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CD" w:rsidRPr="006C60CD" w:rsidRDefault="006C60CD" w:rsidP="006C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CD">
        <w:rPr>
          <w:rFonts w:ascii="Times New Roman" w:hAnsi="Times New Roman" w:cs="Times New Roman"/>
          <w:b/>
          <w:color w:val="FF0000"/>
          <w:sz w:val="24"/>
          <w:szCs w:val="24"/>
        </w:rPr>
        <w:t>TRIGLICERIDI:</w:t>
      </w:r>
      <w:r w:rsidR="008B6C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Pr="006C60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C60CD">
        <w:rPr>
          <w:rFonts w:ascii="Times New Roman" w:hAnsi="Times New Roman" w:cs="Times New Roman"/>
          <w:sz w:val="24"/>
          <w:szCs w:val="24"/>
        </w:rPr>
        <w:t>prave maščobe so estri glicerola in treh višjih maščobnih kislin, zato jih imenujemo tudi TRIGLICERIDI</w:t>
      </w:r>
    </w:p>
    <w:p w:rsidR="006C60CD" w:rsidRPr="006C60CD" w:rsidRDefault="006C60CD" w:rsidP="006C60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CD">
        <w:rPr>
          <w:rFonts w:ascii="Times New Roman" w:hAnsi="Times New Roman" w:cs="Times New Roman"/>
          <w:sz w:val="24"/>
          <w:szCs w:val="24"/>
        </w:rPr>
        <w:t>trigliceridi z nasičenimi maščobnimi kislinami in s kratkimi verigami ogljikovodikov so tekoče, to so olja</w:t>
      </w:r>
    </w:p>
    <w:p w:rsidR="006C60CD" w:rsidRPr="006C60CD" w:rsidRDefault="006C60CD" w:rsidP="006C60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CD">
        <w:rPr>
          <w:rFonts w:ascii="Times New Roman" w:hAnsi="Times New Roman" w:cs="Times New Roman"/>
          <w:sz w:val="24"/>
          <w:szCs w:val="24"/>
        </w:rPr>
        <w:t>trigliceridi z nenasičenimi maščobnimi kislinami pa so trdni, to so masti</w:t>
      </w:r>
    </w:p>
    <w:p w:rsidR="006C60CD" w:rsidRPr="006C60CD" w:rsidRDefault="006C60CD" w:rsidP="006C60CD">
      <w:pPr>
        <w:jc w:val="both"/>
        <w:rPr>
          <w:rFonts w:ascii="Times New Roman" w:hAnsi="Times New Roman" w:cs="Times New Roman"/>
          <w:color w:val="800000"/>
          <w:sz w:val="24"/>
          <w:szCs w:val="24"/>
        </w:rPr>
      </w:pPr>
    </w:p>
    <w:p w:rsidR="006C60CD" w:rsidRPr="006C60CD" w:rsidRDefault="006C60CD" w:rsidP="006C60C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LIPIDI</w:t>
      </w:r>
    </w:p>
    <w:p w:rsidR="006C60CD" w:rsidRPr="006C60CD" w:rsidRDefault="006C60CD" w:rsidP="006C60CD">
      <w:pPr>
        <w:jc w:val="both"/>
        <w:rPr>
          <w:rFonts w:ascii="Times New Roman" w:hAnsi="Times New Roman" w:cs="Times New Roman"/>
          <w:sz w:val="24"/>
          <w:szCs w:val="24"/>
        </w:rPr>
      </w:pPr>
      <w:r w:rsidRPr="006C60CD">
        <w:rPr>
          <w:rFonts w:ascii="Times New Roman" w:hAnsi="Times New Roman" w:cs="Times New Roman"/>
          <w:sz w:val="24"/>
          <w:szCs w:val="24"/>
        </w:rPr>
        <w:t>Celične membrane so iz fosfolipidnega dvosloja (lipidni dvosloj nastane, ko posodo z mešanico vode in lipidov močno stresamo, pri tem se oblikujejo kroglaste tvorbe iz lipidnega dvosloja, ki ga voda obdaja z obeh strani) :</w:t>
      </w:r>
    </w:p>
    <w:p w:rsidR="006C60CD" w:rsidRPr="006C60CD" w:rsidRDefault="006C60CD" w:rsidP="006C60CD">
      <w:pPr>
        <w:jc w:val="both"/>
        <w:rPr>
          <w:rFonts w:ascii="Times New Roman" w:hAnsi="Times New Roman" w:cs="Times New Roman"/>
          <w:sz w:val="24"/>
          <w:szCs w:val="24"/>
        </w:rPr>
      </w:pPr>
      <w:r w:rsidRPr="006C60CD">
        <w:rPr>
          <w:rFonts w:ascii="Times New Roman" w:hAnsi="Times New Roman" w:cs="Times New Roman"/>
          <w:sz w:val="24"/>
          <w:szCs w:val="24"/>
        </w:rPr>
        <w:t>Liposomi</w:t>
      </w:r>
    </w:p>
    <w:p w:rsidR="006C60CD" w:rsidRPr="006C60CD" w:rsidRDefault="006C60CD" w:rsidP="006C60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CD">
        <w:rPr>
          <w:rFonts w:ascii="Times New Roman" w:hAnsi="Times New Roman" w:cs="Times New Roman"/>
          <w:sz w:val="24"/>
          <w:szCs w:val="24"/>
        </w:rPr>
        <w:t>nastajajo ob stresanju vode in fosfolipidov</w:t>
      </w:r>
    </w:p>
    <w:p w:rsidR="006C60CD" w:rsidRPr="006C60CD" w:rsidRDefault="006C60CD" w:rsidP="006C60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CD">
        <w:rPr>
          <w:rFonts w:ascii="Times New Roman" w:hAnsi="Times New Roman" w:cs="Times New Roman"/>
          <w:sz w:val="24"/>
          <w:szCs w:val="24"/>
        </w:rPr>
        <w:t>so fosfolipidne kroglice, ki so iz fosfolipidnega dela</w:t>
      </w:r>
    </w:p>
    <w:p w:rsidR="006C60CD" w:rsidRPr="006C60CD" w:rsidRDefault="006C60CD" w:rsidP="006C60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CD">
        <w:rPr>
          <w:rFonts w:ascii="Times New Roman" w:hAnsi="Times New Roman" w:cs="Times New Roman"/>
          <w:sz w:val="24"/>
          <w:szCs w:val="24"/>
        </w:rPr>
        <w:t>voda je zunaj in znotraj njih</w:t>
      </w:r>
    </w:p>
    <w:p w:rsidR="006C60CD" w:rsidRPr="006C60CD" w:rsidRDefault="006C60CD" w:rsidP="006C60CD">
      <w:pPr>
        <w:rPr>
          <w:rFonts w:ascii="Times New Roman" w:hAnsi="Times New Roman" w:cs="Times New Roman"/>
          <w:sz w:val="24"/>
          <w:szCs w:val="24"/>
        </w:rPr>
      </w:pPr>
      <w:r w:rsidRPr="006C60CD">
        <w:rPr>
          <w:rFonts w:ascii="Times New Roman" w:hAnsi="Times New Roman" w:cs="Times New Roman"/>
          <w:sz w:val="24"/>
          <w:szCs w:val="24"/>
        </w:rPr>
        <w:t>hidrofilni deli so obrnjeni proti vodi</w:t>
      </w:r>
    </w:p>
    <w:p w:rsidR="006C60CD" w:rsidRDefault="006C60CD" w:rsidP="006C60CD">
      <w:pPr>
        <w:widowControl w:val="0"/>
        <w:tabs>
          <w:tab w:val="left" w:pos="720"/>
        </w:tabs>
        <w:suppressAutoHyphens/>
        <w:spacing w:after="0" w:line="240" w:lineRule="auto"/>
        <w:rPr>
          <w:rFonts w:ascii="Trebuchet MS" w:hAnsi="Trebuchet MS" w:cs="Tahoma"/>
          <w:b/>
          <w:color w:val="339966"/>
        </w:rPr>
      </w:pPr>
      <w:r>
        <w:rPr>
          <w:rStyle w:val="SlogTrebuchetMS105ptKrepkomorskozelenaSeneno"/>
          <w:rFonts w:cs="Tahoma"/>
        </w:rPr>
        <w:t>Procesi razgradnje</w:t>
      </w:r>
      <w:r>
        <w:rPr>
          <w:rFonts w:ascii="Trebuchet MS" w:hAnsi="Trebuchet MS" w:cs="Tahoma"/>
          <w:b/>
          <w:color w:val="339966"/>
          <w:sz w:val="21"/>
        </w:rPr>
        <w:t xml:space="preserve"> </w:t>
      </w:r>
      <w:r>
        <w:rPr>
          <w:rFonts w:ascii="Trebuchet MS" w:hAnsi="Trebuchet MS" w:cs="Tahoma"/>
          <w:b/>
          <w:color w:val="339966"/>
        </w:rPr>
        <w:t>oz.</w:t>
      </w:r>
      <w:r>
        <w:rPr>
          <w:rFonts w:ascii="Trebuchet MS" w:hAnsi="Trebuchet MS" w:cs="Tahoma"/>
          <w:b/>
          <w:color w:val="339966"/>
          <w:sz w:val="21"/>
        </w:rPr>
        <w:t xml:space="preserve"> </w:t>
      </w:r>
      <w:r>
        <w:rPr>
          <w:rStyle w:val="SlogTrebuchetMS105ptKrepkomorskozelenaSeneno"/>
          <w:rFonts w:cs="Tahoma"/>
        </w:rPr>
        <w:t>katabolizem</w:t>
      </w:r>
      <w:r>
        <w:rPr>
          <w:rFonts w:ascii="Trebuchet MS" w:hAnsi="Trebuchet MS" w:cs="Tahoma"/>
          <w:b/>
          <w:color w:val="339966"/>
        </w:rPr>
        <w:t>:</w:t>
      </w:r>
    </w:p>
    <w:p w:rsidR="006C60CD" w:rsidRPr="006C60CD" w:rsidRDefault="006C60CD" w:rsidP="006C60CD">
      <w:pPr>
        <w:ind w:left="360"/>
        <w:jc w:val="both"/>
        <w:rPr>
          <w:rFonts w:ascii="Trebuchet MS" w:hAnsi="Trebuchet MS" w:cs="Tahoma"/>
          <w:sz w:val="24"/>
          <w:szCs w:val="24"/>
        </w:rPr>
      </w:pPr>
      <w:r w:rsidRPr="006C60CD">
        <w:rPr>
          <w:rFonts w:ascii="Trebuchet MS" w:hAnsi="Trebuchet MS" w:cs="Tahoma"/>
          <w:sz w:val="24"/>
          <w:szCs w:val="24"/>
        </w:rPr>
        <w:t>Razgrajujejo se hranilne molekule, kot so npr.: ogljikovi hidrati, beljakovine in maščobe. Pri tem se sprošča energija, ki se veže v energiji ATP, del te energije pa se sprosti v obliki toplotne energije. Pri razgradnji nastanejo produkti razgradnje: CO</w:t>
      </w:r>
      <w:r w:rsidRPr="006C60CD">
        <w:rPr>
          <w:rFonts w:ascii="Trebuchet MS" w:hAnsi="Trebuchet MS" w:cs="Tahoma"/>
          <w:sz w:val="24"/>
          <w:szCs w:val="24"/>
          <w:vertAlign w:val="subscript"/>
        </w:rPr>
        <w:t>2</w:t>
      </w:r>
      <w:r w:rsidRPr="006C60CD">
        <w:rPr>
          <w:rFonts w:ascii="Trebuchet MS" w:hAnsi="Trebuchet MS" w:cs="Tahoma"/>
          <w:sz w:val="24"/>
          <w:szCs w:val="24"/>
        </w:rPr>
        <w:t>, H</w:t>
      </w:r>
      <w:r w:rsidRPr="006C60CD">
        <w:rPr>
          <w:rFonts w:ascii="Trebuchet MS" w:hAnsi="Trebuchet MS" w:cs="Tahoma"/>
          <w:sz w:val="24"/>
          <w:szCs w:val="24"/>
          <w:vertAlign w:val="subscript"/>
        </w:rPr>
        <w:t>2</w:t>
      </w:r>
      <w:r w:rsidRPr="006C60CD">
        <w:rPr>
          <w:rFonts w:ascii="Trebuchet MS" w:hAnsi="Trebuchet MS" w:cs="Tahoma"/>
          <w:sz w:val="24"/>
          <w:szCs w:val="24"/>
        </w:rPr>
        <w:t>O, NH</w:t>
      </w:r>
      <w:r w:rsidRPr="006C60CD">
        <w:rPr>
          <w:rFonts w:ascii="Trebuchet MS" w:hAnsi="Trebuchet MS" w:cs="Tahoma"/>
          <w:sz w:val="24"/>
          <w:szCs w:val="24"/>
          <w:vertAlign w:val="subscript"/>
        </w:rPr>
        <w:t>3</w:t>
      </w:r>
      <w:r w:rsidRPr="006C60CD">
        <w:rPr>
          <w:rFonts w:ascii="Trebuchet MS" w:hAnsi="Trebuchet MS" w:cs="Tahoma"/>
          <w:sz w:val="24"/>
          <w:szCs w:val="24"/>
        </w:rPr>
        <w:t xml:space="preserve">. Najpomembnejša procesa katabolizma sta </w:t>
      </w:r>
      <w:r w:rsidRPr="006C60CD">
        <w:rPr>
          <w:rFonts w:ascii="Trebuchet MS" w:hAnsi="Trebuchet MS" w:cs="Tahoma"/>
          <w:color w:val="CC0000"/>
          <w:sz w:val="24"/>
          <w:szCs w:val="24"/>
        </w:rPr>
        <w:t>dihanje</w:t>
      </w:r>
      <w:r w:rsidRPr="006C60CD">
        <w:rPr>
          <w:rFonts w:ascii="Trebuchet MS" w:hAnsi="Trebuchet MS" w:cs="Tahoma"/>
          <w:sz w:val="24"/>
          <w:szCs w:val="24"/>
        </w:rPr>
        <w:t xml:space="preserve"> in </w:t>
      </w:r>
      <w:r w:rsidRPr="006C60CD">
        <w:rPr>
          <w:rFonts w:ascii="Trebuchet MS" w:hAnsi="Trebuchet MS" w:cs="Tahoma"/>
          <w:color w:val="CC0000"/>
          <w:sz w:val="24"/>
          <w:szCs w:val="24"/>
        </w:rPr>
        <w:t>vrenje</w:t>
      </w:r>
      <w:r w:rsidRPr="006C60CD">
        <w:rPr>
          <w:rFonts w:ascii="Trebuchet MS" w:hAnsi="Trebuchet MS" w:cs="Tahoma"/>
          <w:sz w:val="24"/>
          <w:szCs w:val="24"/>
        </w:rPr>
        <w:t xml:space="preserve">. </w:t>
      </w:r>
    </w:p>
    <w:p w:rsidR="006C60CD" w:rsidRPr="006C60CD" w:rsidRDefault="006C60CD" w:rsidP="006C60CD">
      <w:pPr>
        <w:ind w:left="360"/>
        <w:rPr>
          <w:rFonts w:ascii="Trebuchet MS" w:hAnsi="Trebuchet MS" w:cs="Tahoma"/>
          <w:sz w:val="24"/>
          <w:szCs w:val="24"/>
        </w:rPr>
      </w:pPr>
    </w:p>
    <w:p w:rsidR="006C60CD" w:rsidRPr="006C60CD" w:rsidRDefault="006C60CD" w:rsidP="006C60CD">
      <w:pPr>
        <w:widowControl w:val="0"/>
        <w:tabs>
          <w:tab w:val="left" w:pos="720"/>
        </w:tabs>
        <w:suppressAutoHyphens/>
        <w:spacing w:after="0" w:line="240" w:lineRule="auto"/>
        <w:rPr>
          <w:rFonts w:ascii="Trebuchet MS" w:hAnsi="Trebuchet MS" w:cs="Tahoma"/>
          <w:b/>
          <w:color w:val="339966"/>
          <w:sz w:val="24"/>
          <w:szCs w:val="24"/>
        </w:rPr>
      </w:pPr>
      <w:r w:rsidRPr="006C60CD">
        <w:rPr>
          <w:rStyle w:val="SlogTrebuchetMS105ptKrepkomorskozelenaSeneno"/>
          <w:rFonts w:cs="Tahoma"/>
          <w:sz w:val="24"/>
          <w:szCs w:val="24"/>
        </w:rPr>
        <w:t>Procesi sinteze</w:t>
      </w:r>
      <w:r w:rsidRPr="006C60CD">
        <w:rPr>
          <w:rFonts w:ascii="Trebuchet MS" w:hAnsi="Trebuchet MS" w:cs="Tahoma"/>
          <w:b/>
          <w:color w:val="339966"/>
          <w:sz w:val="24"/>
          <w:szCs w:val="24"/>
        </w:rPr>
        <w:t xml:space="preserve"> oz. </w:t>
      </w:r>
      <w:r w:rsidRPr="006C60CD">
        <w:rPr>
          <w:rStyle w:val="SlogTrebuchetMS105ptKrepkomorskozelenaSeneno"/>
          <w:rFonts w:cs="Tahoma"/>
          <w:sz w:val="24"/>
          <w:szCs w:val="24"/>
        </w:rPr>
        <w:t>anabolizem</w:t>
      </w:r>
      <w:r w:rsidRPr="006C60CD">
        <w:rPr>
          <w:rFonts w:ascii="Trebuchet MS" w:hAnsi="Trebuchet MS" w:cs="Tahoma"/>
          <w:b/>
          <w:color w:val="339966"/>
          <w:sz w:val="24"/>
          <w:szCs w:val="24"/>
        </w:rPr>
        <w:t xml:space="preserve">: </w:t>
      </w:r>
    </w:p>
    <w:p w:rsidR="006C60CD" w:rsidRPr="006C60CD" w:rsidRDefault="006C60CD" w:rsidP="006C60CD">
      <w:pPr>
        <w:pStyle w:val="BodyTextIndent"/>
        <w:jc w:val="both"/>
        <w:rPr>
          <w:rFonts w:cs="Tahoma"/>
          <w:sz w:val="24"/>
          <w:szCs w:val="24"/>
        </w:rPr>
      </w:pPr>
      <w:proofErr w:type="spellStart"/>
      <w:r w:rsidRPr="006C60CD">
        <w:rPr>
          <w:rFonts w:cs="Tahoma"/>
          <w:sz w:val="24"/>
          <w:szCs w:val="24"/>
        </w:rPr>
        <w:t>Poteka</w:t>
      </w:r>
      <w:proofErr w:type="spellEnd"/>
      <w:r w:rsidRPr="006C60CD">
        <w:rPr>
          <w:rFonts w:cs="Tahoma"/>
          <w:sz w:val="24"/>
          <w:szCs w:val="24"/>
        </w:rPr>
        <w:t xml:space="preserve"> </w:t>
      </w:r>
      <w:proofErr w:type="spellStart"/>
      <w:r w:rsidRPr="006C60CD">
        <w:rPr>
          <w:rFonts w:cs="Tahoma"/>
          <w:sz w:val="24"/>
          <w:szCs w:val="24"/>
        </w:rPr>
        <w:t>sinteza</w:t>
      </w:r>
      <w:proofErr w:type="spellEnd"/>
      <w:r w:rsidRPr="006C60CD">
        <w:rPr>
          <w:rFonts w:cs="Tahoma"/>
          <w:sz w:val="24"/>
          <w:szCs w:val="24"/>
        </w:rPr>
        <w:t xml:space="preserve"> </w:t>
      </w:r>
      <w:proofErr w:type="spellStart"/>
      <w:r w:rsidRPr="006C60CD">
        <w:rPr>
          <w:rFonts w:cs="Tahoma"/>
          <w:sz w:val="24"/>
          <w:szCs w:val="24"/>
        </w:rPr>
        <w:t>beljakovin</w:t>
      </w:r>
      <w:proofErr w:type="spellEnd"/>
      <w:r w:rsidRPr="006C60CD">
        <w:rPr>
          <w:rFonts w:cs="Tahoma"/>
          <w:sz w:val="24"/>
          <w:szCs w:val="24"/>
        </w:rPr>
        <w:t xml:space="preserve">, </w:t>
      </w:r>
      <w:proofErr w:type="spellStart"/>
      <w:r w:rsidRPr="006C60CD">
        <w:rPr>
          <w:rFonts w:cs="Tahoma"/>
          <w:sz w:val="24"/>
          <w:szCs w:val="24"/>
        </w:rPr>
        <w:t>sinteza</w:t>
      </w:r>
      <w:proofErr w:type="spellEnd"/>
      <w:r w:rsidRPr="006C60CD">
        <w:rPr>
          <w:rFonts w:cs="Tahoma"/>
          <w:sz w:val="24"/>
          <w:szCs w:val="24"/>
        </w:rPr>
        <w:t xml:space="preserve"> </w:t>
      </w:r>
      <w:proofErr w:type="spellStart"/>
      <w:r w:rsidRPr="006C60CD">
        <w:rPr>
          <w:rFonts w:cs="Tahoma"/>
          <w:sz w:val="24"/>
          <w:szCs w:val="24"/>
        </w:rPr>
        <w:t>fosfolipidov</w:t>
      </w:r>
      <w:proofErr w:type="spellEnd"/>
      <w:r w:rsidRPr="006C60CD">
        <w:rPr>
          <w:rFonts w:cs="Tahoma"/>
          <w:sz w:val="24"/>
          <w:szCs w:val="24"/>
        </w:rPr>
        <w:t xml:space="preserve"> </w:t>
      </w:r>
      <w:proofErr w:type="gramStart"/>
      <w:r w:rsidRPr="006C60CD">
        <w:rPr>
          <w:rFonts w:cs="Tahoma"/>
          <w:sz w:val="24"/>
          <w:szCs w:val="24"/>
        </w:rPr>
        <w:t xml:space="preserve">in  </w:t>
      </w:r>
      <w:proofErr w:type="spellStart"/>
      <w:r w:rsidRPr="006C60CD">
        <w:rPr>
          <w:rFonts w:cs="Tahoma"/>
          <w:sz w:val="24"/>
          <w:szCs w:val="24"/>
        </w:rPr>
        <w:t>podvojevanje</w:t>
      </w:r>
      <w:proofErr w:type="spellEnd"/>
      <w:proofErr w:type="gramEnd"/>
      <w:r w:rsidRPr="006C60CD">
        <w:rPr>
          <w:rFonts w:cs="Tahoma"/>
          <w:sz w:val="24"/>
          <w:szCs w:val="24"/>
        </w:rPr>
        <w:t xml:space="preserve"> DNK oz. </w:t>
      </w:r>
      <w:proofErr w:type="spellStart"/>
      <w:r w:rsidRPr="006C60CD">
        <w:rPr>
          <w:rFonts w:cs="Tahoma"/>
          <w:sz w:val="24"/>
          <w:szCs w:val="24"/>
        </w:rPr>
        <w:t>snovi</w:t>
      </w:r>
      <w:proofErr w:type="spellEnd"/>
      <w:r w:rsidRPr="006C60CD">
        <w:rPr>
          <w:rFonts w:cs="Tahoma"/>
          <w:sz w:val="24"/>
          <w:szCs w:val="24"/>
        </w:rPr>
        <w:t xml:space="preserve">, </w:t>
      </w:r>
      <w:proofErr w:type="spellStart"/>
      <w:r w:rsidRPr="006C60CD">
        <w:rPr>
          <w:rFonts w:cs="Tahoma"/>
          <w:sz w:val="24"/>
          <w:szCs w:val="24"/>
        </w:rPr>
        <w:t>ki</w:t>
      </w:r>
      <w:proofErr w:type="spellEnd"/>
      <w:r w:rsidRPr="006C60CD">
        <w:rPr>
          <w:rFonts w:cs="Tahoma"/>
          <w:sz w:val="24"/>
          <w:szCs w:val="24"/>
        </w:rPr>
        <w:t xml:space="preserve"> v </w:t>
      </w:r>
      <w:proofErr w:type="spellStart"/>
      <w:r w:rsidRPr="006C60CD">
        <w:rPr>
          <w:rFonts w:cs="Tahoma"/>
          <w:sz w:val="24"/>
          <w:szCs w:val="24"/>
        </w:rPr>
        <w:t>celici</w:t>
      </w:r>
      <w:proofErr w:type="spellEnd"/>
      <w:r w:rsidRPr="006C60CD">
        <w:rPr>
          <w:rFonts w:cs="Tahoma"/>
          <w:sz w:val="24"/>
          <w:szCs w:val="24"/>
        </w:rPr>
        <w:t xml:space="preserve"> </w:t>
      </w:r>
      <w:proofErr w:type="spellStart"/>
      <w:r w:rsidRPr="006C60CD">
        <w:rPr>
          <w:rFonts w:cs="Tahoma"/>
          <w:sz w:val="24"/>
          <w:szCs w:val="24"/>
        </w:rPr>
        <w:t>nastajajo</w:t>
      </w:r>
      <w:proofErr w:type="spellEnd"/>
      <w:r w:rsidRPr="006C60CD">
        <w:rPr>
          <w:rFonts w:cs="Tahoma"/>
          <w:sz w:val="24"/>
          <w:szCs w:val="24"/>
        </w:rPr>
        <w:t xml:space="preserve">. </w:t>
      </w:r>
      <w:proofErr w:type="spellStart"/>
      <w:proofErr w:type="gramStart"/>
      <w:r w:rsidRPr="006C60CD">
        <w:rPr>
          <w:rFonts w:cs="Tahoma"/>
          <w:sz w:val="24"/>
          <w:szCs w:val="24"/>
        </w:rPr>
        <w:t>Pomembno</w:t>
      </w:r>
      <w:proofErr w:type="spellEnd"/>
      <w:r w:rsidRPr="006C60CD">
        <w:rPr>
          <w:rFonts w:cs="Tahoma"/>
          <w:sz w:val="24"/>
          <w:szCs w:val="24"/>
        </w:rPr>
        <w:t xml:space="preserve"> je, da se </w:t>
      </w:r>
      <w:proofErr w:type="spellStart"/>
      <w:r w:rsidRPr="006C60CD">
        <w:rPr>
          <w:rFonts w:cs="Tahoma"/>
          <w:sz w:val="24"/>
          <w:szCs w:val="24"/>
        </w:rPr>
        <w:t>celica</w:t>
      </w:r>
      <w:proofErr w:type="spellEnd"/>
      <w:r w:rsidRPr="006C60CD">
        <w:rPr>
          <w:rFonts w:cs="Tahoma"/>
          <w:sz w:val="24"/>
          <w:szCs w:val="24"/>
        </w:rPr>
        <w:t xml:space="preserve"> </w:t>
      </w:r>
      <w:proofErr w:type="spellStart"/>
      <w:r w:rsidRPr="006C60CD">
        <w:rPr>
          <w:rFonts w:cs="Tahoma"/>
          <w:color w:val="CC0000"/>
          <w:sz w:val="24"/>
          <w:szCs w:val="24"/>
        </w:rPr>
        <w:t>obnavlja</w:t>
      </w:r>
      <w:proofErr w:type="spellEnd"/>
      <w:r w:rsidRPr="006C60CD">
        <w:rPr>
          <w:rFonts w:cs="Tahoma"/>
          <w:sz w:val="24"/>
          <w:szCs w:val="24"/>
        </w:rPr>
        <w:t xml:space="preserve">, </w:t>
      </w:r>
      <w:proofErr w:type="spellStart"/>
      <w:r w:rsidRPr="006C60CD">
        <w:rPr>
          <w:rFonts w:cs="Tahoma"/>
          <w:color w:val="CC0000"/>
          <w:sz w:val="24"/>
          <w:szCs w:val="24"/>
        </w:rPr>
        <w:t>raste</w:t>
      </w:r>
      <w:proofErr w:type="spellEnd"/>
      <w:r w:rsidRPr="006C60CD">
        <w:rPr>
          <w:rFonts w:cs="Tahoma"/>
          <w:sz w:val="24"/>
          <w:szCs w:val="24"/>
        </w:rPr>
        <w:t xml:space="preserve"> </w:t>
      </w:r>
      <w:proofErr w:type="spellStart"/>
      <w:r w:rsidRPr="006C60CD">
        <w:rPr>
          <w:rFonts w:cs="Tahoma"/>
          <w:sz w:val="24"/>
          <w:szCs w:val="24"/>
        </w:rPr>
        <w:t>ter</w:t>
      </w:r>
      <w:proofErr w:type="spellEnd"/>
      <w:r w:rsidRPr="006C60CD">
        <w:rPr>
          <w:rFonts w:cs="Tahoma"/>
          <w:sz w:val="24"/>
          <w:szCs w:val="24"/>
        </w:rPr>
        <w:t xml:space="preserve"> </w:t>
      </w:r>
      <w:proofErr w:type="spellStart"/>
      <w:r w:rsidRPr="006C60CD">
        <w:rPr>
          <w:rFonts w:cs="Tahoma"/>
          <w:color w:val="CC0000"/>
          <w:sz w:val="24"/>
          <w:szCs w:val="24"/>
        </w:rPr>
        <w:t>razmnožuje</w:t>
      </w:r>
      <w:proofErr w:type="spellEnd"/>
      <w:r w:rsidRPr="006C60CD">
        <w:rPr>
          <w:rFonts w:cs="Tahoma"/>
          <w:sz w:val="24"/>
          <w:szCs w:val="24"/>
        </w:rPr>
        <w:t xml:space="preserve"> in </w:t>
      </w:r>
      <w:proofErr w:type="spellStart"/>
      <w:r w:rsidRPr="006C60CD">
        <w:rPr>
          <w:rFonts w:cs="Tahoma"/>
          <w:sz w:val="24"/>
          <w:szCs w:val="24"/>
        </w:rPr>
        <w:t>prav</w:t>
      </w:r>
      <w:proofErr w:type="spellEnd"/>
      <w:r w:rsidRPr="006C60CD">
        <w:rPr>
          <w:rFonts w:cs="Tahoma"/>
          <w:sz w:val="24"/>
          <w:szCs w:val="24"/>
        </w:rPr>
        <w:t xml:space="preserve"> to </w:t>
      </w:r>
      <w:proofErr w:type="spellStart"/>
      <w:r w:rsidRPr="006C60CD">
        <w:rPr>
          <w:rFonts w:cs="Tahoma"/>
          <w:sz w:val="24"/>
          <w:szCs w:val="24"/>
        </w:rPr>
        <w:t>anabolizem</w:t>
      </w:r>
      <w:proofErr w:type="spellEnd"/>
      <w:r w:rsidRPr="006C60CD">
        <w:rPr>
          <w:rFonts w:cs="Tahoma"/>
          <w:sz w:val="24"/>
          <w:szCs w:val="24"/>
        </w:rPr>
        <w:t xml:space="preserve"> </w:t>
      </w:r>
      <w:proofErr w:type="spellStart"/>
      <w:r w:rsidRPr="006C60CD">
        <w:rPr>
          <w:rFonts w:cs="Tahoma"/>
          <w:sz w:val="24"/>
          <w:szCs w:val="24"/>
        </w:rPr>
        <w:t>tudi</w:t>
      </w:r>
      <w:proofErr w:type="spellEnd"/>
      <w:r w:rsidRPr="006C60CD">
        <w:rPr>
          <w:rFonts w:cs="Tahoma"/>
          <w:sz w:val="24"/>
          <w:szCs w:val="24"/>
        </w:rPr>
        <w:t xml:space="preserve"> </w:t>
      </w:r>
      <w:proofErr w:type="spellStart"/>
      <w:r w:rsidRPr="006C60CD">
        <w:rPr>
          <w:rFonts w:cs="Tahoma"/>
          <w:sz w:val="24"/>
          <w:szCs w:val="24"/>
        </w:rPr>
        <w:t>omogoča</w:t>
      </w:r>
      <w:proofErr w:type="spellEnd"/>
      <w:r w:rsidRPr="006C60CD">
        <w:rPr>
          <w:rFonts w:cs="Tahoma"/>
          <w:sz w:val="24"/>
          <w:szCs w:val="24"/>
        </w:rPr>
        <w:t>.</w:t>
      </w:r>
      <w:proofErr w:type="gramEnd"/>
      <w:r w:rsidRPr="006C60CD">
        <w:rPr>
          <w:rFonts w:cs="Tahoma"/>
          <w:sz w:val="24"/>
          <w:szCs w:val="24"/>
        </w:rPr>
        <w:t xml:space="preserve"> </w:t>
      </w:r>
      <w:proofErr w:type="gramStart"/>
      <w:r w:rsidRPr="006C60CD">
        <w:rPr>
          <w:rFonts w:cs="Tahoma"/>
          <w:sz w:val="24"/>
          <w:szCs w:val="24"/>
        </w:rPr>
        <w:t xml:space="preserve">V </w:t>
      </w:r>
      <w:proofErr w:type="spellStart"/>
      <w:r w:rsidRPr="006C60CD">
        <w:rPr>
          <w:rFonts w:cs="Tahoma"/>
          <w:sz w:val="24"/>
          <w:szCs w:val="24"/>
        </w:rPr>
        <w:t>procesih</w:t>
      </w:r>
      <w:proofErr w:type="spellEnd"/>
      <w:r w:rsidRPr="006C60CD">
        <w:rPr>
          <w:rFonts w:cs="Tahoma"/>
          <w:sz w:val="24"/>
          <w:szCs w:val="24"/>
        </w:rPr>
        <w:t xml:space="preserve"> </w:t>
      </w:r>
      <w:proofErr w:type="spellStart"/>
      <w:r w:rsidRPr="006C60CD">
        <w:rPr>
          <w:rFonts w:cs="Tahoma"/>
          <w:sz w:val="24"/>
          <w:szCs w:val="24"/>
        </w:rPr>
        <w:t>anabolizma</w:t>
      </w:r>
      <w:proofErr w:type="spellEnd"/>
      <w:r w:rsidRPr="006C60CD">
        <w:rPr>
          <w:rFonts w:cs="Tahoma"/>
          <w:sz w:val="24"/>
          <w:szCs w:val="24"/>
        </w:rPr>
        <w:t xml:space="preserve"> se </w:t>
      </w:r>
      <w:proofErr w:type="spellStart"/>
      <w:r w:rsidRPr="006C60CD">
        <w:rPr>
          <w:rFonts w:cs="Tahoma"/>
          <w:sz w:val="24"/>
          <w:szCs w:val="24"/>
        </w:rPr>
        <w:t>energija</w:t>
      </w:r>
      <w:proofErr w:type="spellEnd"/>
      <w:r w:rsidRPr="006C60CD">
        <w:rPr>
          <w:rFonts w:cs="Tahoma"/>
          <w:sz w:val="24"/>
          <w:szCs w:val="24"/>
        </w:rPr>
        <w:t xml:space="preserve"> ATP </w:t>
      </w:r>
      <w:proofErr w:type="spellStart"/>
      <w:r w:rsidRPr="006C60CD">
        <w:rPr>
          <w:rFonts w:cs="Tahoma"/>
          <w:sz w:val="24"/>
          <w:szCs w:val="24"/>
        </w:rPr>
        <w:t>porablja</w:t>
      </w:r>
      <w:proofErr w:type="spellEnd"/>
      <w:r w:rsidRPr="006C60CD">
        <w:rPr>
          <w:rFonts w:cs="Tahoma"/>
          <w:sz w:val="24"/>
          <w:szCs w:val="24"/>
        </w:rPr>
        <w:t>.</w:t>
      </w:r>
      <w:proofErr w:type="gramEnd"/>
      <w:r w:rsidRPr="006C60CD">
        <w:rPr>
          <w:rFonts w:cs="Tahoma"/>
          <w:sz w:val="24"/>
          <w:szCs w:val="24"/>
        </w:rPr>
        <w:t xml:space="preserve"> </w:t>
      </w:r>
      <w:proofErr w:type="spellStart"/>
      <w:proofErr w:type="gramStart"/>
      <w:r w:rsidRPr="006C60CD">
        <w:rPr>
          <w:rFonts w:cs="Tahoma"/>
          <w:sz w:val="24"/>
          <w:szCs w:val="24"/>
        </w:rPr>
        <w:t>Procesa</w:t>
      </w:r>
      <w:proofErr w:type="spellEnd"/>
      <w:r w:rsidRPr="006C60CD">
        <w:rPr>
          <w:rFonts w:cs="Tahoma"/>
          <w:sz w:val="24"/>
          <w:szCs w:val="24"/>
        </w:rPr>
        <w:t xml:space="preserve"> </w:t>
      </w:r>
      <w:proofErr w:type="spellStart"/>
      <w:r w:rsidRPr="006C60CD">
        <w:rPr>
          <w:rFonts w:cs="Tahoma"/>
          <w:sz w:val="24"/>
          <w:szCs w:val="24"/>
        </w:rPr>
        <w:t>sta</w:t>
      </w:r>
      <w:proofErr w:type="spellEnd"/>
      <w:r w:rsidRPr="006C60CD">
        <w:rPr>
          <w:rFonts w:cs="Tahoma"/>
          <w:sz w:val="24"/>
          <w:szCs w:val="24"/>
        </w:rPr>
        <w:t xml:space="preserve"> </w:t>
      </w:r>
      <w:proofErr w:type="spellStart"/>
      <w:r w:rsidRPr="006C60CD">
        <w:rPr>
          <w:rFonts w:cs="Tahoma"/>
          <w:sz w:val="24"/>
          <w:szCs w:val="24"/>
        </w:rPr>
        <w:t>energetsko</w:t>
      </w:r>
      <w:proofErr w:type="spellEnd"/>
      <w:r w:rsidRPr="006C60CD">
        <w:rPr>
          <w:rFonts w:cs="Tahoma"/>
          <w:sz w:val="24"/>
          <w:szCs w:val="24"/>
        </w:rPr>
        <w:t xml:space="preserve"> </w:t>
      </w:r>
      <w:proofErr w:type="spellStart"/>
      <w:r w:rsidRPr="006C60CD">
        <w:rPr>
          <w:rFonts w:cs="Tahoma"/>
          <w:sz w:val="24"/>
          <w:szCs w:val="24"/>
        </w:rPr>
        <w:t>povezana</w:t>
      </w:r>
      <w:proofErr w:type="spellEnd"/>
      <w:r w:rsidRPr="006C60CD">
        <w:rPr>
          <w:rFonts w:cs="Tahoma"/>
          <w:sz w:val="24"/>
          <w:szCs w:val="24"/>
        </w:rPr>
        <w:t>.</w:t>
      </w:r>
      <w:proofErr w:type="gramEnd"/>
      <w:r w:rsidRPr="006C60CD">
        <w:rPr>
          <w:rFonts w:cs="Tahoma"/>
          <w:sz w:val="24"/>
          <w:szCs w:val="24"/>
        </w:rPr>
        <w:t xml:space="preserve"> </w:t>
      </w:r>
      <w:proofErr w:type="spellStart"/>
      <w:proofErr w:type="gramStart"/>
      <w:r w:rsidRPr="006C60CD">
        <w:rPr>
          <w:rFonts w:cs="Tahoma"/>
          <w:sz w:val="24"/>
          <w:szCs w:val="24"/>
        </w:rPr>
        <w:t>Zelo</w:t>
      </w:r>
      <w:proofErr w:type="spellEnd"/>
      <w:r w:rsidRPr="006C60CD">
        <w:rPr>
          <w:rFonts w:cs="Tahoma"/>
          <w:sz w:val="24"/>
          <w:szCs w:val="24"/>
        </w:rPr>
        <w:t xml:space="preserve"> </w:t>
      </w:r>
      <w:proofErr w:type="spellStart"/>
      <w:r w:rsidRPr="006C60CD">
        <w:rPr>
          <w:rFonts w:cs="Tahoma"/>
          <w:sz w:val="24"/>
          <w:szCs w:val="24"/>
        </w:rPr>
        <w:t>pomemben</w:t>
      </w:r>
      <w:proofErr w:type="spellEnd"/>
      <w:r w:rsidRPr="006C60CD">
        <w:rPr>
          <w:rFonts w:cs="Tahoma"/>
          <w:sz w:val="24"/>
          <w:szCs w:val="24"/>
        </w:rPr>
        <w:t xml:space="preserve"> </w:t>
      </w:r>
      <w:proofErr w:type="spellStart"/>
      <w:r w:rsidRPr="006C60CD">
        <w:rPr>
          <w:rFonts w:cs="Tahoma"/>
          <w:sz w:val="24"/>
          <w:szCs w:val="24"/>
        </w:rPr>
        <w:t>proces</w:t>
      </w:r>
      <w:proofErr w:type="spellEnd"/>
      <w:r w:rsidRPr="006C60CD">
        <w:rPr>
          <w:rFonts w:cs="Tahoma"/>
          <w:sz w:val="24"/>
          <w:szCs w:val="24"/>
        </w:rPr>
        <w:t xml:space="preserve"> </w:t>
      </w:r>
      <w:proofErr w:type="spellStart"/>
      <w:r w:rsidRPr="006C60CD">
        <w:rPr>
          <w:rFonts w:cs="Tahoma"/>
          <w:sz w:val="24"/>
          <w:szCs w:val="24"/>
        </w:rPr>
        <w:t>anabolizma</w:t>
      </w:r>
      <w:proofErr w:type="spellEnd"/>
      <w:r w:rsidRPr="006C60CD">
        <w:rPr>
          <w:rFonts w:cs="Tahoma"/>
          <w:sz w:val="24"/>
          <w:szCs w:val="24"/>
        </w:rPr>
        <w:t xml:space="preserve"> </w:t>
      </w:r>
      <w:proofErr w:type="spellStart"/>
      <w:r w:rsidRPr="006C60CD">
        <w:rPr>
          <w:rFonts w:cs="Tahoma"/>
          <w:sz w:val="24"/>
          <w:szCs w:val="24"/>
        </w:rPr>
        <w:t>pri</w:t>
      </w:r>
      <w:proofErr w:type="spellEnd"/>
      <w:r w:rsidRPr="006C60CD">
        <w:rPr>
          <w:rFonts w:cs="Tahoma"/>
          <w:sz w:val="24"/>
          <w:szCs w:val="24"/>
        </w:rPr>
        <w:t xml:space="preserve"> </w:t>
      </w:r>
      <w:proofErr w:type="spellStart"/>
      <w:r w:rsidRPr="006C60CD">
        <w:rPr>
          <w:rFonts w:cs="Tahoma"/>
          <w:sz w:val="24"/>
          <w:szCs w:val="24"/>
        </w:rPr>
        <w:t>rastlinah</w:t>
      </w:r>
      <w:proofErr w:type="spellEnd"/>
      <w:r w:rsidRPr="006C60CD">
        <w:rPr>
          <w:rFonts w:cs="Tahoma"/>
          <w:sz w:val="24"/>
          <w:szCs w:val="24"/>
        </w:rPr>
        <w:t xml:space="preserve"> je </w:t>
      </w:r>
      <w:proofErr w:type="spellStart"/>
      <w:r w:rsidRPr="006C60CD">
        <w:rPr>
          <w:rFonts w:cs="Tahoma"/>
          <w:color w:val="CC0000"/>
          <w:sz w:val="24"/>
          <w:szCs w:val="24"/>
        </w:rPr>
        <w:t>fotosinteza</w:t>
      </w:r>
      <w:proofErr w:type="spellEnd"/>
      <w:r w:rsidRPr="006C60CD">
        <w:rPr>
          <w:rFonts w:cs="Tahoma"/>
          <w:sz w:val="24"/>
          <w:szCs w:val="24"/>
        </w:rPr>
        <w:t>.</w:t>
      </w:r>
      <w:proofErr w:type="gramEnd"/>
      <w:r w:rsidRPr="006C60CD">
        <w:rPr>
          <w:rFonts w:cs="Tahoma"/>
          <w:sz w:val="24"/>
          <w:szCs w:val="24"/>
        </w:rPr>
        <w:t xml:space="preserve"> </w:t>
      </w:r>
      <w:proofErr w:type="spellStart"/>
      <w:r w:rsidRPr="006C60CD">
        <w:rPr>
          <w:rFonts w:cs="Tahoma"/>
          <w:sz w:val="24"/>
          <w:szCs w:val="24"/>
        </w:rPr>
        <w:t>Brez</w:t>
      </w:r>
      <w:proofErr w:type="spellEnd"/>
      <w:r w:rsidRPr="006C60CD">
        <w:rPr>
          <w:rFonts w:cs="Tahoma"/>
          <w:sz w:val="24"/>
          <w:szCs w:val="24"/>
        </w:rPr>
        <w:t xml:space="preserve"> </w:t>
      </w:r>
      <w:proofErr w:type="spellStart"/>
      <w:r w:rsidRPr="006C60CD">
        <w:rPr>
          <w:rFonts w:cs="Tahoma"/>
          <w:sz w:val="24"/>
          <w:szCs w:val="24"/>
        </w:rPr>
        <w:t>katabolizma</w:t>
      </w:r>
      <w:proofErr w:type="spellEnd"/>
      <w:r w:rsidRPr="006C60CD">
        <w:rPr>
          <w:rFonts w:cs="Tahoma"/>
          <w:sz w:val="24"/>
          <w:szCs w:val="24"/>
        </w:rPr>
        <w:t xml:space="preserve"> </w:t>
      </w:r>
      <w:proofErr w:type="spellStart"/>
      <w:proofErr w:type="gramStart"/>
      <w:r w:rsidRPr="006C60CD">
        <w:rPr>
          <w:rFonts w:cs="Tahoma"/>
          <w:sz w:val="24"/>
          <w:szCs w:val="24"/>
        </w:rPr>
        <w:t>ni</w:t>
      </w:r>
      <w:proofErr w:type="spellEnd"/>
      <w:proofErr w:type="gramEnd"/>
      <w:r w:rsidRPr="006C60CD">
        <w:rPr>
          <w:rFonts w:cs="Tahoma"/>
          <w:sz w:val="24"/>
          <w:szCs w:val="24"/>
        </w:rPr>
        <w:t xml:space="preserve"> </w:t>
      </w:r>
      <w:proofErr w:type="spellStart"/>
      <w:r w:rsidRPr="006C60CD">
        <w:rPr>
          <w:rFonts w:cs="Tahoma"/>
          <w:sz w:val="24"/>
          <w:szCs w:val="24"/>
        </w:rPr>
        <w:t>anabolizma</w:t>
      </w:r>
      <w:proofErr w:type="spellEnd"/>
      <w:r w:rsidRPr="006C60CD">
        <w:rPr>
          <w:rFonts w:cs="Tahoma"/>
          <w:sz w:val="24"/>
          <w:szCs w:val="24"/>
        </w:rPr>
        <w:t>.</w:t>
      </w:r>
    </w:p>
    <w:p w:rsidR="006C60CD" w:rsidRDefault="006C60CD" w:rsidP="008E777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60CD" w:rsidRDefault="006C60CD" w:rsidP="008E777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POLISAHARID:</w:t>
      </w:r>
      <w:r w:rsidR="008B6C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glikogen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MONOSAHARID: </w:t>
      </w:r>
      <w:r w:rsidR="008B6C96">
        <w:rPr>
          <w:rFonts w:ascii="Times New Roman" w:hAnsi="Times New Roman" w:cs="Times New Roman"/>
          <w:b/>
          <w:color w:val="FF0000"/>
          <w:sz w:val="24"/>
          <w:szCs w:val="24"/>
        </w:rPr>
        <w:t>glukoza/aldoza</w:t>
      </w:r>
    </w:p>
    <w:p w:rsidR="006C60CD" w:rsidRDefault="008B6C96" w:rsidP="008E777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Glukoza: celuloza, škrob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>Aminokisline: proteini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>Nukleotidi: nukleinske kisline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>Monosaharidi: polisaharidi</w:t>
      </w:r>
    </w:p>
    <w:p w:rsidR="008B6C96" w:rsidRDefault="008B6C96" w:rsidP="008E777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6C96" w:rsidRDefault="008B6C96" w:rsidP="008E777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6C96" w:rsidRPr="006C60CD" w:rsidRDefault="008B6C96" w:rsidP="008E777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7771" w:rsidRPr="003832CA" w:rsidRDefault="008E7771" w:rsidP="008E777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32C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1. GLIKOLIZA</w:t>
      </w:r>
    </w:p>
    <w:p w:rsidR="008E7771" w:rsidRPr="003832CA" w:rsidRDefault="008E7771" w:rsidP="008E777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2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Glikoza</w:t>
      </w:r>
      <w:r w:rsidRPr="003832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32CA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Pr="003832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Kemični proces (stran ne obstaja)" w:history="1">
        <w:r w:rsidRPr="003832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kemični proces</w:t>
        </w:r>
      </w:hyperlink>
      <w:r w:rsidRPr="003832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32CA">
        <w:rPr>
          <w:rFonts w:ascii="Times New Roman" w:hAnsi="Times New Roman" w:cs="Times New Roman"/>
          <w:sz w:val="24"/>
          <w:szCs w:val="24"/>
          <w:shd w:val="clear" w:color="auto" w:fill="FFFFFF"/>
        </w:rPr>
        <w:t>razgradnje</w:t>
      </w:r>
      <w:r w:rsidRPr="003832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Sladkor" w:history="1">
        <w:r w:rsidRPr="003832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sladkorjev</w:t>
        </w:r>
      </w:hyperlink>
      <w:r w:rsidRPr="003832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32CA">
        <w:rPr>
          <w:rFonts w:ascii="Times New Roman" w:hAnsi="Times New Roman" w:cs="Times New Roman"/>
          <w:sz w:val="24"/>
          <w:szCs w:val="24"/>
          <w:shd w:val="clear" w:color="auto" w:fill="FFFFFF"/>
        </w:rPr>
        <w:t>v enostavnejše spojine ob sproščanju</w:t>
      </w:r>
      <w:r w:rsidRPr="003832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Energija" w:history="1">
        <w:r w:rsidRPr="003832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energije</w:t>
        </w:r>
      </w:hyperlink>
      <w:r w:rsidRPr="00383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383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aerobna glikoliza</w:t>
      </w:r>
      <w:r w:rsidRPr="00383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glikoliza s kisikom, </w:t>
      </w:r>
      <w:r w:rsidRPr="00383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anaerobna glikoliza</w:t>
      </w:r>
      <w:r w:rsidRPr="00383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glikoliza brez kisika.</w:t>
      </w:r>
    </w:p>
    <w:p w:rsidR="008E7771" w:rsidRPr="003832CA" w:rsidRDefault="008E7771" w:rsidP="008E7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2CA">
        <w:rPr>
          <w:rFonts w:ascii="Times New Roman" w:hAnsi="Times New Roman" w:cs="Times New Roman"/>
          <w:sz w:val="24"/>
          <w:szCs w:val="24"/>
        </w:rPr>
        <w:t>Je začetni proces sproščanja energije. Poteka v citoplazmi, v desetih kataliziranih reakcijah pri katerih se heksoza (glukoza) razgradi na dve triozi (piruvata)</w:t>
      </w:r>
      <w:r w:rsidRPr="003832CA">
        <w:rPr>
          <w:rFonts w:ascii="Times New Roman" w:hAnsi="Times New Roman" w:cs="Times New Roman"/>
          <w:sz w:val="24"/>
          <w:szCs w:val="24"/>
        </w:rPr>
        <w:br/>
      </w:r>
      <w:r w:rsidRPr="003832CA">
        <w:rPr>
          <w:rFonts w:ascii="Times New Roman" w:hAnsi="Times New Roman" w:cs="Times New Roman"/>
          <w:sz w:val="24"/>
          <w:szCs w:val="24"/>
        </w:rPr>
        <w:br/>
      </w:r>
      <w:r w:rsidRPr="003832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ATP  </w:t>
      </w:r>
      <w:r w:rsidRPr="003832CA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3832CA">
        <w:rPr>
          <w:rFonts w:ascii="Times New Roman" w:hAnsi="Times New Roman" w:cs="Times New Roman"/>
          <w:sz w:val="24"/>
          <w:szCs w:val="24"/>
        </w:rPr>
        <w:t>Adenozintrifosfat, je energijsko bogata molekula in glavni posrednik energije v celicah. Je obnovljiv vir energije.</w:t>
      </w:r>
      <w:r w:rsidRPr="003832CA">
        <w:rPr>
          <w:rFonts w:ascii="Times New Roman" w:hAnsi="Times New Roman" w:cs="Times New Roman"/>
          <w:sz w:val="24"/>
          <w:szCs w:val="24"/>
        </w:rPr>
        <w:br/>
      </w:r>
      <w:r w:rsidRPr="003832CA">
        <w:rPr>
          <w:rFonts w:ascii="Times New Roman" w:hAnsi="Times New Roman" w:cs="Times New Roman"/>
          <w:sz w:val="24"/>
          <w:szCs w:val="24"/>
        </w:rPr>
        <w:br/>
        <w:t>je energijsko bogata spojina v celici,nastaja v mitohondriju pri celičnem dihanju. Je življenjsko pomembna molekula,</w:t>
      </w:r>
      <w:r w:rsidRPr="00383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32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Glavni namen</w:t>
      </w:r>
      <w:r w:rsidRPr="00383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dihalne verige je torej proizvajanje ATP iz energijsko bogatih elektronov</w:t>
      </w:r>
    </w:p>
    <w:p w:rsidR="008E7771" w:rsidRPr="003832CA" w:rsidRDefault="008E7771" w:rsidP="008E7771">
      <w:pPr>
        <w:rPr>
          <w:rFonts w:ascii="Times New Roman" w:hAnsi="Times New Roman" w:cs="Times New Roman"/>
          <w:sz w:val="24"/>
          <w:szCs w:val="24"/>
        </w:rPr>
      </w:pPr>
      <w:r w:rsidRPr="003832CA">
        <w:rPr>
          <w:rFonts w:ascii="Times New Roman" w:hAnsi="Times New Roman" w:cs="Times New Roman"/>
          <w:b/>
          <w:sz w:val="24"/>
          <w:szCs w:val="24"/>
        </w:rPr>
        <w:t>SINTEZA ATP</w:t>
      </w:r>
      <w:r w:rsidRPr="003832CA">
        <w:rPr>
          <w:rFonts w:ascii="Times New Roman" w:hAnsi="Times New Roman" w:cs="Times New Roman"/>
          <w:sz w:val="24"/>
          <w:szCs w:val="24"/>
        </w:rPr>
        <w:t>= ADP+FOSFAT= ATP</w:t>
      </w:r>
      <w:r w:rsidRPr="003832CA">
        <w:rPr>
          <w:rFonts w:ascii="Times New Roman" w:hAnsi="Times New Roman" w:cs="Times New Roman"/>
          <w:sz w:val="24"/>
          <w:szCs w:val="24"/>
        </w:rPr>
        <w:br/>
        <w:t>Je energijsko gbogata molekula zaradi anhidridne vezi.</w:t>
      </w:r>
    </w:p>
    <w:p w:rsidR="00B16E10" w:rsidRDefault="008E777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832CA">
        <w:rPr>
          <w:rFonts w:ascii="Times New Roman" w:hAnsi="Times New Roman" w:cs="Times New Roman"/>
          <w:b/>
          <w:i/>
          <w:color w:val="FF0000"/>
          <w:sz w:val="24"/>
          <w:szCs w:val="24"/>
        </w:rPr>
        <w:t>3. AMINOKISLINE</w:t>
      </w:r>
      <w:r w:rsidRPr="003832CA">
        <w:rPr>
          <w:rFonts w:ascii="Times New Roman" w:hAnsi="Times New Roman" w:cs="Times New Roman"/>
          <w:sz w:val="24"/>
          <w:szCs w:val="24"/>
        </w:rPr>
        <w:br/>
        <w:t>So gradniki proteinov. So organske molekule, ki imajo dve značilni skupini: amino (NH  ) in karboksilno (COOH) skupino vezano na isti ogljikov atom  (   - ogljik). Različne stranske skupine R določajo lastnosti aminokislin.</w:t>
      </w:r>
      <w:r w:rsidRPr="003832CA">
        <w:rPr>
          <w:rFonts w:ascii="Times New Roman" w:hAnsi="Times New Roman" w:cs="Times New Roman"/>
          <w:sz w:val="24"/>
          <w:szCs w:val="24"/>
        </w:rPr>
        <w:br/>
      </w:r>
      <w:r w:rsidRPr="003832CA">
        <w:rPr>
          <w:rFonts w:ascii="Times New Roman" w:hAnsi="Times New Roman" w:cs="Times New Roman"/>
          <w:sz w:val="24"/>
          <w:szCs w:val="24"/>
        </w:rPr>
        <w:br/>
        <w:t>Razvrščamo jih na nevtralne, kisle in bazične, glede na kislost oz. bazičnost stranske verige.</w:t>
      </w:r>
      <w:r w:rsidRPr="003832CA">
        <w:rPr>
          <w:rFonts w:ascii="Times New Roman" w:hAnsi="Times New Roman" w:cs="Times New Roman"/>
          <w:sz w:val="24"/>
          <w:szCs w:val="24"/>
        </w:rPr>
        <w:br/>
      </w:r>
      <w:r w:rsidR="003832CA" w:rsidRPr="003832CA">
        <w:rPr>
          <w:rFonts w:ascii="Times New Roman" w:hAnsi="Times New Roman" w:cs="Times New Roman"/>
          <w:sz w:val="24"/>
          <w:szCs w:val="24"/>
        </w:rPr>
        <w:br/>
      </w:r>
      <w:r w:rsidR="003832CA">
        <w:rPr>
          <w:rFonts w:ascii="Times New Roman" w:hAnsi="Times New Roman" w:cs="Times New Roman"/>
          <w:b/>
          <w:color w:val="FF0000"/>
          <w:sz w:val="24"/>
          <w:szCs w:val="24"/>
        </w:rPr>
        <w:t>4. Razlike med DNA in RNA</w:t>
      </w:r>
      <w:r w:rsidR="003832CA" w:rsidRPr="003832CA">
        <w:rPr>
          <w:rFonts w:ascii="Times New Roman" w:hAnsi="Times New Roman" w:cs="Times New Roman"/>
          <w:sz w:val="24"/>
          <w:szCs w:val="24"/>
        </w:rPr>
        <w:br/>
      </w:r>
      <w:r w:rsidR="003832CA" w:rsidRPr="003832C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Glavna razlika med DNA in RNA</w:t>
      </w:r>
      <w:r w:rsidR="003832CA" w:rsidRPr="003832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32CA" w:rsidRPr="00383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prisoten sladkor v molekulah.</w:t>
      </w:r>
      <w:r w:rsidR="003832CA" w:rsidRPr="003832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32CA" w:rsidRPr="00383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Medtem ko je sladkor, prisoten v RNA molekule</w:t>
      </w:r>
      <w:r w:rsidR="003832CA" w:rsidRPr="003832C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riboza</w:t>
      </w:r>
      <w:r w:rsidR="003832CA" w:rsidRPr="003832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32CA" w:rsidRPr="00383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prisotna sladkorja v molekuli DNA</w:t>
      </w:r>
      <w:r w:rsidR="003832CA" w:rsidRPr="003832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32CA" w:rsidRPr="003832C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deoksriboze</w:t>
      </w:r>
    </w:p>
    <w:p w:rsidR="003832CA" w:rsidRDefault="003832CA" w:rsidP="003832CA">
      <w:pPr>
        <w:rPr>
          <w:rFonts w:ascii="Times New Roman" w:hAnsi="Times New Roman" w:cs="Times New Roman"/>
          <w:b/>
          <w:sz w:val="24"/>
          <w:szCs w:val="24"/>
        </w:rPr>
      </w:pPr>
      <w:r w:rsidRPr="003832C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5. Glikoliza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br/>
      </w:r>
      <w:r w:rsidRPr="008321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Glikoza</w:t>
      </w:r>
      <w:r w:rsidRPr="008321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3219F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Pr="008321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Kemični proces (stran ne obstaja)" w:history="1">
        <w:r w:rsidRPr="008321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kemični proces</w:t>
        </w:r>
      </w:hyperlink>
      <w:r w:rsidRPr="008321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3219F">
        <w:rPr>
          <w:rFonts w:ascii="Times New Roman" w:hAnsi="Times New Roman" w:cs="Times New Roman"/>
          <w:sz w:val="24"/>
          <w:szCs w:val="24"/>
          <w:shd w:val="clear" w:color="auto" w:fill="FFFFFF"/>
        </w:rPr>
        <w:t>razgradnje</w:t>
      </w:r>
      <w:r w:rsidRPr="008321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Sladkor" w:history="1">
        <w:r w:rsidRPr="008321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sladkorjev</w:t>
        </w:r>
      </w:hyperlink>
      <w:r w:rsidRPr="008321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3219F">
        <w:rPr>
          <w:rFonts w:ascii="Times New Roman" w:hAnsi="Times New Roman" w:cs="Times New Roman"/>
          <w:sz w:val="24"/>
          <w:szCs w:val="24"/>
          <w:shd w:val="clear" w:color="auto" w:fill="FFFFFF"/>
        </w:rPr>
        <w:t>v enostavnejše spojine ob sproščanju</w:t>
      </w:r>
      <w:r w:rsidRPr="008321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Energija" w:history="1">
        <w:r w:rsidRPr="008321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energije</w:t>
        </w:r>
      </w:hyperlink>
      <w:r w:rsidRPr="00832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8321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aerobna glikoliza</w:t>
      </w:r>
      <w:r w:rsidRPr="00832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glikoliza s kisikom, </w:t>
      </w:r>
      <w:r w:rsidRPr="008321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anaerobna glikoliza</w:t>
      </w:r>
      <w:r w:rsidRPr="00832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glikoliza brez kisika.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832C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br/>
        <w:t>6. Kako delujejo encimi?</w:t>
      </w:r>
      <w:r w:rsidRPr="003832C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 katalizatorji kemijskih reakcij v živih organizmih. Pospešujejo (katalizirajo) kemijske reakcije. Večina encimov je beljakovin.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Delujejo organizirano: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uravnavajo tisoče reakcij, ki omogočajo razgradnjo hranilnih molekul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transformacija energije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biosinteza makromolekul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transmembranski transport, gibanje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znižajo potrebno aktivacijsko energijo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(ES – kompleks encim – substrat) , (EP – kompleks encim – produkt)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3832CA" w:rsidRPr="0083219F" w:rsidRDefault="003832CA" w:rsidP="003832CA">
      <w:pPr>
        <w:rPr>
          <w:rFonts w:ascii="Times New Roman" w:hAnsi="Times New Roman" w:cs="Times New Roman"/>
          <w:b/>
          <w:sz w:val="24"/>
          <w:szCs w:val="24"/>
        </w:rPr>
      </w:pPr>
      <w:r w:rsidRPr="0083219F">
        <w:rPr>
          <w:rFonts w:ascii="Times New Roman" w:hAnsi="Times New Roman" w:cs="Times New Roman"/>
          <w:b/>
          <w:sz w:val="24"/>
          <w:szCs w:val="24"/>
        </w:rPr>
        <w:lastRenderedPageBreak/>
        <w:t>KLASIFIKACIJA ENCIMOV</w:t>
      </w:r>
    </w:p>
    <w:p w:rsidR="003832CA" w:rsidRPr="0083219F" w:rsidRDefault="003832CA" w:rsidP="003832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19F">
        <w:rPr>
          <w:rFonts w:ascii="Times New Roman" w:hAnsi="Times New Roman" w:cs="Times New Roman"/>
          <w:sz w:val="24"/>
          <w:szCs w:val="24"/>
        </w:rPr>
        <w:t>1. oksidoreduktaze – prenos elektronov (tudi kot hidridni ion H</w:t>
      </w:r>
      <w:r w:rsidRPr="0083219F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Pr="0083219F">
        <w:rPr>
          <w:rFonts w:ascii="Times New Roman" w:hAnsi="Times New Roman" w:cs="Times New Roman"/>
          <w:sz w:val="24"/>
          <w:szCs w:val="24"/>
        </w:rPr>
        <w:t xml:space="preserve"> in H atom)</w:t>
      </w:r>
    </w:p>
    <w:p w:rsidR="003832CA" w:rsidRPr="0083219F" w:rsidRDefault="003832CA" w:rsidP="003832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19F">
        <w:rPr>
          <w:rFonts w:ascii="Times New Roman" w:hAnsi="Times New Roman" w:cs="Times New Roman"/>
          <w:sz w:val="24"/>
          <w:szCs w:val="24"/>
        </w:rPr>
        <w:t>2. transferaze – prenos skupin z ene na drugo molekulo</w:t>
      </w:r>
    </w:p>
    <w:p w:rsidR="003832CA" w:rsidRPr="0083219F" w:rsidRDefault="003832CA" w:rsidP="003832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19F">
        <w:rPr>
          <w:rFonts w:ascii="Times New Roman" w:hAnsi="Times New Roman" w:cs="Times New Roman"/>
          <w:sz w:val="24"/>
          <w:szCs w:val="24"/>
        </w:rPr>
        <w:t>3. hidrolaze – prenos skupin na H</w:t>
      </w:r>
      <w:r w:rsidRPr="008321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3219F">
        <w:rPr>
          <w:rFonts w:ascii="Times New Roman" w:hAnsi="Times New Roman" w:cs="Times New Roman"/>
          <w:sz w:val="24"/>
          <w:szCs w:val="24"/>
        </w:rPr>
        <w:t>O</w:t>
      </w:r>
    </w:p>
    <w:p w:rsidR="003832CA" w:rsidRPr="0083219F" w:rsidRDefault="003832CA" w:rsidP="003832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19F">
        <w:rPr>
          <w:rFonts w:ascii="Times New Roman" w:hAnsi="Times New Roman" w:cs="Times New Roman"/>
          <w:sz w:val="24"/>
          <w:szCs w:val="24"/>
        </w:rPr>
        <w:t>4. liaze – adicija na dvojno vez/nastanek dvojne vezi</w:t>
      </w:r>
    </w:p>
    <w:p w:rsidR="003832CA" w:rsidRPr="0083219F" w:rsidRDefault="003832CA" w:rsidP="003832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19F">
        <w:rPr>
          <w:rFonts w:ascii="Times New Roman" w:hAnsi="Times New Roman" w:cs="Times New Roman"/>
          <w:sz w:val="24"/>
          <w:szCs w:val="24"/>
        </w:rPr>
        <w:t>5. izomeraze – prenos skupin znotraj molekule → druga izomerna oblika</w:t>
      </w:r>
    </w:p>
    <w:p w:rsidR="003832CA" w:rsidRPr="0083219F" w:rsidRDefault="003832CA" w:rsidP="003832C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19F">
        <w:rPr>
          <w:rFonts w:ascii="Times New Roman" w:hAnsi="Times New Roman" w:cs="Times New Roman"/>
          <w:sz w:val="24"/>
          <w:szCs w:val="24"/>
        </w:rPr>
        <w:t>6. ligaze – nastanek kovalentnih vezi C-C, C-S, C-O in C-N (kondenzacijske reakcije ob porabi energije ATP)</w:t>
      </w:r>
    </w:p>
    <w:p w:rsidR="003832CA" w:rsidRPr="0083219F" w:rsidRDefault="003832CA" w:rsidP="003832CA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F2F7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832C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7. </w:t>
      </w:r>
      <w:r w:rsidRPr="003832C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EEF2F7"/>
        </w:rPr>
        <w:t>DISULFIDNE VEZI:</w:t>
      </w:r>
      <w:r w:rsidRPr="003832CA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EEF2F7"/>
        </w:rPr>
        <w:t> </w:t>
      </w:r>
      <w:r w:rsidRPr="008321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219F">
        <w:rPr>
          <w:rFonts w:ascii="Times New Roman" w:hAnsi="Times New Roman" w:cs="Times New Roman"/>
          <w:color w:val="000000"/>
          <w:sz w:val="24"/>
          <w:szCs w:val="24"/>
          <w:shd w:val="clear" w:color="auto" w:fill="EEF2F7"/>
        </w:rPr>
        <w:t>Disulfidne vezi se tvorijo med polipeptidnimi verigami, ko se protein zlaga v svojo nativno konformacijo.</w:t>
      </w:r>
      <w:r w:rsidRPr="008321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F2F7"/>
        </w:rPr>
        <w:t> </w:t>
      </w:r>
      <w:r w:rsidRPr="008321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219F">
        <w:rPr>
          <w:rFonts w:ascii="Times New Roman" w:hAnsi="Times New Roman" w:cs="Times New Roman"/>
          <w:color w:val="000000"/>
          <w:sz w:val="24"/>
          <w:szCs w:val="24"/>
          <w:shd w:val="clear" w:color="auto" w:fill="EEF2F7"/>
        </w:rPr>
        <w:t>Disulfidne vezi se redko pojavljajo v intracelularnem prostoru.Mogoce jih je zaslediti v proteinih, izlocenih iz celice v bolj ugoden ekstracelularen prostor.</w:t>
      </w:r>
      <w:r w:rsidRPr="008321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F2F7"/>
        </w:rPr>
        <w:t> </w:t>
      </w:r>
      <w:r w:rsidRPr="008321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219F">
        <w:rPr>
          <w:rFonts w:ascii="Times New Roman" w:hAnsi="Times New Roman" w:cs="Times New Roman"/>
          <w:color w:val="000000"/>
          <w:sz w:val="24"/>
          <w:szCs w:val="24"/>
          <w:shd w:val="clear" w:color="auto" w:fill="EEF2F7"/>
        </w:rPr>
        <w:t>Tudi kovinski ioni se lahko vežejo na proteine.Znan je t.i."zinc-finger", ki vsebuje 25-60 ostankov zbranih okoli enega ali dveh Zn2+ ionov. Zn ima samo eno oksidacijsko stanje, zato ne podleže redoks reakcijam v celici.Poleg tega lahko reagira z razlicnimi atomi; torej z razlicnimi aminokislinami.</w:t>
      </w:r>
    </w:p>
    <w:p w:rsidR="003832CA" w:rsidRPr="00C164FF" w:rsidRDefault="003832CA" w:rsidP="003832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832C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8. DISAHARIDI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So oligosaharidi grajeni iz dveh monosaharidov. Za organizem človeka najpomembnejši </w:t>
      </w:r>
      <w:r w:rsidRPr="00C164FF">
        <w:rPr>
          <w:rFonts w:ascii="Times New Roman" w:hAnsi="Times New Roman" w:cs="Times New Roman"/>
          <w:sz w:val="24"/>
          <w:szCs w:val="24"/>
          <w:shd w:val="clear" w:color="auto" w:fill="FFFFFF"/>
        </w:rPr>
        <w:t>disaharidi so: maltoza, laktoza, saharoza.</w:t>
      </w:r>
    </w:p>
    <w:p w:rsidR="003832CA" w:rsidRPr="00C164FF" w:rsidRDefault="00C16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9. P</w:t>
      </w:r>
      <w:r w:rsidR="003832CA" w:rsidRPr="00C164FF">
        <w:rPr>
          <w:rFonts w:ascii="Times New Roman" w:hAnsi="Times New Roman" w:cs="Times New Roman"/>
          <w:b/>
          <w:color w:val="FF0000"/>
          <w:sz w:val="24"/>
          <w:szCs w:val="24"/>
        </w:rPr>
        <w:t>rimarna in sekundarna struktura proteina</w:t>
      </w:r>
      <w:r w:rsidR="003832CA" w:rsidRPr="00C164F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C164FF">
        <w:rPr>
          <w:rFonts w:ascii="Times New Roman" w:hAnsi="Times New Roman" w:cs="Times New Roman"/>
          <w:sz w:val="24"/>
          <w:szCs w:val="24"/>
        </w:rPr>
        <w:t>Protein je beljakovina sestavljena samo iz aminokislin.</w:t>
      </w:r>
      <w:r w:rsidRPr="00C164FF">
        <w:rPr>
          <w:rFonts w:ascii="Times New Roman" w:hAnsi="Times New Roman" w:cs="Times New Roman"/>
          <w:sz w:val="24"/>
          <w:szCs w:val="24"/>
        </w:rPr>
        <w:br/>
      </w:r>
      <w:r w:rsidRPr="00C164FF">
        <w:rPr>
          <w:rFonts w:ascii="Times New Roman" w:hAnsi="Times New Roman" w:cs="Times New Roman"/>
          <w:sz w:val="24"/>
          <w:szCs w:val="24"/>
        </w:rPr>
        <w:br/>
      </w:r>
      <w:r w:rsidR="003832CA" w:rsidRPr="00C164FF">
        <w:rPr>
          <w:rFonts w:ascii="Times New Roman" w:hAnsi="Times New Roman" w:cs="Times New Roman"/>
          <w:sz w:val="24"/>
          <w:szCs w:val="24"/>
        </w:rPr>
        <w:t>Primarna zgradba (kovalentna vez-peptidna): je določena z zaporedjem aminokislinskih ostankov ki so med seboj povezani s kovalentno polipeptidno vezjo. Primarna struktura je osnova za nadaljne tri strukturne ravni</w:t>
      </w:r>
      <w:r w:rsidR="003832CA" w:rsidRPr="00C164FF">
        <w:rPr>
          <w:rFonts w:ascii="Times New Roman" w:hAnsi="Times New Roman" w:cs="Times New Roman"/>
          <w:sz w:val="24"/>
          <w:szCs w:val="24"/>
        </w:rPr>
        <w:br/>
      </w:r>
      <w:r w:rsidR="003832CA" w:rsidRPr="00C164FF">
        <w:rPr>
          <w:rFonts w:ascii="Times New Roman" w:hAnsi="Times New Roman" w:cs="Times New Roman"/>
          <w:sz w:val="24"/>
          <w:szCs w:val="24"/>
        </w:rPr>
        <w:br/>
        <w:t xml:space="preserve">Sekundarna zgradba (kovalentna vez-disulfidna): primarna zgradba se strukturno organizira v urejene vzorce,   -vijačnica,    - vijačnica. Pri   - vijačnici se lahko različne sekundarne strukture proteina med seboj izmenjujejo in tvorijo strukturni motiv.    –struktura ima osnovno peptidno verigo zvito v obliki vijačne.   – struktura proteina ima osnovne polipeptidne verige poravnane ena poleg druge. </w:t>
      </w:r>
    </w:p>
    <w:sectPr w:rsidR="003832CA" w:rsidRPr="00C1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>
    <w:nsid w:val="57EB1E3E"/>
    <w:multiLevelType w:val="hybridMultilevel"/>
    <w:tmpl w:val="7EA04216"/>
    <w:lvl w:ilvl="0" w:tplc="D1121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6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7CE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C3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29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E8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23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85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461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B94A52"/>
    <w:multiLevelType w:val="hybridMultilevel"/>
    <w:tmpl w:val="AE209FA0"/>
    <w:lvl w:ilvl="0" w:tplc="3C76D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71"/>
    <w:rsid w:val="003832CA"/>
    <w:rsid w:val="006C60CD"/>
    <w:rsid w:val="008B6C96"/>
    <w:rsid w:val="008E7771"/>
    <w:rsid w:val="00B16E10"/>
    <w:rsid w:val="00C1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7771"/>
  </w:style>
  <w:style w:type="character" w:styleId="Hyperlink">
    <w:name w:val="Hyperlink"/>
    <w:basedOn w:val="DefaultParagraphFont"/>
    <w:uiPriority w:val="99"/>
    <w:semiHidden/>
    <w:unhideWhenUsed/>
    <w:rsid w:val="008E7771"/>
    <w:rPr>
      <w:color w:val="0000FF"/>
      <w:u w:val="single"/>
    </w:rPr>
  </w:style>
  <w:style w:type="character" w:customStyle="1" w:styleId="SlogTrebuchetMS105ptKrepkomorskozelenaSeneno">
    <w:name w:val="Slog Trebuchet MS 105 pt Krepko morsko zelena Senčeno"/>
    <w:basedOn w:val="DefaultParagraphFont"/>
    <w:rsid w:val="006C60CD"/>
    <w:rPr>
      <w:rFonts w:ascii="Trebuchet MS" w:hAnsi="Trebuchet MS"/>
      <w:b/>
      <w:bCs/>
      <w:shadow/>
      <w:color w:val="339966"/>
      <w:sz w:val="20"/>
    </w:rPr>
  </w:style>
  <w:style w:type="paragraph" w:styleId="BodyTextIndent">
    <w:name w:val="Body Text Indent"/>
    <w:basedOn w:val="Normal"/>
    <w:link w:val="BodyTextIndentChar"/>
    <w:semiHidden/>
    <w:rsid w:val="006C60CD"/>
    <w:pPr>
      <w:widowControl w:val="0"/>
      <w:suppressAutoHyphens/>
      <w:spacing w:after="0" w:line="240" w:lineRule="auto"/>
      <w:ind w:left="360"/>
    </w:pPr>
    <w:rPr>
      <w:rFonts w:ascii="Trebuchet MS" w:eastAsia="Arial Unicode MS" w:hAnsi="Trebuchet MS" w:cs="Times New Roman"/>
      <w:sz w:val="20"/>
      <w:szCs w:val="20"/>
      <w:lang w:val="en-US" w:eastAsia="sl-SI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60CD"/>
    <w:rPr>
      <w:rFonts w:ascii="Trebuchet MS" w:eastAsia="Arial Unicode MS" w:hAnsi="Trebuchet MS" w:cs="Times New Roman"/>
      <w:sz w:val="20"/>
      <w:szCs w:val="20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7771"/>
  </w:style>
  <w:style w:type="character" w:styleId="Hyperlink">
    <w:name w:val="Hyperlink"/>
    <w:basedOn w:val="DefaultParagraphFont"/>
    <w:uiPriority w:val="99"/>
    <w:semiHidden/>
    <w:unhideWhenUsed/>
    <w:rsid w:val="008E7771"/>
    <w:rPr>
      <w:color w:val="0000FF"/>
      <w:u w:val="single"/>
    </w:rPr>
  </w:style>
  <w:style w:type="character" w:customStyle="1" w:styleId="SlogTrebuchetMS105ptKrepkomorskozelenaSeneno">
    <w:name w:val="Slog Trebuchet MS 105 pt Krepko morsko zelena Senčeno"/>
    <w:basedOn w:val="DefaultParagraphFont"/>
    <w:rsid w:val="006C60CD"/>
    <w:rPr>
      <w:rFonts w:ascii="Trebuchet MS" w:hAnsi="Trebuchet MS"/>
      <w:b/>
      <w:bCs/>
      <w:shadow/>
      <w:color w:val="339966"/>
      <w:sz w:val="20"/>
    </w:rPr>
  </w:style>
  <w:style w:type="paragraph" w:styleId="BodyTextIndent">
    <w:name w:val="Body Text Indent"/>
    <w:basedOn w:val="Normal"/>
    <w:link w:val="BodyTextIndentChar"/>
    <w:semiHidden/>
    <w:rsid w:val="006C60CD"/>
    <w:pPr>
      <w:widowControl w:val="0"/>
      <w:suppressAutoHyphens/>
      <w:spacing w:after="0" w:line="240" w:lineRule="auto"/>
      <w:ind w:left="360"/>
    </w:pPr>
    <w:rPr>
      <w:rFonts w:ascii="Trebuchet MS" w:eastAsia="Arial Unicode MS" w:hAnsi="Trebuchet MS" w:cs="Times New Roman"/>
      <w:sz w:val="20"/>
      <w:szCs w:val="20"/>
      <w:lang w:val="en-US" w:eastAsia="sl-SI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60CD"/>
    <w:rPr>
      <w:rFonts w:ascii="Trebuchet MS" w:eastAsia="Arial Unicode MS" w:hAnsi="Trebuchet MS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Energij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l.wikipedia.org/wiki/Sladk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/index.php?title=Kemi%C4%8Dni_proces&amp;action=edit&amp;redlink=1" TargetMode="External"/><Relationship Id="rId11" Type="http://schemas.openxmlformats.org/officeDocument/2006/relationships/hyperlink" Target="http://sl.wikipedia.org/wiki/Energi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l.wikipedia.org/wiki/Sladk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.wikipedia.org/w/index.php?title=Kemi%C4%8Dni_proces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</cp:lastModifiedBy>
  <cp:revision>2</cp:revision>
  <dcterms:created xsi:type="dcterms:W3CDTF">2013-05-18T07:56:00Z</dcterms:created>
  <dcterms:modified xsi:type="dcterms:W3CDTF">2013-05-21T07:45:00Z</dcterms:modified>
</cp:coreProperties>
</file>