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97" w:rsidRPr="006E5072" w:rsidRDefault="0076754C" w:rsidP="0076754C">
      <w:pPr>
        <w:jc w:val="center"/>
        <w:rPr>
          <w:b/>
          <w:sz w:val="28"/>
          <w:szCs w:val="28"/>
        </w:rPr>
      </w:pPr>
      <w:r w:rsidRPr="006E5072">
        <w:rPr>
          <w:b/>
          <w:sz w:val="28"/>
          <w:szCs w:val="28"/>
        </w:rPr>
        <w:t>UVOD</w:t>
      </w:r>
    </w:p>
    <w:p w:rsidR="008108BF" w:rsidRPr="006E5072" w:rsidRDefault="0076754C" w:rsidP="0076754C">
      <w:pPr>
        <w:rPr>
          <w:sz w:val="24"/>
          <w:szCs w:val="24"/>
        </w:rPr>
      </w:pPr>
      <w:proofErr w:type="spellStart"/>
      <w:r w:rsidRPr="006E5072">
        <w:rPr>
          <w:sz w:val="24"/>
          <w:szCs w:val="24"/>
        </w:rPr>
        <w:t>Crohnova</w:t>
      </w:r>
      <w:proofErr w:type="spellEnd"/>
      <w:r w:rsidRPr="006E5072">
        <w:rPr>
          <w:sz w:val="24"/>
          <w:szCs w:val="24"/>
        </w:rPr>
        <w:t xml:space="preserve"> bolezen je </w:t>
      </w:r>
      <w:proofErr w:type="spellStart"/>
      <w:r w:rsidRPr="006E5072">
        <w:rPr>
          <w:sz w:val="24"/>
          <w:szCs w:val="24"/>
        </w:rPr>
        <w:t>izčrpajoča</w:t>
      </w:r>
      <w:proofErr w:type="spellEnd"/>
      <w:r w:rsidRPr="006E5072">
        <w:rPr>
          <w:sz w:val="24"/>
          <w:szCs w:val="24"/>
        </w:rPr>
        <w:t xml:space="preserve"> </w:t>
      </w:r>
      <w:proofErr w:type="spellStart"/>
      <w:r w:rsidRPr="006E5072">
        <w:rPr>
          <w:sz w:val="24"/>
          <w:szCs w:val="24"/>
        </w:rPr>
        <w:t>inflamatorna</w:t>
      </w:r>
      <w:proofErr w:type="spellEnd"/>
      <w:r w:rsidRPr="006E5072">
        <w:rPr>
          <w:sz w:val="24"/>
          <w:szCs w:val="24"/>
        </w:rPr>
        <w:t xml:space="preserve"> črevesna, neozdravljiva motnja</w:t>
      </w:r>
      <w:r w:rsidR="009C7F8C" w:rsidRPr="006E5072">
        <w:rPr>
          <w:sz w:val="24"/>
          <w:szCs w:val="24"/>
        </w:rPr>
        <w:t xml:space="preserve">. Bolezen </w:t>
      </w:r>
      <w:proofErr w:type="spellStart"/>
      <w:r w:rsidR="009C7F8C" w:rsidRPr="006E5072">
        <w:rPr>
          <w:sz w:val="24"/>
          <w:szCs w:val="24"/>
        </w:rPr>
        <w:t>prizadane</w:t>
      </w:r>
      <w:proofErr w:type="spellEnd"/>
      <w:r w:rsidR="009C7F8C" w:rsidRPr="006E5072">
        <w:rPr>
          <w:sz w:val="24"/>
          <w:szCs w:val="24"/>
        </w:rPr>
        <w:t xml:space="preserve"> gastrointestinalni trakt. Izvirni članek o </w:t>
      </w:r>
      <w:proofErr w:type="spellStart"/>
      <w:r w:rsidR="009C7F8C" w:rsidRPr="006E5072">
        <w:rPr>
          <w:sz w:val="24"/>
          <w:szCs w:val="24"/>
        </w:rPr>
        <w:t>Crohnovi</w:t>
      </w:r>
      <w:proofErr w:type="spellEnd"/>
      <w:r w:rsidR="009C7F8C" w:rsidRPr="006E5072">
        <w:rPr>
          <w:sz w:val="24"/>
          <w:szCs w:val="24"/>
        </w:rPr>
        <w:t xml:space="preserve"> bolezni </w:t>
      </w:r>
      <w:proofErr w:type="spellStart"/>
      <w:r w:rsidR="009C7F8C" w:rsidRPr="006E5072">
        <w:rPr>
          <w:sz w:val="24"/>
          <w:szCs w:val="24"/>
        </w:rPr>
        <w:t>Ginzberg</w:t>
      </w:r>
      <w:proofErr w:type="spellEnd"/>
      <w:r w:rsidR="009C7F8C" w:rsidRPr="006E5072">
        <w:rPr>
          <w:sz w:val="24"/>
          <w:szCs w:val="24"/>
        </w:rPr>
        <w:t xml:space="preserve"> in Oppenheimer opisujeta</w:t>
      </w:r>
      <w:r w:rsidR="009D0AD2" w:rsidRPr="006E5072">
        <w:rPr>
          <w:sz w:val="24"/>
          <w:szCs w:val="24"/>
        </w:rPr>
        <w:t>,</w:t>
      </w:r>
      <w:r w:rsidR="009C7F8C" w:rsidRPr="006E5072">
        <w:rPr>
          <w:sz w:val="24"/>
          <w:szCs w:val="24"/>
        </w:rPr>
        <w:t xml:space="preserve"> regionalni </w:t>
      </w:r>
      <w:proofErr w:type="spellStart"/>
      <w:r w:rsidR="009C7F8C" w:rsidRPr="006E5072">
        <w:rPr>
          <w:sz w:val="24"/>
          <w:szCs w:val="24"/>
        </w:rPr>
        <w:t>ileitis</w:t>
      </w:r>
      <w:proofErr w:type="spellEnd"/>
      <w:r w:rsidR="009C7F8C" w:rsidRPr="006E5072">
        <w:rPr>
          <w:sz w:val="24"/>
          <w:szCs w:val="24"/>
        </w:rPr>
        <w:t xml:space="preserve">, kot formacijo </w:t>
      </w:r>
      <w:r w:rsidR="00CC2AA4" w:rsidRPr="006E5072">
        <w:rPr>
          <w:sz w:val="24"/>
          <w:szCs w:val="24"/>
        </w:rPr>
        <w:t xml:space="preserve">»razjede in  </w:t>
      </w:r>
      <w:proofErr w:type="spellStart"/>
      <w:r w:rsidR="00237A2F" w:rsidRPr="006E5072">
        <w:rPr>
          <w:sz w:val="24"/>
          <w:szCs w:val="24"/>
        </w:rPr>
        <w:t>hiperplastično</w:t>
      </w:r>
      <w:proofErr w:type="spellEnd"/>
      <w:r w:rsidR="00237A2F" w:rsidRPr="006E5072">
        <w:rPr>
          <w:sz w:val="24"/>
          <w:szCs w:val="24"/>
        </w:rPr>
        <w:t xml:space="preserve"> vnetje</w:t>
      </w:r>
      <w:r w:rsidR="00CC2AA4" w:rsidRPr="006E5072">
        <w:rPr>
          <w:sz w:val="24"/>
          <w:szCs w:val="24"/>
        </w:rPr>
        <w:t xml:space="preserve"> v kateri </w:t>
      </w:r>
      <w:r w:rsidR="000857EA" w:rsidRPr="006E5072">
        <w:rPr>
          <w:sz w:val="24"/>
          <w:szCs w:val="24"/>
        </w:rPr>
        <w:t xml:space="preserve"> je </w:t>
      </w:r>
      <w:r w:rsidR="00CC2AA4" w:rsidRPr="006E5072">
        <w:rPr>
          <w:sz w:val="24"/>
          <w:szCs w:val="24"/>
          <w:u w:val="single"/>
        </w:rPr>
        <w:t>te</w:t>
      </w:r>
      <w:r w:rsidR="000857EA" w:rsidRPr="006E5072">
        <w:rPr>
          <w:sz w:val="24"/>
          <w:szCs w:val="24"/>
          <w:u w:val="single"/>
        </w:rPr>
        <w:t>rminalna zanka tankega črevesja</w:t>
      </w:r>
      <w:r w:rsidR="000857EA" w:rsidRPr="006E5072">
        <w:rPr>
          <w:sz w:val="24"/>
          <w:szCs w:val="24"/>
        </w:rPr>
        <w:t xml:space="preserve">, samo proksimalno do </w:t>
      </w:r>
      <w:proofErr w:type="spellStart"/>
      <w:r w:rsidR="000857EA" w:rsidRPr="006E5072">
        <w:rPr>
          <w:sz w:val="24"/>
          <w:szCs w:val="24"/>
        </w:rPr>
        <w:t>ileocecalnega</w:t>
      </w:r>
      <w:proofErr w:type="spellEnd"/>
      <w:r w:rsidR="000857EA" w:rsidRPr="006E5072">
        <w:rPr>
          <w:sz w:val="24"/>
          <w:szCs w:val="24"/>
        </w:rPr>
        <w:t xml:space="preserve"> ventila, </w:t>
      </w:r>
      <w:r w:rsidR="00237A2F" w:rsidRPr="006E5072">
        <w:rPr>
          <w:sz w:val="24"/>
          <w:szCs w:val="24"/>
          <w:u w:val="single"/>
        </w:rPr>
        <w:t>vključena«</w:t>
      </w:r>
      <w:r w:rsidR="000857EA" w:rsidRPr="006E5072">
        <w:rPr>
          <w:sz w:val="24"/>
          <w:szCs w:val="24"/>
        </w:rPr>
        <w:t>.</w:t>
      </w:r>
    </w:p>
    <w:p w:rsidR="008108BF" w:rsidRPr="006E5072" w:rsidRDefault="009D0AD2" w:rsidP="0076754C">
      <w:pPr>
        <w:rPr>
          <w:sz w:val="24"/>
          <w:szCs w:val="24"/>
        </w:rPr>
      </w:pPr>
      <w:r w:rsidRPr="006E5072">
        <w:rPr>
          <w:sz w:val="24"/>
          <w:szCs w:val="24"/>
        </w:rPr>
        <w:t xml:space="preserve"> </w:t>
      </w:r>
      <w:proofErr w:type="spellStart"/>
      <w:r w:rsidRPr="006E5072">
        <w:rPr>
          <w:sz w:val="24"/>
          <w:szCs w:val="24"/>
        </w:rPr>
        <w:t>Crohnovo</w:t>
      </w:r>
      <w:proofErr w:type="spellEnd"/>
      <w:r w:rsidR="000857EA" w:rsidRPr="006E5072">
        <w:rPr>
          <w:sz w:val="24"/>
          <w:szCs w:val="24"/>
        </w:rPr>
        <w:t xml:space="preserve"> bolezen in </w:t>
      </w:r>
      <w:proofErr w:type="spellStart"/>
      <w:r w:rsidR="000857EA" w:rsidRPr="006E5072">
        <w:rPr>
          <w:sz w:val="24"/>
          <w:szCs w:val="24"/>
        </w:rPr>
        <w:t>ulcerozni</w:t>
      </w:r>
      <w:proofErr w:type="spellEnd"/>
      <w:r w:rsidR="000857EA" w:rsidRPr="006E5072">
        <w:rPr>
          <w:sz w:val="24"/>
          <w:szCs w:val="24"/>
        </w:rPr>
        <w:t xml:space="preserve"> kolitis obsega</w:t>
      </w:r>
      <w:r w:rsidRPr="006E5072">
        <w:rPr>
          <w:sz w:val="24"/>
          <w:szCs w:val="24"/>
        </w:rPr>
        <w:t>ta</w:t>
      </w:r>
      <w:r w:rsidR="000857EA" w:rsidRPr="006E5072">
        <w:rPr>
          <w:sz w:val="24"/>
          <w:szCs w:val="24"/>
        </w:rPr>
        <w:t xml:space="preserve"> veliko večino bolnikov, ki kažejo širok spekter klinične patologije v širšem pomenu kronične vnetne črevesne bolezni. Ocenjeni letni stroški zdravstva </w:t>
      </w:r>
      <w:r w:rsidR="00960C3B" w:rsidRPr="006E5072">
        <w:rPr>
          <w:sz w:val="24"/>
          <w:szCs w:val="24"/>
        </w:rPr>
        <w:t xml:space="preserve">za to bolezen v ZDA je približno 1,7 bilijona dolarjev. Približno 10 % </w:t>
      </w:r>
      <w:proofErr w:type="spellStart"/>
      <w:r w:rsidR="00960C3B" w:rsidRPr="006E5072">
        <w:rPr>
          <w:sz w:val="24"/>
          <w:szCs w:val="24"/>
        </w:rPr>
        <w:t>američanov</w:t>
      </w:r>
      <w:proofErr w:type="spellEnd"/>
      <w:r w:rsidR="00960C3B" w:rsidRPr="006E5072">
        <w:rPr>
          <w:sz w:val="24"/>
          <w:szCs w:val="24"/>
        </w:rPr>
        <w:t xml:space="preserve"> s kronično črevesno boleznijo </w:t>
      </w:r>
      <w:proofErr w:type="spellStart"/>
      <w:r w:rsidR="00960C3B" w:rsidRPr="006E5072">
        <w:rPr>
          <w:sz w:val="24"/>
          <w:szCs w:val="24"/>
        </w:rPr>
        <w:t>predstavlajo</w:t>
      </w:r>
      <w:proofErr w:type="spellEnd"/>
      <w:r w:rsidR="00960C3B" w:rsidRPr="006E5072">
        <w:rPr>
          <w:sz w:val="24"/>
          <w:szCs w:val="24"/>
        </w:rPr>
        <w:t xml:space="preserve"> otroci in mladostniki. Vzrok </w:t>
      </w:r>
      <w:proofErr w:type="spellStart"/>
      <w:r w:rsidR="00960C3B" w:rsidRPr="006E5072">
        <w:rPr>
          <w:sz w:val="24"/>
          <w:szCs w:val="24"/>
        </w:rPr>
        <w:t>Crohnove</w:t>
      </w:r>
      <w:proofErr w:type="spellEnd"/>
      <w:r w:rsidR="00960C3B" w:rsidRPr="006E5072">
        <w:rPr>
          <w:sz w:val="24"/>
          <w:szCs w:val="24"/>
        </w:rPr>
        <w:t xml:space="preserve"> bolezni ni znan. Vendar je verjetno, da je njegova patogeneza </w:t>
      </w:r>
      <w:proofErr w:type="spellStart"/>
      <w:r w:rsidR="00960C3B" w:rsidRPr="006E5072">
        <w:rPr>
          <w:sz w:val="24"/>
          <w:szCs w:val="24"/>
        </w:rPr>
        <w:t>multi</w:t>
      </w:r>
      <w:proofErr w:type="spellEnd"/>
      <w:r w:rsidR="00960C3B" w:rsidRPr="006E5072">
        <w:rPr>
          <w:sz w:val="24"/>
          <w:szCs w:val="24"/>
        </w:rPr>
        <w:t xml:space="preserve"> faktorska, ki zajema okoljske, genetske in imunološke dejavnike. Diagnoza zahteva temeljito </w:t>
      </w:r>
      <w:r w:rsidR="00237A2F" w:rsidRPr="006E5072">
        <w:rPr>
          <w:sz w:val="24"/>
          <w:szCs w:val="24"/>
        </w:rPr>
        <w:t>anamnezo</w:t>
      </w:r>
      <w:r w:rsidR="00BD7ED1" w:rsidRPr="006E5072">
        <w:rPr>
          <w:sz w:val="24"/>
          <w:szCs w:val="24"/>
        </w:rPr>
        <w:t xml:space="preserve"> in telesne preiskave, skupaj z slikanjem, histološkimi in laboratorijskimi izvidi. Kljub različnim </w:t>
      </w:r>
      <w:proofErr w:type="spellStart"/>
      <w:r w:rsidRPr="006E5072">
        <w:rPr>
          <w:sz w:val="24"/>
          <w:szCs w:val="24"/>
        </w:rPr>
        <w:t>patogen</w:t>
      </w:r>
      <w:r w:rsidR="00BD7ED1" w:rsidRPr="006E5072">
        <w:rPr>
          <w:sz w:val="24"/>
          <w:szCs w:val="24"/>
        </w:rPr>
        <w:t>ičnim</w:t>
      </w:r>
      <w:proofErr w:type="spellEnd"/>
      <w:r w:rsidR="00BD7ED1" w:rsidRPr="006E5072">
        <w:rPr>
          <w:sz w:val="24"/>
          <w:szCs w:val="24"/>
        </w:rPr>
        <w:t xml:space="preserve"> funkcijam, kot so </w:t>
      </w:r>
      <w:proofErr w:type="spellStart"/>
      <w:r w:rsidR="00BD7ED1" w:rsidRPr="006E5072">
        <w:rPr>
          <w:sz w:val="24"/>
          <w:szCs w:val="24"/>
        </w:rPr>
        <w:t>transmuralna</w:t>
      </w:r>
      <w:proofErr w:type="spellEnd"/>
      <w:r w:rsidR="00BD7ED1" w:rsidRPr="006E5072">
        <w:rPr>
          <w:sz w:val="24"/>
          <w:szCs w:val="24"/>
        </w:rPr>
        <w:t xml:space="preserve"> vnetja, </w:t>
      </w:r>
      <w:proofErr w:type="spellStart"/>
      <w:r w:rsidR="00BD7ED1" w:rsidRPr="006E5072">
        <w:rPr>
          <w:sz w:val="24"/>
          <w:szCs w:val="24"/>
        </w:rPr>
        <w:t>aftozne</w:t>
      </w:r>
      <w:proofErr w:type="spellEnd"/>
      <w:r w:rsidR="00BD7ED1" w:rsidRPr="006E5072">
        <w:rPr>
          <w:sz w:val="24"/>
          <w:szCs w:val="24"/>
        </w:rPr>
        <w:t xml:space="preserve"> razjede in granulomi, lahko </w:t>
      </w:r>
      <w:proofErr w:type="spellStart"/>
      <w:r w:rsidR="00BD7ED1" w:rsidRPr="006E5072">
        <w:rPr>
          <w:sz w:val="24"/>
          <w:szCs w:val="24"/>
        </w:rPr>
        <w:t>Crohnovo</w:t>
      </w:r>
      <w:proofErr w:type="spellEnd"/>
      <w:r w:rsidR="00016BDA" w:rsidRPr="006E5072">
        <w:rPr>
          <w:sz w:val="24"/>
          <w:szCs w:val="24"/>
        </w:rPr>
        <w:t xml:space="preserve"> </w:t>
      </w:r>
      <w:r w:rsidR="00BD7ED1" w:rsidRPr="006E5072">
        <w:rPr>
          <w:sz w:val="24"/>
          <w:szCs w:val="24"/>
        </w:rPr>
        <w:t xml:space="preserve">bolezen ločimo od </w:t>
      </w:r>
      <w:proofErr w:type="spellStart"/>
      <w:r w:rsidR="00BD7ED1" w:rsidRPr="006E5072">
        <w:rPr>
          <w:sz w:val="24"/>
          <w:szCs w:val="24"/>
        </w:rPr>
        <w:t>ulceroznega</w:t>
      </w:r>
      <w:proofErr w:type="spellEnd"/>
      <w:r w:rsidR="00BD7ED1" w:rsidRPr="006E5072">
        <w:rPr>
          <w:sz w:val="24"/>
          <w:szCs w:val="24"/>
        </w:rPr>
        <w:t xml:space="preserve"> kolitisa. Pri otrocih so poročali odstotek primerov kronične vnetne črevesne bolezni, diagnosticiranih kot nedoločen kolitis med 4 in 23 %.</w:t>
      </w:r>
      <w:r w:rsidR="00016BDA" w:rsidRPr="006E5072">
        <w:rPr>
          <w:sz w:val="24"/>
          <w:szCs w:val="24"/>
        </w:rPr>
        <w:t xml:space="preserve"> </w:t>
      </w:r>
    </w:p>
    <w:p w:rsidR="009C7F8C" w:rsidRPr="006E5072" w:rsidRDefault="00B93A3F" w:rsidP="0076754C">
      <w:pPr>
        <w:rPr>
          <w:sz w:val="24"/>
          <w:szCs w:val="24"/>
        </w:rPr>
      </w:pPr>
      <w:r w:rsidRPr="006E5072">
        <w:rPr>
          <w:sz w:val="24"/>
          <w:szCs w:val="24"/>
        </w:rPr>
        <w:t>Opredelitev</w:t>
      </w:r>
      <w:r w:rsidR="00016BDA" w:rsidRPr="006E5072">
        <w:rPr>
          <w:sz w:val="24"/>
          <w:szCs w:val="24"/>
        </w:rPr>
        <w:t xml:space="preserve"> </w:t>
      </w:r>
      <w:proofErr w:type="spellStart"/>
      <w:r w:rsidR="00016BDA" w:rsidRPr="006E5072">
        <w:rPr>
          <w:sz w:val="24"/>
          <w:szCs w:val="24"/>
        </w:rPr>
        <w:t>Crohnove</w:t>
      </w:r>
      <w:proofErr w:type="spellEnd"/>
      <w:r w:rsidR="00016BDA" w:rsidRPr="006E5072">
        <w:rPr>
          <w:sz w:val="24"/>
          <w:szCs w:val="24"/>
        </w:rPr>
        <w:t xml:space="preserve"> bolezni je </w:t>
      </w:r>
      <w:proofErr w:type="spellStart"/>
      <w:r w:rsidR="00016BDA" w:rsidRPr="006E5072">
        <w:rPr>
          <w:sz w:val="24"/>
          <w:szCs w:val="24"/>
        </w:rPr>
        <w:t>karakteriz</w:t>
      </w:r>
      <w:r w:rsidR="00246164" w:rsidRPr="006E5072">
        <w:rPr>
          <w:sz w:val="24"/>
          <w:szCs w:val="24"/>
        </w:rPr>
        <w:t>irana</w:t>
      </w:r>
      <w:proofErr w:type="spellEnd"/>
      <w:r w:rsidR="00246164" w:rsidRPr="006E5072">
        <w:rPr>
          <w:sz w:val="24"/>
          <w:szCs w:val="24"/>
        </w:rPr>
        <w:t xml:space="preserve">, kot mirovanje z simptomatičnim  </w:t>
      </w:r>
      <w:proofErr w:type="spellStart"/>
      <w:r w:rsidR="00246164" w:rsidRPr="006E5072">
        <w:rPr>
          <w:sz w:val="24"/>
          <w:szCs w:val="24"/>
        </w:rPr>
        <w:t>flare</w:t>
      </w:r>
      <w:proofErr w:type="spellEnd"/>
      <w:r w:rsidR="00246164" w:rsidRPr="006E5072">
        <w:rPr>
          <w:sz w:val="24"/>
          <w:szCs w:val="24"/>
        </w:rPr>
        <w:t xml:space="preserve">-up </w:t>
      </w:r>
      <w:proofErr w:type="spellStart"/>
      <w:r w:rsidR="00246164" w:rsidRPr="006E5072">
        <w:rPr>
          <w:sz w:val="24"/>
          <w:szCs w:val="24"/>
        </w:rPr>
        <w:t>leading</w:t>
      </w:r>
      <w:proofErr w:type="spellEnd"/>
      <w:r w:rsidR="00246164" w:rsidRPr="006E5072">
        <w:rPr>
          <w:sz w:val="24"/>
          <w:szCs w:val="24"/>
        </w:rPr>
        <w:t xml:space="preserve"> (vodilnim</w:t>
      </w:r>
      <w:r w:rsidR="009B6629" w:rsidRPr="006E5072">
        <w:rPr>
          <w:sz w:val="24"/>
          <w:szCs w:val="24"/>
        </w:rPr>
        <w:t>/nenadnim</w:t>
      </w:r>
      <w:r w:rsidR="00246164" w:rsidRPr="006E5072">
        <w:rPr>
          <w:sz w:val="24"/>
          <w:szCs w:val="24"/>
        </w:rPr>
        <w:t xml:space="preserve"> </w:t>
      </w:r>
      <w:proofErr w:type="spellStart"/>
      <w:r w:rsidR="00246164" w:rsidRPr="006E5072">
        <w:rPr>
          <w:sz w:val="24"/>
          <w:szCs w:val="24"/>
        </w:rPr>
        <w:t>vzplamtenjem</w:t>
      </w:r>
      <w:proofErr w:type="spellEnd"/>
      <w:r w:rsidR="00246164" w:rsidRPr="006E5072">
        <w:rPr>
          <w:sz w:val="24"/>
          <w:szCs w:val="24"/>
        </w:rPr>
        <w:t xml:space="preserve">),  ki ustreza telesni in socialni oslabitvi, kot dolgoročno tveganje za nastanek raka. Medicinske in kirurške terapije se uporabljajo za boj proti širokemu spektru simptomov pri otrocih in mladostnikih s </w:t>
      </w:r>
      <w:proofErr w:type="spellStart"/>
      <w:r w:rsidR="00246164" w:rsidRPr="006E5072">
        <w:rPr>
          <w:sz w:val="24"/>
          <w:szCs w:val="24"/>
        </w:rPr>
        <w:t>Crohnovo</w:t>
      </w:r>
      <w:proofErr w:type="spellEnd"/>
      <w:r w:rsidR="00246164" w:rsidRPr="006E5072">
        <w:rPr>
          <w:sz w:val="24"/>
          <w:szCs w:val="24"/>
        </w:rPr>
        <w:t xml:space="preserve"> boleznijo. Nujno je torej postavitev diagnoze za to bolezen in jo obravnavati na </w:t>
      </w:r>
      <w:proofErr w:type="spellStart"/>
      <w:r w:rsidR="00246164" w:rsidRPr="006E5072">
        <w:rPr>
          <w:sz w:val="24"/>
          <w:szCs w:val="24"/>
        </w:rPr>
        <w:t>multidisciplinaren</w:t>
      </w:r>
      <w:proofErr w:type="spellEnd"/>
      <w:r w:rsidR="00246164" w:rsidRPr="006E5072">
        <w:rPr>
          <w:sz w:val="24"/>
          <w:szCs w:val="24"/>
        </w:rPr>
        <w:t xml:space="preserve"> način. </w:t>
      </w:r>
    </w:p>
    <w:p w:rsidR="00730BB3" w:rsidRPr="006E5072" w:rsidRDefault="00730BB3" w:rsidP="0076754C">
      <w:pPr>
        <w:rPr>
          <w:b/>
          <w:sz w:val="24"/>
          <w:szCs w:val="24"/>
        </w:rPr>
      </w:pPr>
      <w:r w:rsidRPr="006E5072">
        <w:rPr>
          <w:b/>
          <w:sz w:val="24"/>
          <w:szCs w:val="24"/>
        </w:rPr>
        <w:t xml:space="preserve">Epidemiologija </w:t>
      </w:r>
    </w:p>
    <w:p w:rsidR="00730BB3" w:rsidRPr="006E5072" w:rsidRDefault="00292113" w:rsidP="0076754C">
      <w:pPr>
        <w:rPr>
          <w:sz w:val="24"/>
          <w:szCs w:val="24"/>
        </w:rPr>
      </w:pPr>
      <w:r w:rsidRPr="006E5072">
        <w:rPr>
          <w:sz w:val="24"/>
          <w:szCs w:val="24"/>
        </w:rPr>
        <w:t xml:space="preserve">Pojav pediatrične </w:t>
      </w:r>
      <w:proofErr w:type="spellStart"/>
      <w:r w:rsidRPr="006E5072">
        <w:rPr>
          <w:sz w:val="24"/>
          <w:szCs w:val="24"/>
        </w:rPr>
        <w:t>Crohnove</w:t>
      </w:r>
      <w:proofErr w:type="spellEnd"/>
      <w:r w:rsidRPr="006E5072">
        <w:rPr>
          <w:sz w:val="24"/>
          <w:szCs w:val="24"/>
        </w:rPr>
        <w:t xml:space="preserve"> bolezni v svetu je med 0,2 in 8,5 na 100000 prebivalcev. Raziskava študije Wisconsin poroča o povprečju 4,56 na 100000 prebivalcev. Pogosteje se pojavlja v državah na severni polobli in v industrializiranih nacijah. Najvišja stopnja pogostosti pojava bolezni se nahaja v skandinavskih državah in na Škotskem. Sledi ji Anglija in južna Evropa. Do opaznega porasta </w:t>
      </w:r>
      <w:proofErr w:type="spellStart"/>
      <w:r w:rsidRPr="006E5072">
        <w:rPr>
          <w:sz w:val="24"/>
          <w:szCs w:val="24"/>
        </w:rPr>
        <w:t>Crohnove</w:t>
      </w:r>
      <w:proofErr w:type="spellEnd"/>
      <w:r w:rsidRPr="006E5072">
        <w:rPr>
          <w:sz w:val="24"/>
          <w:szCs w:val="24"/>
        </w:rPr>
        <w:t xml:space="preserve"> bolezni je prišlo po 2. svetovni vojni. Škotska je imela trikratno</w:t>
      </w:r>
      <w:r w:rsidR="009B6629" w:rsidRPr="006E5072">
        <w:rPr>
          <w:sz w:val="24"/>
          <w:szCs w:val="24"/>
        </w:rPr>
        <w:t xml:space="preserve"> povečanje </w:t>
      </w:r>
      <w:proofErr w:type="spellStart"/>
      <w:r w:rsidR="009B6629" w:rsidRPr="006E5072">
        <w:rPr>
          <w:sz w:val="24"/>
          <w:szCs w:val="24"/>
        </w:rPr>
        <w:t>Crohnove</w:t>
      </w:r>
      <w:proofErr w:type="spellEnd"/>
      <w:r w:rsidR="009B6629" w:rsidRPr="006E5072">
        <w:rPr>
          <w:sz w:val="24"/>
          <w:szCs w:val="24"/>
        </w:rPr>
        <w:t xml:space="preserve"> bolezni pri o</w:t>
      </w:r>
      <w:r w:rsidR="00B93A3F" w:rsidRPr="006E5072">
        <w:rPr>
          <w:sz w:val="24"/>
          <w:szCs w:val="24"/>
        </w:rPr>
        <w:t>t</w:t>
      </w:r>
      <w:r w:rsidR="009B6629" w:rsidRPr="006E5072">
        <w:rPr>
          <w:sz w:val="24"/>
          <w:szCs w:val="24"/>
        </w:rPr>
        <w:t>rocih</w:t>
      </w:r>
      <w:r w:rsidR="001E19DA" w:rsidRPr="006E5072">
        <w:rPr>
          <w:sz w:val="24"/>
          <w:szCs w:val="24"/>
        </w:rPr>
        <w:t xml:space="preserve"> med letoma 1968 in 1983, v severni Franciji so imeli povišano </w:t>
      </w:r>
      <w:proofErr w:type="spellStart"/>
      <w:r w:rsidR="001E19DA" w:rsidRPr="006E5072">
        <w:rPr>
          <w:sz w:val="24"/>
          <w:szCs w:val="24"/>
        </w:rPr>
        <w:t>incidenco</w:t>
      </w:r>
      <w:proofErr w:type="spellEnd"/>
      <w:r w:rsidR="001E19DA" w:rsidRPr="006E5072">
        <w:rPr>
          <w:sz w:val="24"/>
          <w:szCs w:val="24"/>
        </w:rPr>
        <w:t xml:space="preserve"> pediatričnih primerov te bolezni od 2,1 na 2,6 na 100000 prebivalcev med leti 1988 in 199</w:t>
      </w:r>
      <w:r w:rsidR="007C1746" w:rsidRPr="006E5072">
        <w:rPr>
          <w:sz w:val="24"/>
          <w:szCs w:val="24"/>
        </w:rPr>
        <w:t>9.  Obstaja pozitivna</w:t>
      </w:r>
      <w:r w:rsidR="001E19DA" w:rsidRPr="006E5072">
        <w:rPr>
          <w:sz w:val="24"/>
          <w:szCs w:val="24"/>
        </w:rPr>
        <w:t xml:space="preserve"> anamneza  </w:t>
      </w:r>
      <w:proofErr w:type="spellStart"/>
      <w:r w:rsidR="001E19DA" w:rsidRPr="006E5072">
        <w:rPr>
          <w:sz w:val="24"/>
          <w:szCs w:val="24"/>
        </w:rPr>
        <w:t>Crohnove</w:t>
      </w:r>
      <w:proofErr w:type="spellEnd"/>
      <w:r w:rsidR="001E19DA" w:rsidRPr="006E5072">
        <w:rPr>
          <w:sz w:val="24"/>
          <w:szCs w:val="24"/>
        </w:rPr>
        <w:t xml:space="preserve"> bolezni</w:t>
      </w:r>
      <w:r w:rsidR="007C1746" w:rsidRPr="006E5072">
        <w:rPr>
          <w:sz w:val="24"/>
          <w:szCs w:val="24"/>
        </w:rPr>
        <w:t>,</w:t>
      </w:r>
      <w:r w:rsidR="001E19DA" w:rsidRPr="006E5072">
        <w:rPr>
          <w:sz w:val="24"/>
          <w:szCs w:val="24"/>
        </w:rPr>
        <w:t xml:space="preserve"> pri več kot 10 % bolnikov z visoko stopnjo skladnosti/ujemanja </w:t>
      </w:r>
      <w:proofErr w:type="spellStart"/>
      <w:r w:rsidR="001E19DA" w:rsidRPr="006E5072">
        <w:rPr>
          <w:sz w:val="24"/>
          <w:szCs w:val="24"/>
        </w:rPr>
        <w:t>monozigotnih</w:t>
      </w:r>
      <w:proofErr w:type="spellEnd"/>
      <w:r w:rsidR="001E19DA" w:rsidRPr="006E5072">
        <w:rPr>
          <w:sz w:val="24"/>
          <w:szCs w:val="24"/>
        </w:rPr>
        <w:t xml:space="preserve"> dvojčkov.  Čeprav je visok delež fantov diagnosticiranih za </w:t>
      </w:r>
      <w:proofErr w:type="spellStart"/>
      <w:r w:rsidR="001E19DA" w:rsidRPr="006E5072">
        <w:rPr>
          <w:sz w:val="24"/>
          <w:szCs w:val="24"/>
        </w:rPr>
        <w:t>Crohnovo</w:t>
      </w:r>
      <w:proofErr w:type="spellEnd"/>
      <w:r w:rsidR="001E19DA" w:rsidRPr="006E5072">
        <w:rPr>
          <w:sz w:val="24"/>
          <w:szCs w:val="24"/>
        </w:rPr>
        <w:t xml:space="preserve"> bolezen v otroštvu, je sorazmeren delež le teh tudi v odrasli dobi. 25 do 30 % bolnikov s </w:t>
      </w:r>
      <w:proofErr w:type="spellStart"/>
      <w:r w:rsidR="001E19DA" w:rsidRPr="006E5072">
        <w:rPr>
          <w:sz w:val="24"/>
          <w:szCs w:val="24"/>
        </w:rPr>
        <w:t>Crohnovo</w:t>
      </w:r>
      <w:proofErr w:type="spellEnd"/>
      <w:r w:rsidR="001E19DA" w:rsidRPr="006E5072">
        <w:rPr>
          <w:sz w:val="24"/>
          <w:szCs w:val="24"/>
        </w:rPr>
        <w:t xml:space="preserve"> boleznijo</w:t>
      </w:r>
      <w:r w:rsidR="00947E8F" w:rsidRPr="006E5072">
        <w:rPr>
          <w:sz w:val="24"/>
          <w:szCs w:val="24"/>
        </w:rPr>
        <w:t xml:space="preserve"> je mlajših od 20 let.</w:t>
      </w:r>
    </w:p>
    <w:p w:rsidR="008108BF" w:rsidRPr="006E5072" w:rsidRDefault="002146B5" w:rsidP="0076754C">
      <w:pPr>
        <w:rPr>
          <w:sz w:val="24"/>
          <w:szCs w:val="24"/>
        </w:rPr>
      </w:pPr>
      <w:r w:rsidRPr="006E5072">
        <w:rPr>
          <w:sz w:val="24"/>
          <w:szCs w:val="24"/>
        </w:rPr>
        <w:t xml:space="preserve">V Evropi ima </w:t>
      </w:r>
      <w:proofErr w:type="spellStart"/>
      <w:r w:rsidRPr="006E5072">
        <w:rPr>
          <w:sz w:val="24"/>
          <w:szCs w:val="24"/>
        </w:rPr>
        <w:t>Crohnovo</w:t>
      </w:r>
      <w:proofErr w:type="spellEnd"/>
      <w:r w:rsidRPr="006E5072">
        <w:rPr>
          <w:sz w:val="24"/>
          <w:szCs w:val="24"/>
        </w:rPr>
        <w:t xml:space="preserve"> bolezen približno 1 </w:t>
      </w:r>
      <w:proofErr w:type="spellStart"/>
      <w:r w:rsidRPr="006E5072">
        <w:rPr>
          <w:sz w:val="24"/>
          <w:szCs w:val="24"/>
        </w:rPr>
        <w:t>miljon</w:t>
      </w:r>
      <w:proofErr w:type="spellEnd"/>
      <w:r w:rsidRPr="006E5072">
        <w:rPr>
          <w:sz w:val="24"/>
          <w:szCs w:val="24"/>
        </w:rPr>
        <w:t xml:space="preserve"> ljudi. Imamo torej približno 1 bolnika na 1500 prebivalcev. Lahko </w:t>
      </w:r>
      <w:r w:rsidR="00B93A3F" w:rsidRPr="006E5072">
        <w:rPr>
          <w:sz w:val="24"/>
          <w:szCs w:val="24"/>
        </w:rPr>
        <w:t>se razvije pri kateri koli staro</w:t>
      </w:r>
      <w:r w:rsidRPr="006E5072">
        <w:rPr>
          <w:sz w:val="24"/>
          <w:szCs w:val="24"/>
        </w:rPr>
        <w:t>s</w:t>
      </w:r>
      <w:r w:rsidR="00B93A3F" w:rsidRPr="006E5072">
        <w:rPr>
          <w:sz w:val="24"/>
          <w:szCs w:val="24"/>
        </w:rPr>
        <w:t>t</w:t>
      </w:r>
      <w:r w:rsidRPr="006E5072">
        <w:rPr>
          <w:sz w:val="24"/>
          <w:szCs w:val="24"/>
        </w:rPr>
        <w:t>i, n</w:t>
      </w:r>
      <w:r w:rsidR="00B93A3F" w:rsidRPr="006E5072">
        <w:rPr>
          <w:sz w:val="24"/>
          <w:szCs w:val="24"/>
        </w:rPr>
        <w:t>ajpogosteje pa se prične med 15</w:t>
      </w:r>
      <w:r w:rsidRPr="006E5072">
        <w:rPr>
          <w:sz w:val="24"/>
          <w:szCs w:val="24"/>
        </w:rPr>
        <w:t xml:space="preserve"> in 40</w:t>
      </w:r>
      <w:r w:rsidR="00B93A3F" w:rsidRPr="006E5072">
        <w:rPr>
          <w:sz w:val="24"/>
          <w:szCs w:val="24"/>
        </w:rPr>
        <w:t xml:space="preserve"> let</w:t>
      </w:r>
      <w:r w:rsidRPr="006E5072">
        <w:rPr>
          <w:sz w:val="24"/>
          <w:szCs w:val="24"/>
        </w:rPr>
        <w:t>. Zadn</w:t>
      </w:r>
      <w:r w:rsidR="007C1746" w:rsidRPr="006E5072">
        <w:rPr>
          <w:sz w:val="24"/>
          <w:szCs w:val="24"/>
        </w:rPr>
        <w:t>j</w:t>
      </w:r>
      <w:r w:rsidRPr="006E5072">
        <w:rPr>
          <w:sz w:val="24"/>
          <w:szCs w:val="24"/>
        </w:rPr>
        <w:t xml:space="preserve">e čase postaja bolezen pogostejša, vzrok pa še ni znan. Nekoliko pogosteje </w:t>
      </w:r>
      <w:r w:rsidR="007C1746" w:rsidRPr="006E5072">
        <w:rPr>
          <w:sz w:val="24"/>
          <w:szCs w:val="24"/>
        </w:rPr>
        <w:t xml:space="preserve">v zadnjem času </w:t>
      </w:r>
      <w:r w:rsidRPr="006E5072">
        <w:rPr>
          <w:sz w:val="24"/>
          <w:szCs w:val="24"/>
        </w:rPr>
        <w:t>obolevajo ženske in kadilci.</w:t>
      </w:r>
    </w:p>
    <w:p w:rsidR="008108BF" w:rsidRPr="006E5072" w:rsidRDefault="008108BF" w:rsidP="0076754C">
      <w:pPr>
        <w:rPr>
          <w:sz w:val="24"/>
          <w:szCs w:val="24"/>
        </w:rPr>
      </w:pPr>
    </w:p>
    <w:p w:rsidR="00ED3627" w:rsidRPr="006E5072" w:rsidRDefault="00ED3627" w:rsidP="0076754C">
      <w:pPr>
        <w:rPr>
          <w:b/>
          <w:sz w:val="24"/>
          <w:szCs w:val="24"/>
        </w:rPr>
      </w:pPr>
      <w:r w:rsidRPr="006E5072">
        <w:rPr>
          <w:b/>
          <w:sz w:val="24"/>
          <w:szCs w:val="24"/>
        </w:rPr>
        <w:lastRenderedPageBreak/>
        <w:t>Etiologija</w:t>
      </w:r>
    </w:p>
    <w:p w:rsidR="0076754C" w:rsidRPr="006E5072" w:rsidRDefault="00ED3627" w:rsidP="0076754C">
      <w:pPr>
        <w:rPr>
          <w:sz w:val="24"/>
          <w:szCs w:val="24"/>
        </w:rPr>
      </w:pPr>
      <w:r w:rsidRPr="006E5072">
        <w:rPr>
          <w:sz w:val="24"/>
          <w:szCs w:val="24"/>
        </w:rPr>
        <w:t xml:space="preserve">Vzrok </w:t>
      </w:r>
      <w:proofErr w:type="spellStart"/>
      <w:r w:rsidRPr="006E5072">
        <w:rPr>
          <w:sz w:val="24"/>
          <w:szCs w:val="24"/>
        </w:rPr>
        <w:t>Crohnove</w:t>
      </w:r>
      <w:proofErr w:type="spellEnd"/>
      <w:r w:rsidRPr="006E5072">
        <w:rPr>
          <w:sz w:val="24"/>
          <w:szCs w:val="24"/>
        </w:rPr>
        <w:t xml:space="preserve"> bolezni še ni znan, vendar se zdi, da je to najverjetneje kompleksna interakcija okoljskih, genetskih in imunskih faktorjev, ki vodijo k njenem razvoju. Nekateri strokovnjaki predpostavljajo, da sprožitev dogodka, kot je bakterijska okužba ali kateri drug imunološki dražljaj v genetski </w:t>
      </w:r>
      <w:proofErr w:type="spellStart"/>
      <w:r w:rsidRPr="006E5072">
        <w:rPr>
          <w:sz w:val="24"/>
          <w:szCs w:val="24"/>
        </w:rPr>
        <w:t>pred</w:t>
      </w:r>
      <w:r w:rsidR="007C1746" w:rsidRPr="006E5072">
        <w:rPr>
          <w:sz w:val="24"/>
          <w:szCs w:val="24"/>
        </w:rPr>
        <w:t>d</w:t>
      </w:r>
      <w:r w:rsidRPr="006E5072">
        <w:rPr>
          <w:sz w:val="24"/>
          <w:szCs w:val="24"/>
        </w:rPr>
        <w:t>ispoziciji</w:t>
      </w:r>
      <w:proofErr w:type="spellEnd"/>
      <w:r w:rsidRPr="006E5072">
        <w:rPr>
          <w:sz w:val="24"/>
          <w:szCs w:val="24"/>
        </w:rPr>
        <w:t xml:space="preserve"> posameznika</w:t>
      </w:r>
      <w:r w:rsidR="009947E7" w:rsidRPr="006E5072">
        <w:rPr>
          <w:sz w:val="24"/>
          <w:szCs w:val="24"/>
        </w:rPr>
        <w:t xml:space="preserve">, </w:t>
      </w:r>
      <w:r w:rsidR="007C1746" w:rsidRPr="006E5072">
        <w:rPr>
          <w:sz w:val="24"/>
          <w:szCs w:val="24"/>
        </w:rPr>
        <w:t xml:space="preserve"> </w:t>
      </w:r>
      <w:r w:rsidR="009947E7" w:rsidRPr="006E5072">
        <w:rPr>
          <w:sz w:val="24"/>
          <w:szCs w:val="24"/>
        </w:rPr>
        <w:t xml:space="preserve">lahko vpliva na nastanek </w:t>
      </w:r>
      <w:proofErr w:type="spellStart"/>
      <w:r w:rsidR="009947E7" w:rsidRPr="006E5072">
        <w:rPr>
          <w:sz w:val="24"/>
          <w:szCs w:val="24"/>
        </w:rPr>
        <w:t>Crohnove</w:t>
      </w:r>
      <w:proofErr w:type="spellEnd"/>
      <w:r w:rsidR="009947E7" w:rsidRPr="006E5072">
        <w:rPr>
          <w:sz w:val="24"/>
          <w:szCs w:val="24"/>
        </w:rPr>
        <w:t xml:space="preserve"> bolezni. V nedavni raziskavi je 22% bolnikov s </w:t>
      </w:r>
      <w:proofErr w:type="spellStart"/>
      <w:r w:rsidR="009947E7" w:rsidRPr="006E5072">
        <w:rPr>
          <w:sz w:val="24"/>
          <w:szCs w:val="24"/>
        </w:rPr>
        <w:t>Crohnovo</w:t>
      </w:r>
      <w:proofErr w:type="spellEnd"/>
      <w:r w:rsidR="009947E7" w:rsidRPr="006E5072">
        <w:rPr>
          <w:sz w:val="24"/>
          <w:szCs w:val="24"/>
        </w:rPr>
        <w:t xml:space="preserve"> boleznijo vplivala na nastanek le te pri družinskih članih, 10 % pa jih je kazalo genetsko </w:t>
      </w:r>
      <w:proofErr w:type="spellStart"/>
      <w:r w:rsidR="009947E7" w:rsidRPr="006E5072">
        <w:rPr>
          <w:sz w:val="24"/>
          <w:szCs w:val="24"/>
        </w:rPr>
        <w:t>predispozicijo</w:t>
      </w:r>
      <w:proofErr w:type="spellEnd"/>
      <w:r w:rsidR="009947E7" w:rsidRPr="006E5072">
        <w:rPr>
          <w:sz w:val="24"/>
          <w:szCs w:val="24"/>
        </w:rPr>
        <w:t xml:space="preserve">. Poročali so, da  se skladnost za </w:t>
      </w:r>
      <w:proofErr w:type="spellStart"/>
      <w:r w:rsidR="009947E7" w:rsidRPr="006E5072">
        <w:rPr>
          <w:sz w:val="24"/>
          <w:szCs w:val="24"/>
        </w:rPr>
        <w:t>Crohnovo</w:t>
      </w:r>
      <w:proofErr w:type="spellEnd"/>
      <w:r w:rsidR="009947E7" w:rsidRPr="006E5072">
        <w:rPr>
          <w:sz w:val="24"/>
          <w:szCs w:val="24"/>
        </w:rPr>
        <w:t xml:space="preserve"> bolezen giblje med 36 in 48 % pri enojajčnih dvojčkih, v primerjavi z dvojajčnimi dvojčki, kjer je le ta 4 %.</w:t>
      </w:r>
    </w:p>
    <w:p w:rsidR="009947E7" w:rsidRPr="006E5072" w:rsidRDefault="009947E7" w:rsidP="0076754C">
      <w:pPr>
        <w:rPr>
          <w:sz w:val="24"/>
          <w:szCs w:val="24"/>
        </w:rPr>
      </w:pPr>
      <w:r w:rsidRPr="006E5072">
        <w:rPr>
          <w:sz w:val="24"/>
          <w:szCs w:val="24"/>
        </w:rPr>
        <w:t xml:space="preserve">Gen za področje jedrske </w:t>
      </w:r>
      <w:proofErr w:type="spellStart"/>
      <w:r w:rsidRPr="006E5072">
        <w:rPr>
          <w:sz w:val="24"/>
          <w:szCs w:val="24"/>
        </w:rPr>
        <w:t>oligomerizacije</w:t>
      </w:r>
      <w:proofErr w:type="spellEnd"/>
      <w:r w:rsidR="0048436C" w:rsidRPr="006E5072">
        <w:rPr>
          <w:sz w:val="24"/>
          <w:szCs w:val="24"/>
        </w:rPr>
        <w:t xml:space="preserve"> (2)</w:t>
      </w:r>
      <w:r w:rsidR="0048436C" w:rsidRPr="006E5072">
        <w:t xml:space="preserve"> </w:t>
      </w:r>
      <w:r w:rsidR="0048436C" w:rsidRPr="006E5072">
        <w:rPr>
          <w:sz w:val="24"/>
          <w:szCs w:val="24"/>
        </w:rPr>
        <w:t>(NOD2)</w:t>
      </w:r>
      <w:r w:rsidRPr="006E5072">
        <w:rPr>
          <w:sz w:val="24"/>
          <w:szCs w:val="24"/>
        </w:rPr>
        <w:t xml:space="preserve"> in aktivacijo </w:t>
      </w:r>
      <w:proofErr w:type="spellStart"/>
      <w:r w:rsidRPr="006E5072">
        <w:rPr>
          <w:sz w:val="24"/>
          <w:szCs w:val="24"/>
        </w:rPr>
        <w:t>kapside</w:t>
      </w:r>
      <w:proofErr w:type="spellEnd"/>
      <w:r w:rsidR="0048436C" w:rsidRPr="006E5072">
        <w:rPr>
          <w:sz w:val="24"/>
          <w:szCs w:val="24"/>
        </w:rPr>
        <w:t>, ter novega področja 15</w:t>
      </w:r>
      <w:r w:rsidR="0048436C" w:rsidRPr="006E5072">
        <w:t xml:space="preserve"> </w:t>
      </w:r>
      <w:r w:rsidR="0048436C" w:rsidRPr="006E5072">
        <w:rPr>
          <w:sz w:val="24"/>
          <w:szCs w:val="24"/>
        </w:rPr>
        <w:t>(CARD15) se nahaja na kromosomu 16.</w:t>
      </w:r>
      <w:r w:rsidR="007F65C4" w:rsidRPr="006E5072">
        <w:rPr>
          <w:sz w:val="24"/>
          <w:szCs w:val="24"/>
        </w:rPr>
        <w:t xml:space="preserve"> </w:t>
      </w:r>
      <w:proofErr w:type="spellStart"/>
      <w:r w:rsidR="007F65C4" w:rsidRPr="006E5072">
        <w:rPr>
          <w:sz w:val="24"/>
          <w:szCs w:val="24"/>
        </w:rPr>
        <w:t>Preaktivna</w:t>
      </w:r>
      <w:proofErr w:type="spellEnd"/>
      <w:r w:rsidR="007F65C4" w:rsidRPr="006E5072">
        <w:rPr>
          <w:sz w:val="24"/>
          <w:szCs w:val="24"/>
        </w:rPr>
        <w:t xml:space="preserve"> mutacija tega gena kritično posreduje vnetne odzive, ki kontrolirajo transkripcijo genov za protivnetne citokineze. Mutacije tega gena so bile povezane z </w:t>
      </w:r>
      <w:proofErr w:type="spellStart"/>
      <w:r w:rsidR="007F65C4" w:rsidRPr="006E5072">
        <w:rPr>
          <w:sz w:val="24"/>
          <w:szCs w:val="24"/>
        </w:rPr>
        <w:t>ileocecalnim</w:t>
      </w:r>
      <w:proofErr w:type="spellEnd"/>
      <w:r w:rsidR="003E4300" w:rsidRPr="006E5072">
        <w:rPr>
          <w:sz w:val="24"/>
          <w:szCs w:val="24"/>
        </w:rPr>
        <w:t xml:space="preserve"> ventilom</w:t>
      </w:r>
      <w:r w:rsidR="007F65C4" w:rsidRPr="006E5072">
        <w:rPr>
          <w:sz w:val="24"/>
          <w:szCs w:val="24"/>
        </w:rPr>
        <w:t xml:space="preserve"> in natančno fenotipsko boleznijo, s zgodnejšim nastopom bolezni in tako potrebno operativno intervencijo. Mutacije tega gena so bile </w:t>
      </w:r>
      <w:proofErr w:type="spellStart"/>
      <w:r w:rsidR="007F65C4" w:rsidRPr="006E5072">
        <w:rPr>
          <w:sz w:val="24"/>
          <w:szCs w:val="24"/>
        </w:rPr>
        <w:t>indetificirane</w:t>
      </w:r>
      <w:proofErr w:type="spellEnd"/>
      <w:r w:rsidR="007F65C4" w:rsidRPr="006E5072">
        <w:rPr>
          <w:sz w:val="24"/>
          <w:szCs w:val="24"/>
        </w:rPr>
        <w:t xml:space="preserve"> pri 30 od 43 % </w:t>
      </w:r>
      <w:proofErr w:type="spellStart"/>
      <w:r w:rsidR="007F65C4" w:rsidRPr="006E5072">
        <w:rPr>
          <w:sz w:val="24"/>
          <w:szCs w:val="24"/>
        </w:rPr>
        <w:t>kakvkašnih</w:t>
      </w:r>
      <w:proofErr w:type="spellEnd"/>
      <w:r w:rsidR="007F65C4" w:rsidRPr="006E5072">
        <w:rPr>
          <w:sz w:val="24"/>
          <w:szCs w:val="24"/>
        </w:rPr>
        <w:t xml:space="preserve"> bolnikih s </w:t>
      </w:r>
      <w:proofErr w:type="spellStart"/>
      <w:r w:rsidR="007F65C4" w:rsidRPr="006E5072">
        <w:rPr>
          <w:sz w:val="24"/>
          <w:szCs w:val="24"/>
        </w:rPr>
        <w:t>Crohnovo</w:t>
      </w:r>
      <w:proofErr w:type="spellEnd"/>
      <w:r w:rsidR="007F65C4" w:rsidRPr="006E5072">
        <w:rPr>
          <w:sz w:val="24"/>
          <w:szCs w:val="24"/>
        </w:rPr>
        <w:t xml:space="preserve"> boleznijo v Severni Ameriki.</w:t>
      </w:r>
      <w:r w:rsidR="00D03997" w:rsidRPr="006E5072">
        <w:rPr>
          <w:sz w:val="24"/>
          <w:szCs w:val="24"/>
        </w:rPr>
        <w:t xml:space="preserve"> Naslednji gen ti. IBD5, ki se nahaja znotraj kromosoma 5q31 je bil asociiran z </w:t>
      </w:r>
      <w:proofErr w:type="spellStart"/>
      <w:r w:rsidR="00D03997" w:rsidRPr="006E5072">
        <w:rPr>
          <w:sz w:val="24"/>
          <w:szCs w:val="24"/>
        </w:rPr>
        <w:t>Crohnovo</w:t>
      </w:r>
      <w:proofErr w:type="spellEnd"/>
      <w:r w:rsidR="00D03997" w:rsidRPr="006E5072">
        <w:rPr>
          <w:sz w:val="24"/>
          <w:szCs w:val="24"/>
        </w:rPr>
        <w:t xml:space="preserve"> boleznijo-povezanih </w:t>
      </w:r>
      <w:proofErr w:type="spellStart"/>
      <w:r w:rsidR="00D03997" w:rsidRPr="006E5072">
        <w:rPr>
          <w:sz w:val="24"/>
          <w:szCs w:val="24"/>
        </w:rPr>
        <w:t>perianalnih</w:t>
      </w:r>
      <w:proofErr w:type="spellEnd"/>
      <w:r w:rsidR="00D03997" w:rsidRPr="006E5072">
        <w:rPr>
          <w:sz w:val="24"/>
          <w:szCs w:val="24"/>
        </w:rPr>
        <w:t xml:space="preserve"> bolezni. Nedavno odkrit gen variante  ATG16L1</w:t>
      </w:r>
      <w:r w:rsidR="003E4300" w:rsidRPr="006E5072">
        <w:rPr>
          <w:sz w:val="24"/>
          <w:szCs w:val="24"/>
        </w:rPr>
        <w:t xml:space="preserve"> </w:t>
      </w:r>
      <w:r w:rsidR="00666584" w:rsidRPr="006E5072">
        <w:rPr>
          <w:sz w:val="24"/>
          <w:szCs w:val="24"/>
        </w:rPr>
        <w:t xml:space="preserve"> je prav tako asoci</w:t>
      </w:r>
      <w:r w:rsidR="00D03997" w:rsidRPr="006E5072">
        <w:rPr>
          <w:sz w:val="24"/>
          <w:szCs w:val="24"/>
        </w:rPr>
        <w:t xml:space="preserve">iran </w:t>
      </w:r>
      <w:r w:rsidR="00666584" w:rsidRPr="006E5072">
        <w:rPr>
          <w:sz w:val="24"/>
          <w:szCs w:val="24"/>
        </w:rPr>
        <w:t xml:space="preserve">na </w:t>
      </w:r>
      <w:proofErr w:type="spellStart"/>
      <w:r w:rsidR="00666584" w:rsidRPr="006E5072">
        <w:rPr>
          <w:sz w:val="24"/>
          <w:szCs w:val="24"/>
        </w:rPr>
        <w:t>Crohnovo</w:t>
      </w:r>
      <w:proofErr w:type="spellEnd"/>
      <w:r w:rsidR="00666584" w:rsidRPr="006E5072">
        <w:rPr>
          <w:sz w:val="24"/>
          <w:szCs w:val="24"/>
        </w:rPr>
        <w:t xml:space="preserve"> bolezen. Ta mutacija je posledica pomanjkanja </w:t>
      </w:r>
      <w:proofErr w:type="spellStart"/>
      <w:r w:rsidR="00666584" w:rsidRPr="006E5072">
        <w:rPr>
          <w:sz w:val="24"/>
          <w:szCs w:val="24"/>
        </w:rPr>
        <w:t>makroautofagije</w:t>
      </w:r>
      <w:proofErr w:type="spellEnd"/>
      <w:r w:rsidR="00666584" w:rsidRPr="006E5072">
        <w:rPr>
          <w:sz w:val="24"/>
          <w:szCs w:val="24"/>
        </w:rPr>
        <w:t xml:space="preserve"> v </w:t>
      </w:r>
      <w:proofErr w:type="spellStart"/>
      <w:r w:rsidR="00666584" w:rsidRPr="006E5072">
        <w:rPr>
          <w:sz w:val="24"/>
          <w:szCs w:val="24"/>
        </w:rPr>
        <w:t>Paneth</w:t>
      </w:r>
      <w:r w:rsidR="003E4300" w:rsidRPr="006E5072">
        <w:rPr>
          <w:sz w:val="24"/>
          <w:szCs w:val="24"/>
        </w:rPr>
        <w:t>onovih</w:t>
      </w:r>
      <w:proofErr w:type="spellEnd"/>
      <w:r w:rsidR="00666584" w:rsidRPr="006E5072">
        <w:rPr>
          <w:sz w:val="24"/>
          <w:szCs w:val="24"/>
        </w:rPr>
        <w:t xml:space="preserve"> celicah </w:t>
      </w:r>
      <w:r w:rsidR="003E4300" w:rsidRPr="006E5072">
        <w:rPr>
          <w:sz w:val="24"/>
          <w:szCs w:val="24"/>
        </w:rPr>
        <w:t xml:space="preserve">tankega </w:t>
      </w:r>
      <w:r w:rsidR="00666584" w:rsidRPr="006E5072">
        <w:rPr>
          <w:sz w:val="24"/>
          <w:szCs w:val="24"/>
        </w:rPr>
        <w:t xml:space="preserve">črevesja, kar je povzročilo neučinkovito odpravo invazivnih patogenov.  Ta mutacija je prav tako posledica previsoke ravni </w:t>
      </w:r>
      <w:proofErr w:type="spellStart"/>
      <w:r w:rsidR="00666584" w:rsidRPr="006E5072">
        <w:rPr>
          <w:sz w:val="24"/>
          <w:szCs w:val="24"/>
        </w:rPr>
        <w:t>interleukinov</w:t>
      </w:r>
      <w:proofErr w:type="spellEnd"/>
      <w:r w:rsidR="00666584" w:rsidRPr="006E5072">
        <w:rPr>
          <w:sz w:val="24"/>
          <w:szCs w:val="24"/>
        </w:rPr>
        <w:t xml:space="preserve"> 1b, zaradi česar so črevesne celice bolj dovzetne za nenormalne vnetne(</w:t>
      </w:r>
      <w:proofErr w:type="spellStart"/>
      <w:r w:rsidR="00666584" w:rsidRPr="006E5072">
        <w:rPr>
          <w:sz w:val="24"/>
          <w:szCs w:val="24"/>
        </w:rPr>
        <w:t>inflamatorne</w:t>
      </w:r>
      <w:proofErr w:type="spellEnd"/>
      <w:r w:rsidR="00666584" w:rsidRPr="006E5072">
        <w:rPr>
          <w:sz w:val="24"/>
          <w:szCs w:val="24"/>
        </w:rPr>
        <w:t>) odgovore.</w:t>
      </w:r>
    </w:p>
    <w:p w:rsidR="005F049F" w:rsidRPr="006E5072" w:rsidRDefault="005F049F" w:rsidP="0076754C">
      <w:pPr>
        <w:rPr>
          <w:sz w:val="24"/>
          <w:szCs w:val="24"/>
        </w:rPr>
      </w:pPr>
      <w:r w:rsidRPr="006E5072">
        <w:rPr>
          <w:sz w:val="24"/>
          <w:szCs w:val="24"/>
        </w:rPr>
        <w:t xml:space="preserve">Varianta gena ATG16L1 odpira mogoče nov mehanizem zdravljenja bolnikov s </w:t>
      </w:r>
      <w:proofErr w:type="spellStart"/>
      <w:r w:rsidRPr="006E5072">
        <w:rPr>
          <w:sz w:val="24"/>
          <w:szCs w:val="24"/>
        </w:rPr>
        <w:t>Crohnovo</w:t>
      </w:r>
      <w:proofErr w:type="spellEnd"/>
      <w:r w:rsidRPr="006E5072">
        <w:rPr>
          <w:sz w:val="24"/>
          <w:szCs w:val="24"/>
        </w:rPr>
        <w:t xml:space="preserve"> boleznijo, fokusiran na genski terapiji, nevtralizaciji citokinov in pomlajevanje </w:t>
      </w:r>
      <w:proofErr w:type="spellStart"/>
      <w:r w:rsidRPr="006E5072">
        <w:rPr>
          <w:sz w:val="24"/>
          <w:szCs w:val="24"/>
        </w:rPr>
        <w:t>Paneth</w:t>
      </w:r>
      <w:proofErr w:type="spellEnd"/>
      <w:r w:rsidRPr="006E5072">
        <w:rPr>
          <w:sz w:val="24"/>
          <w:szCs w:val="24"/>
        </w:rPr>
        <w:t>-</w:t>
      </w:r>
      <w:proofErr w:type="spellStart"/>
      <w:r w:rsidRPr="006E5072">
        <w:rPr>
          <w:sz w:val="24"/>
          <w:szCs w:val="24"/>
        </w:rPr>
        <w:t>ovih</w:t>
      </w:r>
      <w:proofErr w:type="spellEnd"/>
      <w:r w:rsidRPr="006E5072">
        <w:rPr>
          <w:sz w:val="24"/>
          <w:szCs w:val="24"/>
        </w:rPr>
        <w:t xml:space="preserve"> celic.</w:t>
      </w:r>
    </w:p>
    <w:p w:rsidR="008108BF" w:rsidRPr="006E5072" w:rsidRDefault="008108BF" w:rsidP="0076754C">
      <w:pPr>
        <w:rPr>
          <w:sz w:val="24"/>
          <w:szCs w:val="24"/>
          <w:u w:val="single"/>
        </w:rPr>
      </w:pPr>
      <w:r w:rsidRPr="006E5072">
        <w:rPr>
          <w:sz w:val="24"/>
          <w:szCs w:val="24"/>
          <w:u w:val="single"/>
        </w:rPr>
        <w:t xml:space="preserve"> _______________________</w:t>
      </w:r>
    </w:p>
    <w:p w:rsidR="009F5D7C" w:rsidRPr="006E5072" w:rsidRDefault="009F5D7C" w:rsidP="0076754C">
      <w:pPr>
        <w:rPr>
          <w:sz w:val="24"/>
          <w:szCs w:val="24"/>
        </w:rPr>
      </w:pPr>
      <w:proofErr w:type="spellStart"/>
      <w:r w:rsidRPr="006E5072">
        <w:rPr>
          <w:sz w:val="24"/>
          <w:szCs w:val="24"/>
        </w:rPr>
        <w:t>Crohnova</w:t>
      </w:r>
      <w:proofErr w:type="spellEnd"/>
      <w:r w:rsidRPr="006E5072">
        <w:rPr>
          <w:sz w:val="24"/>
          <w:szCs w:val="24"/>
        </w:rPr>
        <w:t xml:space="preserve"> bolezen je ena izmed dveh velikih skupin kroničnih vnetnih črevesnih bolezni. Druga skupina pa, je že omenjen, nespecifični </w:t>
      </w:r>
      <w:proofErr w:type="spellStart"/>
      <w:r w:rsidRPr="006E5072">
        <w:rPr>
          <w:sz w:val="24"/>
          <w:szCs w:val="24"/>
        </w:rPr>
        <w:t>ulcerozni</w:t>
      </w:r>
      <w:proofErr w:type="spellEnd"/>
      <w:r w:rsidRPr="006E5072">
        <w:rPr>
          <w:sz w:val="24"/>
          <w:szCs w:val="24"/>
        </w:rPr>
        <w:t xml:space="preserve"> kolitis.</w:t>
      </w:r>
    </w:p>
    <w:p w:rsidR="009F5D7C" w:rsidRPr="006E5072" w:rsidRDefault="009F5D7C" w:rsidP="0076754C">
      <w:pPr>
        <w:rPr>
          <w:sz w:val="24"/>
          <w:szCs w:val="24"/>
        </w:rPr>
      </w:pPr>
      <w:r w:rsidRPr="006E5072">
        <w:rPr>
          <w:sz w:val="24"/>
          <w:szCs w:val="24"/>
        </w:rPr>
        <w:t xml:space="preserve">Zanjo je značilen kroničen, po navadi do življenjski potek z akutnimi zagoni, ter vmesnimi daljšimi ali kratkimi remisijami. Pri </w:t>
      </w:r>
      <w:proofErr w:type="spellStart"/>
      <w:r w:rsidRPr="006E5072">
        <w:rPr>
          <w:sz w:val="24"/>
          <w:szCs w:val="24"/>
        </w:rPr>
        <w:t>Crohnovi</w:t>
      </w:r>
      <w:proofErr w:type="spellEnd"/>
      <w:r w:rsidRPr="006E5072">
        <w:rPr>
          <w:sz w:val="24"/>
          <w:szCs w:val="24"/>
        </w:rPr>
        <w:t xml:space="preserve"> bol</w:t>
      </w:r>
      <w:r w:rsidR="00E5111E" w:rsidRPr="006E5072">
        <w:rPr>
          <w:sz w:val="24"/>
          <w:szCs w:val="24"/>
        </w:rPr>
        <w:t>ezni lahko bolezenski</w:t>
      </w:r>
      <w:r w:rsidRPr="006E5072">
        <w:rPr>
          <w:sz w:val="24"/>
          <w:szCs w:val="24"/>
        </w:rPr>
        <w:t xml:space="preserve"> proces zajame vse dele prebavne cevi</w:t>
      </w:r>
      <w:r w:rsidR="00E5111E" w:rsidRPr="006E5072">
        <w:rPr>
          <w:sz w:val="24"/>
          <w:szCs w:val="24"/>
        </w:rPr>
        <w:t xml:space="preserve"> od sluznice v ustni votlini, do anusa. Redko se pojavlja na zgornjih prebavilih. Najpogosteje zajame terminalni </w:t>
      </w:r>
      <w:proofErr w:type="spellStart"/>
      <w:r w:rsidR="00E5111E" w:rsidRPr="006E5072">
        <w:rPr>
          <w:sz w:val="24"/>
          <w:szCs w:val="24"/>
        </w:rPr>
        <w:t>ileum</w:t>
      </w:r>
      <w:proofErr w:type="spellEnd"/>
      <w:r w:rsidR="00E5111E" w:rsidRPr="006E5072">
        <w:rPr>
          <w:sz w:val="24"/>
          <w:szCs w:val="24"/>
        </w:rPr>
        <w:t xml:space="preserve"> in/ali debelo črevo. Spremembe lahko potekajo kontinuirano, vendar so značilni tudi izmenjujoči se zdravi in bolni predeli. Vnetni proces zajame vse sloje črevesne st</w:t>
      </w:r>
      <w:r w:rsidR="008108BF" w:rsidRPr="006E5072">
        <w:rPr>
          <w:sz w:val="24"/>
          <w:szCs w:val="24"/>
        </w:rPr>
        <w:t>ene. Bolezen</w:t>
      </w:r>
      <w:r w:rsidR="00E5111E" w:rsidRPr="006E5072">
        <w:rPr>
          <w:sz w:val="24"/>
          <w:szCs w:val="24"/>
        </w:rPr>
        <w:t xml:space="preserve"> se začenja v globljih slojih črevesa vključno z </w:t>
      </w:r>
      <w:proofErr w:type="spellStart"/>
      <w:r w:rsidR="00E5111E" w:rsidRPr="006E5072">
        <w:rPr>
          <w:sz w:val="24"/>
          <w:szCs w:val="24"/>
        </w:rPr>
        <w:t>mezenterijem</w:t>
      </w:r>
      <w:proofErr w:type="spellEnd"/>
      <w:r w:rsidR="00E5111E" w:rsidRPr="006E5072">
        <w:rPr>
          <w:sz w:val="24"/>
          <w:szCs w:val="24"/>
        </w:rPr>
        <w:t xml:space="preserve"> in regionalnimi bezgavkami. Makroskopske spremembe na sluznici so zelo različne in so običajno odsev dogajanj v globljih plasteh stene prebavne cevi. V zgodnji fazi običajno vidimo le rdečkaste </w:t>
      </w:r>
      <w:proofErr w:type="spellStart"/>
      <w:r w:rsidR="00E5111E" w:rsidRPr="006E5072">
        <w:rPr>
          <w:sz w:val="24"/>
          <w:szCs w:val="24"/>
        </w:rPr>
        <w:t>lehe</w:t>
      </w:r>
      <w:proofErr w:type="spellEnd"/>
      <w:r w:rsidR="00E5111E" w:rsidRPr="006E5072">
        <w:rPr>
          <w:sz w:val="24"/>
          <w:szCs w:val="24"/>
        </w:rPr>
        <w:t xml:space="preserve"> in aftam podobne belkaste pege z rdečkastim robom, ki so posledica okvare sluznice nad </w:t>
      </w:r>
      <w:proofErr w:type="spellStart"/>
      <w:r w:rsidR="00E5111E" w:rsidRPr="006E5072">
        <w:rPr>
          <w:sz w:val="24"/>
          <w:szCs w:val="24"/>
        </w:rPr>
        <w:t>hiperplastičnimi</w:t>
      </w:r>
      <w:proofErr w:type="spellEnd"/>
      <w:r w:rsidR="00E5111E" w:rsidRPr="006E5072">
        <w:rPr>
          <w:sz w:val="24"/>
          <w:szCs w:val="24"/>
        </w:rPr>
        <w:t xml:space="preserve"> limfatičnimi folikli. Pozneje se pojavi podoba </w:t>
      </w:r>
      <w:r w:rsidR="00E5111E" w:rsidRPr="006E5072">
        <w:rPr>
          <w:sz w:val="24"/>
          <w:szCs w:val="24"/>
        </w:rPr>
        <w:lastRenderedPageBreak/>
        <w:t xml:space="preserve">tlakovane ceste zaradi </w:t>
      </w:r>
      <w:proofErr w:type="spellStart"/>
      <w:r w:rsidR="00E5111E" w:rsidRPr="006E5072">
        <w:rPr>
          <w:sz w:val="24"/>
          <w:szCs w:val="24"/>
        </w:rPr>
        <w:t>nodularne</w:t>
      </w:r>
      <w:proofErr w:type="spellEnd"/>
      <w:r w:rsidR="00E5111E" w:rsidRPr="006E5072">
        <w:rPr>
          <w:sz w:val="24"/>
          <w:szCs w:val="24"/>
        </w:rPr>
        <w:t xml:space="preserve"> hiperplazije </w:t>
      </w:r>
      <w:r w:rsidR="001312EA" w:rsidRPr="006E5072">
        <w:rPr>
          <w:sz w:val="24"/>
          <w:szCs w:val="24"/>
        </w:rPr>
        <w:t xml:space="preserve">sluznice in </w:t>
      </w:r>
      <w:proofErr w:type="spellStart"/>
      <w:r w:rsidR="001312EA" w:rsidRPr="006E5072">
        <w:rPr>
          <w:sz w:val="24"/>
          <w:szCs w:val="24"/>
        </w:rPr>
        <w:t>submukoze</w:t>
      </w:r>
      <w:proofErr w:type="spellEnd"/>
      <w:r w:rsidR="001312EA" w:rsidRPr="006E5072">
        <w:rPr>
          <w:sz w:val="24"/>
          <w:szCs w:val="24"/>
        </w:rPr>
        <w:t>. Sluznica postane nepravilno zadebeljena, svetlina pa se zoži. Za bolezen so značilne nepravilne, vzdolžne, včasih zvezdaste in p</w:t>
      </w:r>
      <w:r w:rsidR="008108BF" w:rsidRPr="006E5072">
        <w:rPr>
          <w:sz w:val="24"/>
          <w:szCs w:val="24"/>
        </w:rPr>
        <w:t xml:space="preserve">recej globoke srpaste </w:t>
      </w:r>
      <w:proofErr w:type="spellStart"/>
      <w:r w:rsidR="008108BF" w:rsidRPr="006E5072">
        <w:rPr>
          <w:sz w:val="24"/>
          <w:szCs w:val="24"/>
        </w:rPr>
        <w:t>ulceracije</w:t>
      </w:r>
      <w:proofErr w:type="spellEnd"/>
      <w:r w:rsidR="001312EA" w:rsidRPr="006E5072">
        <w:rPr>
          <w:sz w:val="24"/>
          <w:szCs w:val="24"/>
        </w:rPr>
        <w:t xml:space="preserve">, ki lahko prodirajo v </w:t>
      </w:r>
      <w:proofErr w:type="spellStart"/>
      <w:r w:rsidR="001312EA" w:rsidRPr="006E5072">
        <w:rPr>
          <w:sz w:val="24"/>
          <w:szCs w:val="24"/>
        </w:rPr>
        <w:t>submukozo</w:t>
      </w:r>
      <w:proofErr w:type="spellEnd"/>
      <w:r w:rsidR="001312EA" w:rsidRPr="006E5072">
        <w:rPr>
          <w:sz w:val="24"/>
          <w:szCs w:val="24"/>
        </w:rPr>
        <w:t xml:space="preserve"> im mišični sloj. Značilno je, da te velike </w:t>
      </w:r>
      <w:proofErr w:type="spellStart"/>
      <w:r w:rsidR="001312EA" w:rsidRPr="006E5072">
        <w:rPr>
          <w:sz w:val="24"/>
          <w:szCs w:val="24"/>
        </w:rPr>
        <w:t>ulceracije</w:t>
      </w:r>
      <w:proofErr w:type="spellEnd"/>
      <w:r w:rsidR="001312EA" w:rsidRPr="006E5072">
        <w:rPr>
          <w:sz w:val="24"/>
          <w:szCs w:val="24"/>
        </w:rPr>
        <w:t xml:space="preserve"> pri </w:t>
      </w:r>
      <w:proofErr w:type="spellStart"/>
      <w:r w:rsidR="001312EA" w:rsidRPr="006E5072">
        <w:rPr>
          <w:sz w:val="24"/>
          <w:szCs w:val="24"/>
        </w:rPr>
        <w:t>Crohnovi</w:t>
      </w:r>
      <w:proofErr w:type="spellEnd"/>
      <w:r w:rsidR="001312EA" w:rsidRPr="006E5072">
        <w:rPr>
          <w:sz w:val="24"/>
          <w:szCs w:val="24"/>
        </w:rPr>
        <w:t xml:space="preserve"> bolezni zelo malo krvavijo. Tvorijo se za </w:t>
      </w:r>
      <w:proofErr w:type="spellStart"/>
      <w:r w:rsidR="001312EA" w:rsidRPr="006E5072">
        <w:rPr>
          <w:sz w:val="24"/>
          <w:szCs w:val="24"/>
        </w:rPr>
        <w:t>Crohnovo</w:t>
      </w:r>
      <w:proofErr w:type="spellEnd"/>
      <w:r w:rsidR="001312EA" w:rsidRPr="006E5072">
        <w:rPr>
          <w:sz w:val="24"/>
          <w:szCs w:val="24"/>
        </w:rPr>
        <w:t xml:space="preserve"> bolezen značilne globoke </w:t>
      </w:r>
      <w:proofErr w:type="spellStart"/>
      <w:r w:rsidR="001312EA" w:rsidRPr="006E5072">
        <w:rPr>
          <w:sz w:val="24"/>
          <w:szCs w:val="24"/>
        </w:rPr>
        <w:t>fisure</w:t>
      </w:r>
      <w:proofErr w:type="spellEnd"/>
      <w:r w:rsidR="001312EA" w:rsidRPr="006E5072">
        <w:rPr>
          <w:sz w:val="24"/>
          <w:szCs w:val="24"/>
        </w:rPr>
        <w:t xml:space="preserve">, pogosti so še </w:t>
      </w:r>
      <w:proofErr w:type="spellStart"/>
      <w:r w:rsidR="001312EA" w:rsidRPr="006E5072">
        <w:rPr>
          <w:sz w:val="24"/>
          <w:szCs w:val="24"/>
        </w:rPr>
        <w:t>abcesi</w:t>
      </w:r>
      <w:proofErr w:type="spellEnd"/>
      <w:r w:rsidR="001312EA" w:rsidRPr="006E5072">
        <w:rPr>
          <w:sz w:val="24"/>
          <w:szCs w:val="24"/>
        </w:rPr>
        <w:t xml:space="preserve"> v črevesni steni in fistule med samimi črevesnimi vijugami oz. med svetlino vnetnega dela črevesa, ter organi v okolici (koža, nožnica, sečni mehur). </w:t>
      </w:r>
    </w:p>
    <w:p w:rsidR="001312EA" w:rsidRPr="006E5072" w:rsidRDefault="001312EA" w:rsidP="0076754C">
      <w:pPr>
        <w:rPr>
          <w:sz w:val="24"/>
          <w:szCs w:val="24"/>
        </w:rPr>
      </w:pPr>
      <w:r w:rsidRPr="006E5072">
        <w:rPr>
          <w:sz w:val="24"/>
          <w:szCs w:val="24"/>
        </w:rPr>
        <w:t xml:space="preserve">Za to bolezen so značilne zožitve prebavne cevi. Ker teče proces kroničnega vnetja s progresivno </w:t>
      </w:r>
      <w:proofErr w:type="spellStart"/>
      <w:r w:rsidRPr="006E5072">
        <w:rPr>
          <w:sz w:val="24"/>
          <w:szCs w:val="24"/>
        </w:rPr>
        <w:t>fibrozacijo</w:t>
      </w:r>
      <w:proofErr w:type="spellEnd"/>
      <w:r w:rsidRPr="006E5072">
        <w:rPr>
          <w:sz w:val="24"/>
          <w:szCs w:val="24"/>
        </w:rPr>
        <w:t xml:space="preserve"> primarno v </w:t>
      </w:r>
      <w:proofErr w:type="spellStart"/>
      <w:r w:rsidRPr="006E5072">
        <w:rPr>
          <w:sz w:val="24"/>
          <w:szCs w:val="24"/>
        </w:rPr>
        <w:t>mezodermalne</w:t>
      </w:r>
      <w:r w:rsidR="00AC08AB" w:rsidRPr="006E5072">
        <w:rPr>
          <w:sz w:val="24"/>
          <w:szCs w:val="24"/>
        </w:rPr>
        <w:t>m</w:t>
      </w:r>
      <w:proofErr w:type="spellEnd"/>
      <w:r w:rsidRPr="006E5072">
        <w:rPr>
          <w:sz w:val="24"/>
          <w:szCs w:val="24"/>
        </w:rPr>
        <w:t xml:space="preserve"> delu črevesa, lahko ta pogosto privede do popolne zapore. </w:t>
      </w:r>
      <w:proofErr w:type="spellStart"/>
      <w:r w:rsidRPr="006E5072">
        <w:rPr>
          <w:sz w:val="24"/>
          <w:szCs w:val="24"/>
        </w:rPr>
        <w:t>Patohistološki</w:t>
      </w:r>
      <w:proofErr w:type="spellEnd"/>
      <w:r w:rsidRPr="006E5072">
        <w:rPr>
          <w:sz w:val="24"/>
          <w:szCs w:val="24"/>
        </w:rPr>
        <w:t xml:space="preserve"> pregled biopsij sluznice pri </w:t>
      </w:r>
      <w:proofErr w:type="spellStart"/>
      <w:r w:rsidRPr="006E5072">
        <w:rPr>
          <w:sz w:val="24"/>
          <w:szCs w:val="24"/>
        </w:rPr>
        <w:t>Crohnovi</w:t>
      </w:r>
      <w:proofErr w:type="spellEnd"/>
      <w:r w:rsidRPr="006E5072">
        <w:rPr>
          <w:sz w:val="24"/>
          <w:szCs w:val="24"/>
        </w:rPr>
        <w:t xml:space="preserve"> bolezni je sestavni, vendar ne odločil</w:t>
      </w:r>
      <w:r w:rsidR="00AA5789" w:rsidRPr="006E5072">
        <w:rPr>
          <w:sz w:val="24"/>
          <w:szCs w:val="24"/>
        </w:rPr>
        <w:t>ni del diagnoze</w:t>
      </w:r>
      <w:r w:rsidRPr="006E5072">
        <w:rPr>
          <w:sz w:val="24"/>
          <w:szCs w:val="24"/>
        </w:rPr>
        <w:t xml:space="preserve"> bolezni.</w:t>
      </w:r>
      <w:r w:rsidR="00AA5789" w:rsidRPr="006E5072">
        <w:rPr>
          <w:sz w:val="24"/>
          <w:szCs w:val="24"/>
        </w:rPr>
        <w:t xml:space="preserve"> </w:t>
      </w:r>
      <w:proofErr w:type="spellStart"/>
      <w:r w:rsidR="00AA5789" w:rsidRPr="006E5072">
        <w:rPr>
          <w:sz w:val="24"/>
          <w:szCs w:val="24"/>
        </w:rPr>
        <w:t>Bioptični</w:t>
      </w:r>
      <w:proofErr w:type="spellEnd"/>
      <w:r w:rsidR="00AA5789" w:rsidRPr="006E5072">
        <w:rPr>
          <w:sz w:val="24"/>
          <w:szCs w:val="24"/>
        </w:rPr>
        <w:t xml:space="preserve"> vzorec dobljen pri endoskopiji ne zajema globljih slojev, zato </w:t>
      </w:r>
      <w:proofErr w:type="spellStart"/>
      <w:r w:rsidR="00AA5789" w:rsidRPr="006E5072">
        <w:rPr>
          <w:sz w:val="24"/>
          <w:szCs w:val="24"/>
        </w:rPr>
        <w:t>histomorfološko</w:t>
      </w:r>
      <w:proofErr w:type="spellEnd"/>
      <w:r w:rsidR="00AA5789" w:rsidRPr="006E5072">
        <w:rPr>
          <w:sz w:val="24"/>
          <w:szCs w:val="24"/>
        </w:rPr>
        <w:t xml:space="preserve"> ni vedno možno potrditi diagnoze. Za bolezen so značilni </w:t>
      </w:r>
      <w:proofErr w:type="spellStart"/>
      <w:r w:rsidR="00AA5789" w:rsidRPr="006E5072">
        <w:rPr>
          <w:sz w:val="24"/>
          <w:szCs w:val="24"/>
        </w:rPr>
        <w:t>epiteloidno</w:t>
      </w:r>
      <w:proofErr w:type="spellEnd"/>
      <w:r w:rsidR="00AA5789" w:rsidRPr="006E5072">
        <w:rPr>
          <w:sz w:val="24"/>
          <w:szCs w:val="24"/>
        </w:rPr>
        <w:t xml:space="preserve"> celični granulomi (</w:t>
      </w:r>
      <w:r w:rsidR="00AC08AB" w:rsidRPr="006E5072">
        <w:rPr>
          <w:sz w:val="24"/>
          <w:szCs w:val="24"/>
        </w:rPr>
        <w:t>c</w:t>
      </w:r>
      <w:r w:rsidR="00AA5789" w:rsidRPr="006E5072">
        <w:rPr>
          <w:sz w:val="24"/>
          <w:szCs w:val="24"/>
        </w:rPr>
        <w:t xml:space="preserve">elice velikanke, brez centralne nekroze), najpogosteje pa jih najdemo pri histološkem pregledu </w:t>
      </w:r>
      <w:proofErr w:type="spellStart"/>
      <w:r w:rsidR="00AA5789" w:rsidRPr="006E5072">
        <w:rPr>
          <w:sz w:val="24"/>
          <w:szCs w:val="24"/>
        </w:rPr>
        <w:t>reseciranega</w:t>
      </w:r>
      <w:proofErr w:type="spellEnd"/>
      <w:r w:rsidR="00AA5789" w:rsidRPr="006E5072">
        <w:rPr>
          <w:sz w:val="24"/>
          <w:szCs w:val="24"/>
        </w:rPr>
        <w:t xml:space="preserve"> črevesa in v regionalnih bezgavkah. Prisotnost granulomov  v </w:t>
      </w:r>
      <w:proofErr w:type="spellStart"/>
      <w:r w:rsidR="00AA5789" w:rsidRPr="006E5072">
        <w:rPr>
          <w:sz w:val="24"/>
          <w:szCs w:val="24"/>
        </w:rPr>
        <w:t>bioptičnem</w:t>
      </w:r>
      <w:proofErr w:type="spellEnd"/>
      <w:r w:rsidR="00AA5789" w:rsidRPr="006E5072">
        <w:rPr>
          <w:sz w:val="24"/>
          <w:szCs w:val="24"/>
        </w:rPr>
        <w:t xml:space="preserve"> materialu je zato le dobrodošla podpora in ni nujna za postavitev diagnoze.</w:t>
      </w:r>
    </w:p>
    <w:p w:rsidR="00AA5789" w:rsidRPr="006E5072" w:rsidRDefault="00AA5789" w:rsidP="0076754C">
      <w:pPr>
        <w:rPr>
          <w:sz w:val="24"/>
          <w:szCs w:val="24"/>
        </w:rPr>
      </w:pPr>
      <w:r w:rsidRPr="006E5072">
        <w:rPr>
          <w:sz w:val="24"/>
          <w:szCs w:val="24"/>
        </w:rPr>
        <w:t xml:space="preserve">Približno 1/3 bolnikov s </w:t>
      </w:r>
      <w:proofErr w:type="spellStart"/>
      <w:r w:rsidRPr="006E5072">
        <w:rPr>
          <w:sz w:val="24"/>
          <w:szCs w:val="24"/>
        </w:rPr>
        <w:t>Crohnovo</w:t>
      </w:r>
      <w:proofErr w:type="spellEnd"/>
      <w:r w:rsidRPr="006E5072">
        <w:rPr>
          <w:sz w:val="24"/>
          <w:szCs w:val="24"/>
        </w:rPr>
        <w:t xml:space="preserve"> boleznijo ima prizadet terminalni </w:t>
      </w:r>
      <w:proofErr w:type="spellStart"/>
      <w:r w:rsidRPr="006E5072">
        <w:rPr>
          <w:sz w:val="24"/>
          <w:szCs w:val="24"/>
        </w:rPr>
        <w:t>ileum</w:t>
      </w:r>
      <w:proofErr w:type="spellEnd"/>
      <w:r w:rsidRPr="006E5072">
        <w:rPr>
          <w:sz w:val="24"/>
          <w:szCs w:val="24"/>
        </w:rPr>
        <w:t xml:space="preserve">, druga tretjina kolon, tretja tretjina pa oboje. Manj pogoste so vnetne spremembe v preostalih predelih tankega črevesja, ter v zgornjih prebavilih. Bolezenski simptomi so zato zelo različni in predvsem odvisni od anatomske lokalizacije vnetja, njegove intenzivnosti, </w:t>
      </w:r>
      <w:proofErr w:type="spellStart"/>
      <w:r w:rsidRPr="006E5072">
        <w:rPr>
          <w:sz w:val="24"/>
          <w:szCs w:val="24"/>
        </w:rPr>
        <w:t>zoževnja</w:t>
      </w:r>
      <w:proofErr w:type="spellEnd"/>
      <w:r w:rsidRPr="006E5072">
        <w:rPr>
          <w:sz w:val="24"/>
          <w:szCs w:val="24"/>
        </w:rPr>
        <w:t xml:space="preserve"> </w:t>
      </w:r>
      <w:r w:rsidR="007E5A88" w:rsidRPr="006E5072">
        <w:rPr>
          <w:sz w:val="24"/>
          <w:szCs w:val="24"/>
        </w:rPr>
        <w:t>č</w:t>
      </w:r>
      <w:r w:rsidRPr="006E5072">
        <w:rPr>
          <w:sz w:val="24"/>
          <w:szCs w:val="24"/>
        </w:rPr>
        <w:t>revesne svetline in prehajanja vnetnega proces na sosednje organe.</w:t>
      </w:r>
    </w:p>
    <w:p w:rsidR="00AA5789" w:rsidRPr="006E5072" w:rsidRDefault="00AA5789" w:rsidP="0076754C">
      <w:pPr>
        <w:rPr>
          <w:sz w:val="24"/>
          <w:szCs w:val="24"/>
        </w:rPr>
      </w:pPr>
      <w:r w:rsidRPr="006E5072">
        <w:rPr>
          <w:sz w:val="24"/>
          <w:szCs w:val="24"/>
        </w:rPr>
        <w:t>Bolezen prizadene najpogosteje mlade ljudi, otroke, ter</w:t>
      </w:r>
      <w:r w:rsidR="001C31E7" w:rsidRPr="006E5072">
        <w:rPr>
          <w:sz w:val="24"/>
          <w:szCs w:val="24"/>
        </w:rPr>
        <w:t xml:space="preserve"> tudi adolescente. </w:t>
      </w:r>
    </w:p>
    <w:p w:rsidR="001C31E7" w:rsidRPr="006E5072" w:rsidRDefault="001C31E7" w:rsidP="0076754C">
      <w:pPr>
        <w:rPr>
          <w:sz w:val="24"/>
          <w:szCs w:val="24"/>
        </w:rPr>
      </w:pPr>
      <w:r w:rsidRPr="006E5072">
        <w:rPr>
          <w:sz w:val="24"/>
          <w:szCs w:val="24"/>
        </w:rPr>
        <w:t>Začne se z utrujenostjo, hujšanjem, rahlo povišano telesno temperaturo, driskami s prime</w:t>
      </w:r>
      <w:r w:rsidR="00AC08AB" w:rsidRPr="006E5072">
        <w:rPr>
          <w:sz w:val="24"/>
          <w:szCs w:val="24"/>
        </w:rPr>
        <w:t>s</w:t>
      </w:r>
      <w:r w:rsidRPr="006E5072">
        <w:rPr>
          <w:sz w:val="24"/>
          <w:szCs w:val="24"/>
        </w:rPr>
        <w:t xml:space="preserve">jo krvi, ter z bolečinami v trebuhu, ki so lahko stalne ali v obliki krčev, odvisno od intenzivnosti vnetnega procesa in lokalizacijo vnetnega predela. Bolezen poteka praviloma kronično, le redko ima akutni začetek, takrat lahko pri vnetnih spremembah terminalnega </w:t>
      </w:r>
      <w:proofErr w:type="spellStart"/>
      <w:r w:rsidRPr="006E5072">
        <w:rPr>
          <w:sz w:val="24"/>
          <w:szCs w:val="24"/>
        </w:rPr>
        <w:t>ileuma</w:t>
      </w:r>
      <w:proofErr w:type="spellEnd"/>
      <w:r w:rsidRPr="006E5072">
        <w:rPr>
          <w:sz w:val="24"/>
          <w:szCs w:val="24"/>
        </w:rPr>
        <w:t xml:space="preserve"> oponaša akutni </w:t>
      </w:r>
      <w:proofErr w:type="spellStart"/>
      <w:r w:rsidRPr="006E5072">
        <w:rPr>
          <w:sz w:val="24"/>
          <w:szCs w:val="24"/>
        </w:rPr>
        <w:t>apendicitis</w:t>
      </w:r>
      <w:proofErr w:type="spellEnd"/>
      <w:r w:rsidRPr="006E5072">
        <w:rPr>
          <w:sz w:val="24"/>
          <w:szCs w:val="24"/>
        </w:rPr>
        <w:t xml:space="preserve">. Pri napredujoči zožitvi črevesne svetline, vidimo klinično sliko </w:t>
      </w:r>
      <w:proofErr w:type="spellStart"/>
      <w:r w:rsidRPr="006E5072">
        <w:rPr>
          <w:sz w:val="24"/>
          <w:szCs w:val="24"/>
        </w:rPr>
        <w:t>ileusa</w:t>
      </w:r>
      <w:proofErr w:type="spellEnd"/>
      <w:r w:rsidRPr="006E5072">
        <w:rPr>
          <w:sz w:val="24"/>
          <w:szCs w:val="24"/>
        </w:rPr>
        <w:t xml:space="preserve">. Bolezen se začne tudi z lokalnimi zapleti, </w:t>
      </w:r>
      <w:proofErr w:type="spellStart"/>
      <w:r w:rsidRPr="006E5072">
        <w:rPr>
          <w:sz w:val="24"/>
          <w:szCs w:val="24"/>
        </w:rPr>
        <w:t>perialno</w:t>
      </w:r>
      <w:proofErr w:type="spellEnd"/>
      <w:r w:rsidRPr="006E5072">
        <w:rPr>
          <w:sz w:val="24"/>
          <w:szCs w:val="24"/>
        </w:rPr>
        <w:t xml:space="preserve"> v obliki </w:t>
      </w:r>
      <w:proofErr w:type="spellStart"/>
      <w:r w:rsidRPr="006E5072">
        <w:rPr>
          <w:sz w:val="24"/>
          <w:szCs w:val="24"/>
        </w:rPr>
        <w:t>fisur</w:t>
      </w:r>
      <w:proofErr w:type="spellEnd"/>
      <w:r w:rsidRPr="006E5072">
        <w:rPr>
          <w:sz w:val="24"/>
          <w:szCs w:val="24"/>
        </w:rPr>
        <w:t>, fistul ali a</w:t>
      </w:r>
      <w:r w:rsidR="00DD559A" w:rsidRPr="006E5072">
        <w:rPr>
          <w:sz w:val="24"/>
          <w:szCs w:val="24"/>
        </w:rPr>
        <w:t>bscesov.  Prvi znaki bolezni so</w:t>
      </w:r>
      <w:r w:rsidRPr="006E5072">
        <w:rPr>
          <w:sz w:val="24"/>
          <w:szCs w:val="24"/>
        </w:rPr>
        <w:t xml:space="preserve"> lahko tudi zunaj črevesni, simptomi s strani prebavila pa se pojavijo šele kasneje. Kadar bolezen prizadene končni del tankega črevesa (terminalni </w:t>
      </w:r>
      <w:proofErr w:type="spellStart"/>
      <w:r w:rsidRPr="006E5072">
        <w:rPr>
          <w:sz w:val="24"/>
          <w:szCs w:val="24"/>
        </w:rPr>
        <w:t>ileum</w:t>
      </w:r>
      <w:proofErr w:type="spellEnd"/>
      <w:r w:rsidRPr="006E5072">
        <w:rPr>
          <w:sz w:val="24"/>
          <w:szCs w:val="24"/>
        </w:rPr>
        <w:t xml:space="preserve">), se </w:t>
      </w:r>
      <w:proofErr w:type="spellStart"/>
      <w:r w:rsidRPr="006E5072">
        <w:rPr>
          <w:sz w:val="24"/>
          <w:szCs w:val="24"/>
        </w:rPr>
        <w:t>polek</w:t>
      </w:r>
      <w:proofErr w:type="spellEnd"/>
      <w:r w:rsidRPr="006E5072">
        <w:rPr>
          <w:sz w:val="24"/>
          <w:szCs w:val="24"/>
        </w:rPr>
        <w:t xml:space="preserve"> sistemskih znakov  vnetja in bolečin pogosto pojavi </w:t>
      </w:r>
      <w:proofErr w:type="spellStart"/>
      <w:r w:rsidRPr="006E5072">
        <w:rPr>
          <w:sz w:val="24"/>
          <w:szCs w:val="24"/>
        </w:rPr>
        <w:t>ileocekalno</w:t>
      </w:r>
      <w:proofErr w:type="spellEnd"/>
      <w:r w:rsidRPr="006E5072">
        <w:rPr>
          <w:sz w:val="24"/>
          <w:szCs w:val="24"/>
        </w:rPr>
        <w:t xml:space="preserve"> tipen tumor. To je klasična oblika  </w:t>
      </w:r>
      <w:proofErr w:type="spellStart"/>
      <w:r w:rsidRPr="006E5072">
        <w:rPr>
          <w:sz w:val="24"/>
          <w:szCs w:val="24"/>
        </w:rPr>
        <w:t>Crohnovega</w:t>
      </w:r>
      <w:proofErr w:type="spellEnd"/>
      <w:r w:rsidRPr="006E5072">
        <w:rPr>
          <w:sz w:val="24"/>
          <w:szCs w:val="24"/>
        </w:rPr>
        <w:t xml:space="preserve"> terminalnega </w:t>
      </w:r>
      <w:proofErr w:type="spellStart"/>
      <w:r w:rsidRPr="006E5072">
        <w:rPr>
          <w:sz w:val="24"/>
          <w:szCs w:val="24"/>
        </w:rPr>
        <w:t>ileitisa</w:t>
      </w:r>
      <w:proofErr w:type="spellEnd"/>
      <w:r w:rsidRPr="006E5072">
        <w:rPr>
          <w:sz w:val="24"/>
          <w:szCs w:val="24"/>
        </w:rPr>
        <w:t>.</w:t>
      </w:r>
      <w:r w:rsidR="000142EA" w:rsidRPr="006E5072">
        <w:rPr>
          <w:sz w:val="24"/>
          <w:szCs w:val="24"/>
        </w:rPr>
        <w:t xml:space="preserve"> Pri aktivni fazi </w:t>
      </w:r>
      <w:proofErr w:type="spellStart"/>
      <w:r w:rsidR="000142EA" w:rsidRPr="006E5072">
        <w:rPr>
          <w:sz w:val="24"/>
          <w:szCs w:val="24"/>
        </w:rPr>
        <w:t>Crohnove</w:t>
      </w:r>
      <w:proofErr w:type="spellEnd"/>
      <w:r w:rsidR="000142EA" w:rsidRPr="006E5072">
        <w:rPr>
          <w:sz w:val="24"/>
          <w:szCs w:val="24"/>
        </w:rPr>
        <w:t xml:space="preserve"> bolezni v kolono (</w:t>
      </w:r>
      <w:proofErr w:type="spellStart"/>
      <w:r w:rsidR="000142EA" w:rsidRPr="006E5072">
        <w:rPr>
          <w:sz w:val="24"/>
          <w:szCs w:val="24"/>
        </w:rPr>
        <w:t>Crohnov</w:t>
      </w:r>
      <w:proofErr w:type="spellEnd"/>
      <w:r w:rsidR="000142EA" w:rsidRPr="006E5072">
        <w:rPr>
          <w:sz w:val="24"/>
          <w:szCs w:val="24"/>
        </w:rPr>
        <w:t xml:space="preserve"> </w:t>
      </w:r>
      <w:proofErr w:type="spellStart"/>
      <w:r w:rsidR="000142EA" w:rsidRPr="006E5072">
        <w:rPr>
          <w:sz w:val="24"/>
          <w:szCs w:val="24"/>
        </w:rPr>
        <w:t>koloitis</w:t>
      </w:r>
      <w:proofErr w:type="spellEnd"/>
      <w:r w:rsidR="000142EA" w:rsidRPr="006E5072">
        <w:rPr>
          <w:sz w:val="24"/>
          <w:szCs w:val="24"/>
        </w:rPr>
        <w:t xml:space="preserve">) je iztrebljanje pogostejše. V akutnih zagonih je blatu primešana sveža sluz ali kri, zlasti kadar je prizadet tudi </w:t>
      </w:r>
      <w:proofErr w:type="spellStart"/>
      <w:r w:rsidR="008108BF" w:rsidRPr="006E5072">
        <w:rPr>
          <w:sz w:val="24"/>
          <w:szCs w:val="24"/>
        </w:rPr>
        <w:t>rektum</w:t>
      </w:r>
      <w:proofErr w:type="spellEnd"/>
      <w:r w:rsidR="008108BF" w:rsidRPr="006E5072">
        <w:rPr>
          <w:sz w:val="24"/>
          <w:szCs w:val="24"/>
        </w:rPr>
        <w:t xml:space="preserve">. Vnetne spremembe v zgornjih prebavilih so lahko </w:t>
      </w:r>
      <w:proofErr w:type="spellStart"/>
      <w:r w:rsidR="008108BF" w:rsidRPr="006E5072">
        <w:rPr>
          <w:sz w:val="24"/>
          <w:szCs w:val="24"/>
        </w:rPr>
        <w:t>asimptomatične</w:t>
      </w:r>
      <w:proofErr w:type="spellEnd"/>
      <w:r w:rsidR="008108BF" w:rsidRPr="006E5072">
        <w:rPr>
          <w:sz w:val="24"/>
          <w:szCs w:val="24"/>
        </w:rPr>
        <w:t xml:space="preserve"> ali pa povzročajo </w:t>
      </w:r>
      <w:proofErr w:type="spellStart"/>
      <w:r w:rsidR="008108BF" w:rsidRPr="006E5072">
        <w:rPr>
          <w:sz w:val="24"/>
          <w:szCs w:val="24"/>
        </w:rPr>
        <w:t>disfagijo</w:t>
      </w:r>
      <w:proofErr w:type="spellEnd"/>
      <w:r w:rsidR="008108BF" w:rsidRPr="006E5072">
        <w:rPr>
          <w:sz w:val="24"/>
          <w:szCs w:val="24"/>
        </w:rPr>
        <w:t xml:space="preserve"> in dispepsijo oz. simptome, ki so podobni sindromu duodenalnega ulkusa.</w:t>
      </w:r>
    </w:p>
    <w:p w:rsidR="001C31E7" w:rsidRPr="006E5072" w:rsidRDefault="001C31E7" w:rsidP="0076754C">
      <w:pPr>
        <w:rPr>
          <w:sz w:val="24"/>
          <w:szCs w:val="24"/>
        </w:rPr>
      </w:pPr>
      <w:r w:rsidRPr="006E5072">
        <w:rPr>
          <w:sz w:val="24"/>
          <w:szCs w:val="24"/>
        </w:rPr>
        <w:t xml:space="preserve"> </w:t>
      </w:r>
    </w:p>
    <w:p w:rsidR="00AC08AB" w:rsidRPr="006E5072" w:rsidRDefault="00AC08AB" w:rsidP="0076754C">
      <w:pPr>
        <w:rPr>
          <w:sz w:val="24"/>
          <w:szCs w:val="24"/>
        </w:rPr>
      </w:pPr>
    </w:p>
    <w:p w:rsidR="008108BF" w:rsidRPr="006E5072" w:rsidRDefault="002146B5" w:rsidP="0076754C">
      <w:pPr>
        <w:rPr>
          <w:b/>
          <w:sz w:val="24"/>
          <w:szCs w:val="24"/>
        </w:rPr>
      </w:pPr>
      <w:r w:rsidRPr="006E5072">
        <w:rPr>
          <w:b/>
          <w:sz w:val="24"/>
          <w:szCs w:val="24"/>
        </w:rPr>
        <w:lastRenderedPageBreak/>
        <w:t>Zdravljenje</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r w:rsidRPr="006E5072">
        <w:rPr>
          <w:rFonts w:eastAsia="Times New Roman" w:cstheme="minorHAnsi"/>
          <w:sz w:val="24"/>
          <w:szCs w:val="24"/>
          <w:lang w:eastAsia="sl-SI"/>
        </w:rPr>
        <w:t xml:space="preserve">Protivnetne učinkovine, ki zmanjšujejo vnetni odziv v obliki tablet, svečk ali </w:t>
      </w:r>
      <w:proofErr w:type="spellStart"/>
      <w:r w:rsidRPr="006E5072">
        <w:rPr>
          <w:rFonts w:eastAsia="Times New Roman" w:cstheme="minorHAnsi"/>
          <w:sz w:val="24"/>
          <w:szCs w:val="24"/>
          <w:lang w:eastAsia="sl-SI"/>
        </w:rPr>
        <w:t>klizem</w:t>
      </w:r>
      <w:proofErr w:type="spellEnd"/>
      <w:r w:rsidRPr="006E5072">
        <w:rPr>
          <w:rFonts w:eastAsia="Times New Roman" w:cstheme="minorHAnsi"/>
          <w:sz w:val="24"/>
          <w:szCs w:val="24"/>
          <w:lang w:eastAsia="sl-SI"/>
        </w:rPr>
        <w:t xml:space="preserve"> (klistir) (</w:t>
      </w:r>
      <w:proofErr w:type="spellStart"/>
      <w:r w:rsidRPr="006E5072">
        <w:rPr>
          <w:rFonts w:eastAsia="Times New Roman" w:cstheme="minorHAnsi"/>
          <w:sz w:val="24"/>
          <w:szCs w:val="24"/>
          <w:lang w:eastAsia="sl-SI"/>
        </w:rPr>
        <w:t>sulfasalazin</w:t>
      </w:r>
      <w:proofErr w:type="spellEnd"/>
      <w:r w:rsidRPr="006E5072">
        <w:rPr>
          <w:rFonts w:eastAsia="Times New Roman" w:cstheme="minorHAnsi"/>
          <w:sz w:val="24"/>
          <w:szCs w:val="24"/>
          <w:lang w:eastAsia="sl-SI"/>
        </w:rPr>
        <w:t xml:space="preserve">, </w:t>
      </w:r>
      <w:proofErr w:type="spellStart"/>
      <w:r w:rsidRPr="006E5072">
        <w:rPr>
          <w:rFonts w:eastAsia="Times New Roman" w:cstheme="minorHAnsi"/>
          <w:sz w:val="24"/>
          <w:szCs w:val="24"/>
          <w:lang w:eastAsia="sl-SI"/>
        </w:rPr>
        <w:t>mesalazin</w:t>
      </w:r>
      <w:proofErr w:type="spellEnd"/>
      <w:r w:rsidRPr="006E5072">
        <w:rPr>
          <w:rFonts w:eastAsia="Times New Roman" w:cstheme="minorHAnsi"/>
          <w:sz w:val="24"/>
          <w:szCs w:val="24"/>
          <w:lang w:eastAsia="sl-SI"/>
        </w:rPr>
        <w:t xml:space="preserve">), kortikosteroide, ki umirijo pretiran imunski odgovor, se uporablja ob hujši obliki ali kadar protivnetna zdravila ne zaležejo, imunosupresivi, antibiotiki (ob pojavu ognojkov), dieta (brez dražečih hranil), … </w:t>
      </w:r>
      <w:r w:rsidRPr="006E5072">
        <w:rPr>
          <w:rFonts w:eastAsia="Times New Roman" w:cstheme="minorHAnsi"/>
          <w:sz w:val="24"/>
          <w:szCs w:val="24"/>
          <w:lang w:eastAsia="sl-SI"/>
        </w:rPr>
        <w:br/>
      </w:r>
      <w:r w:rsidRPr="006E5072">
        <w:rPr>
          <w:rFonts w:eastAsia="Times New Roman" w:cstheme="minorHAnsi"/>
          <w:sz w:val="24"/>
          <w:szCs w:val="24"/>
          <w:lang w:eastAsia="sl-SI"/>
        </w:rPr>
        <w:br/>
        <w:t xml:space="preserve">Dodatno se daje še zdravila proti diareji, odvajala, proti bolečinam, pripravki, za nadomeščanje železa (v primeru krvavitev), vitamin B12, vitamin D in kalcij. </w:t>
      </w:r>
      <w:r w:rsidRPr="006E5072">
        <w:rPr>
          <w:rFonts w:eastAsia="Times New Roman" w:cstheme="minorHAnsi"/>
          <w:sz w:val="24"/>
          <w:szCs w:val="24"/>
          <w:lang w:eastAsia="sl-SI"/>
        </w:rPr>
        <w:br/>
      </w:r>
      <w:r w:rsidRPr="006E5072">
        <w:rPr>
          <w:rFonts w:eastAsia="Times New Roman" w:cstheme="minorHAnsi"/>
          <w:sz w:val="24"/>
          <w:szCs w:val="24"/>
          <w:lang w:eastAsia="sl-SI"/>
        </w:rPr>
        <w:br/>
        <w:t xml:space="preserve">Če </w:t>
      </w:r>
      <w:proofErr w:type="spellStart"/>
      <w:r w:rsidRPr="006E5072">
        <w:rPr>
          <w:rFonts w:eastAsia="Times New Roman" w:cstheme="minorHAnsi"/>
          <w:sz w:val="24"/>
          <w:szCs w:val="24"/>
          <w:lang w:eastAsia="sl-SI"/>
        </w:rPr>
        <w:t>madikamentna</w:t>
      </w:r>
      <w:proofErr w:type="spellEnd"/>
      <w:r w:rsidRPr="006E5072">
        <w:rPr>
          <w:rFonts w:eastAsia="Times New Roman" w:cstheme="minorHAnsi"/>
          <w:sz w:val="24"/>
          <w:szCs w:val="24"/>
          <w:lang w:eastAsia="sl-SI"/>
        </w:rPr>
        <w:t xml:space="preserve"> terapija ne zadošča, se lahko odloči tudi za kirurško odstranitev prizadetega dela črevesa.</w:t>
      </w:r>
    </w:p>
    <w:p w:rsidR="002146B5" w:rsidRPr="006E5072" w:rsidRDefault="002146B5" w:rsidP="002146B5">
      <w:pPr>
        <w:spacing w:before="100" w:beforeAutospacing="1" w:after="100" w:afterAutospacing="1" w:line="240" w:lineRule="auto"/>
        <w:outlineLvl w:val="2"/>
        <w:rPr>
          <w:rFonts w:eastAsia="Times New Roman" w:cstheme="minorHAnsi"/>
          <w:b/>
          <w:bCs/>
          <w:sz w:val="24"/>
          <w:szCs w:val="24"/>
          <w:lang w:eastAsia="sl-SI"/>
        </w:rPr>
      </w:pPr>
      <w:r w:rsidRPr="006E5072">
        <w:rPr>
          <w:rFonts w:eastAsia="Times New Roman" w:cstheme="minorHAnsi"/>
          <w:b/>
          <w:bCs/>
          <w:sz w:val="24"/>
          <w:szCs w:val="24"/>
          <w:lang w:eastAsia="sl-SI"/>
        </w:rPr>
        <w:t>Preventiva</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r w:rsidRPr="006E5072">
        <w:rPr>
          <w:rFonts w:eastAsia="Times New Roman" w:cstheme="minorHAnsi"/>
          <w:sz w:val="24"/>
          <w:szCs w:val="24"/>
          <w:lang w:eastAsia="sl-SI"/>
        </w:rPr>
        <w:t>Ker ima bolezen avtoimunsko podlago, ne obstaja nekega preventivnega programa, vsekakor pa lahko z izogibanjem stresu, zdravim načinom življenja pripomoremo h kasnejšemu, če že, začetku bolezni.</w:t>
      </w:r>
    </w:p>
    <w:p w:rsidR="002146B5" w:rsidRPr="006E5072" w:rsidRDefault="002146B5" w:rsidP="002146B5">
      <w:pPr>
        <w:spacing w:before="100" w:beforeAutospacing="1" w:after="100" w:afterAutospacing="1" w:line="240" w:lineRule="auto"/>
        <w:outlineLvl w:val="2"/>
        <w:rPr>
          <w:rFonts w:eastAsia="Times New Roman" w:cstheme="minorHAnsi"/>
          <w:b/>
          <w:bCs/>
          <w:sz w:val="24"/>
          <w:szCs w:val="24"/>
          <w:lang w:eastAsia="sl-SI"/>
        </w:rPr>
      </w:pPr>
      <w:r w:rsidRPr="006E5072">
        <w:rPr>
          <w:rFonts w:eastAsia="Times New Roman" w:cstheme="minorHAnsi"/>
          <w:b/>
          <w:bCs/>
          <w:sz w:val="24"/>
          <w:szCs w:val="24"/>
          <w:lang w:eastAsia="sl-SI"/>
        </w:rPr>
        <w:t>Kdaj k zdravniku</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r w:rsidRPr="006E5072">
        <w:rPr>
          <w:rFonts w:eastAsia="Times New Roman" w:cstheme="minorHAnsi"/>
          <w:sz w:val="24"/>
          <w:szCs w:val="24"/>
          <w:lang w:eastAsia="sl-SI"/>
        </w:rPr>
        <w:t xml:space="preserve">Če opazite trajajoče spremembe v odzivanju črevesja ali če se pojavi kateri (ali več) od naslednjih znakov / simptomov </w:t>
      </w:r>
      <w:proofErr w:type="spellStart"/>
      <w:r w:rsidRPr="006E5072">
        <w:rPr>
          <w:rFonts w:eastAsia="Times New Roman" w:cstheme="minorHAnsi"/>
          <w:sz w:val="24"/>
          <w:szCs w:val="24"/>
          <w:lang w:eastAsia="sl-SI"/>
        </w:rPr>
        <w:t>Crohnove</w:t>
      </w:r>
      <w:proofErr w:type="spellEnd"/>
      <w:r w:rsidRPr="006E5072">
        <w:rPr>
          <w:rFonts w:eastAsia="Times New Roman" w:cstheme="minorHAnsi"/>
          <w:sz w:val="24"/>
          <w:szCs w:val="24"/>
          <w:lang w:eastAsia="sl-SI"/>
        </w:rPr>
        <w:t xml:space="preserve"> bolezni: bolečina v trebuhu, kri v blatu, pojavi diareje, ki se ne odziva na zdravila v prosti prodaji, nerazložljiva vročina, ki traja več kot dan, dva. </w:t>
      </w:r>
    </w:p>
    <w:p w:rsidR="002146B5" w:rsidRPr="006E5072" w:rsidRDefault="002146B5" w:rsidP="002146B5">
      <w:pPr>
        <w:spacing w:before="100" w:beforeAutospacing="1" w:after="100" w:afterAutospacing="1" w:line="240" w:lineRule="auto"/>
        <w:outlineLvl w:val="2"/>
        <w:rPr>
          <w:rFonts w:eastAsia="Times New Roman" w:cstheme="minorHAnsi"/>
          <w:b/>
          <w:bCs/>
          <w:sz w:val="24"/>
          <w:szCs w:val="24"/>
          <w:lang w:eastAsia="sl-SI"/>
        </w:rPr>
      </w:pPr>
      <w:r w:rsidRPr="006E5072">
        <w:rPr>
          <w:rFonts w:eastAsia="Times New Roman" w:cstheme="minorHAnsi"/>
          <w:b/>
          <w:bCs/>
          <w:sz w:val="24"/>
          <w:szCs w:val="24"/>
          <w:lang w:eastAsia="sl-SI"/>
        </w:rPr>
        <w:t>Samopomoč</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r w:rsidRPr="006E5072">
        <w:rPr>
          <w:rFonts w:eastAsia="Times New Roman" w:cstheme="minorHAnsi"/>
          <w:sz w:val="24"/>
          <w:szCs w:val="24"/>
          <w:lang w:eastAsia="sl-SI"/>
        </w:rPr>
        <w:t xml:space="preserve">Določene diete sicer niso potrjen vzrok za vznik bolezni, je pa očitno, da določene vrste hrane pripomorejo k poslabšanju bolezenskega stanja. Na to mora biti vsak človek, ki živi s to boleznijo, sam pri sebi pozoren. Sicer pa večini pomaga dieta z manjšo vsebnostjo mlečnih izdelkov in manj maščobami. </w:t>
      </w:r>
      <w:r w:rsidRPr="006E5072">
        <w:rPr>
          <w:rFonts w:eastAsia="Times New Roman" w:cstheme="minorHAnsi"/>
          <w:sz w:val="24"/>
          <w:szCs w:val="24"/>
          <w:lang w:eastAsia="sl-SI"/>
        </w:rPr>
        <w:br/>
        <w:t xml:space="preserve">Svetuje se izogibanje hrani, ki povzroča težave, uživanje manjših obrokov, uživanje večje količine tekočin, … </w:t>
      </w:r>
      <w:r w:rsidRPr="006E5072">
        <w:rPr>
          <w:rFonts w:eastAsia="Times New Roman" w:cstheme="minorHAnsi"/>
          <w:sz w:val="24"/>
          <w:szCs w:val="24"/>
          <w:lang w:eastAsia="sl-SI"/>
        </w:rPr>
        <w:br/>
        <w:t>Tudi kakšen posvet pri dietetiku bi bil koristen.</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p>
    <w:p w:rsidR="00DD559A" w:rsidRPr="006E5072" w:rsidRDefault="00DD559A" w:rsidP="002146B5">
      <w:pPr>
        <w:spacing w:before="100" w:beforeAutospacing="1" w:after="100" w:afterAutospacing="1" w:line="240" w:lineRule="auto"/>
        <w:rPr>
          <w:rFonts w:eastAsia="Times New Roman" w:cstheme="minorHAnsi"/>
          <w:sz w:val="24"/>
          <w:szCs w:val="24"/>
          <w:lang w:eastAsia="sl-SI"/>
        </w:rPr>
      </w:pP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p>
    <w:p w:rsidR="001D16CB" w:rsidRPr="006E5072" w:rsidRDefault="002146B5" w:rsidP="002146B5">
      <w:pPr>
        <w:spacing w:before="100" w:beforeAutospacing="1" w:after="100" w:afterAutospacing="1" w:line="240" w:lineRule="auto"/>
        <w:rPr>
          <w:rStyle w:val="Krepko"/>
          <w:sz w:val="24"/>
          <w:szCs w:val="24"/>
        </w:rPr>
      </w:pPr>
      <w:r w:rsidRPr="006E5072">
        <w:rPr>
          <w:rStyle w:val="Krepko"/>
          <w:sz w:val="24"/>
          <w:szCs w:val="24"/>
        </w:rPr>
        <w:lastRenderedPageBreak/>
        <w:t>Nosečnost</w:t>
      </w:r>
    </w:p>
    <w:p w:rsidR="001D16CB" w:rsidRPr="006E5072" w:rsidRDefault="002146B5" w:rsidP="002146B5">
      <w:pPr>
        <w:spacing w:before="100" w:beforeAutospacing="1" w:after="100" w:afterAutospacing="1" w:line="240" w:lineRule="auto"/>
        <w:rPr>
          <w:rStyle w:val="Krepko"/>
          <w:b w:val="0"/>
          <w:sz w:val="24"/>
          <w:szCs w:val="24"/>
        </w:rPr>
      </w:pPr>
      <w:r w:rsidRPr="006E5072">
        <w:rPr>
          <w:sz w:val="24"/>
          <w:szCs w:val="24"/>
        </w:rPr>
        <w:br/>
        <w:t xml:space="preserve">Raziskave so pokazale, da pri bolnicah s </w:t>
      </w:r>
      <w:proofErr w:type="spellStart"/>
      <w:r w:rsidRPr="006E5072">
        <w:rPr>
          <w:sz w:val="24"/>
          <w:szCs w:val="24"/>
        </w:rPr>
        <w:t>Crohnovo</w:t>
      </w:r>
      <w:proofErr w:type="spellEnd"/>
      <w:r w:rsidRPr="006E5072">
        <w:rPr>
          <w:sz w:val="24"/>
          <w:szCs w:val="24"/>
        </w:rPr>
        <w:t xml:space="preserve"> boleznijo nosečnost in porod ne potekata bistveno drugače. Kljub temu se lahko ženske, ki načrtujejo nosečnost posvetujejo s svojim zdravnikom še pred nosečnostjo. Večina otrok, ki se rodijo ženskam s </w:t>
      </w:r>
      <w:proofErr w:type="spellStart"/>
      <w:r w:rsidRPr="006E5072">
        <w:rPr>
          <w:sz w:val="24"/>
          <w:szCs w:val="24"/>
        </w:rPr>
        <w:t>Crohnovo</w:t>
      </w:r>
      <w:proofErr w:type="spellEnd"/>
      <w:r w:rsidRPr="006E5072">
        <w:rPr>
          <w:sz w:val="24"/>
          <w:szCs w:val="24"/>
        </w:rPr>
        <w:t xml:space="preserve"> boleznijo, ne zbolijo za to bolezen. Pri otroci teh mater, ki pa zbolijo za KVČB, pa je potek bolezni običajno nekoliko hujši kot pri odraslih. Pri nekaterih je upočasnjena njihova rast in nastop pubertete.</w:t>
      </w:r>
      <w:r w:rsidRPr="006E5072">
        <w:rPr>
          <w:sz w:val="24"/>
          <w:szCs w:val="24"/>
        </w:rPr>
        <w:br/>
      </w:r>
      <w:r w:rsidRPr="006E5072">
        <w:rPr>
          <w:sz w:val="24"/>
          <w:szCs w:val="24"/>
        </w:rPr>
        <w:br/>
      </w:r>
      <w:r w:rsidRPr="006E5072">
        <w:rPr>
          <w:rStyle w:val="Krepko"/>
          <w:sz w:val="24"/>
          <w:szCs w:val="24"/>
        </w:rPr>
        <w:t>Stres</w:t>
      </w:r>
    </w:p>
    <w:p w:rsidR="001D16CB" w:rsidRPr="006E5072" w:rsidRDefault="002146B5" w:rsidP="002146B5">
      <w:pPr>
        <w:spacing w:before="100" w:beforeAutospacing="1" w:after="100" w:afterAutospacing="1" w:line="240" w:lineRule="auto"/>
        <w:rPr>
          <w:rStyle w:val="Krepko"/>
          <w:b w:val="0"/>
          <w:sz w:val="24"/>
          <w:szCs w:val="24"/>
        </w:rPr>
      </w:pPr>
      <w:r w:rsidRPr="006E5072">
        <w:rPr>
          <w:sz w:val="24"/>
          <w:szCs w:val="24"/>
        </w:rPr>
        <w:br/>
        <w:t xml:space="preserve">Nobenih dokazov ni, da stres povzroča </w:t>
      </w:r>
      <w:proofErr w:type="spellStart"/>
      <w:r w:rsidRPr="006E5072">
        <w:rPr>
          <w:sz w:val="24"/>
          <w:szCs w:val="24"/>
        </w:rPr>
        <w:t>Crohnovo</w:t>
      </w:r>
      <w:proofErr w:type="spellEnd"/>
      <w:r w:rsidRPr="006E5072">
        <w:rPr>
          <w:sz w:val="24"/>
          <w:szCs w:val="24"/>
        </w:rPr>
        <w:t xml:space="preserve"> bolezen. Zagotovo pa osebe z </w:t>
      </w:r>
      <w:proofErr w:type="spellStart"/>
      <w:r w:rsidRPr="006E5072">
        <w:rPr>
          <w:sz w:val="24"/>
          <w:szCs w:val="24"/>
        </w:rPr>
        <w:t>Crohnovo</w:t>
      </w:r>
      <w:proofErr w:type="spellEnd"/>
      <w:r w:rsidRPr="006E5072">
        <w:rPr>
          <w:sz w:val="24"/>
          <w:szCs w:val="24"/>
        </w:rPr>
        <w:t xml:space="preserve"> boleznijo pogosto občutijo večjo stopnjo stresa, saj se morajo stalno spoprijemati s težavami, ki jim jih povzroča kronična bolezen. Mnogi tudi opažajo, da močan stres povzroči zagon bolezni. Za ljudi, ki opažajo take povezave so priporočljive tehnike sproščanja, pa tudi skrb za pravilno prehrano in dovolj počitka. Tako ravnanje zagotavlja boljše počutje.</w:t>
      </w:r>
      <w:r w:rsidRPr="006E5072">
        <w:rPr>
          <w:sz w:val="24"/>
          <w:szCs w:val="24"/>
        </w:rPr>
        <w:br/>
      </w:r>
      <w:r w:rsidRPr="006E5072">
        <w:rPr>
          <w:sz w:val="24"/>
          <w:szCs w:val="24"/>
        </w:rPr>
        <w:br/>
      </w:r>
      <w:r w:rsidRPr="006E5072">
        <w:rPr>
          <w:rStyle w:val="Krepko"/>
          <w:sz w:val="24"/>
          <w:szCs w:val="24"/>
        </w:rPr>
        <w:t>Nasveti za potovanja</w:t>
      </w:r>
    </w:p>
    <w:p w:rsidR="001D16CB" w:rsidRPr="006E5072" w:rsidRDefault="002146B5" w:rsidP="002146B5">
      <w:pPr>
        <w:spacing w:before="100" w:beforeAutospacing="1" w:after="100" w:afterAutospacing="1" w:line="240" w:lineRule="auto"/>
        <w:rPr>
          <w:rStyle w:val="Krepko"/>
          <w:b w:val="0"/>
          <w:sz w:val="24"/>
          <w:szCs w:val="24"/>
        </w:rPr>
      </w:pPr>
      <w:r w:rsidRPr="006E5072">
        <w:rPr>
          <w:sz w:val="24"/>
          <w:szCs w:val="24"/>
        </w:rPr>
        <w:br/>
        <w:t xml:space="preserve">Če načrtujete potovanje, si priskrbite pismo svojega zdravnika, kjer bo opisano vaše stanje in navedena redna zdravila v primeru, da bi potrebovali medicinsko pomoč v drugem kraju ali deželi. Priporočljivo je tudi, da imate pisna navodila kako ravnati, če se težave poslabšajo. Pri potovanju v tujino je priporočljivo imeti s seboj recepte za zdravila, ki jih jemljete, kot potrdilo za varnostne organe, pa tudi za primer izgube zdravil. Dobro si je zapisati kontaktne podatke zdravnika in kontaktne podatke ustreznih zdravstvenih ustanov v deželi kamor potujete. Nekatere zelo uporabne informacije lahko najdete na spletni strani Evropskega združenja bolnikov s </w:t>
      </w:r>
      <w:proofErr w:type="spellStart"/>
      <w:r w:rsidRPr="006E5072">
        <w:rPr>
          <w:sz w:val="24"/>
          <w:szCs w:val="24"/>
        </w:rPr>
        <w:t>Crohnovo</w:t>
      </w:r>
      <w:proofErr w:type="spellEnd"/>
      <w:r w:rsidRPr="006E5072">
        <w:rPr>
          <w:sz w:val="24"/>
          <w:szCs w:val="24"/>
        </w:rPr>
        <w:t xml:space="preserve"> boleznijo in </w:t>
      </w:r>
      <w:proofErr w:type="spellStart"/>
      <w:r w:rsidRPr="006E5072">
        <w:rPr>
          <w:sz w:val="24"/>
          <w:szCs w:val="24"/>
        </w:rPr>
        <w:t>ulceroznim</w:t>
      </w:r>
      <w:proofErr w:type="spellEnd"/>
      <w:r w:rsidRPr="006E5072">
        <w:rPr>
          <w:sz w:val="24"/>
          <w:szCs w:val="24"/>
        </w:rPr>
        <w:t xml:space="preserve"> kolitisom.</w:t>
      </w:r>
      <w:r w:rsidRPr="006E5072">
        <w:rPr>
          <w:sz w:val="24"/>
          <w:szCs w:val="24"/>
        </w:rPr>
        <w:br/>
      </w:r>
      <w:r w:rsidRPr="006E5072">
        <w:rPr>
          <w:b/>
          <w:sz w:val="24"/>
          <w:szCs w:val="24"/>
        </w:rPr>
        <w:br/>
      </w:r>
      <w:r w:rsidRPr="006E5072">
        <w:rPr>
          <w:rStyle w:val="Krepko"/>
          <w:sz w:val="24"/>
          <w:szCs w:val="24"/>
        </w:rPr>
        <w:t>Prehrana</w:t>
      </w:r>
    </w:p>
    <w:p w:rsidR="00DD559A" w:rsidRPr="006E5072" w:rsidRDefault="002146B5" w:rsidP="002146B5">
      <w:pPr>
        <w:spacing w:before="100" w:beforeAutospacing="1" w:after="100" w:afterAutospacing="1" w:line="240" w:lineRule="auto"/>
        <w:rPr>
          <w:sz w:val="24"/>
          <w:szCs w:val="24"/>
        </w:rPr>
      </w:pPr>
      <w:r w:rsidRPr="006E5072">
        <w:rPr>
          <w:sz w:val="24"/>
          <w:szCs w:val="24"/>
        </w:rPr>
        <w:br/>
        <w:t xml:space="preserve">Ni dokazov, da bi </w:t>
      </w:r>
      <w:proofErr w:type="spellStart"/>
      <w:r w:rsidRPr="006E5072">
        <w:rPr>
          <w:sz w:val="24"/>
          <w:szCs w:val="24"/>
        </w:rPr>
        <w:t>Crohnovo</w:t>
      </w:r>
      <w:proofErr w:type="spellEnd"/>
      <w:r w:rsidRPr="006E5072">
        <w:rPr>
          <w:sz w:val="24"/>
          <w:szCs w:val="24"/>
        </w:rPr>
        <w:t xml:space="preserve"> bolezen povzročala alergija na hrano. Kljub temu je zelo pomembno, da imate zdravo in uravnoteženo prehrano, s katero skrbiš za primerno telesno težo in dobiš ustrezna hranila. Če ste ugotovili, da ti določena hrana povzroča zagone ali težave, jo izključite iz svojega jedilnika. Pisanje prehranskega dnevnika vam olajša spoznati, katera hrana vam povzroča težave in čemu se izogibati. Nekateri so ugotovili, da jim ne odgovarja hrana z veliko vlakninami (t.j. sadje, zelenjava, oreščki in polnozrnat kruh), drugim pa težave povzroči začinjena in mastna hrana.</w:t>
      </w:r>
      <w:r w:rsidRPr="006E5072">
        <w:rPr>
          <w:sz w:val="24"/>
          <w:szCs w:val="24"/>
        </w:rPr>
        <w:br/>
      </w:r>
    </w:p>
    <w:p w:rsidR="00DD559A" w:rsidRPr="006E5072" w:rsidRDefault="00DD559A" w:rsidP="00DD559A">
      <w:pPr>
        <w:spacing w:before="100" w:beforeAutospacing="1" w:after="100" w:afterAutospacing="1" w:line="240" w:lineRule="auto"/>
        <w:rPr>
          <w:rFonts w:eastAsia="Times New Roman" w:cstheme="minorHAnsi"/>
          <w:sz w:val="24"/>
          <w:szCs w:val="24"/>
          <w:lang w:eastAsia="sl-SI"/>
        </w:rPr>
      </w:pPr>
    </w:p>
    <w:p w:rsidR="00DD559A" w:rsidRPr="006E5072" w:rsidRDefault="00DD559A" w:rsidP="00DD559A">
      <w:pPr>
        <w:spacing w:before="100" w:beforeAutospacing="1" w:after="100" w:afterAutospacing="1" w:line="240" w:lineRule="auto"/>
        <w:rPr>
          <w:rFonts w:eastAsia="Times New Roman" w:cstheme="minorHAnsi"/>
          <w:sz w:val="24"/>
          <w:szCs w:val="24"/>
          <w:lang w:eastAsia="sl-SI"/>
        </w:rPr>
      </w:pPr>
    </w:p>
    <w:p w:rsidR="00AC08AB" w:rsidRPr="006E5072" w:rsidRDefault="00AC08AB" w:rsidP="00DD559A">
      <w:pPr>
        <w:spacing w:before="100" w:beforeAutospacing="1" w:after="100" w:afterAutospacing="1" w:line="240" w:lineRule="auto"/>
        <w:rPr>
          <w:rFonts w:eastAsia="Times New Roman" w:cstheme="minorHAnsi"/>
          <w:sz w:val="24"/>
          <w:szCs w:val="24"/>
          <w:lang w:eastAsia="sl-SI"/>
        </w:rPr>
      </w:pPr>
    </w:p>
    <w:p w:rsidR="00DD559A" w:rsidRPr="006E5072" w:rsidRDefault="00DD559A" w:rsidP="00DD559A">
      <w:pPr>
        <w:spacing w:before="100" w:beforeAutospacing="1" w:after="100" w:afterAutospacing="1" w:line="240" w:lineRule="auto"/>
        <w:rPr>
          <w:rFonts w:eastAsia="Times New Roman" w:cstheme="minorHAnsi"/>
          <w:b/>
          <w:sz w:val="24"/>
          <w:szCs w:val="24"/>
          <w:lang w:eastAsia="sl-SI"/>
        </w:rPr>
      </w:pPr>
      <w:r w:rsidRPr="006E5072">
        <w:rPr>
          <w:rFonts w:eastAsia="Times New Roman" w:cstheme="minorHAnsi"/>
          <w:b/>
          <w:sz w:val="24"/>
          <w:szCs w:val="24"/>
          <w:lang w:eastAsia="sl-SI"/>
        </w:rPr>
        <w:lastRenderedPageBreak/>
        <w:t xml:space="preserve">Različni tipi </w:t>
      </w:r>
      <w:proofErr w:type="spellStart"/>
      <w:r w:rsidRPr="006E5072">
        <w:rPr>
          <w:rFonts w:eastAsia="Times New Roman" w:cstheme="minorHAnsi"/>
          <w:b/>
          <w:sz w:val="24"/>
          <w:szCs w:val="24"/>
          <w:lang w:eastAsia="sl-SI"/>
        </w:rPr>
        <w:t>Crohnove</w:t>
      </w:r>
      <w:proofErr w:type="spellEnd"/>
      <w:r w:rsidRPr="006E5072">
        <w:rPr>
          <w:rFonts w:eastAsia="Times New Roman" w:cstheme="minorHAnsi"/>
          <w:b/>
          <w:sz w:val="24"/>
          <w:szCs w:val="24"/>
          <w:lang w:eastAsia="sl-SI"/>
        </w:rPr>
        <w:t xml:space="preserve"> bolezni ter značilnosti posameznih tipov:</w:t>
      </w:r>
    </w:p>
    <w:p w:rsidR="00DD559A" w:rsidRPr="006E5072" w:rsidRDefault="00DD559A" w:rsidP="00DD559A">
      <w:pPr>
        <w:numPr>
          <w:ilvl w:val="0"/>
          <w:numId w:val="1"/>
        </w:numPr>
        <w:spacing w:before="100" w:beforeAutospacing="1" w:after="100" w:afterAutospacing="1" w:line="240" w:lineRule="auto"/>
        <w:rPr>
          <w:rFonts w:eastAsia="Times New Roman" w:cstheme="minorHAnsi"/>
          <w:sz w:val="24"/>
          <w:szCs w:val="24"/>
          <w:lang w:eastAsia="sl-SI"/>
        </w:rPr>
      </w:pPr>
      <w:proofErr w:type="spellStart"/>
      <w:r w:rsidRPr="006E5072">
        <w:rPr>
          <w:rFonts w:eastAsia="Times New Roman" w:cstheme="minorHAnsi"/>
          <w:bCs/>
          <w:sz w:val="24"/>
          <w:szCs w:val="24"/>
          <w:lang w:eastAsia="sl-SI"/>
        </w:rPr>
        <w:t>Ileokolitis</w:t>
      </w:r>
      <w:proofErr w:type="spellEnd"/>
      <w:r w:rsidRPr="006E5072">
        <w:rPr>
          <w:rFonts w:eastAsia="Times New Roman" w:cstheme="minorHAnsi"/>
          <w:bCs/>
          <w:sz w:val="24"/>
          <w:szCs w:val="24"/>
          <w:lang w:eastAsia="sl-SI"/>
        </w:rPr>
        <w:t>:</w:t>
      </w:r>
      <w:r w:rsidRPr="006E5072">
        <w:rPr>
          <w:rFonts w:eastAsia="Times New Roman" w:cstheme="minorHAnsi"/>
          <w:sz w:val="24"/>
          <w:szCs w:val="24"/>
          <w:lang w:eastAsia="sl-SI"/>
        </w:rPr>
        <w:t xml:space="preserve"> je najpogostejša oblika </w:t>
      </w:r>
      <w:proofErr w:type="spellStart"/>
      <w:r w:rsidRPr="006E5072">
        <w:rPr>
          <w:rFonts w:eastAsia="Times New Roman" w:cstheme="minorHAnsi"/>
          <w:sz w:val="24"/>
          <w:szCs w:val="24"/>
          <w:lang w:eastAsia="sl-SI"/>
        </w:rPr>
        <w:t>Crohnove</w:t>
      </w:r>
      <w:proofErr w:type="spellEnd"/>
      <w:r w:rsidRPr="006E5072">
        <w:rPr>
          <w:rFonts w:eastAsia="Times New Roman" w:cstheme="minorHAnsi"/>
          <w:sz w:val="24"/>
          <w:szCs w:val="24"/>
          <w:lang w:eastAsia="sl-SI"/>
        </w:rPr>
        <w:t xml:space="preserve"> bolezni. Prizadene tako tanko kot debelo črevo. Najpogostejši simptomi in znaki so driska in krči ali bolečine v desnem spodnjem ali srednjem delu trebuha. Pogosta je izguba telesne teže.</w:t>
      </w:r>
      <w:r w:rsidRPr="006E5072">
        <w:rPr>
          <w:rFonts w:eastAsia="Times New Roman" w:cstheme="minorHAnsi"/>
          <w:sz w:val="24"/>
          <w:szCs w:val="24"/>
          <w:lang w:eastAsia="sl-SI"/>
        </w:rPr>
        <w:br/>
        <w:t> </w:t>
      </w:r>
    </w:p>
    <w:p w:rsidR="00DD559A" w:rsidRPr="006E5072" w:rsidRDefault="00DD559A" w:rsidP="00DD559A">
      <w:pPr>
        <w:numPr>
          <w:ilvl w:val="0"/>
          <w:numId w:val="1"/>
        </w:numPr>
        <w:spacing w:before="100" w:beforeAutospacing="1" w:after="100" w:afterAutospacing="1" w:line="240" w:lineRule="auto"/>
        <w:rPr>
          <w:rFonts w:eastAsia="Times New Roman" w:cstheme="minorHAnsi"/>
          <w:sz w:val="24"/>
          <w:szCs w:val="24"/>
          <w:lang w:eastAsia="sl-SI"/>
        </w:rPr>
      </w:pPr>
      <w:proofErr w:type="spellStart"/>
      <w:r w:rsidRPr="006E5072">
        <w:rPr>
          <w:rFonts w:eastAsia="Times New Roman" w:cstheme="minorHAnsi"/>
          <w:bCs/>
          <w:sz w:val="24"/>
          <w:szCs w:val="24"/>
          <w:lang w:eastAsia="sl-SI"/>
        </w:rPr>
        <w:t>Ileitis</w:t>
      </w:r>
      <w:proofErr w:type="spellEnd"/>
      <w:r w:rsidRPr="006E5072">
        <w:rPr>
          <w:rFonts w:eastAsia="Times New Roman" w:cstheme="minorHAnsi"/>
          <w:bCs/>
          <w:sz w:val="24"/>
          <w:szCs w:val="24"/>
          <w:lang w:eastAsia="sl-SI"/>
        </w:rPr>
        <w:t>:</w:t>
      </w:r>
      <w:r w:rsidRPr="006E5072">
        <w:rPr>
          <w:rFonts w:eastAsia="Times New Roman" w:cstheme="minorHAnsi"/>
          <w:b/>
          <w:bCs/>
          <w:sz w:val="24"/>
          <w:szCs w:val="24"/>
          <w:lang w:eastAsia="sl-SI"/>
        </w:rPr>
        <w:t xml:space="preserve"> </w:t>
      </w:r>
      <w:r w:rsidRPr="006E5072">
        <w:rPr>
          <w:rFonts w:eastAsia="Times New Roman" w:cstheme="minorHAnsi"/>
          <w:sz w:val="24"/>
          <w:szCs w:val="24"/>
          <w:lang w:eastAsia="sl-SI"/>
        </w:rPr>
        <w:t>Prizadet je le del tankega črevesa, simptomi in znaki pa so driska, krči ali bolečine v spodnjem desnem ali srednjem delu trebuha.</w:t>
      </w:r>
      <w:r w:rsidRPr="006E5072">
        <w:rPr>
          <w:rFonts w:eastAsia="Times New Roman" w:cstheme="minorHAnsi"/>
          <w:sz w:val="24"/>
          <w:szCs w:val="24"/>
          <w:lang w:eastAsia="sl-SI"/>
        </w:rPr>
        <w:br/>
      </w:r>
    </w:p>
    <w:p w:rsidR="00DD559A" w:rsidRPr="006E5072" w:rsidRDefault="00DD559A" w:rsidP="00DD559A">
      <w:pPr>
        <w:numPr>
          <w:ilvl w:val="0"/>
          <w:numId w:val="1"/>
        </w:numPr>
        <w:spacing w:before="100" w:beforeAutospacing="1" w:after="100" w:afterAutospacing="1" w:line="240" w:lineRule="auto"/>
        <w:rPr>
          <w:rFonts w:eastAsia="Times New Roman" w:cstheme="minorHAnsi"/>
          <w:sz w:val="24"/>
          <w:szCs w:val="24"/>
          <w:lang w:eastAsia="sl-SI"/>
        </w:rPr>
      </w:pPr>
      <w:proofErr w:type="spellStart"/>
      <w:r w:rsidRPr="006E5072">
        <w:rPr>
          <w:rFonts w:eastAsia="Times New Roman" w:cstheme="minorHAnsi"/>
          <w:bCs/>
          <w:sz w:val="24"/>
          <w:szCs w:val="24"/>
          <w:lang w:eastAsia="sl-SI"/>
        </w:rPr>
        <w:t>Gastroduodenalna</w:t>
      </w:r>
      <w:proofErr w:type="spellEnd"/>
      <w:r w:rsidRPr="006E5072">
        <w:rPr>
          <w:rFonts w:eastAsia="Times New Roman" w:cstheme="minorHAnsi"/>
          <w:bCs/>
          <w:sz w:val="24"/>
          <w:szCs w:val="24"/>
          <w:lang w:eastAsia="sl-SI"/>
        </w:rPr>
        <w:t xml:space="preserve"> </w:t>
      </w:r>
      <w:proofErr w:type="spellStart"/>
      <w:r w:rsidRPr="006E5072">
        <w:rPr>
          <w:rFonts w:eastAsia="Times New Roman" w:cstheme="minorHAnsi"/>
          <w:bCs/>
          <w:sz w:val="24"/>
          <w:szCs w:val="24"/>
          <w:lang w:eastAsia="sl-SI"/>
        </w:rPr>
        <w:t>Crohnova</w:t>
      </w:r>
      <w:proofErr w:type="spellEnd"/>
      <w:r w:rsidRPr="006E5072">
        <w:rPr>
          <w:rFonts w:eastAsia="Times New Roman" w:cstheme="minorHAnsi"/>
          <w:bCs/>
          <w:sz w:val="24"/>
          <w:szCs w:val="24"/>
          <w:lang w:eastAsia="sl-SI"/>
        </w:rPr>
        <w:t xml:space="preserve"> bolezen:</w:t>
      </w:r>
      <w:r w:rsidRPr="006E5072">
        <w:rPr>
          <w:rFonts w:eastAsia="Times New Roman" w:cstheme="minorHAnsi"/>
          <w:b/>
          <w:bCs/>
          <w:sz w:val="24"/>
          <w:szCs w:val="24"/>
          <w:lang w:eastAsia="sl-SI"/>
        </w:rPr>
        <w:t xml:space="preserve"> </w:t>
      </w:r>
      <w:r w:rsidRPr="006E5072">
        <w:rPr>
          <w:rFonts w:eastAsia="Times New Roman" w:cstheme="minorHAnsi"/>
          <w:sz w:val="24"/>
          <w:szCs w:val="24"/>
          <w:lang w:eastAsia="sl-SI"/>
        </w:rPr>
        <w:t>Ta oblika prizadene dvanajstnik in želodec, torej zgornji del prebavne cevi, simptomi in znaki pa so izguba teže, izguba apetita in slabost.</w:t>
      </w:r>
      <w:r w:rsidRPr="006E5072">
        <w:rPr>
          <w:rFonts w:eastAsia="Times New Roman" w:cstheme="minorHAnsi"/>
          <w:sz w:val="24"/>
          <w:szCs w:val="24"/>
          <w:lang w:eastAsia="sl-SI"/>
        </w:rPr>
        <w:br/>
        <w:t> </w:t>
      </w:r>
    </w:p>
    <w:p w:rsidR="00DD559A" w:rsidRPr="006E5072" w:rsidRDefault="00DD559A" w:rsidP="00DD559A">
      <w:pPr>
        <w:numPr>
          <w:ilvl w:val="0"/>
          <w:numId w:val="1"/>
        </w:numPr>
        <w:spacing w:before="100" w:beforeAutospacing="1" w:after="100" w:afterAutospacing="1" w:line="240" w:lineRule="auto"/>
        <w:rPr>
          <w:rFonts w:eastAsia="Times New Roman" w:cstheme="minorHAnsi"/>
          <w:sz w:val="24"/>
          <w:szCs w:val="24"/>
          <w:lang w:eastAsia="sl-SI"/>
        </w:rPr>
      </w:pPr>
      <w:proofErr w:type="spellStart"/>
      <w:r w:rsidRPr="006E5072">
        <w:rPr>
          <w:rFonts w:eastAsia="Times New Roman" w:cstheme="minorHAnsi"/>
          <w:bCs/>
          <w:sz w:val="24"/>
          <w:szCs w:val="24"/>
          <w:lang w:eastAsia="sl-SI"/>
        </w:rPr>
        <w:t>Jejunoileitis</w:t>
      </w:r>
      <w:proofErr w:type="spellEnd"/>
      <w:r w:rsidRPr="006E5072">
        <w:rPr>
          <w:rFonts w:eastAsia="Times New Roman" w:cstheme="minorHAnsi"/>
          <w:bCs/>
          <w:sz w:val="24"/>
          <w:szCs w:val="24"/>
          <w:lang w:eastAsia="sl-SI"/>
        </w:rPr>
        <w:t>:</w:t>
      </w:r>
      <w:r w:rsidRPr="006E5072">
        <w:rPr>
          <w:rFonts w:eastAsia="Times New Roman" w:cstheme="minorHAnsi"/>
          <w:sz w:val="24"/>
          <w:szCs w:val="24"/>
          <w:lang w:eastAsia="sl-SI"/>
        </w:rPr>
        <w:t xml:space="preserve"> pri tej obliki bolezni je prizadeto celotno tanko črevo, tako </w:t>
      </w:r>
      <w:proofErr w:type="spellStart"/>
      <w:r w:rsidRPr="006E5072">
        <w:rPr>
          <w:rFonts w:eastAsia="Times New Roman" w:cstheme="minorHAnsi"/>
          <w:sz w:val="24"/>
          <w:szCs w:val="24"/>
          <w:lang w:eastAsia="sl-SI"/>
        </w:rPr>
        <w:t>jejunum</w:t>
      </w:r>
      <w:proofErr w:type="spellEnd"/>
      <w:r w:rsidRPr="006E5072">
        <w:rPr>
          <w:rFonts w:eastAsia="Times New Roman" w:cstheme="minorHAnsi"/>
          <w:sz w:val="24"/>
          <w:szCs w:val="24"/>
          <w:lang w:eastAsia="sl-SI"/>
        </w:rPr>
        <w:t xml:space="preserve"> kot </w:t>
      </w:r>
      <w:proofErr w:type="spellStart"/>
      <w:r w:rsidRPr="006E5072">
        <w:rPr>
          <w:rFonts w:eastAsia="Times New Roman" w:cstheme="minorHAnsi"/>
          <w:sz w:val="24"/>
          <w:szCs w:val="24"/>
          <w:lang w:eastAsia="sl-SI"/>
        </w:rPr>
        <w:t>ileum</w:t>
      </w:r>
      <w:proofErr w:type="spellEnd"/>
      <w:r w:rsidRPr="006E5072">
        <w:rPr>
          <w:rFonts w:eastAsia="Times New Roman" w:cstheme="minorHAnsi"/>
          <w:sz w:val="24"/>
          <w:szCs w:val="24"/>
          <w:lang w:eastAsia="sl-SI"/>
        </w:rPr>
        <w:t xml:space="preserve"> (tešče in vito črevo). Tudi osebe s to obliko bolezni imajo bolečine in krče v trebuhu, predvsem po obroku, in seveda tudi drisko.</w:t>
      </w:r>
      <w:r w:rsidRPr="006E5072">
        <w:rPr>
          <w:rFonts w:eastAsia="Times New Roman" w:cstheme="minorHAnsi"/>
          <w:sz w:val="24"/>
          <w:szCs w:val="24"/>
          <w:lang w:eastAsia="sl-SI"/>
        </w:rPr>
        <w:br/>
        <w:t> </w:t>
      </w:r>
    </w:p>
    <w:p w:rsidR="00DD559A" w:rsidRPr="006E5072" w:rsidRDefault="00DD559A" w:rsidP="00DD559A">
      <w:pPr>
        <w:numPr>
          <w:ilvl w:val="0"/>
          <w:numId w:val="1"/>
        </w:numPr>
        <w:spacing w:before="100" w:beforeAutospacing="1" w:after="100" w:afterAutospacing="1" w:line="240" w:lineRule="auto"/>
        <w:rPr>
          <w:rFonts w:eastAsia="Times New Roman" w:cstheme="minorHAnsi"/>
          <w:sz w:val="24"/>
          <w:szCs w:val="24"/>
          <w:lang w:eastAsia="sl-SI"/>
        </w:rPr>
      </w:pPr>
      <w:proofErr w:type="spellStart"/>
      <w:r w:rsidRPr="006E5072">
        <w:rPr>
          <w:rFonts w:eastAsia="Times New Roman" w:cstheme="minorHAnsi"/>
          <w:bCs/>
          <w:sz w:val="24"/>
          <w:szCs w:val="24"/>
          <w:lang w:eastAsia="sl-SI"/>
        </w:rPr>
        <w:t>Crohnov</w:t>
      </w:r>
      <w:proofErr w:type="spellEnd"/>
      <w:r w:rsidRPr="006E5072">
        <w:rPr>
          <w:rFonts w:eastAsia="Times New Roman" w:cstheme="minorHAnsi"/>
          <w:bCs/>
          <w:sz w:val="24"/>
          <w:szCs w:val="24"/>
          <w:lang w:eastAsia="sl-SI"/>
        </w:rPr>
        <w:t xml:space="preserve"> kolitis:</w:t>
      </w:r>
      <w:r w:rsidRPr="006E5072">
        <w:rPr>
          <w:rFonts w:eastAsia="Times New Roman" w:cstheme="minorHAnsi"/>
          <w:b/>
          <w:bCs/>
          <w:sz w:val="24"/>
          <w:szCs w:val="24"/>
          <w:lang w:eastAsia="sl-SI"/>
        </w:rPr>
        <w:t xml:space="preserve"> </w:t>
      </w:r>
      <w:r w:rsidRPr="006E5072">
        <w:rPr>
          <w:rFonts w:eastAsia="Times New Roman" w:cstheme="minorHAnsi"/>
          <w:sz w:val="24"/>
          <w:szCs w:val="24"/>
          <w:lang w:eastAsia="sl-SI"/>
        </w:rPr>
        <w:t>Prizadene debelo črevo, simptomi in znaki pa so driska, krvavitev iz črevesja, vnetje in razjede kože okrog zadnjika,. Izven črevesne manifestacije na koži in v sklepih so pri tej obliki bolezni bolj pogosti spremljajoči simptomi in znaki.</w:t>
      </w:r>
    </w:p>
    <w:p w:rsidR="00DD559A" w:rsidRPr="006E5072" w:rsidRDefault="00DD559A" w:rsidP="002146B5">
      <w:pPr>
        <w:spacing w:before="100" w:beforeAutospacing="1" w:after="100" w:afterAutospacing="1" w:line="240" w:lineRule="auto"/>
        <w:rPr>
          <w:sz w:val="24"/>
          <w:szCs w:val="24"/>
        </w:rPr>
      </w:pPr>
    </w:p>
    <w:p w:rsidR="00DD559A" w:rsidRPr="006E5072" w:rsidRDefault="002146B5" w:rsidP="002146B5">
      <w:pPr>
        <w:spacing w:before="100" w:beforeAutospacing="1" w:after="100" w:afterAutospacing="1" w:line="240" w:lineRule="auto"/>
        <w:rPr>
          <w:sz w:val="24"/>
          <w:szCs w:val="24"/>
        </w:rPr>
      </w:pPr>
      <w:r w:rsidRPr="006E5072">
        <w:rPr>
          <w:sz w:val="24"/>
          <w:szCs w:val="24"/>
        </w:rPr>
        <w:br/>
        <w:t>Če ugotovite, da odstranitev določene hrane iz prehrane ni izboljšala počutja, jo vrnite v vsakodnevno prehrano, da tako dobite vsa hranila iz raznovrstne prehrane.</w:t>
      </w:r>
    </w:p>
    <w:p w:rsidR="002146B5" w:rsidRPr="006E5072" w:rsidRDefault="002146B5" w:rsidP="002146B5">
      <w:pPr>
        <w:spacing w:before="100" w:beforeAutospacing="1" w:after="100" w:afterAutospacing="1" w:line="240" w:lineRule="auto"/>
        <w:rPr>
          <w:rFonts w:eastAsia="Times New Roman" w:cstheme="minorHAnsi"/>
          <w:sz w:val="24"/>
          <w:szCs w:val="24"/>
          <w:lang w:eastAsia="sl-SI"/>
        </w:rPr>
      </w:pPr>
      <w:r w:rsidRPr="006E5072">
        <w:rPr>
          <w:sz w:val="24"/>
          <w:szCs w:val="24"/>
        </w:rPr>
        <w:br/>
      </w:r>
      <w:r w:rsidRPr="006E5072">
        <w:rPr>
          <w:sz w:val="24"/>
          <w:szCs w:val="24"/>
        </w:rPr>
        <w:br/>
        <w:t>Zelo priporočljivo je, da se o vaši prehrani pogovorite s svojim zdravnikom ali dietetikom, ki vam lahko svetuje pri sestavi dnevne prehrane. Za več nasvetov in znanja o vodenju tvoje KVČB si poglej »Načrt za izboljšanje počutja«.</w:t>
      </w:r>
    </w:p>
    <w:p w:rsidR="008108BF" w:rsidRPr="006E5072" w:rsidRDefault="008108BF" w:rsidP="0076754C">
      <w:pPr>
        <w:rPr>
          <w:rFonts w:cstheme="minorHAnsi"/>
          <w:sz w:val="24"/>
          <w:szCs w:val="24"/>
        </w:rPr>
      </w:pPr>
    </w:p>
    <w:p w:rsidR="001D16CB" w:rsidRPr="006E5072" w:rsidRDefault="001D16CB" w:rsidP="0076754C">
      <w:pPr>
        <w:rPr>
          <w:rFonts w:cstheme="minorHAnsi"/>
          <w:sz w:val="24"/>
          <w:szCs w:val="24"/>
        </w:rPr>
      </w:pPr>
    </w:p>
    <w:p w:rsidR="001D16CB" w:rsidRPr="006E5072" w:rsidRDefault="001D16CB" w:rsidP="0076754C">
      <w:pPr>
        <w:rPr>
          <w:rFonts w:cstheme="minorHAnsi"/>
          <w:sz w:val="24"/>
          <w:szCs w:val="24"/>
        </w:rPr>
      </w:pPr>
      <w:r w:rsidRPr="006E5072">
        <w:rPr>
          <w:rFonts w:cstheme="minorHAnsi"/>
          <w:sz w:val="24"/>
          <w:szCs w:val="24"/>
        </w:rPr>
        <w:t>VIRI:</w:t>
      </w:r>
    </w:p>
    <w:p w:rsidR="001D16CB" w:rsidRPr="006E5072" w:rsidRDefault="0086118B" w:rsidP="0076754C">
      <w:pPr>
        <w:rPr>
          <w:rFonts w:cstheme="minorHAnsi"/>
          <w:sz w:val="24"/>
          <w:szCs w:val="24"/>
        </w:rPr>
      </w:pPr>
      <w:hyperlink r:id="rId5" w:history="1">
        <w:r w:rsidR="001D16CB" w:rsidRPr="006E5072">
          <w:rPr>
            <w:rStyle w:val="Hiperpovezava"/>
            <w:rFonts w:cstheme="minorHAnsi"/>
            <w:color w:val="auto"/>
            <w:sz w:val="24"/>
            <w:szCs w:val="24"/>
          </w:rPr>
          <w:t>http://www.efcca.org/</w:t>
        </w:r>
      </w:hyperlink>
    </w:p>
    <w:p w:rsidR="001D16CB" w:rsidRPr="006E5072" w:rsidRDefault="001D16CB" w:rsidP="0076754C">
      <w:pPr>
        <w:rPr>
          <w:rFonts w:cstheme="minorHAnsi"/>
          <w:sz w:val="24"/>
          <w:szCs w:val="24"/>
        </w:rPr>
      </w:pPr>
      <w:r w:rsidRPr="006E5072">
        <w:rPr>
          <w:rFonts w:cstheme="minorHAnsi"/>
          <w:sz w:val="24"/>
          <w:szCs w:val="24"/>
        </w:rPr>
        <w:t>INTERNA MEDICINA/ glavni uredniki Andreja Kocijančič, Franc Mrevlje, Dušan Štajer (str. 519-526)</w:t>
      </w:r>
    </w:p>
    <w:p w:rsidR="001D16CB" w:rsidRPr="006E5072" w:rsidRDefault="0086118B" w:rsidP="00C773A0">
      <w:pPr>
        <w:autoSpaceDE w:val="0"/>
        <w:autoSpaceDN w:val="0"/>
        <w:adjustRightInd w:val="0"/>
        <w:spacing w:after="0" w:line="240" w:lineRule="auto"/>
      </w:pPr>
      <w:hyperlink r:id="rId6" w:history="1">
        <w:r w:rsidR="00C773A0" w:rsidRPr="006E5072">
          <w:rPr>
            <w:rStyle w:val="Hiperpovezava"/>
            <w:rFonts w:cstheme="minorHAnsi"/>
            <w:color w:val="auto"/>
            <w:sz w:val="24"/>
            <w:szCs w:val="24"/>
          </w:rPr>
          <w:t>http://www.sciencedirect.com.nukweb.nuk.uni-lj.si/</w:t>
        </w:r>
      </w:hyperlink>
      <w:r w:rsidR="00C773A0" w:rsidRPr="006E5072">
        <w:rPr>
          <w:rFonts w:cstheme="minorHAnsi"/>
          <w:sz w:val="24"/>
          <w:szCs w:val="24"/>
        </w:rPr>
        <w:t xml:space="preserve"> </w:t>
      </w:r>
      <w:r w:rsidR="00C773A0" w:rsidRPr="006E5072">
        <w:rPr>
          <w:iCs/>
        </w:rPr>
        <w:t>(</w:t>
      </w:r>
      <w:proofErr w:type="spellStart"/>
      <w:r w:rsidR="00C773A0" w:rsidRPr="006E5072">
        <w:rPr>
          <w:iCs/>
        </w:rPr>
        <w:t>Meyler</w:t>
      </w:r>
      <w:proofErr w:type="spellEnd"/>
      <w:r w:rsidR="00C773A0" w:rsidRPr="006E5072">
        <w:rPr>
          <w:iCs/>
        </w:rPr>
        <w:t xml:space="preserve">'s </w:t>
      </w:r>
      <w:proofErr w:type="spellStart"/>
      <w:r w:rsidR="00C773A0" w:rsidRPr="006E5072">
        <w:rPr>
          <w:iCs/>
        </w:rPr>
        <w:t>Side</w:t>
      </w:r>
      <w:proofErr w:type="spellEnd"/>
      <w:r w:rsidR="00C773A0" w:rsidRPr="006E5072">
        <w:rPr>
          <w:iCs/>
        </w:rPr>
        <w:t xml:space="preserve"> </w:t>
      </w:r>
      <w:proofErr w:type="spellStart"/>
      <w:r w:rsidR="00C773A0" w:rsidRPr="006E5072">
        <w:rPr>
          <w:iCs/>
        </w:rPr>
        <w:t>Effects</w:t>
      </w:r>
      <w:proofErr w:type="spellEnd"/>
      <w:r w:rsidR="00C773A0" w:rsidRPr="006E5072">
        <w:rPr>
          <w:iCs/>
        </w:rPr>
        <w:t xml:space="preserve"> </w:t>
      </w:r>
      <w:proofErr w:type="spellStart"/>
      <w:r w:rsidR="00C773A0" w:rsidRPr="006E5072">
        <w:rPr>
          <w:iCs/>
        </w:rPr>
        <w:t>of</w:t>
      </w:r>
      <w:proofErr w:type="spellEnd"/>
      <w:r w:rsidR="00C773A0" w:rsidRPr="006E5072">
        <w:rPr>
          <w:iCs/>
        </w:rPr>
        <w:t xml:space="preserve"> </w:t>
      </w:r>
      <w:proofErr w:type="spellStart"/>
      <w:r w:rsidR="00C773A0" w:rsidRPr="006E5072">
        <w:rPr>
          <w:iCs/>
        </w:rPr>
        <w:t>Drugs</w:t>
      </w:r>
      <w:proofErr w:type="spellEnd"/>
      <w:r w:rsidR="00C773A0" w:rsidRPr="006E5072">
        <w:rPr>
          <w:iCs/>
        </w:rPr>
        <w:t xml:space="preserve">: </w:t>
      </w:r>
      <w:proofErr w:type="spellStart"/>
      <w:r w:rsidR="00C773A0" w:rsidRPr="006E5072">
        <w:rPr>
          <w:iCs/>
        </w:rPr>
        <w:t>The</w:t>
      </w:r>
      <w:proofErr w:type="spellEnd"/>
      <w:r w:rsidR="00C773A0" w:rsidRPr="006E5072">
        <w:rPr>
          <w:iCs/>
        </w:rPr>
        <w:t xml:space="preserve"> </w:t>
      </w:r>
      <w:proofErr w:type="spellStart"/>
      <w:r w:rsidR="00C773A0" w:rsidRPr="006E5072">
        <w:rPr>
          <w:iCs/>
        </w:rPr>
        <w:t>International</w:t>
      </w:r>
      <w:proofErr w:type="spellEnd"/>
      <w:r w:rsidR="00C773A0" w:rsidRPr="006E5072">
        <w:rPr>
          <w:iCs/>
        </w:rPr>
        <w:t xml:space="preserve"> </w:t>
      </w:r>
      <w:proofErr w:type="spellStart"/>
      <w:r w:rsidR="00C773A0" w:rsidRPr="006E5072">
        <w:rPr>
          <w:iCs/>
        </w:rPr>
        <w:t>Encyclopedia</w:t>
      </w:r>
      <w:proofErr w:type="spellEnd"/>
      <w:r w:rsidR="00C773A0" w:rsidRPr="006E5072">
        <w:rPr>
          <w:iCs/>
        </w:rPr>
        <w:t xml:space="preserve"> </w:t>
      </w:r>
      <w:proofErr w:type="spellStart"/>
      <w:r w:rsidR="00C773A0" w:rsidRPr="006E5072">
        <w:rPr>
          <w:iCs/>
        </w:rPr>
        <w:t>of</w:t>
      </w:r>
      <w:proofErr w:type="spellEnd"/>
      <w:r w:rsidR="00C773A0" w:rsidRPr="006E5072">
        <w:rPr>
          <w:iCs/>
        </w:rPr>
        <w:t xml:space="preserve"> </w:t>
      </w:r>
      <w:proofErr w:type="spellStart"/>
      <w:r w:rsidR="00C773A0" w:rsidRPr="006E5072">
        <w:rPr>
          <w:iCs/>
        </w:rPr>
        <w:t>Adverse</w:t>
      </w:r>
      <w:proofErr w:type="spellEnd"/>
      <w:r w:rsidR="00C773A0" w:rsidRPr="006E5072">
        <w:rPr>
          <w:iCs/>
        </w:rPr>
        <w:t xml:space="preserve"> Drug </w:t>
      </w:r>
      <w:proofErr w:type="spellStart"/>
      <w:r w:rsidR="00C773A0" w:rsidRPr="006E5072">
        <w:rPr>
          <w:iCs/>
        </w:rPr>
        <w:t>Reactions</w:t>
      </w:r>
      <w:proofErr w:type="spellEnd"/>
      <w:r w:rsidR="00C773A0" w:rsidRPr="006E5072">
        <w:rPr>
          <w:iCs/>
        </w:rPr>
        <w:t xml:space="preserve"> </w:t>
      </w:r>
      <w:proofErr w:type="spellStart"/>
      <w:r w:rsidR="00C773A0" w:rsidRPr="006E5072">
        <w:rPr>
          <w:iCs/>
        </w:rPr>
        <w:t>and</w:t>
      </w:r>
      <w:proofErr w:type="spellEnd"/>
      <w:r w:rsidR="00C773A0" w:rsidRPr="006E5072">
        <w:rPr>
          <w:iCs/>
        </w:rPr>
        <w:t xml:space="preserve"> </w:t>
      </w:r>
      <w:proofErr w:type="spellStart"/>
      <w:r w:rsidR="00C773A0" w:rsidRPr="006E5072">
        <w:rPr>
          <w:iCs/>
        </w:rPr>
        <w:t>Interactions</w:t>
      </w:r>
      <w:proofErr w:type="spellEnd"/>
      <w:r w:rsidR="00C773A0" w:rsidRPr="006E5072">
        <w:rPr>
          <w:iCs/>
        </w:rPr>
        <w:t xml:space="preserve"> (</w:t>
      </w:r>
      <w:proofErr w:type="spellStart"/>
      <w:r w:rsidR="00C773A0" w:rsidRPr="006E5072">
        <w:rPr>
          <w:iCs/>
        </w:rPr>
        <w:t>Fifteenth</w:t>
      </w:r>
      <w:proofErr w:type="spellEnd"/>
      <w:r w:rsidR="00C773A0" w:rsidRPr="006E5072">
        <w:rPr>
          <w:iCs/>
        </w:rPr>
        <w:t xml:space="preserve"> </w:t>
      </w:r>
      <w:proofErr w:type="spellStart"/>
      <w:r w:rsidR="00C773A0" w:rsidRPr="006E5072">
        <w:rPr>
          <w:iCs/>
        </w:rPr>
        <w:t>Edition</w:t>
      </w:r>
      <w:proofErr w:type="spellEnd"/>
      <w:r w:rsidR="00C773A0" w:rsidRPr="006E5072">
        <w:rPr>
          <w:iCs/>
        </w:rPr>
        <w:t>)</w:t>
      </w:r>
      <w:r w:rsidR="00C773A0" w:rsidRPr="006E5072">
        <w:t xml:space="preserve">, </w:t>
      </w:r>
      <w:r w:rsidR="00C773A0" w:rsidRPr="006E5072">
        <w:rPr>
          <w:iCs/>
        </w:rPr>
        <w:t>2006</w:t>
      </w:r>
      <w:r w:rsidR="00C773A0" w:rsidRPr="006E5072">
        <w:t xml:space="preserve">, </w:t>
      </w:r>
      <w:proofErr w:type="spellStart"/>
      <w:r w:rsidR="00C773A0" w:rsidRPr="006E5072">
        <w:rPr>
          <w:iCs/>
        </w:rPr>
        <w:t>Pages</w:t>
      </w:r>
      <w:proofErr w:type="spellEnd"/>
      <w:r w:rsidR="00C773A0" w:rsidRPr="006E5072">
        <w:rPr>
          <w:iCs/>
        </w:rPr>
        <w:t xml:space="preserve"> 1747-1753</w:t>
      </w:r>
      <w:r w:rsidR="00C773A0" w:rsidRPr="006E5072">
        <w:t xml:space="preserve"> Johanna </w:t>
      </w:r>
      <w:proofErr w:type="spellStart"/>
      <w:r w:rsidR="00C773A0" w:rsidRPr="006E5072">
        <w:t>Escher</w:t>
      </w:r>
      <w:proofErr w:type="spellEnd"/>
      <w:r w:rsidR="00C773A0" w:rsidRPr="006E5072">
        <w:t xml:space="preserve">, </w:t>
      </w:r>
      <w:proofErr w:type="spellStart"/>
      <w:r w:rsidR="00C773A0" w:rsidRPr="006E5072">
        <w:t>Athos</w:t>
      </w:r>
      <w:proofErr w:type="spellEnd"/>
      <w:r w:rsidR="00C773A0" w:rsidRPr="006E5072">
        <w:t xml:space="preserve"> </w:t>
      </w:r>
      <w:proofErr w:type="spellStart"/>
      <w:r w:rsidR="00C773A0" w:rsidRPr="006E5072">
        <w:t>Bousvaros</w:t>
      </w:r>
      <w:proofErr w:type="spellEnd"/>
      <w:r w:rsidR="00C773A0" w:rsidRPr="006E5072">
        <w:t>)</w:t>
      </w:r>
    </w:p>
    <w:p w:rsidR="00DD559A" w:rsidRPr="006E5072" w:rsidRDefault="00DD559A" w:rsidP="00C773A0">
      <w:pPr>
        <w:autoSpaceDE w:val="0"/>
        <w:autoSpaceDN w:val="0"/>
        <w:adjustRightInd w:val="0"/>
        <w:spacing w:after="0" w:line="240" w:lineRule="auto"/>
        <w:rPr>
          <w:rFonts w:cstheme="minorHAnsi"/>
          <w:sz w:val="24"/>
          <w:szCs w:val="24"/>
        </w:rPr>
      </w:pPr>
    </w:p>
    <w:sectPr w:rsidR="00DD559A" w:rsidRPr="006E5072" w:rsidSect="0017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F67F1"/>
    <w:multiLevelType w:val="multilevel"/>
    <w:tmpl w:val="0EE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754C"/>
    <w:rsid w:val="000142EA"/>
    <w:rsid w:val="00016BDA"/>
    <w:rsid w:val="000857EA"/>
    <w:rsid w:val="001312EA"/>
    <w:rsid w:val="00175E97"/>
    <w:rsid w:val="001C31E7"/>
    <w:rsid w:val="001D16CB"/>
    <w:rsid w:val="001E19DA"/>
    <w:rsid w:val="002146B5"/>
    <w:rsid w:val="00237A2F"/>
    <w:rsid w:val="00246164"/>
    <w:rsid w:val="00292113"/>
    <w:rsid w:val="003E4300"/>
    <w:rsid w:val="0048436C"/>
    <w:rsid w:val="005F049F"/>
    <w:rsid w:val="00666584"/>
    <w:rsid w:val="006E5072"/>
    <w:rsid w:val="00730BB3"/>
    <w:rsid w:val="0076754C"/>
    <w:rsid w:val="007C1746"/>
    <w:rsid w:val="007E5A88"/>
    <w:rsid w:val="007F65C4"/>
    <w:rsid w:val="008108BF"/>
    <w:rsid w:val="0086118B"/>
    <w:rsid w:val="00891305"/>
    <w:rsid w:val="008D5C97"/>
    <w:rsid w:val="00947E8F"/>
    <w:rsid w:val="00960C3B"/>
    <w:rsid w:val="009947E7"/>
    <w:rsid w:val="009B6629"/>
    <w:rsid w:val="009C7F8C"/>
    <w:rsid w:val="009D0AD2"/>
    <w:rsid w:val="009F5D7C"/>
    <w:rsid w:val="00A37D99"/>
    <w:rsid w:val="00AA5789"/>
    <w:rsid w:val="00AC08AB"/>
    <w:rsid w:val="00B93A3F"/>
    <w:rsid w:val="00BD7ED1"/>
    <w:rsid w:val="00C773A0"/>
    <w:rsid w:val="00CC2AA4"/>
    <w:rsid w:val="00D03997"/>
    <w:rsid w:val="00DD559A"/>
    <w:rsid w:val="00E5111E"/>
    <w:rsid w:val="00ED3627"/>
    <w:rsid w:val="00F80C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5E97"/>
  </w:style>
  <w:style w:type="paragraph" w:styleId="Naslov3">
    <w:name w:val="heading 3"/>
    <w:basedOn w:val="Navaden"/>
    <w:link w:val="Naslov3Znak"/>
    <w:uiPriority w:val="9"/>
    <w:qFormat/>
    <w:rsid w:val="002146B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9C7F8C"/>
  </w:style>
  <w:style w:type="character" w:customStyle="1" w:styleId="atn">
    <w:name w:val="atn"/>
    <w:basedOn w:val="Privzetapisavaodstavka"/>
    <w:rsid w:val="009C7F8C"/>
  </w:style>
  <w:style w:type="character" w:customStyle="1" w:styleId="Naslov3Znak">
    <w:name w:val="Naslov 3 Znak"/>
    <w:basedOn w:val="Privzetapisavaodstavka"/>
    <w:link w:val="Naslov3"/>
    <w:uiPriority w:val="9"/>
    <w:rsid w:val="002146B5"/>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2146B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146B5"/>
    <w:rPr>
      <w:b/>
      <w:bCs/>
    </w:rPr>
  </w:style>
  <w:style w:type="character" w:styleId="Hiperpovezava">
    <w:name w:val="Hyperlink"/>
    <w:basedOn w:val="Privzetapisavaodstavka"/>
    <w:uiPriority w:val="99"/>
    <w:unhideWhenUsed/>
    <w:rsid w:val="002146B5"/>
    <w:rPr>
      <w:color w:val="0000FF"/>
      <w:u w:val="single"/>
    </w:rPr>
  </w:style>
</w:styles>
</file>

<file path=word/webSettings.xml><?xml version="1.0" encoding="utf-8"?>
<w:webSettings xmlns:r="http://schemas.openxmlformats.org/officeDocument/2006/relationships" xmlns:w="http://schemas.openxmlformats.org/wordprocessingml/2006/main">
  <w:divs>
    <w:div w:id="36247323">
      <w:bodyDiv w:val="1"/>
      <w:marLeft w:val="0"/>
      <w:marRight w:val="0"/>
      <w:marTop w:val="0"/>
      <w:marBottom w:val="0"/>
      <w:divBdr>
        <w:top w:val="none" w:sz="0" w:space="0" w:color="auto"/>
        <w:left w:val="none" w:sz="0" w:space="0" w:color="auto"/>
        <w:bottom w:val="none" w:sz="0" w:space="0" w:color="auto"/>
        <w:right w:val="none" w:sz="0" w:space="0" w:color="auto"/>
      </w:divBdr>
      <w:divsChild>
        <w:div w:id="587619888">
          <w:marLeft w:val="0"/>
          <w:marRight w:val="0"/>
          <w:marTop w:val="0"/>
          <w:marBottom w:val="0"/>
          <w:divBdr>
            <w:top w:val="none" w:sz="0" w:space="0" w:color="auto"/>
            <w:left w:val="none" w:sz="0" w:space="0" w:color="auto"/>
            <w:bottom w:val="none" w:sz="0" w:space="0" w:color="auto"/>
            <w:right w:val="none" w:sz="0" w:space="0" w:color="auto"/>
          </w:divBdr>
        </w:div>
        <w:div w:id="178735523">
          <w:marLeft w:val="0"/>
          <w:marRight w:val="0"/>
          <w:marTop w:val="0"/>
          <w:marBottom w:val="0"/>
          <w:divBdr>
            <w:top w:val="none" w:sz="0" w:space="0" w:color="auto"/>
            <w:left w:val="none" w:sz="0" w:space="0" w:color="auto"/>
            <w:bottom w:val="none" w:sz="0" w:space="0" w:color="auto"/>
            <w:right w:val="none" w:sz="0" w:space="0" w:color="auto"/>
          </w:divBdr>
        </w:div>
        <w:div w:id="2105877695">
          <w:marLeft w:val="0"/>
          <w:marRight w:val="0"/>
          <w:marTop w:val="0"/>
          <w:marBottom w:val="0"/>
          <w:divBdr>
            <w:top w:val="none" w:sz="0" w:space="0" w:color="auto"/>
            <w:left w:val="none" w:sz="0" w:space="0" w:color="auto"/>
            <w:bottom w:val="none" w:sz="0" w:space="0" w:color="auto"/>
            <w:right w:val="none" w:sz="0" w:space="0" w:color="auto"/>
          </w:divBdr>
        </w:div>
        <w:div w:id="1208687971">
          <w:marLeft w:val="0"/>
          <w:marRight w:val="0"/>
          <w:marTop w:val="0"/>
          <w:marBottom w:val="0"/>
          <w:divBdr>
            <w:top w:val="none" w:sz="0" w:space="0" w:color="auto"/>
            <w:left w:val="none" w:sz="0" w:space="0" w:color="auto"/>
            <w:bottom w:val="none" w:sz="0" w:space="0" w:color="auto"/>
            <w:right w:val="none" w:sz="0" w:space="0" w:color="auto"/>
          </w:divBdr>
        </w:div>
      </w:divsChild>
    </w:div>
    <w:div w:id="41640328">
      <w:bodyDiv w:val="1"/>
      <w:marLeft w:val="0"/>
      <w:marRight w:val="0"/>
      <w:marTop w:val="0"/>
      <w:marBottom w:val="0"/>
      <w:divBdr>
        <w:top w:val="none" w:sz="0" w:space="0" w:color="auto"/>
        <w:left w:val="none" w:sz="0" w:space="0" w:color="auto"/>
        <w:bottom w:val="none" w:sz="0" w:space="0" w:color="auto"/>
        <w:right w:val="none" w:sz="0" w:space="0" w:color="auto"/>
      </w:divBdr>
    </w:div>
    <w:div w:id="367265159">
      <w:bodyDiv w:val="1"/>
      <w:marLeft w:val="0"/>
      <w:marRight w:val="0"/>
      <w:marTop w:val="0"/>
      <w:marBottom w:val="0"/>
      <w:divBdr>
        <w:top w:val="none" w:sz="0" w:space="0" w:color="auto"/>
        <w:left w:val="none" w:sz="0" w:space="0" w:color="auto"/>
        <w:bottom w:val="none" w:sz="0" w:space="0" w:color="auto"/>
        <w:right w:val="none" w:sz="0" w:space="0" w:color="auto"/>
      </w:divBdr>
      <w:divsChild>
        <w:div w:id="1507136791">
          <w:marLeft w:val="0"/>
          <w:marRight w:val="0"/>
          <w:marTop w:val="0"/>
          <w:marBottom w:val="0"/>
          <w:divBdr>
            <w:top w:val="none" w:sz="0" w:space="0" w:color="auto"/>
            <w:left w:val="none" w:sz="0" w:space="0" w:color="auto"/>
            <w:bottom w:val="none" w:sz="0" w:space="0" w:color="auto"/>
            <w:right w:val="none" w:sz="0" w:space="0" w:color="auto"/>
          </w:divBdr>
          <w:divsChild>
            <w:div w:id="9149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6783">
      <w:bodyDiv w:val="1"/>
      <w:marLeft w:val="0"/>
      <w:marRight w:val="0"/>
      <w:marTop w:val="0"/>
      <w:marBottom w:val="0"/>
      <w:divBdr>
        <w:top w:val="none" w:sz="0" w:space="0" w:color="auto"/>
        <w:left w:val="none" w:sz="0" w:space="0" w:color="auto"/>
        <w:bottom w:val="none" w:sz="0" w:space="0" w:color="auto"/>
        <w:right w:val="none" w:sz="0" w:space="0" w:color="auto"/>
      </w:divBdr>
      <w:divsChild>
        <w:div w:id="38633218">
          <w:marLeft w:val="0"/>
          <w:marRight w:val="0"/>
          <w:marTop w:val="0"/>
          <w:marBottom w:val="0"/>
          <w:divBdr>
            <w:top w:val="none" w:sz="0" w:space="0" w:color="auto"/>
            <w:left w:val="none" w:sz="0" w:space="0" w:color="auto"/>
            <w:bottom w:val="none" w:sz="0" w:space="0" w:color="auto"/>
            <w:right w:val="none" w:sz="0" w:space="0" w:color="auto"/>
          </w:divBdr>
          <w:divsChild>
            <w:div w:id="11702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nukweb.nuk.uni-lj.si/" TargetMode="External"/><Relationship Id="rId5" Type="http://schemas.openxmlformats.org/officeDocument/2006/relationships/hyperlink" Target="http://www.ef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6</Pages>
  <Words>2231</Words>
  <Characters>12721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2012-05-08T13:40:00Z</dcterms:created>
  <dcterms:modified xsi:type="dcterms:W3CDTF">2012-06-05T14:06:00Z</dcterms:modified>
</cp:coreProperties>
</file>