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3B" w:rsidRPr="00F9293B" w:rsidRDefault="00F9293B" w:rsidP="00F9293B">
      <w:pPr>
        <w:jc w:val="center"/>
        <w:rPr>
          <w:rFonts w:asciiTheme="minorHAnsi" w:hAnsiTheme="minorHAnsi"/>
          <w:szCs w:val="20"/>
        </w:rPr>
      </w:pPr>
      <w:r w:rsidRPr="00F9293B">
        <w:rPr>
          <w:rFonts w:asciiTheme="minorHAnsi" w:hAnsiTheme="minorHAnsi"/>
          <w:szCs w:val="20"/>
        </w:rPr>
        <w:t>POTRESI</w:t>
      </w:r>
    </w:p>
    <w:p w:rsidR="00F9293B" w:rsidRPr="00F9293B" w:rsidRDefault="00F9293B" w:rsidP="00F9293B">
      <w:pPr>
        <w:rPr>
          <w:rFonts w:asciiTheme="minorHAnsi" w:hAnsiTheme="minorHAnsi"/>
          <w:sz w:val="20"/>
          <w:szCs w:val="20"/>
        </w:rPr>
      </w:pPr>
    </w:p>
    <w:p w:rsidR="00F9293B" w:rsidRPr="00F9293B" w:rsidRDefault="00F9293B" w:rsidP="00F9293B">
      <w:pPr>
        <w:rPr>
          <w:rFonts w:asciiTheme="minorHAnsi" w:hAnsiTheme="minorHAnsi"/>
          <w:sz w:val="20"/>
          <w:szCs w:val="20"/>
        </w:rPr>
      </w:pPr>
      <w:r w:rsidRPr="00F9293B">
        <w:rPr>
          <w:rFonts w:asciiTheme="minorHAnsi" w:hAnsiTheme="minorHAnsi"/>
          <w:sz w:val="20"/>
          <w:szCs w:val="20"/>
        </w:rPr>
        <w:t>Tektonika=veda ki se ukvarja s preučevanjem plošč. Plošče so tanke (30-50km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7). Premikanje: </w:t>
      </w:r>
      <w:proofErr w:type="spellStart"/>
      <w:r w:rsidRPr="00F9293B">
        <w:rPr>
          <w:rFonts w:asciiTheme="minorHAnsi" w:hAnsiTheme="minorHAnsi"/>
          <w:sz w:val="20"/>
          <w:szCs w:val="20"/>
        </w:rPr>
        <w:t>podrivanje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, kolizija (ena v drugo), prelom (ena ob drugi). Premik: 20mm/leto. </w:t>
      </w:r>
      <w:proofErr w:type="spellStart"/>
      <w:r w:rsidRPr="00F9293B">
        <w:rPr>
          <w:rFonts w:asciiTheme="minorHAnsi" w:hAnsiTheme="minorHAnsi"/>
          <w:sz w:val="20"/>
          <w:szCs w:val="20"/>
        </w:rPr>
        <w:t>Podrivanje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afriške pod jadransko. Med seboj se drgnejo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kopičenje potencialne E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ob sprostitvi se spremeni v kinetično (potresno valovanje). Glede na trenje med ploščami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globina hipocentra: </w:t>
      </w:r>
      <w:proofErr w:type="spellStart"/>
      <w:r w:rsidRPr="00F9293B">
        <w:rPr>
          <w:rFonts w:asciiTheme="minorHAnsi" w:hAnsiTheme="minorHAnsi"/>
          <w:sz w:val="20"/>
          <w:szCs w:val="20"/>
        </w:rPr>
        <w:t>podrivanje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(&gt;100km), drsenje (10-20km). Moč potresnih sunkov z oddaljenostjo od epicentra pada. </w:t>
      </w:r>
    </w:p>
    <w:p w:rsidR="00F9293B" w:rsidRPr="00F9293B" w:rsidRDefault="00F9293B" w:rsidP="00F9293B">
      <w:pPr>
        <w:rPr>
          <w:rFonts w:asciiTheme="minorHAnsi" w:hAnsiTheme="minorHAnsi"/>
          <w:sz w:val="20"/>
          <w:szCs w:val="20"/>
        </w:rPr>
      </w:pPr>
      <w:r w:rsidRPr="00F9293B">
        <w:rPr>
          <w:rFonts w:asciiTheme="minorHAnsi" w:hAnsiTheme="minorHAnsi"/>
          <w:b/>
          <w:sz w:val="20"/>
          <w:szCs w:val="20"/>
          <w:u w:val="single"/>
        </w:rPr>
        <w:t>MERITVE</w:t>
      </w:r>
      <w:r w:rsidRPr="00F9293B">
        <w:rPr>
          <w:rFonts w:asciiTheme="minorHAnsi" w:hAnsiTheme="minorHAnsi"/>
          <w:sz w:val="20"/>
          <w:szCs w:val="20"/>
        </w:rPr>
        <w:t>: valovi se širijo v vse smeri. Vrste: primarni (</w:t>
      </w:r>
      <w:proofErr w:type="spellStart"/>
      <w:r w:rsidRPr="00F9293B">
        <w:rPr>
          <w:rFonts w:asciiTheme="minorHAnsi" w:hAnsiTheme="minorHAnsi"/>
          <w:sz w:val="20"/>
          <w:szCs w:val="20"/>
        </w:rPr>
        <w:t>longitudialni</w:t>
      </w:r>
      <w:proofErr w:type="spellEnd"/>
      <w:r w:rsidRPr="00F9293B">
        <w:rPr>
          <w:rFonts w:asciiTheme="minorHAnsi" w:hAnsiTheme="minorHAnsi"/>
          <w:sz w:val="20"/>
          <w:szCs w:val="20"/>
        </w:rPr>
        <w:t>-hitrejši), sekundarni (</w:t>
      </w:r>
      <w:proofErr w:type="spellStart"/>
      <w:r w:rsidRPr="00F9293B">
        <w:rPr>
          <w:rFonts w:asciiTheme="minorHAnsi" w:hAnsiTheme="minorHAnsi"/>
          <w:sz w:val="20"/>
          <w:szCs w:val="20"/>
        </w:rPr>
        <w:t>transferzalni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-počasnejši). Na podlagi časovnega zamika sekundarnih valov za primarnimi (v=8km/s) izračunamo oddaljenost. Seizmograf= naprava za merjenje p. sunkov (nihalo-papir).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9293B">
        <w:rPr>
          <w:rFonts w:asciiTheme="minorHAnsi" w:hAnsiTheme="minorHAnsi"/>
          <w:b/>
          <w:sz w:val="20"/>
          <w:szCs w:val="20"/>
        </w:rPr>
        <w:t>Akcelerograf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= seizmograf ki direktno zapisuje pospeške tal v </w:t>
      </w:r>
      <w:proofErr w:type="spellStart"/>
      <w:r w:rsidRPr="00F9293B">
        <w:rPr>
          <w:rFonts w:asciiTheme="minorHAnsi" w:hAnsiTheme="minorHAnsi"/>
          <w:sz w:val="20"/>
          <w:szCs w:val="20"/>
        </w:rPr>
        <w:t>odv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. od časa, na dani lokaciji. Iz </w:t>
      </w:r>
      <w:proofErr w:type="spellStart"/>
      <w:r w:rsidRPr="00F9293B">
        <w:rPr>
          <w:rFonts w:asciiTheme="minorHAnsi" w:hAnsiTheme="minorHAnsi"/>
          <w:sz w:val="20"/>
          <w:szCs w:val="20"/>
        </w:rPr>
        <w:t>akcelerograma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odčitamo: max pospešek tal, trajanje, število/zaporedje sunkov, prevladujočo frekvenco. Stavbi </w:t>
      </w:r>
      <w:proofErr w:type="spellStart"/>
      <w:r w:rsidRPr="00F9293B">
        <w:rPr>
          <w:rFonts w:asciiTheme="minorHAnsi" w:hAnsiTheme="minorHAnsi"/>
          <w:sz w:val="20"/>
          <w:szCs w:val="20"/>
        </w:rPr>
        <w:t>najneugodnješi</w:t>
      </w:r>
      <w:proofErr w:type="spellEnd"/>
      <w:r w:rsidRPr="00F9293B">
        <w:rPr>
          <w:rFonts w:asciiTheme="minorHAnsi" w:hAnsiTheme="minorHAnsi"/>
          <w:sz w:val="20"/>
          <w:szCs w:val="20"/>
        </w:rPr>
        <w:t>: frekvenca potresa blizu frekvenci stavbe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konstrukcija v resonanci (sr. visoke stavbe). S statistiko napovemo le max. pospešek tal. </w:t>
      </w:r>
      <w:r w:rsidRPr="00F9293B">
        <w:rPr>
          <w:rFonts w:asciiTheme="minorHAnsi" w:hAnsiTheme="minorHAnsi"/>
          <w:b/>
          <w:sz w:val="20"/>
          <w:szCs w:val="20"/>
        </w:rPr>
        <w:t xml:space="preserve">Magnituda </w:t>
      </w:r>
      <w:r w:rsidRPr="00F9293B">
        <w:rPr>
          <w:rFonts w:asciiTheme="minorHAnsi" w:hAnsiTheme="minorHAnsi"/>
          <w:sz w:val="20"/>
          <w:szCs w:val="20"/>
        </w:rPr>
        <w:t xml:space="preserve">(M) </w:t>
      </w:r>
      <w:proofErr w:type="spellStart"/>
      <w:r w:rsidRPr="00F9293B">
        <w:rPr>
          <w:rFonts w:asciiTheme="minorHAnsi" w:hAnsiTheme="minorHAnsi"/>
          <w:sz w:val="20"/>
          <w:szCs w:val="20"/>
        </w:rPr>
        <w:t>potesa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= mera za količino sproščene E. </w:t>
      </w:r>
      <w:r w:rsidRPr="00F9293B">
        <w:rPr>
          <w:rFonts w:asciiTheme="minorHAnsi" w:hAnsiTheme="minorHAnsi"/>
          <w:i/>
          <w:sz w:val="20"/>
          <w:szCs w:val="20"/>
        </w:rPr>
        <w:t>M=log a</w:t>
      </w:r>
      <w:r w:rsidRPr="00F9293B">
        <w:rPr>
          <w:rFonts w:asciiTheme="minorHAnsi" w:hAnsiTheme="minorHAnsi"/>
          <w:sz w:val="20"/>
          <w:szCs w:val="20"/>
        </w:rPr>
        <w:t xml:space="preserve"> (referenčna razdalja).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Richterjeva lestvica (0-9). Več potresov z majhno M ni enako kot en z veliko M (M=8 je kot 32 potresov z M=7). Predpis: vsa območje z M&gt;5 so potresna območja. M je večja pri večji prelomnici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večja sproščena E. Poškodbe stavb </w:t>
      </w:r>
      <w:proofErr w:type="spellStart"/>
      <w:r w:rsidRPr="00F9293B">
        <w:rPr>
          <w:rFonts w:asciiTheme="minorHAnsi" w:hAnsiTheme="minorHAnsi"/>
          <w:sz w:val="20"/>
          <w:szCs w:val="20"/>
        </w:rPr>
        <w:t>predvem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odvisne od globine hipocentra (globoki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manjša škoda na širokem območju). </w:t>
      </w:r>
      <w:r w:rsidRPr="00F9293B">
        <w:rPr>
          <w:rFonts w:asciiTheme="minorHAnsi" w:hAnsiTheme="minorHAnsi"/>
          <w:b/>
          <w:sz w:val="20"/>
          <w:szCs w:val="20"/>
        </w:rPr>
        <w:t>EMS lestvica</w:t>
      </w:r>
      <w:r w:rsidRPr="00F9293B">
        <w:rPr>
          <w:rFonts w:asciiTheme="minorHAnsi" w:hAnsiTheme="minorHAnsi"/>
          <w:sz w:val="20"/>
          <w:szCs w:val="20"/>
        </w:rPr>
        <w:t xml:space="preserve"> intenzitet (Mercallijeva)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opisuje posledice na objekte…(1-12). Iz M dobimo max možno intenziteto (</w:t>
      </w:r>
      <w:proofErr w:type="spellStart"/>
      <w:r w:rsidRPr="00F9293B">
        <w:rPr>
          <w:rFonts w:asciiTheme="minorHAnsi" w:hAnsiTheme="minorHAnsi"/>
          <w:sz w:val="20"/>
          <w:szCs w:val="20"/>
        </w:rPr>
        <w:t>I</w:t>
      </w:r>
      <w:r w:rsidRPr="00F9293B">
        <w:rPr>
          <w:rFonts w:asciiTheme="minorHAnsi" w:hAnsiTheme="minorHAnsi"/>
          <w:sz w:val="20"/>
          <w:szCs w:val="20"/>
          <w:vertAlign w:val="subscript"/>
        </w:rPr>
        <w:t>max</w:t>
      </w:r>
      <w:proofErr w:type="spellEnd"/>
      <w:r w:rsidRPr="00F9293B">
        <w:rPr>
          <w:rFonts w:asciiTheme="minorHAnsi" w:hAnsiTheme="minorHAnsi"/>
          <w:sz w:val="20"/>
          <w:szCs w:val="20"/>
        </w:rPr>
        <w:t>=1,5*M - 0,5). Ocenjujejo jo delovne skupine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opisna metoda. Povečanje I za 1 = podvojitev jakosti potresa. </w:t>
      </w:r>
    </w:p>
    <w:p w:rsidR="00F9293B" w:rsidRPr="00F9293B" w:rsidRDefault="00F9293B" w:rsidP="00F9293B">
      <w:pPr>
        <w:rPr>
          <w:rFonts w:asciiTheme="minorHAnsi" w:hAnsiTheme="minorHAnsi"/>
          <w:sz w:val="20"/>
          <w:szCs w:val="20"/>
        </w:rPr>
      </w:pPr>
      <w:r w:rsidRPr="00F9293B">
        <w:rPr>
          <w:rFonts w:asciiTheme="minorHAnsi" w:hAnsiTheme="minorHAnsi"/>
          <w:b/>
          <w:sz w:val="20"/>
          <w:szCs w:val="20"/>
          <w:u w:val="single"/>
        </w:rPr>
        <w:t>ODZIVI STAVB:</w:t>
      </w:r>
      <w:r w:rsidRPr="00F9293B">
        <w:rPr>
          <w:rFonts w:asciiTheme="minorHAnsi" w:hAnsiTheme="minorHAnsi"/>
          <w:sz w:val="20"/>
          <w:szCs w:val="20"/>
        </w:rPr>
        <w:t xml:space="preserve"> ko val doseže objekt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proofErr w:type="spellStart"/>
      <w:r w:rsidRPr="00F9293B">
        <w:rPr>
          <w:rFonts w:asciiTheme="minorHAnsi" w:hAnsiTheme="minorHAnsi"/>
          <w:sz w:val="20"/>
          <w:szCs w:val="20"/>
        </w:rPr>
        <w:t>objekt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zaniha. Pospeški in pomiki na vrhu stavbe odvisni od: togosti, dušenja in mase </w:t>
      </w:r>
      <w:proofErr w:type="spellStart"/>
      <w:r w:rsidRPr="00F9293B">
        <w:rPr>
          <w:rFonts w:asciiTheme="minorHAnsi" w:hAnsiTheme="minorHAnsi"/>
          <w:sz w:val="20"/>
          <w:szCs w:val="20"/>
        </w:rPr>
        <w:t>odjekta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. </w:t>
      </w:r>
      <w:r w:rsidRPr="00F9293B">
        <w:rPr>
          <w:rFonts w:asciiTheme="minorHAnsi" w:hAnsiTheme="minorHAnsi"/>
          <w:b/>
          <w:sz w:val="20"/>
          <w:szCs w:val="20"/>
        </w:rPr>
        <w:t>Togost [k]</w:t>
      </w:r>
      <w:r w:rsidRPr="00F9293B">
        <w:rPr>
          <w:rFonts w:asciiTheme="minorHAnsi" w:hAnsiTheme="minorHAnsi"/>
          <w:sz w:val="20"/>
          <w:szCs w:val="20"/>
        </w:rPr>
        <w:t xml:space="preserve"> (nasprotje </w:t>
      </w:r>
      <w:proofErr w:type="spellStart"/>
      <w:r w:rsidRPr="00F9293B">
        <w:rPr>
          <w:rFonts w:asciiTheme="minorHAnsi" w:hAnsiTheme="minorHAnsi"/>
          <w:sz w:val="20"/>
          <w:szCs w:val="20"/>
        </w:rPr>
        <w:t>podajnosti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: tog element – obremenitev:elastično stanje, razbremenitev:prvotno stanje)Ponazoritev: stavba kot nihalo (masa na vrhu), togost vseh elementov kot togost namišljenega stebra, ki niha. Razlika: absolutni—relativni pomik mase. Stavba se s togostjo upira vsiljenemu relativnemu pomiku </w:t>
      </w:r>
      <w:r w:rsidRPr="00F9293B">
        <w:rPr>
          <w:rFonts w:asciiTheme="minorHAnsi" w:hAnsiTheme="minorHAnsi"/>
          <w:i/>
          <w:sz w:val="20"/>
          <w:szCs w:val="20"/>
        </w:rPr>
        <w:t>(u)</w:t>
      </w:r>
      <w:r w:rsidRPr="00F9293B">
        <w:rPr>
          <w:rFonts w:asciiTheme="minorHAnsi" w:hAnsiTheme="minorHAnsi"/>
          <w:sz w:val="20"/>
          <w:szCs w:val="20"/>
        </w:rPr>
        <w:t>. sila odpora stavbe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Q=k*u=((3*E*I) / h</w:t>
      </w:r>
      <w:r w:rsidRPr="00F9293B">
        <w:rPr>
          <w:rFonts w:asciiTheme="minorHAnsi" w:hAnsiTheme="minorHAnsi"/>
          <w:sz w:val="20"/>
          <w:szCs w:val="20"/>
          <w:vertAlign w:val="superscript"/>
        </w:rPr>
        <w:t>3</w:t>
      </w:r>
      <w:r w:rsidRPr="00F9293B">
        <w:rPr>
          <w:rFonts w:asciiTheme="minorHAnsi" w:hAnsiTheme="minorHAnsi"/>
          <w:sz w:val="20"/>
          <w:szCs w:val="20"/>
        </w:rPr>
        <w:t xml:space="preserve">)*u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</w:t>
      </w:r>
      <w:r w:rsidRPr="00F9293B">
        <w:rPr>
          <w:rFonts w:asciiTheme="minorHAnsi" w:hAnsiTheme="minorHAnsi"/>
          <w:sz w:val="20"/>
          <w:szCs w:val="20"/>
          <w:u w:val="single"/>
        </w:rPr>
        <w:t>odvisna od:</w:t>
      </w:r>
      <w:r w:rsidRPr="00F9293B">
        <w:rPr>
          <w:rFonts w:asciiTheme="minorHAnsi" w:hAnsiTheme="minorHAnsi"/>
          <w:sz w:val="20"/>
          <w:szCs w:val="20"/>
        </w:rPr>
        <w:t xml:space="preserve"> (faktor 3 za enostransko vpet steber, 12 za obojestransko ; material: E=elastični modul ; prereza ; razporeditve nosilnih elementov: I=</w:t>
      </w:r>
      <w:proofErr w:type="spellStart"/>
      <w:r w:rsidRPr="00F9293B">
        <w:rPr>
          <w:rFonts w:asciiTheme="minorHAnsi" w:hAnsiTheme="minorHAnsi"/>
          <w:sz w:val="20"/>
          <w:szCs w:val="20"/>
        </w:rPr>
        <w:t>vz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moment; višina stavbe h). Če je stavba toga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>sledi gibanju tal; če je vitka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se pomikajo tla (miruje). </w:t>
      </w:r>
      <w:r w:rsidRPr="00F9293B">
        <w:rPr>
          <w:rFonts w:asciiTheme="minorHAnsi" w:hAnsiTheme="minorHAnsi"/>
          <w:b/>
          <w:sz w:val="20"/>
          <w:szCs w:val="20"/>
        </w:rPr>
        <w:t>Masa [m]</w:t>
      </w:r>
      <w:r w:rsidRPr="00F9293B">
        <w:rPr>
          <w:rFonts w:asciiTheme="minorHAnsi" w:hAnsiTheme="minorHAnsi"/>
          <w:sz w:val="20"/>
          <w:szCs w:val="20"/>
        </w:rPr>
        <w:t xml:space="preserve"> pri dveh konstrukcijah z isto togostjo močneje zaniha z večjo maso. Masa ki povzroči nihanje odvisna od obtežbe (lastna, stalna, 1/2koristne). Želeno: čim manjša m, čim nižje(bazen)! </w:t>
      </w:r>
      <w:r w:rsidRPr="00F9293B">
        <w:rPr>
          <w:rFonts w:asciiTheme="minorHAnsi" w:hAnsiTheme="minorHAnsi"/>
          <w:b/>
          <w:sz w:val="20"/>
          <w:szCs w:val="20"/>
        </w:rPr>
        <w:t xml:space="preserve">Nihajni čas/ </w:t>
      </w:r>
      <w:proofErr w:type="spellStart"/>
      <w:r w:rsidRPr="00F9293B">
        <w:rPr>
          <w:rFonts w:asciiTheme="minorHAnsi" w:hAnsiTheme="minorHAnsi"/>
          <w:b/>
          <w:sz w:val="20"/>
          <w:szCs w:val="20"/>
        </w:rPr>
        <w:t>nihjne</w:t>
      </w:r>
      <w:proofErr w:type="spellEnd"/>
      <w:r w:rsidRPr="00F9293B">
        <w:rPr>
          <w:rFonts w:asciiTheme="minorHAnsi" w:hAnsiTheme="minorHAnsi"/>
          <w:b/>
          <w:sz w:val="20"/>
          <w:szCs w:val="20"/>
        </w:rPr>
        <w:t xml:space="preserve"> oblike </w:t>
      </w:r>
      <w:r w:rsidRPr="00F9293B">
        <w:rPr>
          <w:rFonts w:asciiTheme="minorHAnsi" w:hAnsiTheme="minorHAnsi"/>
          <w:sz w:val="20"/>
          <w:szCs w:val="20"/>
        </w:rPr>
        <w:t xml:space="preserve">so </w:t>
      </w:r>
      <w:proofErr w:type="spellStart"/>
      <w:r w:rsidRPr="00F9293B">
        <w:rPr>
          <w:rFonts w:asciiTheme="minorHAnsi" w:hAnsiTheme="minorHAnsi"/>
          <w:sz w:val="20"/>
          <w:szCs w:val="20"/>
        </w:rPr>
        <w:t>karekteristike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konstrukcije.</w:t>
      </w:r>
      <w:r w:rsidRPr="00F9293B">
        <w:rPr>
          <w:rFonts w:asciiTheme="minorHAnsi" w:hAnsiTheme="minorHAnsi"/>
          <w:b/>
          <w:sz w:val="20"/>
          <w:szCs w:val="20"/>
        </w:rPr>
        <w:t xml:space="preserve"> </w:t>
      </w:r>
      <w:r w:rsidRPr="00F9293B">
        <w:rPr>
          <w:rFonts w:asciiTheme="minorHAnsi" w:hAnsiTheme="minorHAnsi"/>
          <w:sz w:val="20"/>
          <w:szCs w:val="20"/>
        </w:rPr>
        <w:t xml:space="preserve">Pri nihanju za konstrukcijo značilne deformacijske oblike = lastne nihajne oblike. Nihajni čas [T]=čas ki ga </w:t>
      </w:r>
      <w:proofErr w:type="spellStart"/>
      <w:r w:rsidRPr="00F9293B">
        <w:rPr>
          <w:rFonts w:asciiTheme="minorHAnsi" w:hAnsiTheme="minorHAnsi"/>
          <w:sz w:val="20"/>
          <w:szCs w:val="20"/>
        </w:rPr>
        <w:t>konst</w:t>
      </w:r>
      <w:proofErr w:type="spellEnd"/>
      <w:r w:rsidRPr="00F9293B">
        <w:rPr>
          <w:rFonts w:asciiTheme="minorHAnsi" w:hAnsiTheme="minorHAnsi"/>
          <w:sz w:val="20"/>
          <w:szCs w:val="20"/>
        </w:rPr>
        <w:t>. potrebuje za en nihaj. Frekvenca [γ]=št. nihajev na sekundo. Kotna frekvenca [ω]= γ *2π. V realnosti mnogo vrst nihanja konstrukcij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ponazoritev z modelom s koncentriranimi masami (vsako nadstropje ena k. masa). </w:t>
      </w:r>
      <w:proofErr w:type="spellStart"/>
      <w:r w:rsidRPr="00F9293B">
        <w:rPr>
          <w:rFonts w:asciiTheme="minorHAnsi" w:hAnsiTheme="minorHAnsi"/>
          <w:sz w:val="20"/>
          <w:szCs w:val="20"/>
        </w:rPr>
        <w:t>1.nihajna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oblika (najdaljši T) = osnovna nihajna oblika (deluje v smeri najmanjše togosti)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potresna obtežba deluje v dveh pravokotnih smereh. Krožna frekvenca za idealno konstrukcijo z eno maso: ω = √(k/m) ; T = 2π / ω. Potresni račun: za vsako nadstropje se T poveča za 0.1 sekunde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večja togost/ manjši pomik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večja masa/ večji pomik. </w:t>
      </w:r>
      <w:r w:rsidRPr="00F9293B">
        <w:rPr>
          <w:rFonts w:asciiTheme="minorHAnsi" w:hAnsiTheme="minorHAnsi"/>
          <w:b/>
          <w:sz w:val="20"/>
          <w:szCs w:val="20"/>
        </w:rPr>
        <w:t>Dušenje</w:t>
      </w:r>
      <w:r w:rsidRPr="00F9293B">
        <w:rPr>
          <w:rFonts w:asciiTheme="minorHAnsi" w:hAnsiTheme="minorHAnsi"/>
          <w:sz w:val="20"/>
          <w:szCs w:val="20"/>
        </w:rPr>
        <w:t xml:space="preserve"> je naravna lastnost materiala. Vsako lastno nihanje se s časom uduši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vzdrževanje nihanja z dovajanjem E. Dušenje zmanjšuje vplive vsiljenega nihanja potresne obtežbe. Želeno: čim večje dušenje konstrukcij. Običajni materiali: dušenje 2-5%. </w:t>
      </w:r>
      <w:r w:rsidRPr="00F9293B">
        <w:rPr>
          <w:rFonts w:asciiTheme="minorHAnsi" w:hAnsiTheme="minorHAnsi"/>
          <w:b/>
          <w:sz w:val="20"/>
          <w:szCs w:val="20"/>
        </w:rPr>
        <w:t>Nelinearno obnašanje konstrukcij</w:t>
      </w:r>
      <w:r w:rsidRPr="00F9293B">
        <w:rPr>
          <w:rFonts w:asciiTheme="minorHAnsi" w:hAnsiTheme="minorHAnsi"/>
          <w:sz w:val="20"/>
          <w:szCs w:val="20"/>
        </w:rPr>
        <w:t>. Linearni odnos pri majhnih pomikih (</w:t>
      </w:r>
      <w:proofErr w:type="spellStart"/>
      <w:r w:rsidRPr="00F9293B">
        <w:rPr>
          <w:rFonts w:asciiTheme="minorHAnsi" w:hAnsiTheme="minorHAnsi"/>
          <w:sz w:val="20"/>
          <w:szCs w:val="20"/>
        </w:rPr>
        <w:t>Hooko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zakon). Potres: večji pomiki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zmanjšan </w:t>
      </w:r>
      <w:proofErr w:type="spellStart"/>
      <w:r w:rsidRPr="00F9293B">
        <w:rPr>
          <w:rFonts w:asciiTheme="minorHAnsi" w:hAnsiTheme="minorHAnsi"/>
          <w:sz w:val="20"/>
          <w:szCs w:val="20"/>
        </w:rPr>
        <w:t>elest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modul in vztrajnostni moment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podaljšan nihajni čas (odnos ni več linearen). Poškodovana konstrukcija: </w:t>
      </w:r>
      <w:proofErr w:type="spellStart"/>
      <w:r w:rsidRPr="00F9293B">
        <w:rPr>
          <w:rFonts w:asciiTheme="minorHAnsi" w:hAnsiTheme="minorHAnsi"/>
          <w:sz w:val="20"/>
          <w:szCs w:val="20"/>
        </w:rPr>
        <w:t>manša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togost, večji T. poenostavljen račun: nelinearnost upoštevamo preko redukcijskega faktorja [q], ki je izkustveno določen za </w:t>
      </w:r>
      <w:proofErr w:type="spellStart"/>
      <w:r w:rsidRPr="00F9293B">
        <w:rPr>
          <w:rFonts w:asciiTheme="minorHAnsi" w:hAnsiTheme="minorHAnsi"/>
          <w:sz w:val="20"/>
          <w:szCs w:val="20"/>
        </w:rPr>
        <w:t>razl</w:t>
      </w:r>
      <w:proofErr w:type="spellEnd"/>
      <w:r w:rsidRPr="00F9293B">
        <w:rPr>
          <w:rFonts w:asciiTheme="minorHAnsi" w:hAnsiTheme="minorHAnsi"/>
          <w:sz w:val="20"/>
          <w:szCs w:val="20"/>
        </w:rPr>
        <w:t>. tipe konstrukcij (1-5,5). q=1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sil potresa ne reduciramo, konstrukcijo računamo na dejanske potresne sile (potres take stavbe ne poškoduje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zelo drage J.E.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ostale imajo večji q). Konstrukcije projektirane da manjše potrese prenesejo brez poškodb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velike brez porušitve. Elastične potresne sile so večje od reduciranih na katere dimenzioniramo konstrukcije.</w:t>
      </w:r>
    </w:p>
    <w:p w:rsidR="00F9293B" w:rsidRPr="00F9293B" w:rsidRDefault="00F9293B" w:rsidP="00F9293B">
      <w:pPr>
        <w:rPr>
          <w:rFonts w:asciiTheme="minorHAnsi" w:hAnsiTheme="minorHAnsi"/>
          <w:sz w:val="20"/>
          <w:szCs w:val="20"/>
        </w:rPr>
      </w:pPr>
      <w:r w:rsidRPr="00F9293B">
        <w:rPr>
          <w:rFonts w:asciiTheme="minorHAnsi" w:hAnsiTheme="minorHAnsi"/>
          <w:b/>
          <w:sz w:val="20"/>
          <w:szCs w:val="20"/>
          <w:u w:val="single"/>
        </w:rPr>
        <w:t>POTRESNI SPEKTER:</w:t>
      </w:r>
      <w:r w:rsidRPr="00F9293B">
        <w:rPr>
          <w:rFonts w:asciiTheme="minorHAnsi" w:hAnsiTheme="minorHAnsi"/>
          <w:sz w:val="20"/>
          <w:szCs w:val="20"/>
        </w:rPr>
        <w:t xml:space="preserve"> pospeški tal povzročajo nihanje. Pospeški na vrhu konstrukcije so večji/manjši od pospeškov tal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proofErr w:type="spellStart"/>
      <w:r w:rsidRPr="00F9293B">
        <w:rPr>
          <w:rFonts w:asciiTheme="minorHAnsi" w:hAnsiTheme="minorHAnsi"/>
          <w:sz w:val="20"/>
          <w:szCs w:val="20"/>
        </w:rPr>
        <w:t>odv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. od nihajnega časa (kombinacija togost+masa). </w:t>
      </w:r>
      <w:r w:rsidRPr="00F9293B">
        <w:rPr>
          <w:rFonts w:asciiTheme="minorHAnsi" w:hAnsiTheme="minorHAnsi"/>
          <w:b/>
          <w:sz w:val="20"/>
          <w:szCs w:val="20"/>
        </w:rPr>
        <w:t>Spekter odziva</w:t>
      </w:r>
      <w:r w:rsidRPr="00F9293B">
        <w:rPr>
          <w:rFonts w:asciiTheme="minorHAnsi" w:hAnsiTheme="minorHAnsi"/>
          <w:sz w:val="20"/>
          <w:szCs w:val="20"/>
        </w:rPr>
        <w:t xml:space="preserve">: predstavlja max. vrednost pospeška na vrhu v odvisnosti od T konstrukcije. Poenostavljeno: steber+masa na vrhu, ki niha. Graf 1: x=čas, y=pospešek na vrhu. (pomik na vrhu – čas, pospešek tal – čas). Maksimumi ne nastopajo v istih časovnih trenutkih, max pomik na vrhu nastopa zakasnjeno. Spekter nadomesti kompleksen račun. ω=√(k/m)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T=2π/ω. Konstrukcija spektra [S</w:t>
      </w:r>
      <w:r w:rsidRPr="00F9293B">
        <w:rPr>
          <w:rFonts w:asciiTheme="minorHAnsi" w:hAnsiTheme="minorHAnsi"/>
          <w:sz w:val="20"/>
          <w:szCs w:val="20"/>
          <w:vertAlign w:val="subscript"/>
        </w:rPr>
        <w:t>e</w:t>
      </w:r>
      <w:r w:rsidRPr="00F9293B">
        <w:rPr>
          <w:rFonts w:asciiTheme="minorHAnsi" w:hAnsiTheme="minorHAnsi"/>
          <w:sz w:val="20"/>
          <w:szCs w:val="20"/>
        </w:rPr>
        <w:t xml:space="preserve">(T)]: izračunamo max pomik na vrhu in različne T. Spekter= vpliv enega potresa na </w:t>
      </w:r>
      <w:proofErr w:type="spellStart"/>
      <w:r w:rsidRPr="00F9293B">
        <w:rPr>
          <w:rFonts w:asciiTheme="minorHAnsi" w:hAnsiTheme="minorHAnsi"/>
          <w:sz w:val="20"/>
          <w:szCs w:val="20"/>
        </w:rPr>
        <w:t>razl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. Konstrukcije. Vpliv največji v srednjem delu spektra (plato spektra). Idealiziran spekter je ovojnica spektrov </w:t>
      </w:r>
      <w:proofErr w:type="spellStart"/>
      <w:r w:rsidRPr="00F9293B">
        <w:rPr>
          <w:rFonts w:asciiTheme="minorHAnsi" w:hAnsiTheme="minorHAnsi"/>
          <w:sz w:val="20"/>
          <w:szCs w:val="20"/>
        </w:rPr>
        <w:t>razl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. potresov. Konstrukcija 8 (podatki: vrsta tal A-E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tabela: karakteristični nihajni časi </w:t>
      </w:r>
      <w:proofErr w:type="spellStart"/>
      <w:r w:rsidRPr="00F9293B">
        <w:rPr>
          <w:rFonts w:asciiTheme="minorHAnsi" w:hAnsiTheme="minorHAnsi"/>
          <w:sz w:val="20"/>
          <w:szCs w:val="20"/>
        </w:rPr>
        <w:t>T</w:t>
      </w:r>
      <w:r w:rsidRPr="00F9293B">
        <w:rPr>
          <w:rFonts w:asciiTheme="minorHAnsi" w:hAnsiTheme="minorHAnsi"/>
          <w:sz w:val="20"/>
          <w:szCs w:val="20"/>
          <w:vertAlign w:val="subscript"/>
        </w:rPr>
        <w:t>b</w:t>
      </w:r>
      <w:proofErr w:type="spellEnd"/>
      <w:r w:rsidRPr="00F9293B">
        <w:rPr>
          <w:rFonts w:asciiTheme="minorHAnsi" w:hAnsiTheme="minorHAnsi"/>
          <w:sz w:val="20"/>
          <w:szCs w:val="20"/>
        </w:rPr>
        <w:t>,</w:t>
      </w:r>
      <w:proofErr w:type="spellStart"/>
      <w:r w:rsidRPr="00F9293B">
        <w:rPr>
          <w:rFonts w:asciiTheme="minorHAnsi" w:hAnsiTheme="minorHAnsi"/>
          <w:sz w:val="20"/>
          <w:szCs w:val="20"/>
        </w:rPr>
        <w:t>T</w:t>
      </w:r>
      <w:r w:rsidRPr="00F9293B">
        <w:rPr>
          <w:rFonts w:asciiTheme="minorHAnsi" w:hAnsiTheme="minorHAnsi"/>
          <w:sz w:val="20"/>
          <w:szCs w:val="20"/>
          <w:vertAlign w:val="subscript"/>
        </w:rPr>
        <w:t>c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in faktor vpliva kvalitete tal </w:t>
      </w:r>
      <w:proofErr w:type="spellStart"/>
      <w:r w:rsidRPr="00F9293B">
        <w:rPr>
          <w:rFonts w:asciiTheme="minorHAnsi" w:hAnsiTheme="minorHAnsi"/>
          <w:sz w:val="20"/>
          <w:szCs w:val="20"/>
        </w:rPr>
        <w:t>γ</w:t>
      </w:r>
      <w:r w:rsidRPr="00F9293B">
        <w:rPr>
          <w:rFonts w:asciiTheme="minorHAnsi" w:hAnsiTheme="minorHAnsi"/>
          <w:sz w:val="20"/>
          <w:szCs w:val="20"/>
          <w:vertAlign w:val="subscript"/>
        </w:rPr>
        <w:t>tal</w:t>
      </w:r>
      <w:proofErr w:type="spellEnd"/>
      <w:r w:rsidRPr="00F9293B">
        <w:rPr>
          <w:rFonts w:asciiTheme="minorHAnsi" w:hAnsiTheme="minorHAnsi"/>
          <w:sz w:val="20"/>
          <w:szCs w:val="20"/>
        </w:rPr>
        <w:t>). Karta projektnih pospeškov [a</w:t>
      </w:r>
      <w:r w:rsidRPr="00F9293B">
        <w:rPr>
          <w:rFonts w:asciiTheme="minorHAnsi" w:hAnsiTheme="minorHAnsi"/>
          <w:sz w:val="20"/>
          <w:szCs w:val="20"/>
          <w:vertAlign w:val="subscript"/>
        </w:rPr>
        <w:t>g</w:t>
      </w:r>
      <w:r w:rsidRPr="00F9293B">
        <w:rPr>
          <w:rFonts w:asciiTheme="minorHAnsi" w:hAnsiTheme="minorHAnsi"/>
          <w:sz w:val="20"/>
          <w:szCs w:val="20"/>
        </w:rPr>
        <w:t>]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max pospeški tal za trdna tla za 475 letno povratno dobo. Večji pospeški na slabih tleh. </w:t>
      </w:r>
    </w:p>
    <w:p w:rsidR="00F9293B" w:rsidRPr="00F9293B" w:rsidRDefault="00F9293B" w:rsidP="00F9293B">
      <w:pPr>
        <w:rPr>
          <w:rFonts w:asciiTheme="minorHAnsi" w:hAnsiTheme="minorHAnsi"/>
          <w:sz w:val="20"/>
          <w:szCs w:val="20"/>
        </w:rPr>
      </w:pPr>
      <w:r w:rsidRPr="00F9293B">
        <w:rPr>
          <w:rFonts w:asciiTheme="minorHAnsi" w:hAnsiTheme="minorHAnsi"/>
          <w:b/>
          <w:sz w:val="20"/>
          <w:szCs w:val="20"/>
          <w:u w:val="single"/>
        </w:rPr>
        <w:t>POTRESNE SILE:</w:t>
      </w:r>
      <w:r w:rsidRPr="00F9293B">
        <w:rPr>
          <w:rFonts w:asciiTheme="minorHAnsi" w:hAnsiTheme="minorHAnsi"/>
          <w:sz w:val="20"/>
          <w:szCs w:val="20"/>
        </w:rPr>
        <w:t xml:space="preserve"> elastična potresna sila [S</w:t>
      </w:r>
      <w:r w:rsidRPr="00F9293B">
        <w:rPr>
          <w:rFonts w:asciiTheme="minorHAnsi" w:hAnsiTheme="minorHAnsi"/>
          <w:sz w:val="20"/>
          <w:szCs w:val="20"/>
          <w:vertAlign w:val="subscript"/>
        </w:rPr>
        <w:t>e</w:t>
      </w:r>
      <w:r w:rsidRPr="00F9293B">
        <w:rPr>
          <w:rFonts w:asciiTheme="minorHAnsi" w:hAnsiTheme="minorHAnsi"/>
          <w:sz w:val="20"/>
          <w:szCs w:val="20"/>
        </w:rPr>
        <w:t>]=S</w:t>
      </w:r>
      <w:r w:rsidRPr="00F9293B">
        <w:rPr>
          <w:rFonts w:asciiTheme="minorHAnsi" w:hAnsiTheme="minorHAnsi"/>
          <w:sz w:val="20"/>
          <w:szCs w:val="20"/>
          <w:vertAlign w:val="subscript"/>
        </w:rPr>
        <w:t>e</w:t>
      </w:r>
      <w:r w:rsidRPr="00F9293B">
        <w:rPr>
          <w:rFonts w:asciiTheme="minorHAnsi" w:hAnsiTheme="minorHAnsi"/>
          <w:sz w:val="20"/>
          <w:szCs w:val="20"/>
        </w:rPr>
        <w:t xml:space="preserve">(T)*m; m=G/g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S</w:t>
      </w:r>
      <w:r w:rsidRPr="00F9293B">
        <w:rPr>
          <w:rFonts w:asciiTheme="minorHAnsi" w:hAnsiTheme="minorHAnsi"/>
          <w:sz w:val="20"/>
          <w:szCs w:val="20"/>
          <w:vertAlign w:val="subscript"/>
        </w:rPr>
        <w:t>e</w:t>
      </w:r>
      <w:r w:rsidRPr="00F9293B">
        <w:rPr>
          <w:rFonts w:asciiTheme="minorHAnsi" w:hAnsiTheme="minorHAnsi"/>
          <w:sz w:val="20"/>
          <w:szCs w:val="20"/>
        </w:rPr>
        <w:t>(T)=vrednost pospeška iz spektra, G=masa objekta, g=pospešek prostega pada. Za dimenzioniranje S</w:t>
      </w:r>
      <w:r w:rsidRPr="00F9293B">
        <w:rPr>
          <w:rFonts w:asciiTheme="minorHAnsi" w:hAnsiTheme="minorHAnsi"/>
          <w:sz w:val="20"/>
          <w:szCs w:val="20"/>
          <w:vertAlign w:val="subscript"/>
        </w:rPr>
        <w:t>e</w:t>
      </w:r>
      <w:r w:rsidRPr="00F9293B">
        <w:rPr>
          <w:rFonts w:asciiTheme="minorHAnsi" w:hAnsiTheme="minorHAnsi"/>
          <w:sz w:val="20"/>
          <w:szCs w:val="20"/>
        </w:rPr>
        <w:t xml:space="preserve"> zmanjšamo z redukcijskim faktorjem S=S</w:t>
      </w:r>
      <w:r w:rsidRPr="00F9293B">
        <w:rPr>
          <w:rFonts w:asciiTheme="minorHAnsi" w:hAnsiTheme="minorHAnsi"/>
          <w:sz w:val="20"/>
          <w:szCs w:val="20"/>
          <w:vertAlign w:val="subscript"/>
        </w:rPr>
        <w:t>e</w:t>
      </w:r>
      <w:r w:rsidRPr="00F9293B">
        <w:rPr>
          <w:rFonts w:asciiTheme="minorHAnsi" w:hAnsiTheme="minorHAnsi"/>
          <w:sz w:val="20"/>
          <w:szCs w:val="20"/>
        </w:rPr>
        <w:t xml:space="preserve">/q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vrednost q </w:t>
      </w:r>
      <w:proofErr w:type="spellStart"/>
      <w:r w:rsidRPr="00F9293B">
        <w:rPr>
          <w:rFonts w:asciiTheme="minorHAnsi" w:hAnsiTheme="minorHAnsi"/>
          <w:sz w:val="20"/>
          <w:szCs w:val="20"/>
        </w:rPr>
        <w:t>odv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. od materiala, konstrukcije (tabela). M=moment ob vpetju (če dimenzionirana nanj bo </w:t>
      </w:r>
      <w:r w:rsidRPr="00F9293B">
        <w:rPr>
          <w:rFonts w:asciiTheme="minorHAnsi" w:hAnsiTheme="minorHAnsi"/>
          <w:sz w:val="20"/>
          <w:szCs w:val="20"/>
        </w:rPr>
        <w:lastRenderedPageBreak/>
        <w:t xml:space="preserve">nepoškodovana med potresom). Dejanski pomik je večji kot tisti pri reducirani obtežbi. Pri pravilni </w:t>
      </w:r>
      <w:proofErr w:type="spellStart"/>
      <w:r w:rsidRPr="00F9293B">
        <w:rPr>
          <w:rFonts w:asciiTheme="minorHAnsi" w:hAnsiTheme="minorHAnsi"/>
          <w:sz w:val="20"/>
          <w:szCs w:val="20"/>
        </w:rPr>
        <w:t>večetažnih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objektih višine [H] podobno: T≈n*0,1 ; T≈0.8*H (okvirne, ostalo 0,5)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vsota mas vseh etaž ki nihajo [G</w:t>
      </w:r>
      <w:r w:rsidRPr="00F9293B">
        <w:rPr>
          <w:rFonts w:asciiTheme="minorHAnsi" w:hAnsiTheme="minorHAnsi"/>
          <w:sz w:val="20"/>
          <w:szCs w:val="20"/>
          <w:vertAlign w:val="subscript"/>
        </w:rPr>
        <w:t>e</w:t>
      </w:r>
      <w:r w:rsidRPr="00F9293B">
        <w:rPr>
          <w:rFonts w:asciiTheme="minorHAnsi" w:hAnsiTheme="minorHAnsi"/>
          <w:sz w:val="20"/>
          <w:szCs w:val="20"/>
        </w:rPr>
        <w:t>]=</w:t>
      </w:r>
      <w:proofErr w:type="spellStart"/>
      <w:r w:rsidRPr="00F9293B">
        <w:rPr>
          <w:rFonts w:asciiTheme="minorHAnsi" w:hAnsiTheme="minorHAnsi"/>
          <w:sz w:val="20"/>
          <w:szCs w:val="20"/>
        </w:rPr>
        <w:t>A</w:t>
      </w:r>
      <w:r w:rsidRPr="00F9293B">
        <w:rPr>
          <w:rFonts w:asciiTheme="minorHAnsi" w:hAnsiTheme="minorHAnsi"/>
          <w:sz w:val="20"/>
          <w:szCs w:val="20"/>
          <w:vertAlign w:val="subscript"/>
        </w:rPr>
        <w:t>e</w:t>
      </w:r>
      <w:proofErr w:type="spellEnd"/>
      <w:r w:rsidRPr="00F9293B">
        <w:rPr>
          <w:rFonts w:asciiTheme="minorHAnsi" w:hAnsiTheme="minorHAnsi"/>
          <w:sz w:val="20"/>
          <w:szCs w:val="20"/>
        </w:rPr>
        <w:t>*q (</w:t>
      </w:r>
      <w:proofErr w:type="spellStart"/>
      <w:r w:rsidRPr="00F9293B">
        <w:rPr>
          <w:rFonts w:asciiTheme="minorHAnsi" w:hAnsiTheme="minorHAnsi"/>
          <w:sz w:val="20"/>
          <w:szCs w:val="20"/>
        </w:rPr>
        <w:t>A</w:t>
      </w:r>
      <w:r w:rsidRPr="00F9293B">
        <w:rPr>
          <w:rFonts w:asciiTheme="minorHAnsi" w:hAnsiTheme="minorHAnsi"/>
          <w:sz w:val="20"/>
          <w:szCs w:val="20"/>
          <w:vertAlign w:val="subscript"/>
        </w:rPr>
        <w:t>e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=površina etaže, q=obtežba na m2 etaže)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teža objekta [G]=∑G</w:t>
      </w:r>
      <w:r w:rsidRPr="00F9293B">
        <w:rPr>
          <w:rFonts w:asciiTheme="minorHAnsi" w:hAnsiTheme="minorHAnsi"/>
          <w:sz w:val="20"/>
          <w:szCs w:val="20"/>
          <w:vertAlign w:val="subscript"/>
        </w:rPr>
        <w:t>e</w:t>
      </w:r>
      <w:r w:rsidRPr="00F9293B">
        <w:rPr>
          <w:rFonts w:asciiTheme="minorHAnsi" w:hAnsiTheme="minorHAnsi"/>
          <w:sz w:val="20"/>
          <w:szCs w:val="20"/>
        </w:rPr>
        <w:t xml:space="preserve"> (vsota etaž)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potresno silo razdelimo po višini konstrukcije S</w:t>
      </w:r>
      <w:r w:rsidRPr="00F9293B">
        <w:rPr>
          <w:rFonts w:asciiTheme="minorHAnsi" w:hAnsiTheme="minorHAnsi"/>
          <w:sz w:val="20"/>
          <w:szCs w:val="20"/>
          <w:vertAlign w:val="subscript"/>
        </w:rPr>
        <w:t>i</w:t>
      </w:r>
      <w:r w:rsidRPr="00F9293B">
        <w:rPr>
          <w:rFonts w:asciiTheme="minorHAnsi" w:hAnsiTheme="minorHAnsi"/>
          <w:sz w:val="20"/>
          <w:szCs w:val="20"/>
        </w:rPr>
        <w:t>=S (</w:t>
      </w:r>
      <w:proofErr w:type="spellStart"/>
      <w:r w:rsidRPr="00F9293B">
        <w:rPr>
          <w:rFonts w:asciiTheme="minorHAnsi" w:hAnsiTheme="minorHAnsi"/>
          <w:sz w:val="20"/>
          <w:szCs w:val="20"/>
        </w:rPr>
        <w:t>G</w:t>
      </w:r>
      <w:r w:rsidRPr="00F9293B">
        <w:rPr>
          <w:rFonts w:asciiTheme="minorHAnsi" w:hAnsiTheme="minorHAnsi"/>
          <w:sz w:val="20"/>
          <w:szCs w:val="20"/>
          <w:vertAlign w:val="subscript"/>
        </w:rPr>
        <w:t>i</w:t>
      </w:r>
      <w:proofErr w:type="spellEnd"/>
      <w:r w:rsidRPr="00F9293B">
        <w:rPr>
          <w:rFonts w:asciiTheme="minorHAnsi" w:hAnsiTheme="minorHAnsi"/>
          <w:sz w:val="20"/>
          <w:szCs w:val="20"/>
        </w:rPr>
        <w:t>*H</w:t>
      </w:r>
      <w:r w:rsidRPr="00F9293B">
        <w:rPr>
          <w:rFonts w:asciiTheme="minorHAnsi" w:hAnsiTheme="minorHAnsi"/>
          <w:sz w:val="20"/>
          <w:szCs w:val="20"/>
          <w:vertAlign w:val="subscript"/>
        </w:rPr>
        <w:t>i</w:t>
      </w:r>
      <w:r w:rsidRPr="00F9293B">
        <w:rPr>
          <w:rFonts w:asciiTheme="minorHAnsi" w:hAnsiTheme="minorHAnsi"/>
          <w:sz w:val="20"/>
          <w:szCs w:val="20"/>
        </w:rPr>
        <w:t xml:space="preserve"> / ∑G</w:t>
      </w:r>
      <w:r w:rsidRPr="00F9293B">
        <w:rPr>
          <w:rFonts w:asciiTheme="minorHAnsi" w:hAnsiTheme="minorHAnsi"/>
          <w:sz w:val="20"/>
          <w:szCs w:val="20"/>
          <w:vertAlign w:val="subscript"/>
        </w:rPr>
        <w:t>i</w:t>
      </w:r>
      <w:r w:rsidRPr="00F9293B">
        <w:rPr>
          <w:rFonts w:asciiTheme="minorHAnsi" w:hAnsiTheme="minorHAnsi"/>
          <w:sz w:val="20"/>
          <w:szCs w:val="20"/>
        </w:rPr>
        <w:t>*H</w:t>
      </w:r>
      <w:r w:rsidRPr="00F9293B">
        <w:rPr>
          <w:rFonts w:asciiTheme="minorHAnsi" w:hAnsiTheme="minorHAnsi"/>
          <w:sz w:val="20"/>
          <w:szCs w:val="20"/>
          <w:vertAlign w:val="subscript"/>
        </w:rPr>
        <w:t>i</w:t>
      </w:r>
      <w:r w:rsidRPr="00F9293B">
        <w:rPr>
          <w:rFonts w:asciiTheme="minorHAnsi" w:hAnsiTheme="minorHAnsi"/>
          <w:sz w:val="20"/>
          <w:szCs w:val="20"/>
        </w:rPr>
        <w:t>) (S</w:t>
      </w:r>
      <w:r w:rsidRPr="00F9293B">
        <w:rPr>
          <w:rFonts w:asciiTheme="minorHAnsi" w:hAnsiTheme="minorHAnsi"/>
          <w:sz w:val="20"/>
          <w:szCs w:val="20"/>
          <w:vertAlign w:val="subscript"/>
        </w:rPr>
        <w:t>i</w:t>
      </w:r>
      <w:r w:rsidRPr="00F9293B">
        <w:rPr>
          <w:rFonts w:asciiTheme="minorHAnsi" w:hAnsiTheme="minorHAnsi"/>
          <w:sz w:val="20"/>
          <w:szCs w:val="20"/>
        </w:rPr>
        <w:t xml:space="preserve">=potresna sila v določeni etaži, </w:t>
      </w:r>
      <w:proofErr w:type="spellStart"/>
      <w:r w:rsidRPr="00F9293B">
        <w:rPr>
          <w:rFonts w:asciiTheme="minorHAnsi" w:hAnsiTheme="minorHAnsi"/>
          <w:sz w:val="20"/>
          <w:szCs w:val="20"/>
        </w:rPr>
        <w:t>G</w:t>
      </w:r>
      <w:r w:rsidRPr="00F9293B">
        <w:rPr>
          <w:rFonts w:asciiTheme="minorHAnsi" w:hAnsiTheme="minorHAnsi"/>
          <w:sz w:val="20"/>
          <w:szCs w:val="20"/>
          <w:vertAlign w:val="subscript"/>
        </w:rPr>
        <w:t>i</w:t>
      </w:r>
      <w:proofErr w:type="spellEnd"/>
      <w:r w:rsidRPr="00F9293B">
        <w:rPr>
          <w:rFonts w:asciiTheme="minorHAnsi" w:hAnsiTheme="minorHAnsi"/>
          <w:sz w:val="20"/>
          <w:szCs w:val="20"/>
        </w:rPr>
        <w:t>=teža etaže (</w:t>
      </w:r>
      <w:proofErr w:type="spellStart"/>
      <w:r w:rsidRPr="00F9293B">
        <w:rPr>
          <w:rFonts w:asciiTheme="minorHAnsi" w:hAnsiTheme="minorHAnsi"/>
          <w:sz w:val="20"/>
          <w:szCs w:val="20"/>
        </w:rPr>
        <w:t>kN</w:t>
      </w:r>
      <w:proofErr w:type="spellEnd"/>
      <w:r w:rsidRPr="00F9293B">
        <w:rPr>
          <w:rFonts w:asciiTheme="minorHAnsi" w:hAnsiTheme="minorHAnsi"/>
          <w:sz w:val="20"/>
          <w:szCs w:val="20"/>
        </w:rPr>
        <w:t>), H</w:t>
      </w:r>
      <w:r w:rsidRPr="00F9293B">
        <w:rPr>
          <w:rFonts w:asciiTheme="minorHAnsi" w:hAnsiTheme="minorHAnsi"/>
          <w:sz w:val="20"/>
          <w:szCs w:val="20"/>
          <w:vertAlign w:val="subscript"/>
        </w:rPr>
        <w:t>i</w:t>
      </w:r>
      <w:r w:rsidRPr="00F9293B">
        <w:rPr>
          <w:rFonts w:asciiTheme="minorHAnsi" w:hAnsiTheme="minorHAnsi"/>
          <w:sz w:val="20"/>
          <w:szCs w:val="20"/>
        </w:rPr>
        <w:t xml:space="preserve">=višina etaže od temelja navzgor). Za več kot 3 etaže (n&gt;3)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85%S po etaži, 15%S=koncentrirana sila na vrhu. To je ekvivalentna statična metoda.</w:t>
      </w:r>
    </w:p>
    <w:p w:rsidR="00F9293B" w:rsidRPr="00F9293B" w:rsidRDefault="00F9293B" w:rsidP="00F9293B">
      <w:pPr>
        <w:rPr>
          <w:rFonts w:asciiTheme="minorHAnsi" w:hAnsiTheme="minorHAnsi"/>
          <w:sz w:val="20"/>
          <w:szCs w:val="20"/>
        </w:rPr>
      </w:pPr>
      <w:r w:rsidRPr="00F9293B">
        <w:rPr>
          <w:rFonts w:asciiTheme="minorHAnsi" w:hAnsiTheme="minorHAnsi"/>
          <w:b/>
          <w:sz w:val="20"/>
          <w:szCs w:val="20"/>
          <w:u w:val="single"/>
        </w:rPr>
        <w:t>DELOVANJE POTRESNIH SIL V DVEH PRAVOKOTNIH SMEREH</w:t>
      </w:r>
      <w:r w:rsidRPr="00F9293B">
        <w:rPr>
          <w:rFonts w:asciiTheme="minorHAnsi" w:hAnsiTheme="minorHAnsi"/>
          <w:sz w:val="20"/>
          <w:szCs w:val="20"/>
        </w:rPr>
        <w:t xml:space="preserve">: prijemališče sil v težišču tlorisa etaže (center mas). Potres=obtežba ki deluje iz katerekoli smeri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potresne sile računamo na dve pravokotni smeri (X,Y). Če v </w:t>
      </w:r>
      <w:proofErr w:type="spellStart"/>
      <w:r w:rsidRPr="00F9293B">
        <w:rPr>
          <w:rFonts w:asciiTheme="minorHAnsi" w:hAnsiTheme="minorHAnsi"/>
          <w:sz w:val="20"/>
          <w:szCs w:val="20"/>
        </w:rPr>
        <w:t>posam</w:t>
      </w:r>
      <w:proofErr w:type="spellEnd"/>
      <w:r w:rsidRPr="00F9293B">
        <w:rPr>
          <w:rFonts w:asciiTheme="minorHAnsi" w:hAnsiTheme="minorHAnsi"/>
          <w:sz w:val="20"/>
          <w:szCs w:val="20"/>
        </w:rPr>
        <w:t>. nosilnem elementu nastopa ista količina (prečna sila) zaradi potresa v X(</w:t>
      </w:r>
      <w:proofErr w:type="spellStart"/>
      <w:r w:rsidRPr="00F9293B">
        <w:rPr>
          <w:rFonts w:asciiTheme="minorHAnsi" w:hAnsiTheme="minorHAnsi"/>
          <w:sz w:val="20"/>
          <w:szCs w:val="20"/>
        </w:rPr>
        <w:t>Q</w:t>
      </w:r>
      <w:r w:rsidRPr="00F9293B">
        <w:rPr>
          <w:rFonts w:asciiTheme="minorHAnsi" w:hAnsiTheme="minorHAnsi"/>
          <w:sz w:val="20"/>
          <w:szCs w:val="20"/>
          <w:vertAlign w:val="subscript"/>
        </w:rPr>
        <w:t>x</w:t>
      </w:r>
      <w:proofErr w:type="spellEnd"/>
      <w:r w:rsidRPr="00F9293B">
        <w:rPr>
          <w:rFonts w:asciiTheme="minorHAnsi" w:hAnsiTheme="minorHAnsi"/>
          <w:sz w:val="20"/>
          <w:szCs w:val="20"/>
        </w:rPr>
        <w:t>) in v Y(</w:t>
      </w:r>
      <w:proofErr w:type="spellStart"/>
      <w:r w:rsidRPr="00F9293B">
        <w:rPr>
          <w:rFonts w:asciiTheme="minorHAnsi" w:hAnsiTheme="minorHAnsi"/>
          <w:sz w:val="20"/>
          <w:szCs w:val="20"/>
        </w:rPr>
        <w:t>Q</w:t>
      </w:r>
      <w:r w:rsidRPr="00F9293B">
        <w:rPr>
          <w:rFonts w:asciiTheme="minorHAnsi" w:hAnsiTheme="minorHAnsi"/>
          <w:sz w:val="20"/>
          <w:szCs w:val="20"/>
          <w:vertAlign w:val="subscript"/>
        </w:rPr>
        <w:t>y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)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Q=√(Q</w:t>
      </w:r>
      <w:r w:rsidRPr="00F9293B">
        <w:rPr>
          <w:rFonts w:asciiTheme="minorHAnsi" w:hAnsiTheme="minorHAnsi"/>
          <w:sz w:val="20"/>
          <w:szCs w:val="20"/>
          <w:vertAlign w:val="subscript"/>
        </w:rPr>
        <w:t>x</w:t>
      </w:r>
      <w:r w:rsidRPr="00F9293B">
        <w:rPr>
          <w:rFonts w:asciiTheme="minorHAnsi" w:hAnsiTheme="minorHAnsi"/>
          <w:sz w:val="20"/>
          <w:szCs w:val="20"/>
          <w:vertAlign w:val="superscript"/>
        </w:rPr>
        <w:t>2</w:t>
      </w:r>
      <w:r w:rsidRPr="00F9293B">
        <w:rPr>
          <w:rFonts w:asciiTheme="minorHAnsi" w:hAnsiTheme="minorHAnsi"/>
          <w:sz w:val="20"/>
          <w:szCs w:val="20"/>
        </w:rPr>
        <w:t xml:space="preserve"> + Q</w:t>
      </w:r>
      <w:r w:rsidRPr="00F9293B">
        <w:rPr>
          <w:rFonts w:asciiTheme="minorHAnsi" w:hAnsiTheme="minorHAnsi"/>
          <w:sz w:val="20"/>
          <w:szCs w:val="20"/>
          <w:vertAlign w:val="subscript"/>
        </w:rPr>
        <w:t>y</w:t>
      </w:r>
      <w:r w:rsidRPr="00F9293B">
        <w:rPr>
          <w:rFonts w:asciiTheme="minorHAnsi" w:hAnsiTheme="minorHAnsi"/>
          <w:sz w:val="20"/>
          <w:szCs w:val="20"/>
          <w:vertAlign w:val="superscript"/>
        </w:rPr>
        <w:t>2</w:t>
      </w:r>
      <w:r w:rsidRPr="00F9293B">
        <w:rPr>
          <w:rFonts w:asciiTheme="minorHAnsi" w:hAnsiTheme="minorHAnsi"/>
          <w:sz w:val="20"/>
          <w:szCs w:val="20"/>
        </w:rPr>
        <w:t xml:space="preserve">). Kombinacija rezultatov le za nesimetrične konstrukcije.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iz dobljene sile Q izračunamo moment ob vpetju M.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dimenzije temelja. </w:t>
      </w:r>
    </w:p>
    <w:p w:rsidR="00F9293B" w:rsidRPr="00F9293B" w:rsidRDefault="00F9293B" w:rsidP="00F9293B">
      <w:pPr>
        <w:rPr>
          <w:rFonts w:asciiTheme="minorHAnsi" w:hAnsiTheme="minorHAnsi"/>
          <w:sz w:val="20"/>
          <w:szCs w:val="20"/>
        </w:rPr>
      </w:pPr>
      <w:r w:rsidRPr="00F9293B">
        <w:rPr>
          <w:rFonts w:asciiTheme="minorHAnsi" w:hAnsiTheme="minorHAnsi"/>
          <w:b/>
          <w:sz w:val="20"/>
          <w:szCs w:val="20"/>
          <w:u w:val="single"/>
        </w:rPr>
        <w:t>PREDPOSTAVKE ZA RAČUN POTRESNE OBTEŽBE</w:t>
      </w:r>
      <w:r w:rsidRPr="00F9293B">
        <w:rPr>
          <w:rFonts w:asciiTheme="minorHAnsi" w:hAnsiTheme="minorHAnsi"/>
          <w:sz w:val="20"/>
          <w:szCs w:val="20"/>
        </w:rPr>
        <w:t xml:space="preserve">: zahteve: medetažne plošče so toge v svoji ravnini in </w:t>
      </w:r>
      <w:proofErr w:type="spellStart"/>
      <w:r w:rsidRPr="00F9293B">
        <w:rPr>
          <w:rFonts w:asciiTheme="minorHAnsi" w:hAnsiTheme="minorHAnsi"/>
          <w:sz w:val="20"/>
          <w:szCs w:val="20"/>
        </w:rPr>
        <w:t>podajne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pravokotno nanjo; konstrukcija iz 3 nosilnih smeri, vsaka nosilna smer sega do temeljev, delitev sil med stenami poteka po upogibnem/strižnem pravilu. </w:t>
      </w:r>
      <w:r w:rsidRPr="00F9293B">
        <w:rPr>
          <w:rFonts w:asciiTheme="minorHAnsi" w:hAnsiTheme="minorHAnsi"/>
          <w:b/>
          <w:sz w:val="20"/>
          <w:szCs w:val="20"/>
        </w:rPr>
        <w:t>Togost medetažnih plošč</w:t>
      </w:r>
      <w:r w:rsidRPr="00F9293B">
        <w:rPr>
          <w:rFonts w:asciiTheme="minorHAnsi" w:hAnsiTheme="minorHAnsi"/>
          <w:sz w:val="20"/>
          <w:szCs w:val="20"/>
        </w:rPr>
        <w:t xml:space="preserve"> v svoji ravnini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pri pomiku v eno smer se vse točke etaže enako premaknejo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pomik določimo glede na pomik v dveh smereh in zasuk etaže. Predpostavka: plošče so </w:t>
      </w:r>
      <w:proofErr w:type="spellStart"/>
      <w:r w:rsidRPr="00F9293B">
        <w:rPr>
          <w:rFonts w:asciiTheme="minorHAnsi" w:hAnsiTheme="minorHAnsi"/>
          <w:sz w:val="20"/>
          <w:szCs w:val="20"/>
        </w:rPr>
        <w:t>podajne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pravokotno na svojo ravnino (upogibna togost plošč je manjša od sten, stebrov). </w:t>
      </w:r>
      <w:r w:rsidRPr="00F9293B">
        <w:rPr>
          <w:rFonts w:asciiTheme="minorHAnsi" w:hAnsiTheme="minorHAnsi"/>
          <w:b/>
          <w:sz w:val="20"/>
          <w:szCs w:val="20"/>
        </w:rPr>
        <w:t>Razdelitev na nosilne smeri</w:t>
      </w:r>
      <w:r w:rsidRPr="00F9293B">
        <w:rPr>
          <w:rFonts w:asciiTheme="minorHAnsi" w:hAnsiTheme="minorHAnsi"/>
          <w:sz w:val="20"/>
          <w:szCs w:val="20"/>
        </w:rPr>
        <w:t xml:space="preserve">. (nosilne elemente etaže grupiramo glede na smer, zanemarimo tiste, ki ne prinašajo k togosti: stebri). </w:t>
      </w:r>
      <w:proofErr w:type="spellStart"/>
      <w:r w:rsidRPr="00F9293B">
        <w:rPr>
          <w:rFonts w:asciiTheme="minorHAnsi" w:hAnsiTheme="minorHAnsi"/>
          <w:sz w:val="20"/>
          <w:szCs w:val="20"/>
        </w:rPr>
        <w:t>Će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so v etaži samo 3 glavne smeri = konstrukcija statično določena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trije ravnotežni pogoji (vsota v X,Y ter M = 0). Pri dvojno/enojno simetrični konstrukciji se potresna sila v posamezni smeri simetrije razdeli: na vsako smer enak delež sile (6 smeri: S</w:t>
      </w:r>
      <w:r w:rsidRPr="00F9293B">
        <w:rPr>
          <w:rFonts w:asciiTheme="minorHAnsi" w:hAnsiTheme="minorHAnsi"/>
          <w:sz w:val="20"/>
          <w:szCs w:val="20"/>
          <w:vertAlign w:val="subscript"/>
        </w:rPr>
        <w:t>i</w:t>
      </w:r>
      <w:r w:rsidRPr="00F9293B">
        <w:rPr>
          <w:rFonts w:asciiTheme="minorHAnsi" w:hAnsiTheme="minorHAnsi"/>
          <w:sz w:val="20"/>
          <w:szCs w:val="20"/>
        </w:rPr>
        <w:t xml:space="preserve">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S/6). Kompleksni primeri: z deformacijsko metodo, računalniški programi. </w:t>
      </w:r>
      <w:r w:rsidRPr="00F9293B">
        <w:rPr>
          <w:rFonts w:asciiTheme="minorHAnsi" w:hAnsiTheme="minorHAnsi"/>
          <w:b/>
          <w:sz w:val="20"/>
          <w:szCs w:val="20"/>
        </w:rPr>
        <w:t>Prenos horizontalnih sil v temelje</w:t>
      </w:r>
      <w:r w:rsidRPr="00F9293B">
        <w:rPr>
          <w:rFonts w:asciiTheme="minorHAnsi" w:hAnsiTheme="minorHAnsi"/>
          <w:sz w:val="20"/>
          <w:szCs w:val="20"/>
        </w:rPr>
        <w:t xml:space="preserve"> nosilna smer naj sega preko etaž do temeljev. Prenos preko plošč iz ene na drugo smer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izjemoma. Vse gl. smeri naj segajo do temeljev (mehka etaža).</w:t>
      </w:r>
      <w:r w:rsidRPr="00F9293B">
        <w:rPr>
          <w:rFonts w:asciiTheme="minorHAnsi" w:hAnsiTheme="minorHAnsi"/>
          <w:b/>
          <w:sz w:val="20"/>
          <w:szCs w:val="20"/>
        </w:rPr>
        <w:t>Upogibni in strižni prenos sil</w:t>
      </w:r>
      <w:r w:rsidRPr="00F9293B">
        <w:rPr>
          <w:rFonts w:asciiTheme="minorHAnsi" w:hAnsiTheme="minorHAnsi"/>
          <w:sz w:val="20"/>
          <w:szCs w:val="20"/>
        </w:rPr>
        <w:t xml:space="preserve"> potresne sile razdelimo na smeri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prečne sile na etažo/smer. Prečno silo delimo na elemente (stene, stebri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zanemarimo tiste okrog šibke osi) in naprej v razmerju </w:t>
      </w:r>
      <w:proofErr w:type="spellStart"/>
      <w:r w:rsidRPr="00F9293B">
        <w:rPr>
          <w:rFonts w:asciiTheme="minorHAnsi" w:hAnsiTheme="minorHAnsi"/>
          <w:sz w:val="20"/>
          <w:szCs w:val="20"/>
        </w:rPr>
        <w:t>vztr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. momentov, pri strižnem prenosu v razmerju prerezov (upogibni: h/š&gt;2, strižni: h/š≤2). Iz delitve sile na </w:t>
      </w:r>
      <w:proofErr w:type="spellStart"/>
      <w:r w:rsidRPr="00F9293B">
        <w:rPr>
          <w:rFonts w:asciiTheme="minorHAnsi" w:hAnsiTheme="minorHAnsi"/>
          <w:sz w:val="20"/>
          <w:szCs w:val="20"/>
        </w:rPr>
        <w:t>posam</w:t>
      </w:r>
      <w:proofErr w:type="spellEnd"/>
      <w:r w:rsidRPr="00F9293B">
        <w:rPr>
          <w:rFonts w:asciiTheme="minorHAnsi" w:hAnsiTheme="minorHAnsi"/>
          <w:sz w:val="20"/>
          <w:szCs w:val="20"/>
        </w:rPr>
        <w:t>. stene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upogibni momenti v stenah.</w:t>
      </w:r>
    </w:p>
    <w:p w:rsidR="00F9293B" w:rsidRPr="00F9293B" w:rsidRDefault="00F9293B" w:rsidP="00F9293B">
      <w:pPr>
        <w:rPr>
          <w:rFonts w:asciiTheme="minorHAnsi" w:hAnsiTheme="minorHAnsi"/>
          <w:sz w:val="20"/>
          <w:szCs w:val="20"/>
        </w:rPr>
      </w:pPr>
      <w:r w:rsidRPr="00F9293B">
        <w:rPr>
          <w:rFonts w:asciiTheme="minorHAnsi" w:hAnsiTheme="minorHAnsi"/>
          <w:b/>
          <w:sz w:val="20"/>
          <w:szCs w:val="20"/>
          <w:u w:val="single"/>
        </w:rPr>
        <w:t>POTRESNO VARNA ZASNOVA KONSTRUKCIJ</w:t>
      </w:r>
      <w:r w:rsidRPr="00F9293B">
        <w:rPr>
          <w:rFonts w:asciiTheme="minorHAnsi" w:hAnsiTheme="minorHAnsi"/>
          <w:sz w:val="20"/>
          <w:szCs w:val="20"/>
        </w:rPr>
        <w:t xml:space="preserve">: </w:t>
      </w:r>
      <w:r w:rsidRPr="00F9293B">
        <w:rPr>
          <w:rFonts w:asciiTheme="minorHAnsi" w:hAnsiTheme="minorHAnsi"/>
          <w:b/>
          <w:sz w:val="20"/>
          <w:szCs w:val="20"/>
        </w:rPr>
        <w:t>Zadostna togost v horizontalni smeri</w:t>
      </w:r>
      <w:r w:rsidRPr="00F9293B">
        <w:rPr>
          <w:rFonts w:asciiTheme="minorHAnsi" w:hAnsiTheme="minorHAnsi"/>
          <w:sz w:val="20"/>
          <w:szCs w:val="20"/>
        </w:rPr>
        <w:t>: zagotovimo v dveh pravokotnih smereh (stebri+plošče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>neustrezno). Okviri: stebri+grede. Najboljše: stene+jedra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ustrezna tlorisna razporeditev. </w:t>
      </w:r>
      <w:proofErr w:type="spellStart"/>
      <w:r w:rsidRPr="00F9293B">
        <w:rPr>
          <w:rFonts w:asciiTheme="minorHAnsi" w:hAnsiTheme="minorHAnsi"/>
          <w:sz w:val="20"/>
          <w:szCs w:val="20"/>
        </w:rPr>
        <w:t>Stenast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sistem= v vsaki smeri 1,5% tlorisa sten. </w:t>
      </w:r>
      <w:r w:rsidRPr="00F9293B">
        <w:rPr>
          <w:rFonts w:asciiTheme="minorHAnsi" w:hAnsiTheme="minorHAnsi"/>
          <w:b/>
          <w:sz w:val="20"/>
          <w:szCs w:val="20"/>
        </w:rPr>
        <w:t>Nosilni okviri/stene brez večjih prekinitev segajo do temeljev</w:t>
      </w:r>
      <w:r w:rsidRPr="00F9293B">
        <w:rPr>
          <w:rFonts w:asciiTheme="minorHAnsi" w:hAnsiTheme="minorHAnsi"/>
          <w:sz w:val="20"/>
          <w:szCs w:val="20"/>
        </w:rPr>
        <w:t>. Raster nosilnih osi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ocena razpona, višine konstrukcije. </w:t>
      </w:r>
      <w:r w:rsidRPr="00F9293B">
        <w:rPr>
          <w:rFonts w:asciiTheme="minorHAnsi" w:hAnsiTheme="minorHAnsi"/>
          <w:b/>
          <w:sz w:val="20"/>
          <w:szCs w:val="20"/>
        </w:rPr>
        <w:t>Stene/okvirji enakomerno razporejeni v tlorisu/prerezu</w:t>
      </w:r>
      <w:r w:rsidRPr="00F9293B">
        <w:rPr>
          <w:rFonts w:asciiTheme="minorHAnsi" w:hAnsiTheme="minorHAnsi"/>
          <w:sz w:val="20"/>
          <w:szCs w:val="20"/>
        </w:rPr>
        <w:t>. Drugače se konstrukcije lahko vrtijo med potresi. Podobno: mehke etaže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izrazit padec togosti. </w:t>
      </w:r>
      <w:r w:rsidRPr="00F9293B">
        <w:rPr>
          <w:rFonts w:asciiTheme="minorHAnsi" w:hAnsiTheme="minorHAnsi"/>
          <w:b/>
          <w:sz w:val="20"/>
          <w:szCs w:val="20"/>
        </w:rPr>
        <w:t xml:space="preserve">Delitev na </w:t>
      </w:r>
      <w:proofErr w:type="spellStart"/>
      <w:r w:rsidRPr="00F9293B">
        <w:rPr>
          <w:rFonts w:asciiTheme="minorHAnsi" w:hAnsiTheme="minorHAnsi"/>
          <w:b/>
          <w:sz w:val="20"/>
          <w:szCs w:val="20"/>
        </w:rPr>
        <w:t>diletacijske</w:t>
      </w:r>
      <w:proofErr w:type="spellEnd"/>
      <w:r w:rsidRPr="00F9293B">
        <w:rPr>
          <w:rFonts w:asciiTheme="minorHAnsi" w:hAnsiTheme="minorHAnsi"/>
          <w:b/>
          <w:sz w:val="20"/>
          <w:szCs w:val="20"/>
        </w:rPr>
        <w:t xml:space="preserve"> enote</w:t>
      </w:r>
      <w:r w:rsidRPr="00F9293B">
        <w:rPr>
          <w:rFonts w:asciiTheme="minorHAnsi" w:hAnsiTheme="minorHAnsi"/>
          <w:sz w:val="20"/>
          <w:szCs w:val="20"/>
        </w:rPr>
        <w:t xml:space="preserve"> nepravilne konstrukcije. Enota čim bolj pravilna (&lt;50m). tudi zaradi preprečevanja vplivov temperature. </w:t>
      </w:r>
      <w:r w:rsidRPr="00F9293B">
        <w:rPr>
          <w:rFonts w:asciiTheme="minorHAnsi" w:hAnsiTheme="minorHAnsi"/>
          <w:b/>
          <w:sz w:val="20"/>
          <w:szCs w:val="20"/>
        </w:rPr>
        <w:t>Izogibati se kratkim stebrom</w:t>
      </w:r>
      <w:r w:rsidRPr="00F9293B">
        <w:rPr>
          <w:rFonts w:asciiTheme="minorHAnsi" w:hAnsiTheme="minorHAnsi"/>
          <w:sz w:val="20"/>
          <w:szCs w:val="20"/>
        </w:rPr>
        <w:t xml:space="preserve"> ker prevzemajo večje sile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koncentracija poškodb. Podoben je vpliv polnil (ločiti z </w:t>
      </w:r>
      <w:proofErr w:type="spellStart"/>
      <w:r w:rsidRPr="00F9293B">
        <w:rPr>
          <w:rFonts w:asciiTheme="minorHAnsi" w:hAnsiTheme="minorHAnsi"/>
          <w:sz w:val="20"/>
          <w:szCs w:val="20"/>
        </w:rPr>
        <w:t>diletacijsko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režo). </w:t>
      </w:r>
      <w:r w:rsidRPr="00F9293B">
        <w:rPr>
          <w:rFonts w:asciiTheme="minorHAnsi" w:hAnsiTheme="minorHAnsi"/>
          <w:b/>
          <w:sz w:val="20"/>
          <w:szCs w:val="20"/>
        </w:rPr>
        <w:t>Togost stebrov je večja od togosti prečk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pri močni prečki steber hitreje popusti. </w:t>
      </w:r>
      <w:r w:rsidRPr="00F9293B">
        <w:rPr>
          <w:rFonts w:asciiTheme="minorHAnsi" w:hAnsiTheme="minorHAnsi"/>
          <w:b/>
          <w:sz w:val="20"/>
          <w:szCs w:val="20"/>
        </w:rPr>
        <w:t>Stene ozke in visoke</w:t>
      </w:r>
      <w:r w:rsidRPr="00F9293B">
        <w:rPr>
          <w:rFonts w:asciiTheme="minorHAnsi" w:hAnsiTheme="minorHAnsi"/>
          <w:sz w:val="20"/>
          <w:szCs w:val="20"/>
        </w:rPr>
        <w:t xml:space="preserve"> razmerje v/š&gt;2. tako je obnašanje sten upogibno (nižje stene – strižno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nenadna porušitev). Široke delimo na ožje. Široke armiramo z X armaturo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velika nosilnost. </w:t>
      </w:r>
      <w:r w:rsidRPr="00F9293B">
        <w:rPr>
          <w:rFonts w:asciiTheme="minorHAnsi" w:hAnsiTheme="minorHAnsi"/>
          <w:b/>
          <w:sz w:val="20"/>
          <w:szCs w:val="20"/>
        </w:rPr>
        <w:t>Izvedba detajlov</w:t>
      </w:r>
      <w:r w:rsidRPr="00F9293B">
        <w:rPr>
          <w:rFonts w:asciiTheme="minorHAnsi" w:hAnsiTheme="minorHAnsi"/>
          <w:sz w:val="20"/>
          <w:szCs w:val="20"/>
        </w:rPr>
        <w:t xml:space="preserve">: zadosti stremen, ustrezni preklopi, sidranje armature. </w:t>
      </w:r>
    </w:p>
    <w:p w:rsidR="00CB5B30" w:rsidRPr="00F9293B" w:rsidRDefault="00F9293B" w:rsidP="00F9293B">
      <w:pPr>
        <w:rPr>
          <w:rFonts w:asciiTheme="minorHAnsi" w:hAnsiTheme="minorHAnsi"/>
          <w:sz w:val="20"/>
          <w:szCs w:val="20"/>
        </w:rPr>
      </w:pPr>
      <w:r w:rsidRPr="00F9293B">
        <w:rPr>
          <w:rFonts w:asciiTheme="minorHAnsi" w:hAnsiTheme="minorHAnsi"/>
          <w:b/>
          <w:sz w:val="20"/>
          <w:szCs w:val="20"/>
          <w:u w:val="single"/>
        </w:rPr>
        <w:t>TEMELJI:</w:t>
      </w:r>
      <w:r w:rsidRPr="00F9293B">
        <w:rPr>
          <w:rFonts w:asciiTheme="minorHAnsi" w:hAnsiTheme="minorHAnsi"/>
          <w:sz w:val="20"/>
          <w:szCs w:val="20"/>
        </w:rPr>
        <w:t xml:space="preserve"> neustrezno temeljenje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nagibanje objekta, neenakomerno posedanje… nihanje podtalne vode: izpiranje zemlje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posedanje konstrukcije. Temelj pod nivojem zmrzovanja (0.8-</w:t>
      </w:r>
      <w:proofErr w:type="spellStart"/>
      <w:r w:rsidRPr="00F9293B">
        <w:rPr>
          <w:rFonts w:asciiTheme="minorHAnsi" w:hAnsiTheme="minorHAnsi"/>
          <w:sz w:val="20"/>
          <w:szCs w:val="20"/>
        </w:rPr>
        <w:t>1.2m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). barje: piloti povezani s pasovnimi temelji / temeljno ploščo. Temelj namenjen prenosu obtežbe v tla. Vrste: pasovni, točkovni, plošča. Dimenzija </w:t>
      </w:r>
      <w:proofErr w:type="spellStart"/>
      <w:r w:rsidRPr="00F9293B">
        <w:rPr>
          <w:rFonts w:asciiTheme="minorHAnsi" w:hAnsiTheme="minorHAnsi"/>
          <w:sz w:val="20"/>
          <w:szCs w:val="20"/>
        </w:rPr>
        <w:t>odv</w:t>
      </w:r>
      <w:proofErr w:type="spellEnd"/>
      <w:r w:rsidRPr="00F9293B">
        <w:rPr>
          <w:rFonts w:asciiTheme="minorHAnsi" w:hAnsiTheme="minorHAnsi"/>
          <w:sz w:val="20"/>
          <w:szCs w:val="20"/>
        </w:rPr>
        <w:t>. od: oblike, tal, obtežbe. Dopustna obtežba tal [</w:t>
      </w:r>
      <w:proofErr w:type="spellStart"/>
      <w:r w:rsidRPr="00F9293B">
        <w:rPr>
          <w:rFonts w:asciiTheme="minorHAnsi" w:hAnsiTheme="minorHAnsi"/>
          <w:sz w:val="20"/>
          <w:szCs w:val="20"/>
        </w:rPr>
        <w:t>kN</w:t>
      </w:r>
      <w:proofErr w:type="spellEnd"/>
      <w:r w:rsidRPr="00F9293B">
        <w:rPr>
          <w:rFonts w:asciiTheme="minorHAnsi" w:hAnsiTheme="minorHAnsi"/>
          <w:sz w:val="20"/>
          <w:szCs w:val="20"/>
        </w:rPr>
        <w:t>/cm</w:t>
      </w:r>
      <w:r w:rsidRPr="00F9293B">
        <w:rPr>
          <w:rFonts w:asciiTheme="minorHAnsi" w:hAnsiTheme="minorHAnsi"/>
          <w:sz w:val="20"/>
          <w:szCs w:val="20"/>
          <w:vertAlign w:val="superscript"/>
        </w:rPr>
        <w:t>2</w:t>
      </w:r>
      <w:r w:rsidRPr="00F9293B">
        <w:rPr>
          <w:rFonts w:asciiTheme="minorHAnsi" w:hAnsiTheme="minorHAnsi"/>
          <w:sz w:val="20"/>
          <w:szCs w:val="20"/>
        </w:rPr>
        <w:t xml:space="preserve">]. Obtežba na temelj: glavna (lastna+koristna) + dodatna (potresna+veter). </w:t>
      </w:r>
      <w:r w:rsidRPr="00F9293B">
        <w:rPr>
          <w:rFonts w:asciiTheme="minorHAnsi" w:hAnsiTheme="minorHAnsi"/>
          <w:b/>
          <w:sz w:val="20"/>
          <w:szCs w:val="20"/>
        </w:rPr>
        <w:t>Dimenzioniranje</w:t>
      </w:r>
      <w:r w:rsidRPr="00F9293B">
        <w:rPr>
          <w:rFonts w:asciiTheme="minorHAnsi" w:hAnsiTheme="minorHAnsi"/>
          <w:sz w:val="20"/>
          <w:szCs w:val="20"/>
        </w:rPr>
        <w:t xml:space="preserve">: dva </w:t>
      </w:r>
      <w:proofErr w:type="spellStart"/>
      <w:r w:rsidRPr="00F9293B">
        <w:rPr>
          <w:rFonts w:asciiTheme="minorHAnsi" w:hAnsiTheme="minorHAnsi"/>
          <w:sz w:val="20"/>
          <w:szCs w:val="20"/>
        </w:rPr>
        <w:t>obtežna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primera: </w:t>
      </w:r>
      <w:proofErr w:type="spellStart"/>
      <w:r w:rsidRPr="00F9293B">
        <w:rPr>
          <w:rFonts w:asciiTheme="minorHAnsi" w:hAnsiTheme="minorHAnsi"/>
          <w:sz w:val="20"/>
          <w:szCs w:val="20"/>
          <w:u w:val="single"/>
        </w:rPr>
        <w:t>1.samo</w:t>
      </w:r>
      <w:proofErr w:type="spellEnd"/>
      <w:r w:rsidRPr="00F9293B">
        <w:rPr>
          <w:rFonts w:asciiTheme="minorHAnsi" w:hAnsiTheme="minorHAnsi"/>
          <w:sz w:val="20"/>
          <w:szCs w:val="20"/>
          <w:u w:val="single"/>
        </w:rPr>
        <w:t xml:space="preserve"> glavna</w:t>
      </w:r>
      <w:r w:rsidRPr="00F9293B">
        <w:rPr>
          <w:rFonts w:asciiTheme="minorHAnsi" w:hAnsiTheme="minorHAnsi"/>
          <w:sz w:val="20"/>
          <w:szCs w:val="20"/>
        </w:rPr>
        <w:t xml:space="preserve"> dopustno obtežbo tal zmanjšamo za 20%. Rezultanta je znotraj jedra prereza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ekscentričnost e manjša od 1/6 širine temelja v smeri ekscentričnosti. σ=</w:t>
      </w:r>
      <w:proofErr w:type="spellStart"/>
      <w:r w:rsidRPr="00F9293B">
        <w:rPr>
          <w:rFonts w:asciiTheme="minorHAnsi" w:hAnsiTheme="minorHAnsi"/>
          <w:sz w:val="20"/>
          <w:szCs w:val="20"/>
        </w:rPr>
        <w:t>N</w:t>
      </w:r>
      <w:r w:rsidRPr="00F9293B">
        <w:rPr>
          <w:rFonts w:asciiTheme="minorHAnsi" w:hAnsiTheme="minorHAnsi"/>
          <w:sz w:val="20"/>
          <w:szCs w:val="20"/>
          <w:vertAlign w:val="subscript"/>
        </w:rPr>
        <w:t>gl</w:t>
      </w:r>
      <w:proofErr w:type="spellEnd"/>
      <w:r w:rsidRPr="00F9293B">
        <w:rPr>
          <w:rFonts w:asciiTheme="minorHAnsi" w:hAnsiTheme="minorHAnsi"/>
          <w:sz w:val="20"/>
          <w:szCs w:val="20"/>
        </w:rPr>
        <w:t>/</w:t>
      </w:r>
      <w:proofErr w:type="spellStart"/>
      <w:r w:rsidRPr="00F9293B">
        <w:rPr>
          <w:rFonts w:asciiTheme="minorHAnsi" w:hAnsiTheme="minorHAnsi"/>
          <w:sz w:val="20"/>
          <w:szCs w:val="20"/>
        </w:rPr>
        <w:t>A</w:t>
      </w:r>
      <w:r w:rsidRPr="00F9293B">
        <w:rPr>
          <w:rFonts w:asciiTheme="minorHAnsi" w:hAnsiTheme="minorHAnsi"/>
          <w:sz w:val="20"/>
          <w:szCs w:val="20"/>
          <w:vertAlign w:val="subscript"/>
        </w:rPr>
        <w:t>gl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≤ 0,8 </w:t>
      </w:r>
      <w:proofErr w:type="spellStart"/>
      <w:r w:rsidRPr="00F9293B">
        <w:rPr>
          <w:rFonts w:asciiTheme="minorHAnsi" w:hAnsiTheme="minorHAnsi"/>
          <w:sz w:val="20"/>
          <w:szCs w:val="20"/>
        </w:rPr>
        <w:t>σ</w:t>
      </w:r>
      <w:r w:rsidRPr="00F9293B">
        <w:rPr>
          <w:rFonts w:asciiTheme="minorHAnsi" w:hAnsiTheme="minorHAnsi"/>
          <w:sz w:val="20"/>
          <w:szCs w:val="20"/>
          <w:vertAlign w:val="subscript"/>
        </w:rPr>
        <w:t>tal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; e=</w:t>
      </w:r>
      <w:proofErr w:type="spellStart"/>
      <w:r w:rsidRPr="00F9293B">
        <w:rPr>
          <w:rFonts w:asciiTheme="minorHAnsi" w:hAnsiTheme="minorHAnsi"/>
          <w:sz w:val="20"/>
          <w:szCs w:val="20"/>
        </w:rPr>
        <w:t>M</w:t>
      </w:r>
      <w:r w:rsidRPr="00F9293B">
        <w:rPr>
          <w:rFonts w:asciiTheme="minorHAnsi" w:hAnsiTheme="minorHAnsi"/>
          <w:sz w:val="20"/>
          <w:szCs w:val="20"/>
          <w:vertAlign w:val="subscript"/>
        </w:rPr>
        <w:t>gl</w:t>
      </w:r>
      <w:proofErr w:type="spellEnd"/>
      <w:r w:rsidRPr="00F9293B">
        <w:rPr>
          <w:rFonts w:asciiTheme="minorHAnsi" w:hAnsiTheme="minorHAnsi"/>
          <w:sz w:val="20"/>
          <w:szCs w:val="20"/>
        </w:rPr>
        <w:t>/</w:t>
      </w:r>
      <w:proofErr w:type="spellStart"/>
      <w:r w:rsidRPr="00F9293B">
        <w:rPr>
          <w:rFonts w:asciiTheme="minorHAnsi" w:hAnsiTheme="minorHAnsi"/>
          <w:sz w:val="20"/>
          <w:szCs w:val="20"/>
        </w:rPr>
        <w:t>N</w:t>
      </w:r>
      <w:r w:rsidRPr="00F9293B">
        <w:rPr>
          <w:rFonts w:asciiTheme="minorHAnsi" w:hAnsiTheme="minorHAnsi"/>
          <w:sz w:val="20"/>
          <w:szCs w:val="20"/>
          <w:vertAlign w:val="subscript"/>
        </w:rPr>
        <w:t>gl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≤ 1/6B (N=osna, M=moment, B=širina temelja v smeri ekscentričnosti, </w:t>
      </w:r>
      <w:proofErr w:type="spellStart"/>
      <w:r w:rsidRPr="00F9293B">
        <w:rPr>
          <w:rFonts w:asciiTheme="minorHAnsi" w:hAnsiTheme="minorHAnsi"/>
          <w:sz w:val="20"/>
          <w:szCs w:val="20"/>
        </w:rPr>
        <w:t>A</w:t>
      </w:r>
      <w:r w:rsidRPr="00F9293B">
        <w:rPr>
          <w:rFonts w:asciiTheme="minorHAnsi" w:hAnsiTheme="minorHAnsi"/>
          <w:sz w:val="20"/>
          <w:szCs w:val="20"/>
          <w:vertAlign w:val="subscript"/>
        </w:rPr>
        <w:t>ef</w:t>
      </w:r>
      <w:proofErr w:type="spellEnd"/>
      <w:r w:rsidRPr="00F9293B">
        <w:rPr>
          <w:rFonts w:asciiTheme="minorHAnsi" w:hAnsiTheme="minorHAnsi"/>
          <w:sz w:val="20"/>
          <w:szCs w:val="20"/>
        </w:rPr>
        <w:t>=efektivna površina temelja). Kadar je sila na robu jedra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napetost na nasprotnem robu=0 (vse so tlačne). </w:t>
      </w:r>
      <w:proofErr w:type="spellStart"/>
      <w:r w:rsidRPr="00F9293B">
        <w:rPr>
          <w:rFonts w:asciiTheme="minorHAnsi" w:hAnsiTheme="minorHAnsi"/>
          <w:sz w:val="20"/>
          <w:szCs w:val="20"/>
          <w:u w:val="single"/>
        </w:rPr>
        <w:t>2.glavna</w:t>
      </w:r>
      <w:proofErr w:type="spellEnd"/>
      <w:r w:rsidRPr="00F9293B">
        <w:rPr>
          <w:rFonts w:asciiTheme="minorHAnsi" w:hAnsiTheme="minorHAnsi"/>
          <w:sz w:val="20"/>
          <w:szCs w:val="20"/>
          <w:u w:val="single"/>
        </w:rPr>
        <w:t>+dodatna skupaj</w:t>
      </w:r>
      <w:r w:rsidRPr="00F9293B">
        <w:rPr>
          <w:rFonts w:asciiTheme="minorHAnsi" w:hAnsiTheme="minorHAnsi"/>
          <w:sz w:val="20"/>
          <w:szCs w:val="20"/>
        </w:rPr>
        <w:t>: ni več redukcije dopustne obtežbe tal, ekscentričnost&lt;3/10 dolžine temelja v smeri ekscentričnosti. σ=(</w:t>
      </w:r>
      <w:proofErr w:type="spellStart"/>
      <w:r w:rsidRPr="00F9293B">
        <w:rPr>
          <w:rFonts w:asciiTheme="minorHAnsi" w:hAnsiTheme="minorHAnsi"/>
          <w:sz w:val="20"/>
          <w:szCs w:val="20"/>
        </w:rPr>
        <w:t>N</w:t>
      </w:r>
      <w:r w:rsidRPr="00F9293B">
        <w:rPr>
          <w:rFonts w:asciiTheme="minorHAnsi" w:hAnsiTheme="minorHAnsi"/>
          <w:sz w:val="20"/>
          <w:szCs w:val="20"/>
          <w:vertAlign w:val="subscript"/>
        </w:rPr>
        <w:t>gl</w:t>
      </w:r>
      <w:proofErr w:type="spellEnd"/>
      <w:r w:rsidRPr="00F9293B">
        <w:rPr>
          <w:rFonts w:asciiTheme="minorHAnsi" w:hAnsiTheme="minorHAnsi"/>
          <w:sz w:val="20"/>
          <w:szCs w:val="20"/>
        </w:rPr>
        <w:t>+</w:t>
      </w:r>
      <w:proofErr w:type="spellStart"/>
      <w:r w:rsidRPr="00F9293B">
        <w:rPr>
          <w:rFonts w:asciiTheme="minorHAnsi" w:hAnsiTheme="minorHAnsi"/>
          <w:sz w:val="20"/>
          <w:szCs w:val="20"/>
        </w:rPr>
        <w:t>N</w:t>
      </w:r>
      <w:r w:rsidRPr="00F9293B">
        <w:rPr>
          <w:rFonts w:asciiTheme="minorHAnsi" w:hAnsiTheme="minorHAnsi"/>
          <w:sz w:val="20"/>
          <w:szCs w:val="20"/>
          <w:vertAlign w:val="subscript"/>
        </w:rPr>
        <w:t>dod</w:t>
      </w:r>
      <w:proofErr w:type="spellEnd"/>
      <w:r w:rsidRPr="00F9293B">
        <w:rPr>
          <w:rFonts w:asciiTheme="minorHAnsi" w:hAnsiTheme="minorHAnsi"/>
          <w:sz w:val="20"/>
          <w:szCs w:val="20"/>
        </w:rPr>
        <w:t>)/</w:t>
      </w:r>
      <w:proofErr w:type="spellStart"/>
      <w:r w:rsidRPr="00F9293B">
        <w:rPr>
          <w:rFonts w:asciiTheme="minorHAnsi" w:hAnsiTheme="minorHAnsi"/>
          <w:sz w:val="20"/>
          <w:szCs w:val="20"/>
        </w:rPr>
        <w:t>A</w:t>
      </w:r>
      <w:r w:rsidRPr="00F9293B">
        <w:rPr>
          <w:rFonts w:asciiTheme="minorHAnsi" w:hAnsiTheme="minorHAnsi"/>
          <w:sz w:val="20"/>
          <w:szCs w:val="20"/>
          <w:vertAlign w:val="subscript"/>
        </w:rPr>
        <w:t>ef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≤ σ</w:t>
      </w:r>
      <w:r w:rsidRPr="00F9293B">
        <w:rPr>
          <w:rFonts w:asciiTheme="minorHAnsi" w:hAnsiTheme="minorHAnsi"/>
          <w:sz w:val="20"/>
          <w:szCs w:val="20"/>
          <w:vertAlign w:val="subscript"/>
        </w:rPr>
        <w:t>tal</w:t>
      </w:r>
      <w:r w:rsidRPr="00F9293B">
        <w:rPr>
          <w:rFonts w:asciiTheme="minorHAnsi" w:hAnsiTheme="minorHAnsi"/>
          <w:sz w:val="20"/>
          <w:szCs w:val="20"/>
        </w:rPr>
        <w:t xml:space="preserve"> ; e= (</w:t>
      </w:r>
      <w:proofErr w:type="spellStart"/>
      <w:r w:rsidRPr="00F9293B">
        <w:rPr>
          <w:rFonts w:asciiTheme="minorHAnsi" w:hAnsiTheme="minorHAnsi"/>
          <w:sz w:val="20"/>
          <w:szCs w:val="20"/>
        </w:rPr>
        <w:t>M</w:t>
      </w:r>
      <w:r w:rsidRPr="00F9293B">
        <w:rPr>
          <w:rFonts w:asciiTheme="minorHAnsi" w:hAnsiTheme="minorHAnsi"/>
          <w:sz w:val="20"/>
          <w:szCs w:val="20"/>
          <w:vertAlign w:val="subscript"/>
        </w:rPr>
        <w:t>gl</w:t>
      </w:r>
      <w:proofErr w:type="spellEnd"/>
      <w:r w:rsidRPr="00F9293B">
        <w:rPr>
          <w:rFonts w:asciiTheme="minorHAnsi" w:hAnsiTheme="minorHAnsi"/>
          <w:sz w:val="20"/>
          <w:szCs w:val="20"/>
        </w:rPr>
        <w:t>+</w:t>
      </w:r>
      <w:proofErr w:type="spellStart"/>
      <w:r w:rsidRPr="00F9293B">
        <w:rPr>
          <w:rFonts w:asciiTheme="minorHAnsi" w:hAnsiTheme="minorHAnsi"/>
          <w:sz w:val="20"/>
          <w:szCs w:val="20"/>
        </w:rPr>
        <w:t>M</w:t>
      </w:r>
      <w:r w:rsidRPr="00F9293B">
        <w:rPr>
          <w:rFonts w:asciiTheme="minorHAnsi" w:hAnsiTheme="minorHAnsi"/>
          <w:sz w:val="20"/>
          <w:szCs w:val="20"/>
          <w:vertAlign w:val="subscript"/>
        </w:rPr>
        <w:t>dod</w:t>
      </w:r>
      <w:proofErr w:type="spellEnd"/>
      <w:r w:rsidRPr="00F9293B">
        <w:rPr>
          <w:rFonts w:asciiTheme="minorHAnsi" w:hAnsiTheme="minorHAnsi"/>
          <w:sz w:val="20"/>
          <w:szCs w:val="20"/>
        </w:rPr>
        <w:t>)/(</w:t>
      </w:r>
      <w:proofErr w:type="spellStart"/>
      <w:r w:rsidRPr="00F9293B">
        <w:rPr>
          <w:rFonts w:asciiTheme="minorHAnsi" w:hAnsiTheme="minorHAnsi"/>
          <w:sz w:val="20"/>
          <w:szCs w:val="20"/>
        </w:rPr>
        <w:t>N</w:t>
      </w:r>
      <w:r w:rsidRPr="00F9293B">
        <w:rPr>
          <w:rFonts w:asciiTheme="minorHAnsi" w:hAnsiTheme="minorHAnsi"/>
          <w:sz w:val="20"/>
          <w:szCs w:val="20"/>
          <w:vertAlign w:val="subscript"/>
        </w:rPr>
        <w:t>gl</w:t>
      </w:r>
      <w:proofErr w:type="spellEnd"/>
      <w:r w:rsidRPr="00F9293B">
        <w:rPr>
          <w:rFonts w:asciiTheme="minorHAnsi" w:hAnsiTheme="minorHAnsi"/>
          <w:sz w:val="20"/>
          <w:szCs w:val="20"/>
        </w:rPr>
        <w:t>+</w:t>
      </w:r>
      <w:proofErr w:type="spellStart"/>
      <w:r w:rsidRPr="00F9293B">
        <w:rPr>
          <w:rFonts w:asciiTheme="minorHAnsi" w:hAnsiTheme="minorHAnsi"/>
          <w:sz w:val="20"/>
          <w:szCs w:val="20"/>
        </w:rPr>
        <w:t>N</w:t>
      </w:r>
      <w:r w:rsidRPr="00F9293B">
        <w:rPr>
          <w:rFonts w:asciiTheme="minorHAnsi" w:hAnsiTheme="minorHAnsi"/>
          <w:sz w:val="20"/>
          <w:szCs w:val="20"/>
          <w:vertAlign w:val="subscript"/>
        </w:rPr>
        <w:t>dod</w:t>
      </w:r>
      <w:proofErr w:type="spellEnd"/>
      <w:r w:rsidRPr="00F9293B">
        <w:rPr>
          <w:rFonts w:asciiTheme="minorHAnsi" w:hAnsiTheme="minorHAnsi"/>
          <w:sz w:val="20"/>
          <w:szCs w:val="20"/>
        </w:rPr>
        <w:t>) ≤3/10B (N</w:t>
      </w:r>
      <w:r w:rsidRPr="00F9293B">
        <w:rPr>
          <w:rFonts w:asciiTheme="minorHAnsi" w:hAnsiTheme="minorHAnsi"/>
          <w:sz w:val="20"/>
          <w:szCs w:val="20"/>
          <w:vertAlign w:val="subscript"/>
        </w:rPr>
        <w:t>dod</w:t>
      </w:r>
      <w:r w:rsidRPr="00F9293B">
        <w:rPr>
          <w:rFonts w:asciiTheme="minorHAnsi" w:hAnsiTheme="minorHAnsi"/>
          <w:sz w:val="20"/>
          <w:szCs w:val="20"/>
        </w:rPr>
        <w:t xml:space="preserve"> je pozitivna/negativna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>obvezna preveritev obeh variant). Efektivna površina temelja [</w:t>
      </w:r>
      <w:proofErr w:type="spellStart"/>
      <w:r w:rsidRPr="00F9293B">
        <w:rPr>
          <w:rFonts w:asciiTheme="minorHAnsi" w:hAnsiTheme="minorHAnsi"/>
          <w:sz w:val="20"/>
          <w:szCs w:val="20"/>
        </w:rPr>
        <w:t>A</w:t>
      </w:r>
      <w:r w:rsidRPr="00F9293B">
        <w:rPr>
          <w:rFonts w:asciiTheme="minorHAnsi" w:hAnsiTheme="minorHAnsi"/>
          <w:sz w:val="20"/>
          <w:szCs w:val="20"/>
          <w:vertAlign w:val="subscript"/>
        </w:rPr>
        <w:t>ef</w:t>
      </w:r>
      <w:proofErr w:type="spellEnd"/>
      <w:r w:rsidRPr="00F9293B">
        <w:rPr>
          <w:rFonts w:asciiTheme="minorHAnsi" w:hAnsiTheme="minorHAnsi"/>
          <w:sz w:val="20"/>
          <w:szCs w:val="20"/>
        </w:rPr>
        <w:t>]=</w:t>
      </w:r>
      <w:proofErr w:type="spellStart"/>
      <w:r w:rsidRPr="00F9293B">
        <w:rPr>
          <w:rFonts w:asciiTheme="minorHAnsi" w:hAnsiTheme="minorHAnsi"/>
          <w:sz w:val="20"/>
          <w:szCs w:val="20"/>
        </w:rPr>
        <w:t>B</w:t>
      </w:r>
      <w:r w:rsidRPr="00F9293B">
        <w:rPr>
          <w:rFonts w:asciiTheme="minorHAnsi" w:hAnsiTheme="minorHAnsi"/>
          <w:sz w:val="20"/>
          <w:szCs w:val="20"/>
          <w:vertAlign w:val="subscript"/>
        </w:rPr>
        <w:t>ef</w:t>
      </w:r>
      <w:proofErr w:type="spellEnd"/>
      <w:r w:rsidRPr="00F9293B">
        <w:rPr>
          <w:rFonts w:asciiTheme="minorHAnsi" w:hAnsiTheme="minorHAnsi"/>
          <w:sz w:val="20"/>
          <w:szCs w:val="20"/>
        </w:rPr>
        <w:t>*</w:t>
      </w:r>
      <w:proofErr w:type="spellStart"/>
      <w:r w:rsidRPr="00F9293B">
        <w:rPr>
          <w:rFonts w:asciiTheme="minorHAnsi" w:hAnsiTheme="minorHAnsi"/>
          <w:sz w:val="20"/>
          <w:szCs w:val="20"/>
        </w:rPr>
        <w:t>L</w:t>
      </w:r>
      <w:r w:rsidRPr="00F9293B">
        <w:rPr>
          <w:rFonts w:asciiTheme="minorHAnsi" w:hAnsiTheme="minorHAnsi"/>
          <w:sz w:val="20"/>
          <w:szCs w:val="20"/>
          <w:vertAlign w:val="subscript"/>
        </w:rPr>
        <w:t>ef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F9293B">
        <w:rPr>
          <w:rFonts w:asciiTheme="minorHAnsi" w:hAnsiTheme="minorHAnsi"/>
          <w:sz w:val="20"/>
          <w:szCs w:val="20"/>
        </w:rPr>
        <w:t>B</w:t>
      </w:r>
      <w:r w:rsidRPr="00F9293B">
        <w:rPr>
          <w:rFonts w:asciiTheme="minorHAnsi" w:hAnsiTheme="minorHAnsi"/>
          <w:sz w:val="20"/>
          <w:szCs w:val="20"/>
          <w:vertAlign w:val="subscript"/>
        </w:rPr>
        <w:t>ef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=B – 2e). Debelina temelja odvisna (60-80cm): obtežba, tla, oblika, globina zmrzovanja, nivo podtalnice,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zagotovljena zadostna togost (prenos obtežbe v tla). </w:t>
      </w:r>
      <w:r w:rsidRPr="00F9293B">
        <w:rPr>
          <w:rFonts w:asciiTheme="minorHAnsi" w:hAnsiTheme="minorHAnsi"/>
          <w:b/>
          <w:sz w:val="20"/>
          <w:szCs w:val="20"/>
        </w:rPr>
        <w:t>Temelji s previsnimi deli</w:t>
      </w:r>
      <w:r w:rsidRPr="00F9293B">
        <w:rPr>
          <w:rFonts w:asciiTheme="minorHAnsi" w:hAnsiTheme="minorHAnsi"/>
          <w:sz w:val="20"/>
          <w:szCs w:val="20"/>
        </w:rPr>
        <w:t>: (točkovni temelj) na debelino vpliva moment na dnu. Debelina [d]=√[(3*N*a</w:t>
      </w:r>
      <w:r w:rsidRPr="00F9293B">
        <w:rPr>
          <w:rFonts w:asciiTheme="minorHAnsi" w:hAnsiTheme="minorHAnsi"/>
          <w:sz w:val="20"/>
          <w:szCs w:val="20"/>
          <w:vertAlign w:val="superscript"/>
        </w:rPr>
        <w:t>2</w:t>
      </w:r>
      <w:r w:rsidRPr="00F9293B">
        <w:rPr>
          <w:rFonts w:asciiTheme="minorHAnsi" w:hAnsiTheme="minorHAnsi"/>
          <w:sz w:val="20"/>
          <w:szCs w:val="20"/>
        </w:rPr>
        <w:t>) / (B*L*0,1*MB)] (B,L=stranici temelja, a=dolžina previsnega dela, MB=marka 2-2,5kN/cm</w:t>
      </w:r>
      <w:r w:rsidRPr="00F9293B">
        <w:rPr>
          <w:rFonts w:asciiTheme="minorHAnsi" w:hAnsiTheme="minorHAnsi"/>
          <w:sz w:val="20"/>
          <w:szCs w:val="20"/>
          <w:vertAlign w:val="superscript"/>
        </w:rPr>
        <w:t>2</w:t>
      </w:r>
      <w:r w:rsidRPr="00F9293B">
        <w:rPr>
          <w:rFonts w:asciiTheme="minorHAnsi" w:hAnsiTheme="minorHAnsi"/>
          <w:sz w:val="20"/>
          <w:szCs w:val="20"/>
        </w:rPr>
        <w:t xml:space="preserve">).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Temelj </w:t>
      </w:r>
      <w:proofErr w:type="spellStart"/>
      <w:r w:rsidRPr="00F9293B">
        <w:rPr>
          <w:rFonts w:asciiTheme="minorHAnsi" w:hAnsiTheme="minorHAnsi"/>
          <w:sz w:val="20"/>
          <w:szCs w:val="20"/>
        </w:rPr>
        <w:t>centrično</w:t>
      </w:r>
      <w:proofErr w:type="spellEnd"/>
      <w:r w:rsidRPr="00F9293B">
        <w:rPr>
          <w:rFonts w:asciiTheme="minorHAnsi" w:hAnsiTheme="minorHAnsi"/>
          <w:sz w:val="20"/>
          <w:szCs w:val="20"/>
        </w:rPr>
        <w:t xml:space="preserve"> obremenjen: a=L/2 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 xml:space="preserve"> d=√[(0,75*N*L) / (B *0,1*MB)] (L=daljša stranica temelja). Če je dobljena debelina prevelika</w:t>
      </w:r>
      <w:r w:rsidRPr="00F9293B">
        <w:rPr>
          <w:rFonts w:asciiTheme="minorHAnsi" w:hAnsiTheme="minorHAnsi"/>
          <w:sz w:val="20"/>
          <w:szCs w:val="20"/>
        </w:rPr>
        <w:sym w:font="Wingdings" w:char="F0E0"/>
      </w:r>
      <w:r w:rsidRPr="00F9293B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otrebno armirati na dnu temelja.</w:t>
      </w:r>
      <w:bookmarkStart w:id="0" w:name="_GoBack"/>
      <w:bookmarkEnd w:id="0"/>
    </w:p>
    <w:sectPr w:rsidR="00CB5B30" w:rsidRPr="00F9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34"/>
    <w:rsid w:val="00270737"/>
    <w:rsid w:val="005E07E7"/>
    <w:rsid w:val="00B26134"/>
    <w:rsid w:val="00CB5B30"/>
    <w:rsid w:val="00F45532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2014-01-18T14:37:00Z</dcterms:created>
  <dcterms:modified xsi:type="dcterms:W3CDTF">2014-01-18T14:37:00Z</dcterms:modified>
</cp:coreProperties>
</file>