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4A" w:rsidRPr="00074436" w:rsidRDefault="002E414A" w:rsidP="00074436">
      <w:pPr>
        <w:jc w:val="center"/>
        <w:rPr>
          <w:rFonts w:ascii="Calibri" w:hAnsi="Calibri"/>
          <w:sz w:val="36"/>
        </w:rPr>
      </w:pPr>
      <w:r w:rsidRPr="00074436">
        <w:rPr>
          <w:rFonts w:ascii="Calibri" w:hAnsi="Calibri"/>
          <w:sz w:val="36"/>
        </w:rPr>
        <w:t>ARHITEKTURA BIROJA HERZOG &amp; MEURON</w:t>
      </w:r>
    </w:p>
    <w:p w:rsidR="002E414A" w:rsidRPr="00074436" w:rsidRDefault="002E414A" w:rsidP="002E414A">
      <w:pPr>
        <w:rPr>
          <w:rFonts w:ascii="Calibri" w:hAnsi="Calibri"/>
        </w:rPr>
      </w:pPr>
    </w:p>
    <w:p w:rsidR="002E414A" w:rsidRPr="00074436" w:rsidRDefault="002E414A" w:rsidP="00AA2BB8">
      <w:pPr>
        <w:rPr>
          <w:rFonts w:ascii="Calibri" w:hAnsi="Calibri"/>
        </w:rPr>
      </w:pPr>
      <w:r w:rsidRPr="00074436">
        <w:rPr>
          <w:rFonts w:ascii="Calibri" w:hAnsi="Calibri"/>
        </w:rPr>
        <w:t>Šola v Zurichu,najboljša v Evropi-tam študirala v 70-ih letih-obdobje ko se je zdelo, da je vse dovoljeno (izumi)</w:t>
      </w:r>
    </w:p>
    <w:p w:rsidR="002E414A" w:rsidRPr="00074436" w:rsidRDefault="002E414A" w:rsidP="00AA2BB8">
      <w:pPr>
        <w:rPr>
          <w:rFonts w:ascii="Calibri" w:hAnsi="Calibri"/>
        </w:rPr>
      </w:pPr>
      <w:r w:rsidRPr="00074436">
        <w:rPr>
          <w:rFonts w:ascii="Calibri" w:hAnsi="Calibri"/>
        </w:rPr>
        <w:t>Fascinacija s podobo-onadva radikalen korak v drugo smer:koncept zelo močan,arhitektura v prostoru kot samoumevna,zelo kompakten,enostaven volumen.</w:t>
      </w:r>
    </w:p>
    <w:p w:rsidR="002E414A" w:rsidRPr="00074436" w:rsidRDefault="002E414A" w:rsidP="002E414A">
      <w:pPr>
        <w:ind w:left="708"/>
        <w:rPr>
          <w:rFonts w:ascii="Calibri" w:hAnsi="Calibri"/>
        </w:rPr>
      </w:pPr>
      <w:r w:rsidRPr="00074436">
        <w:rPr>
          <w:rFonts w:ascii="Calibri" w:hAnsi="Calibri"/>
        </w:rPr>
        <w:t>Prišla do spoznanja,da arhitekt lahko izven svojega dela najde pobudo v umetnosti.</w:t>
      </w:r>
    </w:p>
    <w:p w:rsidR="002E414A" w:rsidRPr="00074436" w:rsidRDefault="002E414A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VPLIVI:</w:t>
      </w:r>
      <w:r w:rsidRPr="00074436">
        <w:rPr>
          <w:rFonts w:ascii="Calibri" w:hAnsi="Calibri"/>
        </w:rPr>
        <w:t xml:space="preserve"> Osrednja figura konceptualizma: Joseph Voic</w:t>
      </w:r>
      <w:r w:rsidR="00BF5260" w:rsidRPr="00074436">
        <w:rPr>
          <w:rFonts w:ascii="Calibri" w:hAnsi="Calibri"/>
        </w:rPr>
        <w:t>:sodobno z arhaičnim.</w:t>
      </w:r>
    </w:p>
    <w:p w:rsidR="00AA2BB8" w:rsidRPr="00074436" w:rsidRDefault="002E414A" w:rsidP="00AA2BB8">
      <w:pPr>
        <w:rPr>
          <w:rFonts w:ascii="Calibri" w:hAnsi="Calibri"/>
        </w:rPr>
      </w:pPr>
      <w:r w:rsidRPr="00074436">
        <w:rPr>
          <w:rFonts w:ascii="Calibri" w:hAnsi="Calibri"/>
        </w:rPr>
        <w:t>Aldo Rossi:</w:t>
      </w:r>
      <w:r w:rsidR="00BF5260" w:rsidRPr="00074436">
        <w:rPr>
          <w:rFonts w:ascii="Calibri" w:hAnsi="Calibri"/>
        </w:rPr>
        <w:t>le</w:t>
      </w:r>
      <w:bookmarkStart w:id="0" w:name="_GoBack"/>
      <w:bookmarkEnd w:id="0"/>
      <w:r w:rsidR="00BF5260" w:rsidRPr="00074436">
        <w:rPr>
          <w:rFonts w:ascii="Calibri" w:hAnsi="Calibri"/>
        </w:rPr>
        <w:t>vičar,hkrati kritik arh.70-ih let,knjiga Arhi</w:t>
      </w:r>
      <w:r w:rsidR="00AA2BB8" w:rsidRPr="00074436">
        <w:rPr>
          <w:rFonts w:ascii="Calibri" w:hAnsi="Calibri"/>
        </w:rPr>
        <w:t>tektura mesta,</w:t>
      </w:r>
    </w:p>
    <w:p w:rsidR="002E414A" w:rsidRPr="00074436" w:rsidRDefault="00BF5260" w:rsidP="00BF5260">
      <w:pPr>
        <w:ind w:left="1416"/>
        <w:rPr>
          <w:rFonts w:ascii="Calibri" w:hAnsi="Calibri"/>
        </w:rPr>
      </w:pPr>
      <w:r w:rsidRPr="00074436">
        <w:rPr>
          <w:rFonts w:ascii="Calibri" w:hAnsi="Calibri"/>
        </w:rPr>
        <w:t>»ARHITEKTURA SO ARHITEKTURE« (avtonomno znanje)</w:t>
      </w:r>
      <w:r w:rsidR="002E414A" w:rsidRPr="00074436">
        <w:rPr>
          <w:rFonts w:ascii="Calibri" w:hAnsi="Calibri"/>
        </w:rPr>
        <w:tab/>
      </w:r>
    </w:p>
    <w:p w:rsidR="00BF5260" w:rsidRPr="00074436" w:rsidRDefault="00BF5260" w:rsidP="00AA2BB8">
      <w:pPr>
        <w:rPr>
          <w:rFonts w:ascii="Calibri" w:hAnsi="Calibri"/>
        </w:rPr>
      </w:pPr>
      <w:r w:rsidRPr="00074436">
        <w:rPr>
          <w:rFonts w:ascii="Calibri" w:hAnsi="Calibri"/>
        </w:rPr>
        <w:t>Predavali postmoderne timpanone,dekonstruktivizem,zelo šokantno v ekspresionističnem smislu.</w:t>
      </w:r>
    </w:p>
    <w:p w:rsidR="00BF5260" w:rsidRPr="00074436" w:rsidRDefault="00BF5260" w:rsidP="00AA2BB8">
      <w:pPr>
        <w:rPr>
          <w:rFonts w:ascii="Calibri" w:hAnsi="Calibri"/>
        </w:rPr>
      </w:pPr>
      <w:r w:rsidRPr="00074436">
        <w:rPr>
          <w:rFonts w:ascii="Calibri" w:hAnsi="Calibri"/>
        </w:rPr>
        <w:t>ARHITEKTURA ŠKATLE:arhitektura za mlada arhitekta</w:t>
      </w:r>
    </w:p>
    <w:p w:rsidR="00BF5260" w:rsidRPr="00074436" w:rsidRDefault="00BF5260" w:rsidP="00AA2BB8">
      <w:pPr>
        <w:rPr>
          <w:rFonts w:ascii="Calibri" w:hAnsi="Calibri"/>
          <w:u w:val="single"/>
        </w:rPr>
      </w:pPr>
      <w:r w:rsidRPr="00074436">
        <w:rPr>
          <w:rFonts w:ascii="Calibri" w:hAnsi="Calibri"/>
          <w:u w:val="single"/>
        </w:rPr>
        <w:t>Kako se arhitektura vključuke v okolje?</w:t>
      </w:r>
      <w:r w:rsidR="00B97DE4" w:rsidRPr="00074436">
        <w:rPr>
          <w:rFonts w:ascii="Calibri" w:hAnsi="Calibri"/>
          <w:u w:val="single"/>
        </w:rPr>
        <w:t>-</w:t>
      </w:r>
      <w:r w:rsidR="00B97DE4" w:rsidRPr="00074436">
        <w:rPr>
          <w:rFonts w:ascii="Calibri" w:hAnsi="Calibri"/>
          <w:b/>
          <w:u w:val="single"/>
        </w:rPr>
        <w:t>GENIUS LOCI</w:t>
      </w:r>
    </w:p>
    <w:p w:rsidR="00BF5260" w:rsidRPr="00074436" w:rsidRDefault="00B97DE4" w:rsidP="00BF5260">
      <w:pPr>
        <w:ind w:left="360"/>
        <w:rPr>
          <w:rFonts w:ascii="Calibri" w:hAnsi="Calibri"/>
        </w:rPr>
      </w:pPr>
      <w:r w:rsidRPr="00074436">
        <w:rPr>
          <w:rFonts w:ascii="Calibri" w:hAnsi="Calibri"/>
        </w:rPr>
        <w:t>(Fenomenološko opazovanje v okolju je izhodišče za nov projekt)</w:t>
      </w:r>
    </w:p>
    <w:p w:rsidR="00B97DE4" w:rsidRPr="00074436" w:rsidRDefault="00B97DE4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Dvoriščna stavba:</w:t>
      </w:r>
      <w:r w:rsidRPr="00074436">
        <w:rPr>
          <w:rFonts w:ascii="Calibri" w:hAnsi="Calibri"/>
        </w:rPr>
        <w:t xml:space="preserve"> Na eni strani sodobno, na drugi arhaično(že obstoječe)-sodobno:primarno;ob obstoječe priključili novo »verando«. FORMA JE POSLEDICA GRADNJE, KONCEPTA (Mies van der Rohe); oženje-širjenje. Leseni paneli, terasa prislonjena.</w:t>
      </w:r>
    </w:p>
    <w:p w:rsidR="00D55E64" w:rsidRPr="00074436" w:rsidRDefault="00262AFE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Kamnit objekt:</w:t>
      </w:r>
      <w:r w:rsidRPr="00074436">
        <w:rPr>
          <w:rFonts w:ascii="Calibri" w:hAnsi="Calibri"/>
        </w:rPr>
        <w:t xml:space="preserve"> Sočasen projekt v Italiji v hribih,staro hišo so podrli, kanem spet uporabili,tokrat kot polnilo (fasada),tradicionalen način postavitve kamnitega zidu,</w:t>
      </w:r>
      <w:r w:rsidR="00181500" w:rsidRPr="00074436">
        <w:rPr>
          <w:rFonts w:ascii="Calibri" w:hAnsi="Calibri"/>
        </w:rPr>
        <w:t xml:space="preserve"> </w:t>
      </w:r>
      <w:r w:rsidRPr="00074436">
        <w:rPr>
          <w:rFonts w:ascii="Calibri" w:hAnsi="Calibri"/>
        </w:rPr>
        <w:t>AB konstrukcija</w:t>
      </w:r>
      <w:r w:rsidR="00D55E64" w:rsidRPr="00074436">
        <w:rPr>
          <w:rFonts w:ascii="Calibri" w:hAnsi="Calibri"/>
        </w:rPr>
        <w:t xml:space="preserve"> </w:t>
      </w:r>
    </w:p>
    <w:p w:rsidR="00D55E64" w:rsidRPr="00074436" w:rsidRDefault="00D55E64" w:rsidP="00AA2BB8">
      <w:pPr>
        <w:rPr>
          <w:rFonts w:ascii="Calibri" w:hAnsi="Calibri"/>
        </w:rPr>
      </w:pPr>
      <w:r w:rsidRPr="00074436">
        <w:rPr>
          <w:rFonts w:ascii="Calibri" w:hAnsi="Calibri"/>
        </w:rPr>
        <w:t>Vprašanje sodobne arhitekture-</w:t>
      </w:r>
      <w:r w:rsidRPr="00074436">
        <w:rPr>
          <w:rFonts w:ascii="Calibri" w:hAnsi="Calibri"/>
          <w:b/>
        </w:rPr>
        <w:t>koncept sledi izboru materiala</w:t>
      </w:r>
      <w:r w:rsidRPr="00074436">
        <w:rPr>
          <w:rFonts w:ascii="Calibri" w:hAnsi="Calibri"/>
        </w:rPr>
        <w:t>-arhitektura nastaja z gradnjo</w:t>
      </w:r>
    </w:p>
    <w:p w:rsidR="00B97DE4" w:rsidRPr="00074436" w:rsidRDefault="00D55E64" w:rsidP="00AA2BB8">
      <w:pPr>
        <w:rPr>
          <w:rFonts w:ascii="Calibri" w:hAnsi="Calibri"/>
        </w:rPr>
      </w:pPr>
      <w:r w:rsidRPr="00074436">
        <w:rPr>
          <w:rFonts w:ascii="Calibri" w:hAnsi="Calibri"/>
        </w:rPr>
        <w:t>Zanima ju dvodimenzionalnost,konceptualne risbe so 2D</w:t>
      </w:r>
    </w:p>
    <w:p w:rsidR="00BF5260" w:rsidRPr="00074436" w:rsidRDefault="00BF5260" w:rsidP="00AA2BB8">
      <w:pPr>
        <w:rPr>
          <w:rFonts w:ascii="Calibri" w:hAnsi="Calibri"/>
          <w:u w:val="single"/>
        </w:rPr>
      </w:pPr>
      <w:r w:rsidRPr="00074436">
        <w:rPr>
          <w:rFonts w:ascii="Calibri" w:hAnsi="Calibri"/>
          <w:u w:val="single"/>
        </w:rPr>
        <w:t>Objekt identičen s svojo vsebino.</w:t>
      </w:r>
      <w:r w:rsidR="004F2960" w:rsidRPr="00074436">
        <w:rPr>
          <w:rFonts w:ascii="Calibri" w:hAnsi="Calibri"/>
        </w:rPr>
        <w:t>(Na fasadi pokaže notranjost:servisni,bivalni prostori-pro</w:t>
      </w:r>
      <w:r w:rsidR="00D55E64" w:rsidRPr="00074436">
        <w:rPr>
          <w:rFonts w:ascii="Calibri" w:hAnsi="Calibri"/>
        </w:rPr>
        <w:t xml:space="preserve">gram). </w:t>
      </w:r>
      <w:r w:rsidR="00D55E64" w:rsidRPr="00074436">
        <w:rPr>
          <w:rFonts w:ascii="Calibri" w:hAnsi="Calibri"/>
          <w:b/>
          <w:u w:val="single"/>
        </w:rPr>
        <w:t>RADIKALNI KONCEPTUALIZEM</w:t>
      </w:r>
      <w:r w:rsidR="00D55E64" w:rsidRPr="00074436">
        <w:rPr>
          <w:rFonts w:ascii="Calibri" w:hAnsi="Calibri"/>
          <w:u w:val="single"/>
        </w:rPr>
        <w:t>-izraz fasade je refleks konstrukcijskih načel</w:t>
      </w:r>
    </w:p>
    <w:p w:rsidR="00D55E64" w:rsidRPr="00074436" w:rsidRDefault="00D55E64" w:rsidP="00AA2BB8">
      <w:pPr>
        <w:rPr>
          <w:rFonts w:ascii="Calibri" w:hAnsi="Calibri"/>
        </w:rPr>
      </w:pPr>
      <w:r w:rsidRPr="00074436">
        <w:rPr>
          <w:rFonts w:ascii="Calibri" w:hAnsi="Calibri"/>
        </w:rPr>
        <w:t>Stavba potrebuje ovoj, ki ločuje zunanji prostor od notranjega,kjer se gradi arhitektura (ni prozornost ampak prosojnost)-FILTER:ovoj kontinuirano steče preko,odprtine pod ovojem.</w:t>
      </w:r>
    </w:p>
    <w:p w:rsidR="00D55E64" w:rsidRPr="00074436" w:rsidRDefault="00D55E64" w:rsidP="00AA2BB8">
      <w:pPr>
        <w:rPr>
          <w:rFonts w:ascii="Calibri" w:hAnsi="Calibri"/>
        </w:rPr>
      </w:pPr>
      <w:r w:rsidRPr="00074436">
        <w:rPr>
          <w:rFonts w:ascii="Calibri" w:hAnsi="Calibri"/>
        </w:rPr>
        <w:t>Kako napraviti objekt,katerega izgled bo identičen kot njegova vsebina (program se kaže na zunanjosti objekta)</w:t>
      </w:r>
    </w:p>
    <w:p w:rsidR="00D55E64" w:rsidRPr="00074436" w:rsidRDefault="00D55E64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Signalni stolp ob železnici</w:t>
      </w:r>
      <w:r w:rsidRPr="00074436">
        <w:rPr>
          <w:rFonts w:ascii="Calibri" w:hAnsi="Calibri"/>
        </w:rPr>
        <w:t>:kot električna tuljava</w:t>
      </w:r>
      <w:r w:rsidR="00383BF8" w:rsidRPr="00074436">
        <w:rPr>
          <w:rFonts w:ascii="Calibri" w:hAnsi="Calibri"/>
        </w:rPr>
        <w:t xml:space="preserve"> (bakreni trakovi zavihani)-</w:t>
      </w:r>
      <w:r w:rsidR="00DC555F" w:rsidRPr="00074436">
        <w:rPr>
          <w:rFonts w:ascii="Calibri" w:hAnsi="Calibri"/>
        </w:rPr>
        <w:t>škatla+</w:t>
      </w:r>
      <w:r w:rsidR="00383BF8" w:rsidRPr="00074436">
        <w:rPr>
          <w:rFonts w:ascii="Calibri" w:hAnsi="Calibri"/>
        </w:rPr>
        <w:t>Faradejeva kletka</w:t>
      </w:r>
      <w:r w:rsidR="00DC555F" w:rsidRPr="00074436">
        <w:rPr>
          <w:rFonts w:ascii="Calibri" w:hAnsi="Calibri"/>
        </w:rPr>
        <w:t>-kot ribje luske(difuzna svetloba)</w:t>
      </w:r>
      <w:r w:rsidR="00383BF8" w:rsidRPr="00074436">
        <w:rPr>
          <w:rFonts w:ascii="Calibri" w:hAnsi="Calibri"/>
        </w:rPr>
        <w:t>.</w:t>
      </w:r>
    </w:p>
    <w:p w:rsidR="00383BF8" w:rsidRPr="00074436" w:rsidRDefault="00383BF8" w:rsidP="00AA2BB8">
      <w:pPr>
        <w:rPr>
          <w:rFonts w:ascii="Calibri" w:hAnsi="Calibri"/>
        </w:rPr>
      </w:pPr>
      <w:r w:rsidRPr="00074436">
        <w:rPr>
          <w:rFonts w:ascii="Calibri" w:hAnsi="Calibri"/>
        </w:rPr>
        <w:t>Prvi objekt, ki je bil njun manifest 70-80-ih</w:t>
      </w:r>
      <w:r w:rsidR="00DC555F" w:rsidRPr="00074436">
        <w:rPr>
          <w:rFonts w:ascii="Calibri" w:hAnsi="Calibri"/>
        </w:rPr>
        <w:t xml:space="preserve"> (nekaj novega,temeljno drugačnega,radikalno)</w:t>
      </w:r>
      <w:r w:rsidRPr="00074436">
        <w:rPr>
          <w:rFonts w:ascii="Calibri" w:hAnsi="Calibri"/>
        </w:rPr>
        <w:t>:Skladišče z oblogo lesenih vezanih plošč (prikaz zlaganja v skladišču-spodnji ožji,zgoraj najširši,teža pritiska)+venec(tripartitnost)</w:t>
      </w:r>
    </w:p>
    <w:p w:rsidR="00383BF8" w:rsidRPr="00074436" w:rsidRDefault="00383BF8" w:rsidP="00AA2BB8">
      <w:pPr>
        <w:rPr>
          <w:rFonts w:ascii="Calibri" w:hAnsi="Calibri"/>
        </w:rPr>
      </w:pPr>
      <w:r w:rsidRPr="00074436">
        <w:rPr>
          <w:rFonts w:ascii="Calibri" w:hAnsi="Calibri"/>
        </w:rPr>
        <w:t>V skladu z lokacijo,načinom zlaganja</w:t>
      </w:r>
    </w:p>
    <w:p w:rsidR="00383BF8" w:rsidRPr="00074436" w:rsidRDefault="00383BF8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Skladišče Ricola</w:t>
      </w:r>
      <w:r w:rsidRPr="00074436">
        <w:rPr>
          <w:rFonts w:ascii="Calibri" w:hAnsi="Calibri"/>
        </w:rPr>
        <w:t>: multiplicirata zeliščne liste,zgubi izpovednost,pojavi se tekstura,pojavi se ovoj.(Vprašanje tekstila na ovoju-Semper)</w:t>
      </w:r>
    </w:p>
    <w:p w:rsidR="00383BF8" w:rsidRPr="00074436" w:rsidRDefault="00383BF8" w:rsidP="00AA2BB8">
      <w:pPr>
        <w:rPr>
          <w:rFonts w:ascii="Calibri" w:hAnsi="Calibri"/>
        </w:rPr>
      </w:pPr>
      <w:r w:rsidRPr="00074436">
        <w:rPr>
          <w:rFonts w:ascii="Calibri" w:hAnsi="Calibri"/>
        </w:rPr>
        <w:t>Športni objekt:nastane tekstura v betonu,ponavljajoči se vzorci. Material je lahko vse-tudi črke</w:t>
      </w:r>
      <w:r w:rsidR="00DC555F" w:rsidRPr="00074436">
        <w:rPr>
          <w:rFonts w:ascii="Calibri" w:hAnsi="Calibri"/>
        </w:rPr>
        <w:t>,ki postane opna</w:t>
      </w:r>
    </w:p>
    <w:p w:rsidR="00DC555F" w:rsidRPr="00074436" w:rsidRDefault="00AA2BB8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Be</w:t>
      </w:r>
      <w:r w:rsidR="00DC555F" w:rsidRPr="00074436">
        <w:rPr>
          <w:rFonts w:ascii="Calibri" w:hAnsi="Calibri"/>
          <w:b/>
        </w:rPr>
        <w:t>la kritična:</w:t>
      </w:r>
      <w:r w:rsidR="00DC555F" w:rsidRPr="00074436">
        <w:rPr>
          <w:rFonts w:ascii="Calibri" w:hAnsi="Calibri"/>
        </w:rPr>
        <w:t xml:space="preserve"> »Noben material ni bolj moderen od drugega!(niti steklo);važna je obdelava!Kako ga pripraviš do ekspresije!« Material omogoča metamorfozo objekta</w:t>
      </w:r>
    </w:p>
    <w:p w:rsidR="00DC555F" w:rsidRPr="00074436" w:rsidRDefault="00DC555F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Fondacija Getz v Munchnu</w:t>
      </w:r>
      <w:r w:rsidRPr="00074436">
        <w:rPr>
          <w:rFonts w:ascii="Calibri" w:hAnsi="Calibri"/>
        </w:rPr>
        <w:t>:steklo kot zrcalo ali pa kot monolit</w:t>
      </w:r>
    </w:p>
    <w:p w:rsidR="001244C9" w:rsidRPr="00074436" w:rsidRDefault="001244C9" w:rsidP="00AA2BB8">
      <w:pPr>
        <w:rPr>
          <w:rFonts w:ascii="Calibri" w:hAnsi="Calibri"/>
        </w:rPr>
      </w:pPr>
      <w:r w:rsidRPr="00074436">
        <w:rPr>
          <w:rFonts w:ascii="Calibri" w:hAnsi="Calibri"/>
        </w:rPr>
        <w:t>Upravni objekt-zavarovalnica s stanovanji:v kamnu (50-ih). Stara fasada se da videti skozi. Tipologija mesta!S steklom povezali upravo in stanovanja. S trakovi,skozi steklena opna,povezava z novim delom v celoto-manj kot vogal. 3pasovi:sončna zaščita,okno,parapet.</w:t>
      </w:r>
    </w:p>
    <w:p w:rsidR="001244C9" w:rsidRPr="00074436" w:rsidRDefault="001244C9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Vogal-problem</w:t>
      </w:r>
      <w:r w:rsidRPr="00074436">
        <w:rPr>
          <w:rFonts w:ascii="Calibri" w:hAnsi="Calibri"/>
        </w:rPr>
        <w:t xml:space="preserve"> fasade,srečanje 2 sten (Shinkel-Altes Museum):Piedestal in venec stečeta,ritem se prekine z zadnjim poljem-klasično-odrežeta kjer se konča,na drugi strani steče naprej.(na ovoju s</w:t>
      </w:r>
      <w:r w:rsidR="005A0588" w:rsidRPr="00074436">
        <w:rPr>
          <w:rFonts w:ascii="Calibri" w:hAnsi="Calibri"/>
        </w:rPr>
        <w:t>e ne zgodi nič konstrukcijskega,le plošče so staknjene na posebne načine:odrežeta in stakneta 2 steni)</w:t>
      </w:r>
      <w:r w:rsidR="007A163C" w:rsidRPr="00074436">
        <w:rPr>
          <w:rFonts w:ascii="Calibri" w:hAnsi="Calibri"/>
        </w:rPr>
        <w:t>.</w:t>
      </w:r>
    </w:p>
    <w:p w:rsidR="007A163C" w:rsidRPr="00074436" w:rsidRDefault="007A163C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lastRenderedPageBreak/>
        <w:t>Beizl-stanovanjska stavba na križišču</w:t>
      </w:r>
      <w:r w:rsidRPr="00074436">
        <w:rPr>
          <w:rFonts w:ascii="Calibri" w:hAnsi="Calibri"/>
        </w:rPr>
        <w:t>:horizontalni in vertikalni ritem.Izhodišče:V skladnost nista hotela vnesti konflikta,se prilagaja arhitekturnemu izvoru.Povdarjena močna horizontalnost.Balkon se na sredini močno zoža.Geometrijsko urejen ritem:to je tisto kar arhitekturi omogoča vodilo za izraz.</w:t>
      </w:r>
    </w:p>
    <w:p w:rsidR="007A163C" w:rsidRPr="00074436" w:rsidRDefault="007A163C" w:rsidP="00AA2BB8">
      <w:pPr>
        <w:rPr>
          <w:rFonts w:ascii="Calibri" w:hAnsi="Calibri"/>
        </w:rPr>
      </w:pPr>
      <w:r w:rsidRPr="00074436">
        <w:rPr>
          <w:rFonts w:ascii="Calibri" w:hAnsi="Calibri"/>
        </w:rPr>
        <w:t>Depo za železniške vagone:kompleksna geometrija.Naredita modularen element, ki se ga da širiti v obe smeri,spremeniti funkcijo,namen.Steklo oken je v isti ravnini kot fasada-</w:t>
      </w:r>
      <w:r w:rsidRPr="00074436">
        <w:rPr>
          <w:rFonts w:ascii="Calibri" w:hAnsi="Calibri"/>
          <w:b/>
        </w:rPr>
        <w:t>DVODIMENZIONALNOST</w:t>
      </w:r>
      <w:r w:rsidR="009D60DD" w:rsidRPr="00074436">
        <w:rPr>
          <w:rFonts w:ascii="Calibri" w:hAnsi="Calibri"/>
        </w:rPr>
        <w:t>;svetlobniki so hkrati nosilci.</w:t>
      </w:r>
    </w:p>
    <w:p w:rsidR="009D60DD" w:rsidRPr="00074436" w:rsidRDefault="009D60DD" w:rsidP="00AA2BB8">
      <w:pPr>
        <w:rPr>
          <w:rFonts w:ascii="Calibri" w:hAnsi="Calibri"/>
        </w:rPr>
      </w:pPr>
      <w:r w:rsidRPr="00074436">
        <w:rPr>
          <w:rFonts w:ascii="Calibri" w:hAnsi="Calibri"/>
        </w:rPr>
        <w:t>Arhitekt se mora distancirati,delata ANONIMNE OVOJE okrog stavb-izhodišče za uporabnost(uporabnik lahko dopolni)</w:t>
      </w:r>
    </w:p>
    <w:p w:rsidR="009D60DD" w:rsidRPr="00074436" w:rsidRDefault="009D60DD" w:rsidP="00AA2BB8">
      <w:pPr>
        <w:rPr>
          <w:rFonts w:ascii="Calibri" w:hAnsi="Calibri"/>
        </w:rPr>
      </w:pPr>
      <w:r w:rsidRPr="00074436">
        <w:rPr>
          <w:rFonts w:ascii="Calibri" w:hAnsi="Calibri"/>
        </w:rPr>
        <w:t>Stanovanjske enote-Vrstne hiše</w:t>
      </w:r>
    </w:p>
    <w:p w:rsidR="009D60DD" w:rsidRPr="00074436" w:rsidRDefault="009D60DD" w:rsidP="00AA2BB8">
      <w:pPr>
        <w:rPr>
          <w:rFonts w:ascii="Calibri" w:hAnsi="Calibri"/>
        </w:rPr>
      </w:pPr>
      <w:r w:rsidRPr="00074436">
        <w:rPr>
          <w:rFonts w:ascii="Calibri" w:hAnsi="Calibri"/>
          <w:b/>
        </w:rPr>
        <w:t>Stanovanjski objekt introvertiran</w:t>
      </w:r>
      <w:r w:rsidRPr="00074436">
        <w:rPr>
          <w:rFonts w:ascii="Calibri" w:hAnsi="Calibri"/>
        </w:rPr>
        <w:t>:ozek in globok objekt,s kovinskimi (litoželeznimi) senčili na ulico-javen prostor je kaotičen,surov-zaščita med javnim in zasebnim (2 svetova)!,dvigalo direktno v stanovanje,asfalt s pločnika steče v pritličje</w:t>
      </w:r>
      <w:r w:rsidR="001702E4" w:rsidRPr="00074436">
        <w:rPr>
          <w:rFonts w:ascii="Calibri" w:hAnsi="Calibri"/>
        </w:rPr>
        <w:t>-podaljšanje uličnega prostora</w:t>
      </w:r>
      <w:r w:rsidRPr="00074436">
        <w:rPr>
          <w:rFonts w:ascii="Calibri" w:hAnsi="Calibri"/>
        </w:rPr>
        <w:t>,način življenja se reflektira v fasadi (steklo).</w:t>
      </w:r>
    </w:p>
    <w:p w:rsidR="00E96DA5" w:rsidRPr="00074436" w:rsidRDefault="003A5C12" w:rsidP="00B82F79">
      <w:pPr>
        <w:rPr>
          <w:rFonts w:ascii="Calibri" w:hAnsi="Calibri"/>
        </w:rPr>
      </w:pPr>
      <w:r w:rsidRPr="00074436">
        <w:rPr>
          <w:rFonts w:ascii="Calibri" w:hAnsi="Calibri"/>
        </w:rPr>
        <w:t>RADIKALEN KONCEPTUALIZEM!</w:t>
      </w:r>
    </w:p>
    <w:p w:rsidR="00E96DA5" w:rsidRPr="00074436" w:rsidRDefault="00E96DA5" w:rsidP="00B82F79">
      <w:pPr>
        <w:rPr>
          <w:rFonts w:ascii="Calibri" w:hAnsi="Calibri"/>
        </w:rPr>
      </w:pPr>
    </w:p>
    <w:p w:rsidR="001702E4" w:rsidRPr="00074436" w:rsidRDefault="001702E4" w:rsidP="001702E4">
      <w:pPr>
        <w:rPr>
          <w:rFonts w:ascii="Calibri" w:hAnsi="Calibri"/>
        </w:rPr>
      </w:pPr>
    </w:p>
    <w:p w:rsidR="00DC555F" w:rsidRPr="00074436" w:rsidRDefault="00DC555F" w:rsidP="00DC555F">
      <w:pPr>
        <w:ind w:left="1881" w:hanging="1482"/>
        <w:rPr>
          <w:rFonts w:ascii="Calibri" w:hAnsi="Calibri"/>
        </w:rPr>
      </w:pPr>
    </w:p>
    <w:p w:rsidR="00383BF8" w:rsidRPr="00074436" w:rsidRDefault="00383BF8" w:rsidP="00383BF8">
      <w:pPr>
        <w:ind w:left="2124"/>
        <w:rPr>
          <w:rFonts w:ascii="Calibri" w:hAnsi="Calibri"/>
        </w:rPr>
      </w:pPr>
    </w:p>
    <w:p w:rsidR="0062377A" w:rsidRPr="00074436" w:rsidRDefault="0062377A" w:rsidP="0062377A">
      <w:pPr>
        <w:ind w:left="360"/>
        <w:rPr>
          <w:rFonts w:ascii="Calibri" w:hAnsi="Calibri"/>
          <w:u w:val="single"/>
        </w:rPr>
      </w:pPr>
    </w:p>
    <w:sectPr w:rsidR="0062377A" w:rsidRPr="00074436" w:rsidSect="004C42B1">
      <w:pgSz w:w="11906" w:h="16838" w:code="9"/>
      <w:pgMar w:top="1418" w:right="1418" w:bottom="567" w:left="125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07"/>
    <w:multiLevelType w:val="multilevel"/>
    <w:tmpl w:val="0DB4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8291B"/>
    <w:multiLevelType w:val="hybridMultilevel"/>
    <w:tmpl w:val="CC94E8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A2120"/>
    <w:multiLevelType w:val="multilevel"/>
    <w:tmpl w:val="19EA9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D67B3"/>
    <w:multiLevelType w:val="hybridMultilevel"/>
    <w:tmpl w:val="3C363C80"/>
    <w:lvl w:ilvl="0" w:tplc="04240003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5009"/>
    <w:multiLevelType w:val="hybridMultilevel"/>
    <w:tmpl w:val="C0C4A348"/>
    <w:lvl w:ilvl="0" w:tplc="04240003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>
    <w:nsid w:val="11825E62"/>
    <w:multiLevelType w:val="hybridMultilevel"/>
    <w:tmpl w:val="287C89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52412"/>
    <w:multiLevelType w:val="multilevel"/>
    <w:tmpl w:val="12BA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16AB6"/>
    <w:multiLevelType w:val="hybridMultilevel"/>
    <w:tmpl w:val="0DB42D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57654"/>
    <w:multiLevelType w:val="hybridMultilevel"/>
    <w:tmpl w:val="4EB016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B64CE"/>
    <w:multiLevelType w:val="hybridMultilevel"/>
    <w:tmpl w:val="F266B9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07887"/>
    <w:multiLevelType w:val="hybridMultilevel"/>
    <w:tmpl w:val="42507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77568"/>
    <w:multiLevelType w:val="hybridMultilevel"/>
    <w:tmpl w:val="AD1460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8210B"/>
    <w:multiLevelType w:val="hybridMultilevel"/>
    <w:tmpl w:val="6B2C15CA"/>
    <w:lvl w:ilvl="0" w:tplc="0424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3">
    <w:nsid w:val="3056219B"/>
    <w:multiLevelType w:val="hybridMultilevel"/>
    <w:tmpl w:val="DDD01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736CE"/>
    <w:multiLevelType w:val="hybridMultilevel"/>
    <w:tmpl w:val="8A985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10726"/>
    <w:multiLevelType w:val="hybridMultilevel"/>
    <w:tmpl w:val="19EA9B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74D2C"/>
    <w:multiLevelType w:val="multilevel"/>
    <w:tmpl w:val="6B2C15CA"/>
    <w:lvl w:ilvl="0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7">
    <w:nsid w:val="48DD1819"/>
    <w:multiLevelType w:val="hybridMultilevel"/>
    <w:tmpl w:val="7842EB3A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4ABE2AF6"/>
    <w:multiLevelType w:val="hybridMultilevel"/>
    <w:tmpl w:val="B2EA2804"/>
    <w:lvl w:ilvl="0" w:tplc="0424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>
    <w:nsid w:val="56792FB3"/>
    <w:multiLevelType w:val="multilevel"/>
    <w:tmpl w:val="7124D9BC"/>
    <w:lvl w:ilvl="0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0">
    <w:nsid w:val="59234AC2"/>
    <w:multiLevelType w:val="multilevel"/>
    <w:tmpl w:val="AD1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4172F"/>
    <w:multiLevelType w:val="hybridMultilevel"/>
    <w:tmpl w:val="34089244"/>
    <w:lvl w:ilvl="0" w:tplc="0424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69081EB5"/>
    <w:multiLevelType w:val="hybridMultilevel"/>
    <w:tmpl w:val="7124D9BC"/>
    <w:lvl w:ilvl="0" w:tplc="0424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3">
    <w:nsid w:val="6E283A1D"/>
    <w:multiLevelType w:val="multilevel"/>
    <w:tmpl w:val="8A98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55C"/>
    <w:multiLevelType w:val="multilevel"/>
    <w:tmpl w:val="C7E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00BED"/>
    <w:multiLevelType w:val="hybridMultilevel"/>
    <w:tmpl w:val="D6B8F3FA"/>
    <w:lvl w:ilvl="0" w:tplc="0424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24"/>
  </w:num>
  <w:num w:numId="6">
    <w:abstractNumId w:val="6"/>
  </w:num>
  <w:num w:numId="7">
    <w:abstractNumId w:val="11"/>
  </w:num>
  <w:num w:numId="8">
    <w:abstractNumId w:val="20"/>
  </w:num>
  <w:num w:numId="9">
    <w:abstractNumId w:val="14"/>
  </w:num>
  <w:num w:numId="10">
    <w:abstractNumId w:val="23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12"/>
  </w:num>
  <w:num w:numId="17">
    <w:abstractNumId w:val="7"/>
  </w:num>
  <w:num w:numId="18">
    <w:abstractNumId w:val="0"/>
  </w:num>
  <w:num w:numId="19">
    <w:abstractNumId w:val="25"/>
  </w:num>
  <w:num w:numId="20">
    <w:abstractNumId w:val="15"/>
  </w:num>
  <w:num w:numId="21">
    <w:abstractNumId w:val="4"/>
  </w:num>
  <w:num w:numId="22">
    <w:abstractNumId w:val="16"/>
  </w:num>
  <w:num w:numId="23">
    <w:abstractNumId w:val="18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4A"/>
    <w:rsid w:val="00074436"/>
    <w:rsid w:val="000E77EB"/>
    <w:rsid w:val="001244C9"/>
    <w:rsid w:val="001702E4"/>
    <w:rsid w:val="00181500"/>
    <w:rsid w:val="00262AFE"/>
    <w:rsid w:val="002E414A"/>
    <w:rsid w:val="00383BF8"/>
    <w:rsid w:val="003A5C12"/>
    <w:rsid w:val="004C42B1"/>
    <w:rsid w:val="004F2960"/>
    <w:rsid w:val="005A0588"/>
    <w:rsid w:val="0060261A"/>
    <w:rsid w:val="0062377A"/>
    <w:rsid w:val="00662BBC"/>
    <w:rsid w:val="007957C1"/>
    <w:rsid w:val="007A163C"/>
    <w:rsid w:val="007A2A1C"/>
    <w:rsid w:val="00817DFF"/>
    <w:rsid w:val="009D60DD"/>
    <w:rsid w:val="00AA2BB8"/>
    <w:rsid w:val="00AD5226"/>
    <w:rsid w:val="00B2322E"/>
    <w:rsid w:val="00B82F79"/>
    <w:rsid w:val="00B97DE4"/>
    <w:rsid w:val="00BA36D4"/>
    <w:rsid w:val="00BF5260"/>
    <w:rsid w:val="00D55E64"/>
    <w:rsid w:val="00DB5629"/>
    <w:rsid w:val="00DC555F"/>
    <w:rsid w:val="00DF7EDE"/>
    <w:rsid w:val="00E96DA5"/>
    <w:rsid w:val="00EF1A7E"/>
    <w:rsid w:val="00EF241B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ARHITEKTURA BIROJA HERZOG &amp; MEURON</vt:lpstr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ARHITEKTURA BIROJA HERZOG &amp; MEURON</dc:title>
  <dc:creator>Kamnoseštvo Tavčar</dc:creator>
  <cp:lastModifiedBy>Jaka</cp:lastModifiedBy>
  <cp:revision>2</cp:revision>
  <cp:lastPrinted>2006-06-15T06:40:00Z</cp:lastPrinted>
  <dcterms:created xsi:type="dcterms:W3CDTF">2014-01-18T13:17:00Z</dcterms:created>
  <dcterms:modified xsi:type="dcterms:W3CDTF">2014-01-18T13:17:00Z</dcterms:modified>
</cp:coreProperties>
</file>