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45" w:rsidRDefault="00834545" w:rsidP="00834545">
      <w:pPr>
        <w:pStyle w:val="Heading1"/>
        <w:jc w:val="center"/>
        <w:rPr>
          <w:sz w:val="28"/>
        </w:rPr>
      </w:pPr>
      <w:r>
        <w:rPr>
          <w:sz w:val="28"/>
        </w:rPr>
        <w:t>EPISTEMOLOGIJA ANTROPOLOGIJE</w:t>
      </w:r>
    </w:p>
    <w:p w:rsidR="00834545" w:rsidRDefault="00834545" w:rsidP="00834545">
      <w:pPr>
        <w:jc w:val="center"/>
      </w:pPr>
      <w:r>
        <w:t xml:space="preserve">(še vedno spor </w:t>
      </w:r>
      <w:proofErr w:type="spellStart"/>
      <w:r>
        <w:t>Meadove</w:t>
      </w:r>
      <w:proofErr w:type="spellEnd"/>
      <w:r>
        <w:t xml:space="preserve"> in Freemana)</w:t>
      </w:r>
    </w:p>
    <w:p w:rsidR="00834545" w:rsidRDefault="00834545" w:rsidP="00834545">
      <w:pPr>
        <w:jc w:val="center"/>
      </w:pPr>
    </w:p>
    <w:p w:rsidR="00834545" w:rsidRDefault="00834545" w:rsidP="00834545">
      <w:pPr>
        <w:jc w:val="both"/>
      </w:pPr>
      <w:r>
        <w:t>Je filozofija znanosti, teorija o produkciji znanstvenega diskurza. Pri E nas ne zanimajo pridobljeni podatki, temveč prijemi v procesu argumentacije.</w:t>
      </w:r>
    </w:p>
    <w:p w:rsidR="00834545" w:rsidRDefault="00834545" w:rsidP="00834545">
      <w:pPr>
        <w:jc w:val="both"/>
      </w:pPr>
      <w:r>
        <w:rPr>
          <w:b/>
          <w:bCs/>
        </w:rPr>
        <w:t>Epistemološko polje</w:t>
      </w:r>
      <w:r>
        <w:t>, v katerem se dogaja predmet A, je omejeno z določenimi dogmami zelo natančno.</w:t>
      </w:r>
    </w:p>
    <w:p w:rsidR="00834545" w:rsidRDefault="00834545" w:rsidP="00834545">
      <w:pPr>
        <w:jc w:val="both"/>
      </w:pPr>
      <w:r>
        <w:t>Omejitve, ki omejujejo E:</w:t>
      </w:r>
    </w:p>
    <w:p w:rsidR="00834545" w:rsidRDefault="00834545" w:rsidP="00834545">
      <w:pPr>
        <w:pStyle w:val="BodyText"/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rPr>
          <w:sz w:val="26"/>
        </w:rPr>
        <w:t>(temeljna) izhaja iz tega, da so K različne</w:t>
      </w:r>
      <w:r>
        <w:t xml:space="preserve">. Kriterij </w:t>
      </w:r>
      <w:proofErr w:type="spellStart"/>
      <w:r>
        <w:t>nehierarhičnih</w:t>
      </w:r>
      <w:proofErr w:type="spellEnd"/>
      <w:r>
        <w:t xml:space="preserve"> K</w:t>
      </w:r>
      <w:r>
        <w:sym w:font="Wingdings" w:char="F0E0"/>
      </w:r>
      <w:r>
        <w:t xml:space="preserve"> v katerih kategorijah opisovati K (jezik), v katerih kulturne procese. </w:t>
      </w:r>
    </w:p>
    <w:p w:rsidR="00834545" w:rsidRDefault="00834545" w:rsidP="00834545">
      <w:pPr>
        <w:jc w:val="both"/>
      </w:pPr>
      <w:r>
        <w:t xml:space="preserve">Zato antropologi ločijo </w:t>
      </w:r>
      <w:r>
        <w:rPr>
          <w:b/>
          <w:bCs/>
        </w:rPr>
        <w:t>2 tipa opisovanja kultur</w:t>
      </w:r>
      <w:r>
        <w:t>:</w:t>
      </w:r>
    </w:p>
    <w:p w:rsidR="00834545" w:rsidRDefault="00834545" w:rsidP="00834545">
      <w:pPr>
        <w:numPr>
          <w:ilvl w:val="1"/>
          <w:numId w:val="1"/>
        </w:num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55245</wp:posOffset>
                </wp:positionV>
                <wp:extent cx="114300" cy="342900"/>
                <wp:effectExtent l="5080" t="13335" r="13970" b="571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99pt;margin-top:4.35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qagAIAAC8FAAAOAAAAZHJzL2Uyb0RvYy54bWysVNuO0zAQfUfiHyy/d3PZdHcbbbpamhYh&#10;cVmx8AGu7TQGxza223RB/DtjJy0t+4IQeXDszOTMnJkzvr3bdxLtuHVCqwpnFylGXFHNhNpU+POn&#10;1eQGI+eJYkRqxSv8xB2+m798cdubkue61ZJxiwBEubI3FW69N2WSONryjrgLbbgCY6NtRzwc7SZh&#10;lvSA3skkT9OrpNeWGaspdw6+1oMRzyN+03DqPzSN4x7JCkNuPq42ruuwJvNbUm4sMa2gYxrkH7Lo&#10;iFAQ9AhVE0/Q1opnUJ2gVjvd+Auqu0Q3jaA8cgA2WfoHm8eWGB65QHGcOZbJ/T9Y+n73YJFg0DuM&#10;FOmgRR/FpvXolSWUoywUqDeuBL9H82ADRWfeavrVgSE5s4SDAx+07t9pBkBk63Usyr6xXfgT6KJ9&#10;rP3TsfZ87xGFj1lWXKbQIQqmyyKfwT5EIOXhZ2Odf811h8KmwjZkGZOMIcjurfOxAWykQdgXoNR0&#10;Evq5IxLl03TAhCad+OSnPsHlEHdEhAwOkQO80ishZVSNVKiv8GyaT2MGTkvBgjHWyG7WC2kRBAam&#10;8RnpnLlZvVUsgrWcsOW490TIYQ/BpQp4UKWRX6hXFNaPWTpb3ixvikmRXy0nRVrXk/vVophcrbLr&#10;aX1ZLxZ19jOklhVlKxjjKmR3EHlW/J2IxnEb5HmU+RkLd0p2FZ/nZJPzNGJrgcvhHdlFPQUJDZpb&#10;a/YEcrJ6mFq4ZWDTavsdox4mtsLu25ZYjpF8o2AkZllRhBGPh2J6ncPBnlrWpxaiKEBV2GM0bBd+&#10;uBa2JkorDMTQ8HuQcSP8Qe9DVqP4YSojg/EGCWN/eo5ev++5+S8AAAD//wMAUEsDBBQABgAIAAAA&#10;IQCirn7U3gAAAAgBAAAPAAAAZHJzL2Rvd25yZXYueG1sTI/BTsMwEETvSPyDtUjcqNMgpSHEqQqI&#10;C1AhSiXEzYndOMJeR7bbhL9nOcHxaVazb+r17Cw76RAHjwKWiwyYxs6rAXsB+/fHqxJYTBKVtB61&#10;gG8dYd2cn9WyUn7CN33apZ5RCcZKCjApjRXnsTPaybjwo0bKDj44mQhDz1WQE5U7y/MsK7iTA9IH&#10;I0d9b3T3tTs6AYdPc+2fXh6eWxc+tnt7t3ltp16Iy4t5cwss6Tn9HcOvPqlDQ06tP6KKzBLflLQl&#10;CShXwCjPlwVxK6DIV8Cbmv8f0PwAAAD//wMAUEsBAi0AFAAGAAgAAAAhALaDOJL+AAAA4QEAABMA&#10;AAAAAAAAAAAAAAAAAAAAAFtDb250ZW50X1R5cGVzXS54bWxQSwECLQAUAAYACAAAACEAOP0h/9YA&#10;AACUAQAACwAAAAAAAAAAAAAAAAAvAQAAX3JlbHMvLnJlbHNQSwECLQAUAAYACAAAACEAgQqqmoAC&#10;AAAvBQAADgAAAAAAAAAAAAAAAAAuAgAAZHJzL2Uyb0RvYy54bWxQSwECLQAUAAYACAAAACEAoq5+&#10;1N4AAAAIAQAADwAAAAAAAAAAAAAAAADaBAAAZHJzL2Rvd25yZXYueG1sUEsFBgAAAAAEAAQA8wAA&#10;AOUFAAAAAA==&#10;"/>
            </w:pict>
          </mc:Fallback>
        </mc:AlternateContent>
      </w:r>
      <w:proofErr w:type="spellStart"/>
      <w:r>
        <w:t>emsko</w:t>
      </w:r>
      <w:proofErr w:type="spellEnd"/>
      <w:r>
        <w:tab/>
      </w:r>
      <w:r>
        <w:tab/>
      </w:r>
    </w:p>
    <w:p w:rsidR="00834545" w:rsidRDefault="00834545" w:rsidP="00834545">
      <w:pPr>
        <w:numPr>
          <w:ilvl w:val="1"/>
          <w:numId w:val="1"/>
        </w:numPr>
        <w:jc w:val="both"/>
      </w:pPr>
      <w:proofErr w:type="spellStart"/>
      <w:r>
        <w:t>etsko</w:t>
      </w:r>
      <w:proofErr w:type="spellEnd"/>
      <w:r>
        <w:tab/>
      </w:r>
      <w:r>
        <w:tab/>
        <w:t xml:space="preserve">izraz izumi </w:t>
      </w:r>
      <w:r>
        <w:rPr>
          <w:b/>
          <w:bCs/>
        </w:rPr>
        <w:t>K. Pike</w:t>
      </w:r>
      <w:r>
        <w:t xml:space="preserve"> </w:t>
      </w:r>
    </w:p>
    <w:p w:rsidR="00834545" w:rsidRDefault="00834545" w:rsidP="00834545">
      <w:pPr>
        <w:pStyle w:val="BodyText"/>
      </w:pPr>
      <w:r>
        <w:t>Gre za razliko med glasom in (njegovim zapisom) črko.</w:t>
      </w:r>
    </w:p>
    <w:p w:rsidR="00834545" w:rsidRDefault="00834545" w:rsidP="00834545">
      <w:pPr>
        <w:jc w:val="both"/>
        <w:rPr>
          <w:b/>
          <w:bCs/>
        </w:rPr>
      </w:pPr>
    </w:p>
    <w:p w:rsidR="00834545" w:rsidRDefault="00834545" w:rsidP="00834545">
      <w:pPr>
        <w:jc w:val="both"/>
      </w:pPr>
      <w:r>
        <w:rPr>
          <w:b/>
          <w:bCs/>
        </w:rPr>
        <w:t>K. PIKE</w:t>
      </w:r>
      <w:r>
        <w:t xml:space="preserve"> razlikuje med:</w:t>
      </w:r>
    </w:p>
    <w:p w:rsidR="00834545" w:rsidRDefault="00834545" w:rsidP="00834545">
      <w:pPr>
        <w:numPr>
          <w:ilvl w:val="0"/>
          <w:numId w:val="2"/>
        </w:numPr>
        <w:jc w:val="both"/>
      </w:pPr>
      <w:proofErr w:type="spellStart"/>
      <w:r>
        <w:t>FONemiko</w:t>
      </w:r>
      <w:proofErr w:type="spellEnd"/>
      <w:r>
        <w:t xml:space="preserve"> (veda o fonemu/ glasu)</w:t>
      </w:r>
    </w:p>
    <w:p w:rsidR="00834545" w:rsidRDefault="00834545" w:rsidP="00834545">
      <w:pPr>
        <w:numPr>
          <w:ilvl w:val="0"/>
          <w:numId w:val="2"/>
        </w:numPr>
        <w:jc w:val="both"/>
      </w:pPr>
      <w:proofErr w:type="spellStart"/>
      <w:r>
        <w:t>FONetiko</w:t>
      </w:r>
      <w:proofErr w:type="spellEnd"/>
      <w:r>
        <w:t xml:space="preserve">  (veda o črki/ zapisu glasu)</w:t>
      </w:r>
    </w:p>
    <w:p w:rsidR="00834545" w:rsidRDefault="00834545" w:rsidP="00834545">
      <w:pPr>
        <w:jc w:val="both"/>
      </w:pPr>
      <w:r>
        <w:t>Razlika med tema dvema vedama je v notranji zgradbi glasu.</w:t>
      </w:r>
    </w:p>
    <w:p w:rsidR="00834545" w:rsidRDefault="00834545" w:rsidP="00834545">
      <w:pPr>
        <w:jc w:val="both"/>
      </w:pPr>
    </w:p>
    <w:p w:rsidR="00834545" w:rsidRDefault="00834545" w:rsidP="00834545">
      <w:pPr>
        <w:jc w:val="both"/>
      </w:pPr>
      <w:r>
        <w:rPr>
          <w:u w:val="single"/>
        </w:rPr>
        <w:t>Fonem</w:t>
      </w:r>
      <w:r>
        <w:t xml:space="preserve"> = sveženj diferencialnih elementov. Vsak fonem lahko  razstavimo na razstavljive elemente (</w:t>
      </w:r>
      <w:proofErr w:type="spellStart"/>
      <w:r>
        <w:t>distinktivna</w:t>
      </w:r>
      <w:proofErr w:type="spellEnd"/>
      <w:r>
        <w:t xml:space="preserve"> obeležja), ki nimajo lastnega pomena ali funkcije. Razlikujejo le foneme in besede</w:t>
      </w:r>
    </w:p>
    <w:p w:rsidR="00834545" w:rsidRDefault="00834545" w:rsidP="00834545">
      <w:pPr>
        <w:jc w:val="both"/>
        <w:rPr>
          <w:i/>
          <w:iCs/>
        </w:rPr>
      </w:pPr>
      <w:r>
        <w:rPr>
          <w:i/>
          <w:iCs/>
        </w:rPr>
        <w:t>npr razlike med mehkim Ć in trdim Č</w:t>
      </w:r>
    </w:p>
    <w:p w:rsidR="00834545" w:rsidRDefault="00834545" w:rsidP="00834545">
      <w:pPr>
        <w:pStyle w:val="BodyText"/>
      </w:pPr>
      <w:r>
        <w:t>Tujec, četudi je poklicen lingvist, ni nujno, da loči te fonemske razlike. Edino, če jih nima v svojem jeziku.</w:t>
      </w:r>
    </w:p>
    <w:p w:rsidR="00834545" w:rsidRDefault="00834545" w:rsidP="00834545">
      <w:pPr>
        <w:jc w:val="both"/>
      </w:pPr>
      <w:r>
        <w:t xml:space="preserve">Razlika med </w:t>
      </w:r>
      <w:proofErr w:type="spellStart"/>
      <w:r>
        <w:t>emskim</w:t>
      </w:r>
      <w:proofErr w:type="spellEnd"/>
      <w:r>
        <w:t xml:space="preserve"> in </w:t>
      </w:r>
      <w:proofErr w:type="spellStart"/>
      <w:r>
        <w:t>etskim</w:t>
      </w:r>
      <w:proofErr w:type="spellEnd"/>
      <w:r>
        <w:t xml:space="preserve"> je torej v notranji zgradbi glasu.</w:t>
      </w:r>
    </w:p>
    <w:p w:rsidR="00834545" w:rsidRDefault="00834545" w:rsidP="00834545">
      <w:pPr>
        <w:jc w:val="both"/>
      </w:pPr>
      <w:r>
        <w:t xml:space="preserve">Tega problema ne bi bilo, če bi zapisovali VSE glasove (Č: </w:t>
      </w:r>
      <w:proofErr w:type="spellStart"/>
      <w:r>
        <w:t>ch</w:t>
      </w:r>
      <w:proofErr w:type="spellEnd"/>
      <w:r>
        <w:t xml:space="preserve">, </w:t>
      </w:r>
      <w:proofErr w:type="spellStart"/>
      <w:r>
        <w:t>tsch</w:t>
      </w:r>
      <w:proofErr w:type="spellEnd"/>
      <w:r>
        <w:t xml:space="preserve">,; J: </w:t>
      </w:r>
      <w:proofErr w:type="spellStart"/>
      <w:r>
        <w:t>dž</w:t>
      </w:r>
      <w:proofErr w:type="spellEnd"/>
      <w:r>
        <w:t>. đ). Različni jeziki različno zapisujejo glasove.</w:t>
      </w:r>
    </w:p>
    <w:p w:rsidR="00834545" w:rsidRDefault="00834545" w:rsidP="00834545">
      <w:pPr>
        <w:jc w:val="both"/>
      </w:pPr>
    </w:p>
    <w:p w:rsidR="00834545" w:rsidRDefault="00834545" w:rsidP="00834545">
      <w:pPr>
        <w:jc w:val="both"/>
      </w:pPr>
      <w:proofErr w:type="spellStart"/>
      <w:r>
        <w:t>Emsko</w:t>
      </w:r>
      <w:proofErr w:type="spellEnd"/>
      <w:r>
        <w:t xml:space="preserve"> in </w:t>
      </w:r>
      <w:proofErr w:type="spellStart"/>
      <w:r>
        <w:t>etsko</w:t>
      </w:r>
      <w:proofErr w:type="spellEnd"/>
      <w:r>
        <w:t xml:space="preserve"> je delitev na 2 spoznavni dispoziciji/ 2 izključujoča </w:t>
      </w:r>
      <w:r>
        <w:rPr>
          <w:b/>
          <w:bCs/>
        </w:rPr>
        <w:t>epistemološka zorna kota</w:t>
      </w:r>
      <w:r>
        <w:t xml:space="preserve">: </w:t>
      </w:r>
    </w:p>
    <w:p w:rsidR="00834545" w:rsidRDefault="00834545" w:rsidP="00834545">
      <w:pPr>
        <w:jc w:val="both"/>
      </w:pPr>
      <w:r>
        <w:t xml:space="preserve">-v </w:t>
      </w:r>
      <w:proofErr w:type="spellStart"/>
      <w:r>
        <w:rPr>
          <w:b/>
          <w:bCs/>
        </w:rPr>
        <w:t>etski</w:t>
      </w:r>
      <w:proofErr w:type="spellEnd"/>
      <w:r>
        <w:rPr>
          <w:b/>
          <w:bCs/>
        </w:rPr>
        <w:t>/ objektivni</w:t>
      </w:r>
      <w:r>
        <w:t xml:space="preserve"> različici opišete K z njenimi koncepti, v njeni logiki- od znotraj. Torej nepopačeno, vendar nerazumljivo. V tej poziciji kulturno objektivno ocenite od zunaj</w:t>
      </w:r>
      <w:r>
        <w:sym w:font="Wingdings" w:char="F0E0"/>
      </w:r>
      <w:r>
        <w:t xml:space="preserve"> distancirano. Predstavimo jo s stališča opazovalca.</w:t>
      </w:r>
    </w:p>
    <w:p w:rsidR="00834545" w:rsidRDefault="00834545" w:rsidP="00834545">
      <w:pPr>
        <w:jc w:val="both"/>
      </w:pPr>
      <w:r>
        <w:t xml:space="preserve">-v </w:t>
      </w:r>
      <w:proofErr w:type="spellStart"/>
      <w:r>
        <w:rPr>
          <w:b/>
          <w:bCs/>
        </w:rPr>
        <w:t>emski</w:t>
      </w:r>
      <w:proofErr w:type="spellEnd"/>
      <w:r>
        <w:rPr>
          <w:b/>
          <w:bCs/>
        </w:rPr>
        <w:t xml:space="preserve">/ subjektivni </w:t>
      </w:r>
      <w:r>
        <w:t>poziciji s svojim konceptualnim aparatom, svojo logiko, s svojimi pogledi. Predstavimo jo s stališča pripadnika neke kulture. Tu pa prevedemo K, jo naredimo dostopno, a jo popačimo.</w:t>
      </w:r>
    </w:p>
    <w:p w:rsidR="00834545" w:rsidRDefault="00834545" w:rsidP="00834545">
      <w:pPr>
        <w:jc w:val="both"/>
      </w:pPr>
    </w:p>
    <w:p w:rsidR="00834545" w:rsidRDefault="00834545" w:rsidP="00834545">
      <w:pPr>
        <w:jc w:val="both"/>
      </w:pPr>
      <w:r>
        <w:t xml:space="preserve">A pravijo, da K ne smemo opisovati z </w:t>
      </w:r>
      <w:proofErr w:type="spellStart"/>
      <w:r>
        <w:t>emske</w:t>
      </w:r>
      <w:proofErr w:type="spellEnd"/>
      <w:r>
        <w:t>/ notranje pozicije, ker  gre za popačitev K, saj njenih konceptov ne moremo prevajati</w:t>
      </w:r>
      <w:r>
        <w:sym w:font="Wingdings" w:char="F0E0"/>
      </w:r>
      <w:r>
        <w:t xml:space="preserve"> A je izrazito </w:t>
      </w:r>
      <w:proofErr w:type="spellStart"/>
      <w:r>
        <w:t>etska</w:t>
      </w:r>
      <w:proofErr w:type="spellEnd"/>
      <w:r>
        <w:t xml:space="preserve">. Pisanje o K na </w:t>
      </w:r>
      <w:proofErr w:type="spellStart"/>
      <w:r>
        <w:t>emski</w:t>
      </w:r>
      <w:proofErr w:type="spellEnd"/>
      <w:r>
        <w:t xml:space="preserve"> način je etnografija (pisanje o človeku znotraj kulture). A želi opisati, uveljaviti razlike kultur.</w:t>
      </w:r>
    </w:p>
    <w:p w:rsidR="00834545" w:rsidRDefault="00834545" w:rsidP="00834545">
      <w:pPr>
        <w:pStyle w:val="BodyText2"/>
      </w:pPr>
      <w:r>
        <w:t>Npr.</w:t>
      </w:r>
    </w:p>
    <w:p w:rsidR="00834545" w:rsidRDefault="00834545" w:rsidP="00834545">
      <w:pPr>
        <w:jc w:val="both"/>
        <w:rPr>
          <w:i/>
          <w:iCs/>
        </w:rPr>
      </w:pPr>
      <w:r>
        <w:rPr>
          <w:i/>
          <w:iCs/>
        </w:rPr>
        <w:t>Slovenci: -kadilci (domačini)</w:t>
      </w:r>
      <w:r>
        <w:rPr>
          <w:i/>
          <w:iCs/>
        </w:rPr>
        <w:sym w:font="Wingdings" w:char="F0E0"/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emski</w:t>
      </w:r>
      <w:proofErr w:type="spellEnd"/>
    </w:p>
    <w:p w:rsidR="00834545" w:rsidRDefault="00834545" w:rsidP="00834545">
      <w:pPr>
        <w:jc w:val="both"/>
        <w:rPr>
          <w:i/>
          <w:iCs/>
        </w:rPr>
      </w:pPr>
      <w:r>
        <w:rPr>
          <w:i/>
          <w:iCs/>
        </w:rPr>
        <w:tab/>
        <w:t xml:space="preserve">    -nekadilci (nedomačini)</w:t>
      </w:r>
      <w:r>
        <w:rPr>
          <w:i/>
          <w:iCs/>
        </w:rPr>
        <w:sym w:font="Wingdings" w:char="F0E0"/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etski</w:t>
      </w:r>
      <w:proofErr w:type="spellEnd"/>
    </w:p>
    <w:p w:rsidR="00834545" w:rsidRDefault="00834545" w:rsidP="00834545">
      <w:pPr>
        <w:jc w:val="both"/>
        <w:rPr>
          <w:i/>
          <w:iCs/>
        </w:rPr>
      </w:pPr>
      <w:r>
        <w:rPr>
          <w:i/>
          <w:iCs/>
        </w:rPr>
        <w:t>Kadilec reče: »Počakaj še 1 cigaret«</w:t>
      </w:r>
      <w:r>
        <w:rPr>
          <w:i/>
          <w:iCs/>
        </w:rPr>
        <w:sym w:font="Wingdings" w:char="F0E0"/>
      </w:r>
      <w:r>
        <w:rPr>
          <w:i/>
          <w:iCs/>
        </w:rPr>
        <w:t xml:space="preserve"> kako naj to prevede nekadilcu? Edini način je, da prevedeš/ poveš: npr 6, 3 min, 1 pivo,…</w:t>
      </w:r>
      <w:r>
        <w:rPr>
          <w:i/>
          <w:iCs/>
        </w:rPr>
        <w:sym w:font="Wingdings" w:char="F0E0"/>
      </w:r>
      <w:r>
        <w:rPr>
          <w:i/>
          <w:iCs/>
        </w:rPr>
        <w:t xml:space="preserve"> prevod ni nikoli objektivna kategorija</w:t>
      </w:r>
    </w:p>
    <w:p w:rsidR="00834545" w:rsidRDefault="00834545" w:rsidP="00834545">
      <w:pPr>
        <w:jc w:val="both"/>
      </w:pPr>
    </w:p>
    <w:p w:rsidR="00834545" w:rsidRDefault="00834545" w:rsidP="00834545">
      <w:pPr>
        <w:jc w:val="both"/>
      </w:pPr>
      <w:proofErr w:type="spellStart"/>
      <w:r>
        <w:t>Emsko</w:t>
      </w:r>
      <w:proofErr w:type="spellEnd"/>
      <w:r>
        <w:t xml:space="preserve">, </w:t>
      </w:r>
      <w:proofErr w:type="spellStart"/>
      <w:r>
        <w:t>etsko</w:t>
      </w:r>
      <w:proofErr w:type="spellEnd"/>
      <w:r>
        <w:sym w:font="Wingdings" w:char="F0E0"/>
      </w:r>
      <w:r>
        <w:t xml:space="preserve"> 2 izključujoča zorna kota, ki proizvedeta znanost.</w:t>
      </w:r>
    </w:p>
    <w:p w:rsidR="00834545" w:rsidRDefault="00834545" w:rsidP="00834545">
      <w:pPr>
        <w:jc w:val="both"/>
      </w:pPr>
    </w:p>
    <w:p w:rsidR="00834545" w:rsidRDefault="00834545" w:rsidP="00834545">
      <w:pPr>
        <w:jc w:val="both"/>
      </w:pPr>
      <w:r>
        <w:rPr>
          <w:b/>
          <w:bCs/>
        </w:rPr>
        <w:lastRenderedPageBreak/>
        <w:t xml:space="preserve">G. </w:t>
      </w:r>
      <w:proofErr w:type="spellStart"/>
      <w:r>
        <w:rPr>
          <w:b/>
          <w:bCs/>
        </w:rPr>
        <w:t>Patista</w:t>
      </w:r>
      <w:proofErr w:type="spellEnd"/>
      <w:r>
        <w:rPr>
          <w:b/>
          <w:bCs/>
        </w:rPr>
        <w:t xml:space="preserve"> VICO</w:t>
      </w:r>
      <w:r>
        <w:t xml:space="preserve"> to prevede na </w:t>
      </w:r>
      <w:proofErr w:type="spellStart"/>
      <w:r>
        <w:rPr>
          <w:b/>
          <w:bCs/>
        </w:rPr>
        <w:t>topoi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topos</w:t>
      </w:r>
      <w:proofErr w:type="spellEnd"/>
      <w:r>
        <w:rPr>
          <w:b/>
          <w:bCs/>
        </w:rPr>
        <w:t>):</w:t>
      </w:r>
      <w:r>
        <w:t xml:space="preserve"> na človeške zadeve lahko gledate iz različnih zornih kotov</w:t>
      </w:r>
      <w:r>
        <w:sym w:font="Wingdings" w:char="F0E0"/>
      </w:r>
      <w:r>
        <w:t xml:space="preserve"> načini, metode, ki jih uporabite, ko to preučujete, so odvisni od ornega kota, iz katerega gledate. Noben rezultat, ki je posledica </w:t>
      </w:r>
      <w:proofErr w:type="spellStart"/>
      <w:r>
        <w:t>toposa</w:t>
      </w:r>
      <w:proofErr w:type="spellEnd"/>
      <w:r>
        <w:t xml:space="preserve"> ni napačen, vsi so pomanjkljivi. Manjka jim le tisto, kar pojasni drugi zorni kot (vsi pravilni, vsi pomanjkljivi):</w:t>
      </w:r>
    </w:p>
    <w:p w:rsidR="00834545" w:rsidRDefault="00834545" w:rsidP="00834545">
      <w:pPr>
        <w:pStyle w:val="BodyText2"/>
      </w:pPr>
      <w:r>
        <w:t>3+2 = 6 (napačna enačba</w:t>
      </w:r>
      <w:r>
        <w:sym w:font="Wingdings" w:char="F0E0"/>
      </w:r>
      <w:r>
        <w:t xml:space="preserve"> lahko jo pravilno poveš z različnih E pozicij/ zornih kotov)</w:t>
      </w:r>
    </w:p>
    <w:p w:rsidR="00834545" w:rsidRDefault="00834545" w:rsidP="00834545">
      <w:pPr>
        <w:pStyle w:val="BodyText2"/>
      </w:pPr>
      <w:r>
        <w:t>Pravilni zapisi napačne enačbe:</w:t>
      </w:r>
    </w:p>
    <w:p w:rsidR="00834545" w:rsidRDefault="00834545" w:rsidP="00834545">
      <w:pPr>
        <w:jc w:val="both"/>
        <w:rPr>
          <w:i/>
          <w:iCs/>
        </w:rPr>
      </w:pPr>
      <w:r>
        <w:rPr>
          <w:i/>
          <w:iCs/>
        </w:rPr>
        <w:t>-3+2=5</w:t>
      </w:r>
    </w:p>
    <w:p w:rsidR="00834545" w:rsidRDefault="00834545" w:rsidP="00834545">
      <w:pPr>
        <w:jc w:val="both"/>
        <w:rPr>
          <w:i/>
          <w:iCs/>
        </w:rPr>
      </w:pPr>
      <w:r>
        <w:rPr>
          <w:i/>
          <w:iCs/>
        </w:rPr>
        <w:t>-3x2=6</w:t>
      </w:r>
    </w:p>
    <w:p w:rsidR="00834545" w:rsidRDefault="00834545" w:rsidP="00834545">
      <w:pPr>
        <w:jc w:val="both"/>
        <w:rPr>
          <w:i/>
          <w:iCs/>
        </w:rPr>
      </w:pPr>
      <w:r>
        <w:rPr>
          <w:i/>
          <w:iCs/>
        </w:rPr>
        <w:t>-2=6/3 oz 3=6/2</w:t>
      </w:r>
    </w:p>
    <w:p w:rsidR="00834545" w:rsidRDefault="00834545" w:rsidP="00834545">
      <w:pPr>
        <w:jc w:val="both"/>
        <w:rPr>
          <w:i/>
          <w:iCs/>
        </w:rPr>
      </w:pPr>
      <w:r>
        <w:rPr>
          <w:i/>
          <w:iCs/>
        </w:rPr>
        <w:t>-3+2</w:t>
      </w:r>
      <w:r>
        <w:rPr>
          <w:i/>
          <w:iCs/>
        </w:rPr>
        <w:sym w:font="Symbol" w:char="F0B9"/>
      </w:r>
      <w:r>
        <w:rPr>
          <w:i/>
          <w:iCs/>
        </w:rPr>
        <w:t>6</w:t>
      </w:r>
    </w:p>
    <w:p w:rsidR="00834545" w:rsidRDefault="00834545" w:rsidP="00834545">
      <w:pPr>
        <w:jc w:val="both"/>
      </w:pPr>
      <w:r>
        <w:rPr>
          <w:i/>
          <w:iCs/>
        </w:rPr>
        <w:t>lahko je vse napačno, lahko je napačen znak, lahko število,…</w:t>
      </w:r>
    </w:p>
    <w:p w:rsidR="00834545" w:rsidRDefault="00834545" w:rsidP="00834545">
      <w:pPr>
        <w:jc w:val="both"/>
      </w:pPr>
      <w:r>
        <w:t>V E je edina meja pravilnost</w:t>
      </w:r>
      <w:r>
        <w:sym w:font="Wingdings" w:char="F0E0"/>
      </w:r>
      <w:r>
        <w:t xml:space="preserve"> pravilnih zornih kotov pa je nešteto.</w:t>
      </w:r>
    </w:p>
    <w:p w:rsidR="00834545" w:rsidRDefault="00834545" w:rsidP="00834545">
      <w:pPr>
        <w:jc w:val="both"/>
      </w:pPr>
    </w:p>
    <w:p w:rsidR="00834545" w:rsidRDefault="00834545" w:rsidP="00834545">
      <w:pPr>
        <w:jc w:val="both"/>
      </w:pPr>
      <w:r>
        <w:t>Antropolog ne sme pisati, kako je, temveč, kako se mu zdi, da je. Vsaka interpretacija je koherentna (medsebojno povezana) in homogena (enotna) sama s sabo, pa še to ob pogoju, da preden smo interpretirali, smo zbrali zorni kot in s tem izključili vsa ostala vedenja/ interpretacije</w:t>
      </w:r>
      <w:r>
        <w:sym w:font="Wingdings" w:char="F0E0"/>
      </w:r>
      <w:r>
        <w:t xml:space="preserve"> vedenje, znanost je odvisna od sheme, dejstva so odvisna od zornega kota/ </w:t>
      </w:r>
      <w:proofErr w:type="spellStart"/>
      <w:r>
        <w:t>toposa</w:t>
      </w:r>
      <w:proofErr w:type="spellEnd"/>
      <w:r>
        <w:t>.</w:t>
      </w:r>
    </w:p>
    <w:p w:rsidR="00834545" w:rsidRDefault="00834545" w:rsidP="00834545">
      <w:pPr>
        <w:jc w:val="both"/>
      </w:pPr>
      <w:r>
        <w:t>Vprašanji:</w:t>
      </w:r>
    </w:p>
    <w:p w:rsidR="00834545" w:rsidRDefault="00834545" w:rsidP="00834545">
      <w:pPr>
        <w:numPr>
          <w:ilvl w:val="0"/>
          <w:numId w:val="3"/>
        </w:numPr>
        <w:jc w:val="both"/>
      </w:pPr>
      <w:r>
        <w:rPr>
          <w:u w:val="single"/>
        </w:rPr>
        <w:t xml:space="preserve">Od česa je odvisna naša izbira </w:t>
      </w:r>
      <w:proofErr w:type="spellStart"/>
      <w:r>
        <w:rPr>
          <w:u w:val="single"/>
        </w:rPr>
        <w:t>toposa</w:t>
      </w:r>
      <w:proofErr w:type="spellEnd"/>
      <w:r>
        <w:rPr>
          <w:u w:val="single"/>
        </w:rPr>
        <w:t>/ kaj bomo vedeli?</w:t>
      </w:r>
    </w:p>
    <w:p w:rsidR="00834545" w:rsidRDefault="00834545" w:rsidP="00834545">
      <w:pPr>
        <w:numPr>
          <w:ilvl w:val="0"/>
          <w:numId w:val="3"/>
        </w:numPr>
        <w:jc w:val="both"/>
      </w:pPr>
      <w:r>
        <w:rPr>
          <w:u w:val="single"/>
        </w:rPr>
        <w:t xml:space="preserve">Ali je mogoče te izključujoče </w:t>
      </w:r>
      <w:proofErr w:type="spellStart"/>
      <w:r>
        <w:rPr>
          <w:u w:val="single"/>
        </w:rPr>
        <w:t>topose</w:t>
      </w:r>
      <w:proofErr w:type="spellEnd"/>
      <w:r>
        <w:rPr>
          <w:u w:val="single"/>
        </w:rPr>
        <w:t>/ točke pogleda združiti na skupen/ objektiven način vedenja?</w:t>
      </w:r>
    </w:p>
    <w:p w:rsidR="00834545" w:rsidRDefault="00834545" w:rsidP="00834545">
      <w:pPr>
        <w:jc w:val="both"/>
      </w:pPr>
      <w:proofErr w:type="spellStart"/>
      <w:r>
        <w:t>Topos</w:t>
      </w:r>
      <w:proofErr w:type="spellEnd"/>
      <w:r>
        <w:t xml:space="preserve"> definira ena izmed najmanj objektivnih stvari- izbere ga naše nezavedno. Človek je edino živo bitje, ki ima kulturo (na razpolago ima svoje telo) in verjame v polju nezavednega. Nezavedno veruje v zavedno.</w:t>
      </w:r>
    </w:p>
    <w:p w:rsidR="00834545" w:rsidRDefault="00834545" w:rsidP="00834545">
      <w:pPr>
        <w:jc w:val="both"/>
      </w:pPr>
      <w:r>
        <w:t>Vednost je utemeljeno resnično verjetje</w:t>
      </w:r>
      <w:r>
        <w:sym w:font="Wingdings" w:char="F0E0"/>
      </w:r>
      <w:r>
        <w:t xml:space="preserve"> to pomeni, če hočete nekaj vedeti/ verovanje je pogoj možnosti vedenja, določa horizont </w:t>
      </w:r>
      <w:proofErr w:type="spellStart"/>
      <w:r>
        <w:t>vednega</w:t>
      </w:r>
      <w:proofErr w:type="spellEnd"/>
      <w:r>
        <w:t>). Ne moremo definirati stvari, za katere smo subjektivno prepričani (</w:t>
      </w:r>
      <w:r>
        <w:rPr>
          <w:i/>
          <w:iCs/>
        </w:rPr>
        <w:t>ne vemo, če je Zemlja okrogla</w:t>
      </w:r>
      <w:r>
        <w:rPr>
          <w:i/>
          <w:iCs/>
        </w:rPr>
        <w:sym w:font="Wingdings" w:char="F0E0"/>
      </w:r>
      <w:r>
        <w:rPr>
          <w:i/>
          <w:iCs/>
        </w:rPr>
        <w:t xml:space="preserve"> verjamemo tistim, ki naj bi to vedeli</w:t>
      </w:r>
      <w:r>
        <w:t>).</w:t>
      </w:r>
    </w:p>
    <w:p w:rsidR="00834545" w:rsidRDefault="00834545" w:rsidP="00834545">
      <w:pPr>
        <w:jc w:val="both"/>
      </w:pPr>
      <w:r>
        <w:rPr>
          <w:u w:val="single"/>
        </w:rPr>
        <w:t>Od česa je odvisno, kaj verjamemo, da bi potem vedeli?</w:t>
      </w:r>
      <w:r>
        <w:t xml:space="preserve"> Verovanje ni odvisno od argumenta (vednost je), temveč od avtoritete. Pogoj verovanja (vedenja) je </w:t>
      </w:r>
      <w:r>
        <w:rPr>
          <w:b/>
          <w:bCs/>
        </w:rPr>
        <w:t>avtoriteta</w:t>
      </w:r>
      <w:r>
        <w:sym w:font="Wingdings" w:char="F0E0"/>
      </w:r>
      <w:r>
        <w:t xml:space="preserve"> v humanistiki </w:t>
      </w:r>
      <w:r>
        <w:rPr>
          <w:b/>
          <w:bCs/>
        </w:rPr>
        <w:t>SSS</w:t>
      </w:r>
      <w:r>
        <w:t xml:space="preserve"> (subjekt, za katerega se predpostavlja, da ve). Avtoriteta je pogoj možnosti verovanja, ki pa je pogoj možnega vedenja (</w:t>
      </w:r>
      <w:r>
        <w:rPr>
          <w:i/>
          <w:iCs/>
        </w:rPr>
        <w:t>Ali veste ali verjamete, da je Zemlja okrogla?</w:t>
      </w:r>
      <w:r>
        <w:t>)</w:t>
      </w:r>
    </w:p>
    <w:p w:rsidR="00834545" w:rsidRDefault="00834545" w:rsidP="00834545">
      <w:pPr>
        <w:jc w:val="both"/>
      </w:pPr>
      <w:r>
        <w:sym w:font="Symbol" w:char="F0DF"/>
      </w:r>
    </w:p>
    <w:p w:rsidR="00834545" w:rsidRDefault="00834545" w:rsidP="00834545">
      <w:pPr>
        <w:jc w:val="both"/>
      </w:pPr>
      <w:r>
        <w:t xml:space="preserve">Izbira </w:t>
      </w:r>
      <w:proofErr w:type="spellStart"/>
      <w:r>
        <w:t>toposa</w:t>
      </w:r>
      <w:proofErr w:type="spellEnd"/>
      <w:r>
        <w:t xml:space="preserve">, ki proizvaja vedenje, je nezavedna, na podlagi verovanjskih predpostavk. Je simptom. </w:t>
      </w:r>
    </w:p>
    <w:p w:rsidR="00834545" w:rsidRDefault="00834545" w:rsidP="00834545">
      <w:pPr>
        <w:jc w:val="both"/>
      </w:pPr>
      <w:r>
        <w:t>Razlike med vedenjem in verovanjem pred analitično psihologijo</w:t>
      </w:r>
    </w:p>
    <w:p w:rsidR="00834545" w:rsidRDefault="00834545" w:rsidP="00834545">
      <w:pPr>
        <w:jc w:val="both"/>
      </w:pPr>
    </w:p>
    <w:p w:rsidR="00834545" w:rsidRDefault="00834545" w:rsidP="00834545">
      <w:pPr>
        <w:jc w:val="both"/>
      </w:pPr>
      <w:r>
        <w:rPr>
          <w:b/>
          <w:bCs/>
        </w:rPr>
        <w:t>ARISTOTEL</w:t>
      </w:r>
      <w:r>
        <w:t xml:space="preserve"> ~ </w:t>
      </w:r>
      <w:proofErr w:type="spellStart"/>
      <w:r>
        <w:rPr>
          <w:b/>
          <w:bCs/>
        </w:rPr>
        <w:t>Nikomanova</w:t>
      </w:r>
      <w:proofErr w:type="spellEnd"/>
      <w:r>
        <w:rPr>
          <w:b/>
          <w:bCs/>
        </w:rPr>
        <w:t xml:space="preserve"> etika</w:t>
      </w:r>
      <w:r>
        <w:t xml:space="preserve">: »Naravoslovje ima zakonitosti nujnega in gotovega. Intelektualna dejavnost, ki ustreza pojmu nujnega in gotovega je </w:t>
      </w:r>
      <w:proofErr w:type="spellStart"/>
      <w:r>
        <w:rPr>
          <w:b/>
          <w:bCs/>
        </w:rPr>
        <w:t>episteme</w:t>
      </w:r>
      <w:proofErr w:type="spellEnd"/>
      <w:r>
        <w:t xml:space="preserve"> = vednost, znanost. Človeške zadeve pa niso gotove, nujne, dogajajo se v polju možnega in verjetnega. Intelektualna dejavnost, ki ustreza polju verjetnega ni </w:t>
      </w:r>
      <w:proofErr w:type="spellStart"/>
      <w:r>
        <w:t>episteme</w:t>
      </w:r>
      <w:proofErr w:type="spellEnd"/>
      <w:r>
        <w:t xml:space="preserve">, temveč </w:t>
      </w:r>
      <w:proofErr w:type="spellStart"/>
      <w:r>
        <w:rPr>
          <w:b/>
          <w:bCs/>
        </w:rPr>
        <w:t>phronesis</w:t>
      </w:r>
      <w:proofErr w:type="spellEnd"/>
      <w:r>
        <w:t xml:space="preserve">/ </w:t>
      </w:r>
      <w:r>
        <w:rPr>
          <w:b/>
          <w:bCs/>
        </w:rPr>
        <w:t>pametnost</w:t>
      </w:r>
      <w:r>
        <w:t xml:space="preserve"> = sposobnost dobrega premisleka.</w:t>
      </w:r>
    </w:p>
    <w:p w:rsidR="00834545" w:rsidRDefault="00834545" w:rsidP="00834545">
      <w:pPr>
        <w:jc w:val="both"/>
      </w:pPr>
      <w:r>
        <w:t>Aristotel loči 5 možnosti verjetnosti in spoznanja.</w:t>
      </w:r>
    </w:p>
    <w:p w:rsidR="00834545" w:rsidRDefault="00834545" w:rsidP="00834545">
      <w:pPr>
        <w:jc w:val="both"/>
      </w:pPr>
    </w:p>
    <w:p w:rsidR="00834545" w:rsidRDefault="00834545" w:rsidP="00834545">
      <w:pPr>
        <w:jc w:val="both"/>
      </w:pPr>
      <w:r>
        <w:t xml:space="preserve">Humanistična vednost (obravnava čl. zadeve) nikoli ne more biti prava </w:t>
      </w:r>
      <w:proofErr w:type="spellStart"/>
      <w:r>
        <w:t>episteme</w:t>
      </w:r>
      <w:proofErr w:type="spellEnd"/>
      <w:r>
        <w:t xml:space="preserve">/ znanost. Antropologi se lahko prepirajo o vednosti sile, ko  so temeljne predpostavke sprejete (npr o </w:t>
      </w:r>
      <w:proofErr w:type="spellStart"/>
      <w:r>
        <w:t>Meatovi</w:t>
      </w:r>
      <w:proofErr w:type="spellEnd"/>
      <w:r>
        <w:t xml:space="preserve"> in Freemanu). Če so sprejete, preden verjamete, je to verovanje in ne veda. Temeljne predpostavke pa so verovanjske.</w:t>
      </w:r>
    </w:p>
    <w:p w:rsidR="00834545" w:rsidRDefault="00834545" w:rsidP="00834545">
      <w:pPr>
        <w:jc w:val="both"/>
      </w:pPr>
    </w:p>
    <w:p w:rsidR="00834545" w:rsidRDefault="00834545" w:rsidP="00834545">
      <w:pPr>
        <w:jc w:val="both"/>
        <w:rPr>
          <w:b/>
          <w:bCs/>
        </w:rPr>
      </w:pPr>
      <w:r>
        <w:lastRenderedPageBreak/>
        <w:t xml:space="preserve">Ko rešimo temeljno etnološko vprašanje, ko začnemo verjeti, se lahko ukvarjamo z </w:t>
      </w:r>
      <w:proofErr w:type="spellStart"/>
      <w:r>
        <w:t>gnosoeološkimi</w:t>
      </w:r>
      <w:proofErr w:type="spellEnd"/>
      <w:r>
        <w:t xml:space="preserve"> vprašanji (obravnavajo izvor, strukturo) - ali so človeške zadeve dostopne teološko.</w:t>
      </w:r>
    </w:p>
    <w:p w:rsidR="00834545" w:rsidRDefault="00834545" w:rsidP="00834545">
      <w:pPr>
        <w:jc w:val="both"/>
      </w:pPr>
      <w:r>
        <w:t xml:space="preserve"> </w:t>
      </w:r>
    </w:p>
    <w:p w:rsidR="00834545" w:rsidRDefault="00834545" w:rsidP="00834545">
      <w:pPr>
        <w:numPr>
          <w:ilvl w:val="0"/>
          <w:numId w:val="1"/>
        </w:numPr>
        <w:rPr>
          <w:color w:val="000000"/>
          <w:sz w:val="26"/>
        </w:rPr>
      </w:pPr>
      <w:r>
        <w:rPr>
          <w:color w:val="000000"/>
          <w:sz w:val="26"/>
        </w:rPr>
        <w:t xml:space="preserve">vprašanje: </w:t>
      </w:r>
      <w:proofErr w:type="spellStart"/>
      <w:r>
        <w:rPr>
          <w:color w:val="000000"/>
          <w:sz w:val="26"/>
        </w:rPr>
        <w:t>Heoristično</w:t>
      </w:r>
      <w:proofErr w:type="spellEnd"/>
      <w:r>
        <w:rPr>
          <w:color w:val="000000"/>
          <w:sz w:val="26"/>
        </w:rPr>
        <w:t xml:space="preserve"> (s kakšnimi metodami)?</w:t>
      </w:r>
    </w:p>
    <w:p w:rsidR="00834545" w:rsidRDefault="00834545" w:rsidP="00834545">
      <w:pPr>
        <w:rPr>
          <w:color w:val="000000"/>
        </w:rPr>
      </w:pPr>
      <w:r>
        <w:rPr>
          <w:color w:val="000000"/>
        </w:rPr>
        <w:t xml:space="preserve">Ali je spoznanje predmeta možno? </w:t>
      </w:r>
    </w:p>
    <w:p w:rsidR="00834545" w:rsidRDefault="00834545" w:rsidP="00834545">
      <w:pPr>
        <w:jc w:val="both"/>
        <w:rPr>
          <w:color w:val="000000"/>
        </w:rPr>
      </w:pPr>
      <w:r>
        <w:rPr>
          <w:color w:val="000000"/>
          <w:u w:val="single"/>
        </w:rPr>
        <w:t>Teoretično</w:t>
      </w:r>
      <w:r>
        <w:rPr>
          <w:color w:val="000000"/>
        </w:rPr>
        <w:t xml:space="preserve"> je, seveda, saj se človeške zadeve dogajajo v istem E polju, kot spoznavni proces, opazovanje.</w:t>
      </w:r>
    </w:p>
    <w:p w:rsidR="00834545" w:rsidRDefault="00834545" w:rsidP="00834545">
      <w:pPr>
        <w:jc w:val="both"/>
        <w:rPr>
          <w:color w:val="000000"/>
        </w:rPr>
      </w:pPr>
      <w:r>
        <w:rPr>
          <w:color w:val="000000"/>
          <w:u w:val="single"/>
        </w:rPr>
        <w:t>Praktični problem</w:t>
      </w:r>
      <w:r>
        <w:rPr>
          <w:color w:val="000000"/>
        </w:rPr>
        <w:t>: predmet humanistike se spreminja že pri tem, da ga opazujete (opazovani človek se obnaša drugače). O človeških zadevah ne vemo nič, ko pa začnemo opazovati, se spremenijo.</w:t>
      </w:r>
    </w:p>
    <w:p w:rsidR="00834545" w:rsidRDefault="00834545" w:rsidP="00834545">
      <w:pPr>
        <w:jc w:val="both"/>
        <w:rPr>
          <w:color w:val="000000"/>
        </w:rPr>
      </w:pPr>
      <w:r>
        <w:rPr>
          <w:b/>
          <w:bCs/>
          <w:color w:val="000000"/>
        </w:rPr>
        <w:t>Sklep</w:t>
      </w:r>
      <w:r>
        <w:rPr>
          <w:color w:val="000000"/>
        </w:rPr>
        <w:t>: prava resnica stvari ni v objektu realnosti. Vprašanje je, če človeške zadeve brez pogleda sploh obstajajo. Ne gre za predmet sam, gre za to, kako na to gledamo. Pogled je pravo merilo dogajanja v človeških zadevah, družbenih dejstvih, ki obstajajo le, če jih opazujemo. (</w:t>
      </w:r>
      <w:r>
        <w:rPr>
          <w:i/>
          <w:iCs/>
          <w:color w:val="000000"/>
        </w:rPr>
        <w:t>Fizika- kvantna teorija: niso videli nevtrona, da bi se premikal. Ko pa so ga osvetlili, se je spremenil. Nimaš luči, da bi videl kje je.</w:t>
      </w:r>
      <w:r>
        <w:rPr>
          <w:color w:val="000000"/>
        </w:rPr>
        <w:t>)</w:t>
      </w:r>
    </w:p>
    <w:p w:rsidR="00834545" w:rsidRDefault="00834545" w:rsidP="00834545">
      <w:pPr>
        <w:jc w:val="both"/>
        <w:rPr>
          <w:color w:val="000000"/>
        </w:rPr>
      </w:pPr>
    </w:p>
    <w:p w:rsidR="00834545" w:rsidRDefault="00834545" w:rsidP="00834545">
      <w:pPr>
        <w:jc w:val="both"/>
        <w:rPr>
          <w:color w:val="000000"/>
        </w:rPr>
      </w:pPr>
      <w:r>
        <w:rPr>
          <w:color w:val="000000"/>
        </w:rPr>
        <w:t>Zaradi znanstvenosti A-e je edina stvar, ki garantira,da A ni čista filozofska prvina to, da obstaja čisti domačinski zorni kot, ki ga je potrebno doumeti. S tem združimo 2 različni poziciji, gledanja: K gledamo od zunaj. Ko razumemo zorni kot, jo razumemo od znotraj.</w:t>
      </w:r>
    </w:p>
    <w:p w:rsidR="00834545" w:rsidRDefault="00834545" w:rsidP="00834545">
      <w:pPr>
        <w:jc w:val="both"/>
        <w:rPr>
          <w:color w:val="000000"/>
        </w:rPr>
      </w:pPr>
      <w:r>
        <w:rPr>
          <w:color w:val="000000"/>
        </w:rPr>
        <w:t>Ko antropolog razume notranji zorni kot, zunanjo in notranjo pozicijo združimo in dobimo objektivno vednost (generalno holistično).</w:t>
      </w:r>
    </w:p>
    <w:p w:rsidR="00834545" w:rsidRDefault="00834545" w:rsidP="00834545">
      <w:pPr>
        <w:jc w:val="both"/>
        <w:rPr>
          <w:color w:val="000000"/>
        </w:rPr>
      </w:pPr>
      <w:r>
        <w:rPr>
          <w:color w:val="000000"/>
        </w:rPr>
        <w:sym w:font="Symbol" w:char="F0DF"/>
      </w:r>
    </w:p>
    <w:p w:rsidR="00834545" w:rsidRDefault="00834545" w:rsidP="00834545">
      <w:pPr>
        <w:jc w:val="both"/>
        <w:rPr>
          <w:color w:val="000000"/>
        </w:rPr>
      </w:pPr>
    </w:p>
    <w:p w:rsidR="00834545" w:rsidRDefault="00834545" w:rsidP="00834545">
      <w:pPr>
        <w:jc w:val="both"/>
        <w:rPr>
          <w:color w:val="000000"/>
        </w:rPr>
      </w:pPr>
      <w:r>
        <w:rPr>
          <w:color w:val="000000"/>
        </w:rPr>
        <w:t>Ali je to sploh mogoče? Ali je možno doumeti domačinski zorni kot, ne da si rojen v tej kulturi?</w:t>
      </w:r>
    </w:p>
    <w:p w:rsidR="00834545" w:rsidRDefault="00834545" w:rsidP="00834545">
      <w:pPr>
        <w:jc w:val="both"/>
        <w:rPr>
          <w:color w:val="000000"/>
        </w:rPr>
      </w:pPr>
      <w:r>
        <w:rPr>
          <w:b/>
          <w:bCs/>
          <w:color w:val="000000"/>
        </w:rPr>
        <w:t>Max WEBER</w:t>
      </w:r>
      <w:r>
        <w:rPr>
          <w:color w:val="000000"/>
        </w:rPr>
        <w:t xml:space="preserve"> pavi, da je.</w:t>
      </w:r>
    </w:p>
    <w:p w:rsidR="00834545" w:rsidRDefault="00834545" w:rsidP="00834545">
      <w:pPr>
        <w:jc w:val="both"/>
        <w:rPr>
          <w:color w:val="000000"/>
        </w:rPr>
      </w:pPr>
      <w:r>
        <w:rPr>
          <w:color w:val="000000"/>
        </w:rPr>
        <w:t xml:space="preserve">Vse znanosti, ki niso naravoslovne (družboslovje, humanistika), je možno razumeti z </w:t>
      </w:r>
      <w:r>
        <w:rPr>
          <w:b/>
          <w:bCs/>
          <w:color w:val="000000"/>
        </w:rPr>
        <w:t>empatičnim razumevanjem</w:t>
      </w:r>
      <w:r>
        <w:rPr>
          <w:color w:val="000000"/>
        </w:rPr>
        <w:t xml:space="preserve">, z metodo </w:t>
      </w:r>
      <w:r>
        <w:rPr>
          <w:b/>
          <w:bCs/>
          <w:color w:val="000000"/>
        </w:rPr>
        <w:t>empatija</w:t>
      </w:r>
      <w:r>
        <w:rPr>
          <w:color w:val="000000"/>
        </w:rPr>
        <w:t>/ vživljanje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z njo združimo zunanji in notranji zorni kot in dobimo vedo o človeških zadevah. To je </w:t>
      </w:r>
      <w:r>
        <w:rPr>
          <w:color w:val="000000"/>
          <w:u w:val="single"/>
        </w:rPr>
        <w:t>teoretično</w:t>
      </w:r>
      <w:r>
        <w:rPr>
          <w:color w:val="000000"/>
        </w:rPr>
        <w:t>.</w:t>
      </w:r>
    </w:p>
    <w:p w:rsidR="00834545" w:rsidRDefault="00834545" w:rsidP="00834545">
      <w:pPr>
        <w:jc w:val="both"/>
        <w:rPr>
          <w:color w:val="000000"/>
        </w:rPr>
      </w:pPr>
      <w:r>
        <w:rPr>
          <w:color w:val="000000"/>
          <w:u w:val="single"/>
        </w:rPr>
        <w:t>Praktično</w:t>
      </w:r>
      <w:r>
        <w:rPr>
          <w:color w:val="000000"/>
        </w:rPr>
        <w:t xml:space="preserve"> pa se ni mogoče vživeti v vse kulture (mi se ne moremo v špansko,…ne vemo, kako se počuti on). Ne moremo vedeti, kako je biti pripadnik drugega spola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lahko predpostavimo, vendar takrat ne vemo, ampak verjamemo.</w:t>
      </w:r>
    </w:p>
    <w:p w:rsidR="00834545" w:rsidRDefault="00834545" w:rsidP="00834545">
      <w:pPr>
        <w:jc w:val="both"/>
        <w:rPr>
          <w:color w:val="000000"/>
        </w:rPr>
      </w:pPr>
      <w:r>
        <w:rPr>
          <w:color w:val="000000"/>
        </w:rPr>
        <w:t xml:space="preserve">Popolna empatija obstaja, </w:t>
      </w:r>
      <w:r>
        <w:rPr>
          <w:b/>
          <w:bCs/>
          <w:color w:val="000000"/>
        </w:rPr>
        <w:t>FREUD</w:t>
      </w:r>
      <w:r>
        <w:rPr>
          <w:color w:val="000000"/>
        </w:rPr>
        <w:t xml:space="preserve"> ji pravi:</w:t>
      </w:r>
    </w:p>
    <w:p w:rsidR="00834545" w:rsidRDefault="00834545" w:rsidP="0083454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je </w:t>
      </w:r>
      <w:r>
        <w:rPr>
          <w:color w:val="000000"/>
          <w:u w:val="single"/>
        </w:rPr>
        <w:t>akutna zaljubljenost</w:t>
      </w:r>
      <w:r>
        <w:rPr>
          <w:color w:val="000000"/>
        </w:rPr>
        <w:t>. Vendar pa smo takrat vse prej kot objektivni</w:t>
      </w:r>
    </w:p>
    <w:p w:rsidR="00834545" w:rsidRDefault="00834545" w:rsidP="0083454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način pa je </w:t>
      </w:r>
      <w:r>
        <w:rPr>
          <w:color w:val="000000"/>
          <w:u w:val="single"/>
        </w:rPr>
        <w:t>shizofrenija</w:t>
      </w:r>
      <w:r>
        <w:rPr>
          <w:color w:val="000000"/>
        </w:rPr>
        <w:t xml:space="preserve"> (film Psiho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sin se tako zelo vživi v svojo mamo, da postane ona)</w:t>
      </w:r>
    </w:p>
    <w:p w:rsidR="00834545" w:rsidRDefault="00834545" w:rsidP="00834545">
      <w:pPr>
        <w:jc w:val="both"/>
        <w:rPr>
          <w:color w:val="000000"/>
        </w:rPr>
      </w:pPr>
      <w:r>
        <w:rPr>
          <w:color w:val="000000"/>
        </w:rPr>
        <w:t>Teoretično je to res, praktično ne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A nikoli ne more postati objektivna vednost, ker nikoli ne zadovolji metode, da so stvari </w:t>
      </w:r>
      <w:proofErr w:type="spellStart"/>
      <w:r>
        <w:rPr>
          <w:color w:val="000000"/>
        </w:rPr>
        <w:t>intersubjektivno</w:t>
      </w:r>
      <w:proofErr w:type="spellEnd"/>
      <w:r>
        <w:rPr>
          <w:color w:val="000000"/>
        </w:rPr>
        <w:t xml:space="preserve"> preizkušene. Kot nobena druga humanistična veda.</w:t>
      </w:r>
    </w:p>
    <w:p w:rsidR="00834545" w:rsidRDefault="00834545" w:rsidP="00834545">
      <w:pPr>
        <w:jc w:val="both"/>
        <w:rPr>
          <w:color w:val="000000"/>
        </w:rPr>
      </w:pPr>
    </w:p>
    <w:p w:rsidR="00834545" w:rsidRDefault="00834545" w:rsidP="00834545">
      <w:pPr>
        <w:jc w:val="both"/>
        <w:rPr>
          <w:color w:val="000000"/>
        </w:rPr>
      </w:pPr>
      <w:r>
        <w:rPr>
          <w:b/>
          <w:bCs/>
          <w:color w:val="000000"/>
        </w:rPr>
        <w:t>R. BENEDICT</w:t>
      </w:r>
      <w:r>
        <w:rPr>
          <w:color w:val="000000"/>
        </w:rPr>
        <w:t>: mi tuje kulture opazujemo skozi lečo in ne vidimo popačitve, ki jo leča ustvari.</w:t>
      </w:r>
    </w:p>
    <w:p w:rsidR="00834545" w:rsidRDefault="00834545" w:rsidP="00834545">
      <w:pPr>
        <w:jc w:val="both"/>
        <w:rPr>
          <w:color w:val="000000"/>
        </w:rPr>
      </w:pPr>
      <w:r>
        <w:rPr>
          <w:color w:val="000000"/>
        </w:rPr>
        <w:t xml:space="preserve">Problem z udomačitvijo zornega kota/ empatije se zaplete, če se vprašamo ali je mogoče predpostaviti, da obstaja le en pravi domačinski kot. K-o vsak razume drugače (Ž:M; reven:bogat;…). Izbor domačinske pozicije je odvisen od pragmatizma (resnično je to, kar je za </w:t>
      </w:r>
      <w:proofErr w:type="spellStart"/>
      <w:r>
        <w:rPr>
          <w:color w:val="000000"/>
        </w:rPr>
        <w:t>posam</w:t>
      </w:r>
      <w:proofErr w:type="spellEnd"/>
      <w:r>
        <w:rPr>
          <w:color w:val="000000"/>
        </w:rPr>
        <w:t>. koristno).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obstaja več domačinskih pozicij. Katerega izberemo je odvisno od pragmatizma.</w:t>
      </w:r>
    </w:p>
    <w:p w:rsidR="00CB5B30" w:rsidRPr="00834545" w:rsidRDefault="00834545" w:rsidP="00834545">
      <w:pPr>
        <w:jc w:val="both"/>
        <w:rPr>
          <w:color w:val="000000"/>
        </w:rPr>
      </w:pPr>
      <w:proofErr w:type="spellStart"/>
      <w:r>
        <w:rPr>
          <w:i/>
          <w:iCs/>
          <w:color w:val="000000"/>
        </w:rPr>
        <w:t>Teenager</w:t>
      </w:r>
      <w:proofErr w:type="spellEnd"/>
      <w:r>
        <w:rPr>
          <w:i/>
          <w:iCs/>
          <w:color w:val="000000"/>
        </w:rPr>
        <w:t xml:space="preserve"> se po potuho zateče k starim staršem, po denar pa k staršem</w:t>
      </w:r>
      <w:r>
        <w:rPr>
          <w:i/>
          <w:iCs/>
          <w:color w:val="000000"/>
        </w:rPr>
        <w:sym w:font="Wingdings" w:char="F0E0"/>
      </w:r>
      <w:r>
        <w:rPr>
          <w:i/>
          <w:iCs/>
          <w:color w:val="000000"/>
        </w:rPr>
        <w:t xml:space="preserve"> eskimsko</w:t>
      </w:r>
      <w:r>
        <w:rPr>
          <w:color w:val="000000"/>
        </w:rPr>
        <w:t>.</w:t>
      </w:r>
      <w:bookmarkStart w:id="0" w:name="_GoBack"/>
      <w:bookmarkEnd w:id="0"/>
    </w:p>
    <w:sectPr w:rsidR="00CB5B30" w:rsidRPr="0083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9FD"/>
    <w:multiLevelType w:val="hybridMultilevel"/>
    <w:tmpl w:val="8FDA3DE6"/>
    <w:lvl w:ilvl="0" w:tplc="0A9C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2AF2"/>
    <w:multiLevelType w:val="hybridMultilevel"/>
    <w:tmpl w:val="D48448C6"/>
    <w:lvl w:ilvl="0" w:tplc="8F285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356CE3"/>
    <w:multiLevelType w:val="hybridMultilevel"/>
    <w:tmpl w:val="74926442"/>
    <w:lvl w:ilvl="0" w:tplc="35FEA3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18E4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F23072"/>
    <w:multiLevelType w:val="hybridMultilevel"/>
    <w:tmpl w:val="34505B0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1"/>
    <w:rsid w:val="00270737"/>
    <w:rsid w:val="005E07E7"/>
    <w:rsid w:val="00834545"/>
    <w:rsid w:val="00CA2091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83454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54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83454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54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2">
    <w:name w:val="Body Text 2"/>
    <w:basedOn w:val="Normal"/>
    <w:link w:val="BodyText2Char"/>
    <w:rsid w:val="00834545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834545"/>
    <w:rPr>
      <w:rFonts w:ascii="Times New Roman" w:eastAsia="Times New Roman" w:hAnsi="Times New Roman" w:cs="Times New Roman"/>
      <w:i/>
      <w:i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83454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54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83454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54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2">
    <w:name w:val="Body Text 2"/>
    <w:basedOn w:val="Normal"/>
    <w:link w:val="BodyText2Char"/>
    <w:rsid w:val="00834545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834545"/>
    <w:rPr>
      <w:rFonts w:ascii="Times New Roman" w:eastAsia="Times New Roman" w:hAnsi="Times New Roman" w:cs="Times New Roman"/>
      <w:i/>
      <w:i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2014-02-01T12:57:00Z</dcterms:created>
  <dcterms:modified xsi:type="dcterms:W3CDTF">2014-02-01T12:57:00Z</dcterms:modified>
</cp:coreProperties>
</file>