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  <w:t>STATISTIKA 28. 2. 2012</w:t>
      </w:r>
      <w:r/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Opisna statistika</w:t>
      </w:r>
      <w:r/>
    </w:p>
    <w:p>
      <w:pPr>
        <w:pStyle w:val="Normal"/>
        <w:spacing w:lineRule="auto" w:line="360"/>
        <w:rPr/>
      </w:pPr>
      <w:r>
        <w:rPr/>
        <w:t>Opisovanje dane skupine enot</w:t>
      </w:r>
      <w:r/>
    </w:p>
    <w:p>
      <w:pPr>
        <w:pStyle w:val="Normal"/>
        <w:spacing w:lineRule="auto" w:line="360"/>
        <w:rPr/>
      </w:pPr>
      <w:r>
        <w:rPr/>
      </w:r>
      <w:r/>
    </w:p>
    <w:p>
      <w:pPr>
        <w:pStyle w:val="Normal"/>
        <w:spacing w:lineRule="auto" w:line="360"/>
        <w:rPr/>
      </w:pPr>
      <w:r>
        <w:rPr/>
        <w:t>Frekvenčna tebela primer (posamezne vrednosti in frekvence/števila enot, ki imajo posamezno vrednost)</w:t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  <w:t>M</w:t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  <w:t>1000</w:t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  <w:t>Ž</w:t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  <w:t>3000</w:t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4000</w:t>
            </w:r>
            <w:r/>
          </w:p>
        </w:tc>
      </w:tr>
    </w:tbl>
    <w:p>
      <w:pPr>
        <w:pStyle w:val="Normal"/>
        <w:spacing w:lineRule="auto" w:line="360"/>
        <w:rPr/>
      </w:pPr>
      <w:r>
        <w:rPr/>
      </w:r>
      <w:r/>
    </w:p>
    <w:p>
      <w:pPr>
        <w:pStyle w:val="Normal"/>
        <w:spacing w:lineRule="auto" w:line="360"/>
        <w:rPr/>
      </w:pPr>
      <w:r>
        <w:rPr/>
        <w:t>Kadar je spremenljivka vsaj ordinalna, je vrednosti smiselno urediti po nekem kriteriju. Na primer ocene v srednji šoli po vrsti (odl, pr, db, zd, nzd).</w:t>
      </w:r>
      <w:r/>
    </w:p>
    <w:p>
      <w:pPr>
        <w:pStyle w:val="Normal"/>
        <w:spacing w:lineRule="auto" w:line="360"/>
        <w:rPr/>
      </w:pPr>
      <w:r>
        <w:rPr/>
      </w:r>
      <w:r/>
    </w:p>
    <w:p>
      <w:pPr>
        <w:pStyle w:val="Normal"/>
        <w:spacing w:lineRule="auto" w:line="360"/>
      </w:pPr>
      <w:r>
        <w:rPr>
          <w:b/>
          <w:bCs/>
        </w:rPr>
        <w:t>Kumulativna frekvenca</w:t>
      </w:r>
      <w:r>
        <w:rPr/>
        <w:t xml:space="preserve"> </w:t>
      </w:r>
      <w:r>
        <w:rPr>
          <w:b/>
          <w:bCs/>
        </w:rPr>
        <w:t xml:space="preserve">je število enot s tisto vrednostjo ali manj </w:t>
      </w:r>
      <w:r>
        <w:rPr>
          <w:b w:val="false"/>
          <w:bCs w:val="false"/>
        </w:rPr>
        <w:t>(ali število enot do tiste vrednosti – v nekaterih učbenikih). Računamo jo tako da seštejemo vse absolutne frekvence do  določene vrednosti.</w:t>
      </w:r>
      <w:r/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Razredi – združimo vrednosti. Na primer število članov gospodinjstva v 5 razredov (1-2, 3-4, 5-6 ...)</w:t>
      </w:r>
      <w:r/>
    </w:p>
    <w:p>
      <w:pPr>
        <w:pStyle w:val="Normal"/>
        <w:spacing w:lineRule="auto" w:line="360"/>
        <w:rPr/>
      </w:pPr>
      <w:r>
        <w:rPr/>
      </w:r>
      <w:r/>
    </w:p>
    <w:p>
      <w:pPr>
        <w:pStyle w:val="Normal"/>
        <w:spacing w:lineRule="auto" w:line="360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sl-S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sl-SI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Title">
    <w:name w:val="Title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5238</TotalTime>
  <Application>LibreOffice/4.3.2.2$Windows_x86 LibreOffice_project/edfb5295ba211bd31ad47d0bad0118690f76407d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2012-02-28T10:23:22Z</dcterms:created>
  <dc:creator>Gregor Palovsnik</dc:creator>
  <dc:language>sl-SI</dc:language>
  <cp:lastModifiedBy>Gregor Palovsnik</cp:lastModifiedBy>
  <dcterms:modified xsi:type="dcterms:W3CDTF">2012-02-28T11:50:42Z</dcterms:modified>
  <cp:revision>2</cp:revision>
</cp:coreProperties>
</file>