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67" w:rsidRPr="00F21EEC" w:rsidRDefault="00475B67" w:rsidP="00475B67">
      <w:pPr>
        <w:rPr>
          <w:b/>
          <w:shadow w:val="0"/>
        </w:rPr>
      </w:pPr>
    </w:p>
    <w:p w:rsidR="00F21EEC" w:rsidRDefault="00475B67" w:rsidP="00475B67">
      <w:pPr>
        <w:rPr>
          <w:b/>
          <w:shadow w:val="0"/>
          <w:color w:val="9900CC"/>
        </w:rPr>
      </w:pPr>
      <w:r w:rsidRPr="00F21EEC">
        <w:rPr>
          <w:b/>
          <w:shadow w:val="0"/>
          <w:color w:val="9900CC"/>
        </w:rPr>
        <w:t xml:space="preserve">Model racionalne izbire (avtor in značilnosti modela) </w:t>
      </w:r>
    </w:p>
    <w:p w:rsidR="00EA4BE7" w:rsidRDefault="00EA4BE7" w:rsidP="00475B67">
      <w:pPr>
        <w:rPr>
          <w:b/>
          <w:shadow w:val="0"/>
          <w:color w:val="9900CC"/>
        </w:rPr>
      </w:pPr>
    </w:p>
    <w:p w:rsidR="00EA4BE7" w:rsidRPr="00F962E5" w:rsidRDefault="00EA4BE7" w:rsidP="00EA4BE7">
      <w:pPr>
        <w:spacing w:line="276" w:lineRule="auto"/>
      </w:pPr>
      <w:r>
        <w:rPr>
          <w:rStyle w:val="postbody"/>
        </w:rPr>
        <w:t>Avtor je Downs (</w:t>
      </w:r>
      <w:r w:rsidRPr="00F962E5">
        <w:rPr>
          <w:rStyle w:val="postbody"/>
        </w:rPr>
        <w:t>kasneje ga dopolnita Riker in Ordeshook</w:t>
      </w:r>
      <w:r>
        <w:rPr>
          <w:rStyle w:val="postbody"/>
        </w:rPr>
        <w:t>)</w:t>
      </w:r>
      <w:r w:rsidRPr="00F962E5">
        <w:rPr>
          <w:rStyle w:val="postbody"/>
        </w:rPr>
        <w:t xml:space="preserve">. </w:t>
      </w:r>
      <w:r w:rsidRPr="00F962E5">
        <w:t xml:space="preserve">Volivec mora preučit, kaj dobi, če se volitev udeleži oz. kaj izgubi (če sploh kaj). Če je posameznik prepričan, da bo njegov kandidat zmagal, potem posameznik nima nobene koristi </w:t>
      </w:r>
      <w:r w:rsidRPr="00F962E5">
        <w:sym w:font="Wingdings" w:char="F0E0"/>
      </w:r>
      <w:r w:rsidRPr="00F962E5">
        <w:t xml:space="preserve"> velja tudi obratno: če je posameznik prepričan, da bo njegov kandidat izgubil – stroški so preveliki in posameznik se volitev ne bo udeležil. Posameznik mora biti prepričan, da je njegov glas pomemben ali celo odločilen. Stroške posameznika predstavlja čas, ki ga porabi da gre na volišče in čas, ki ga potrebuje za zbiranje informacij o kandidatih, preučevanje le teh in izbiro svojega kandidata.</w:t>
      </w:r>
    </w:p>
    <w:p w:rsidR="00F21EEC" w:rsidRPr="00F21EEC" w:rsidRDefault="00F21EEC" w:rsidP="00475B67">
      <w:pPr>
        <w:rPr>
          <w:b/>
          <w:shadow w:val="0"/>
          <w:color w:val="9900CC"/>
        </w:rPr>
      </w:pPr>
    </w:p>
    <w:p w:rsidR="00475B67" w:rsidRPr="00F21EEC" w:rsidRDefault="00475B67" w:rsidP="00475B67">
      <w:pPr>
        <w:rPr>
          <w:b/>
          <w:shadow w:val="0"/>
          <w:color w:val="9900CC"/>
        </w:rPr>
      </w:pPr>
      <w:r w:rsidRPr="00F21EEC">
        <w:rPr>
          <w:b/>
          <w:shadow w:val="0"/>
          <w:color w:val="9900CC"/>
        </w:rPr>
        <w:t xml:space="preserve">Ali imamo v Sloveniji zakon, ki ureja lobiranje? Razloži. </w:t>
      </w:r>
    </w:p>
    <w:p w:rsidR="00F21EEC" w:rsidRPr="00F21EEC" w:rsidRDefault="00F21EEC" w:rsidP="00475B67">
      <w:pPr>
        <w:rPr>
          <w:b/>
          <w:shadow w:val="0"/>
          <w:color w:val="9900CC"/>
        </w:rPr>
      </w:pPr>
    </w:p>
    <w:p w:rsidR="00475B67" w:rsidRPr="00F21EEC" w:rsidRDefault="00475B67" w:rsidP="00475B67">
      <w:pPr>
        <w:rPr>
          <w:b/>
          <w:shadow w:val="0"/>
          <w:color w:val="9900CC"/>
        </w:rPr>
      </w:pPr>
      <w:r w:rsidRPr="00F21EEC">
        <w:rPr>
          <w:b/>
          <w:shadow w:val="0"/>
          <w:color w:val="9900CC"/>
        </w:rPr>
        <w:t xml:space="preserve">Ali so vse oblike nekonvencionalne participacije nelegalne? </w:t>
      </w:r>
    </w:p>
    <w:p w:rsidR="00F21EEC" w:rsidRPr="00F21EEC" w:rsidRDefault="00F21EEC" w:rsidP="00475B67">
      <w:pPr>
        <w:rPr>
          <w:b/>
          <w:shadow w:val="0"/>
          <w:color w:val="9900CC"/>
        </w:rPr>
      </w:pPr>
    </w:p>
    <w:p w:rsidR="00475B67" w:rsidRPr="00F21EEC" w:rsidRDefault="00475B67" w:rsidP="00475B67">
      <w:pPr>
        <w:rPr>
          <w:b/>
          <w:shadow w:val="0"/>
          <w:color w:val="9900CC"/>
        </w:rPr>
      </w:pPr>
      <w:r w:rsidRPr="00F21EEC">
        <w:rPr>
          <w:b/>
          <w:shadow w:val="0"/>
          <w:color w:val="9900CC"/>
        </w:rPr>
        <w:t xml:space="preserve">Pojasni 3 razlike med pol.strankami in interesnimi skupinami al dr. gibanji (nism čisto zihr kaj od tega je blo..al IS al gibanja) </w:t>
      </w:r>
    </w:p>
    <w:p w:rsidR="00F21EEC" w:rsidRPr="00F21EEC" w:rsidRDefault="00F21EEC" w:rsidP="00475B67">
      <w:pPr>
        <w:rPr>
          <w:b/>
          <w:shadow w:val="0"/>
          <w:color w:val="9900CC"/>
        </w:rPr>
      </w:pPr>
    </w:p>
    <w:p w:rsidR="00475B67" w:rsidRDefault="00475B67" w:rsidP="00475B67">
      <w:pPr>
        <w:rPr>
          <w:b/>
          <w:shadow w:val="0"/>
          <w:color w:val="9900CC"/>
        </w:rPr>
      </w:pPr>
      <w:r w:rsidRPr="00F21EEC">
        <w:rPr>
          <w:b/>
          <w:shadow w:val="0"/>
          <w:color w:val="9900CC"/>
        </w:rPr>
        <w:t xml:space="preserve">Kakšna je razlika med outsiderskimi in insiderskimi interesnimi skupinami? </w:t>
      </w:r>
    </w:p>
    <w:p w:rsidR="00EA4BE7" w:rsidRDefault="00EA4BE7" w:rsidP="00475B67">
      <w:pPr>
        <w:rPr>
          <w:b/>
          <w:shadow w:val="0"/>
          <w:color w:val="9900CC"/>
        </w:rPr>
      </w:pPr>
    </w:p>
    <w:p w:rsidR="00EA4BE7" w:rsidRPr="00F962E5" w:rsidRDefault="00EA4BE7" w:rsidP="00EA4BE7">
      <w:pPr>
        <w:spacing w:line="276" w:lineRule="auto"/>
        <w:rPr>
          <w:b/>
        </w:rPr>
      </w:pPr>
      <w:r w:rsidRPr="00F962E5">
        <w:t xml:space="preserve">(Glede na dostop do vlade (in uprave) ločimo zunanje in notranje IS.) Notranje IS si ne morejo privoščiti, da postanejo zunanje IS, ker je njihov obstoj povezan oz. odvisen od vlade – npr. sindikati delavcev javnih uslužbencev. Vlada jih zaznava kot pomembnega partnerja. Če izgubijo ta pomen, bo npr, vlada odvzela sindikatu finančna sredstva ali pa prostore, zato bodo težje delovali. </w:t>
      </w:r>
    </w:p>
    <w:p w:rsidR="00EA4BE7" w:rsidRPr="00F962E5" w:rsidRDefault="00EA4BE7" w:rsidP="00EA4BE7">
      <w:pPr>
        <w:spacing w:line="276" w:lineRule="auto"/>
      </w:pPr>
      <w:r w:rsidRPr="00F962E5">
        <w:t>Zunanje IS pa želijo v resnici postati notranje IS, vendar za vlado še niso sprejemljive. Vsakič znova si morajo pridobiti dostop do vlade.</w:t>
      </w:r>
    </w:p>
    <w:p w:rsidR="00EA4BE7" w:rsidRPr="00F21EEC" w:rsidRDefault="00EA4BE7" w:rsidP="00475B67">
      <w:pPr>
        <w:rPr>
          <w:b/>
          <w:shadow w:val="0"/>
          <w:color w:val="9900CC"/>
        </w:rPr>
      </w:pPr>
    </w:p>
    <w:p w:rsidR="00F21EEC" w:rsidRPr="00F21EEC" w:rsidRDefault="00F21EEC" w:rsidP="00475B67">
      <w:pPr>
        <w:rPr>
          <w:b/>
          <w:shadow w:val="0"/>
          <w:color w:val="9900CC"/>
        </w:rPr>
      </w:pPr>
    </w:p>
    <w:p w:rsidR="00475B67" w:rsidRPr="00F21EEC" w:rsidRDefault="00475B67" w:rsidP="00475B67">
      <w:pPr>
        <w:rPr>
          <w:b/>
          <w:shadow w:val="0"/>
          <w:color w:val="9900CC"/>
        </w:rPr>
      </w:pPr>
      <w:r w:rsidRPr="00F21EEC">
        <w:rPr>
          <w:b/>
          <w:shadow w:val="0"/>
          <w:color w:val="9900CC"/>
        </w:rPr>
        <w:t xml:space="preserve">S katerimi dejavniki socio-ekonomskega modela, bi pojasnili nizko participacijo žensk v Sloveniji? </w:t>
      </w:r>
    </w:p>
    <w:p w:rsidR="00F21EEC" w:rsidRPr="00F21EEC" w:rsidRDefault="00F21EEC" w:rsidP="00475B67">
      <w:pPr>
        <w:rPr>
          <w:b/>
          <w:shadow w:val="0"/>
          <w:color w:val="9900CC"/>
        </w:rPr>
      </w:pPr>
    </w:p>
    <w:p w:rsidR="00F21EEC" w:rsidRPr="00F21EEC" w:rsidRDefault="00475B67" w:rsidP="00475B67">
      <w:pPr>
        <w:rPr>
          <w:b/>
          <w:shadow w:val="0"/>
          <w:color w:val="9900CC"/>
        </w:rPr>
      </w:pPr>
      <w:r w:rsidRPr="00F21EEC">
        <w:rPr>
          <w:b/>
          <w:shadow w:val="0"/>
          <w:color w:val="9900CC"/>
        </w:rPr>
        <w:t xml:space="preserve">Katere oblike PP so se pojavile v času modernizacije..al neki tacga..(po Fink-Hafner in Koprivnik)? </w:t>
      </w:r>
    </w:p>
    <w:p w:rsidR="00F21EEC" w:rsidRPr="00F21EEC" w:rsidRDefault="00F21EEC" w:rsidP="00475B67">
      <w:pPr>
        <w:rPr>
          <w:b/>
          <w:shadow w:val="0"/>
          <w:color w:val="9900CC"/>
        </w:rPr>
      </w:pPr>
    </w:p>
    <w:p w:rsidR="00475B67" w:rsidRPr="00F21EEC" w:rsidRDefault="00475B67" w:rsidP="00475B67">
      <w:pPr>
        <w:rPr>
          <w:b/>
          <w:shadow w:val="0"/>
          <w:color w:val="9900CC"/>
        </w:rPr>
      </w:pPr>
      <w:r w:rsidRPr="00F21EEC">
        <w:rPr>
          <w:b/>
          <w:shadow w:val="0"/>
          <w:color w:val="9900CC"/>
        </w:rPr>
        <w:t>Kaj je komulativen značaj po Milbrathu (hierarhija PP)</w:t>
      </w:r>
    </w:p>
    <w:p w:rsidR="00475B67" w:rsidRPr="00F21EEC" w:rsidRDefault="00475B67" w:rsidP="00475B67">
      <w:pPr>
        <w:rPr>
          <w:b/>
          <w:shadow w:val="0"/>
          <w:color w:val="9900CC"/>
        </w:rPr>
      </w:pPr>
    </w:p>
    <w:p w:rsidR="00475B67" w:rsidRPr="00F21EEC" w:rsidRDefault="00475B67" w:rsidP="00475B67">
      <w:pPr>
        <w:rPr>
          <w:b/>
          <w:shadow w:val="0"/>
          <w:color w:val="9900CC"/>
        </w:rPr>
      </w:pPr>
      <w:r w:rsidRPr="00F21EEC">
        <w:rPr>
          <w:b/>
          <w:shadow w:val="0"/>
          <w:color w:val="9900CC"/>
        </w:rPr>
        <w:lastRenderedPageBreak/>
        <w:t>S katerim avtorjem povezujemo model racionalne izbire in katere so njegove značilnosti?</w:t>
      </w:r>
    </w:p>
    <w:p w:rsidR="00F21EEC" w:rsidRPr="00F21EEC" w:rsidRDefault="00F21EEC" w:rsidP="00475B67">
      <w:pPr>
        <w:rPr>
          <w:b/>
          <w:shadow w:val="0"/>
          <w:color w:val="9900CC"/>
        </w:rPr>
      </w:pPr>
    </w:p>
    <w:p w:rsidR="00475B67" w:rsidRPr="00F21EEC" w:rsidRDefault="00475B67" w:rsidP="00475B67">
      <w:pPr>
        <w:rPr>
          <w:b/>
          <w:shadow w:val="0"/>
          <w:color w:val="9900CC"/>
        </w:rPr>
      </w:pPr>
      <w:r w:rsidRPr="00F21EEC">
        <w:rPr>
          <w:b/>
          <w:shadow w:val="0"/>
          <w:color w:val="9900CC"/>
        </w:rPr>
        <w:t>Ali so nekonvencionalne oblike participacije tudi vedno nelegalne?Razloži.</w:t>
      </w:r>
    </w:p>
    <w:p w:rsidR="00F21EEC" w:rsidRPr="00F21EEC" w:rsidRDefault="00F21EEC" w:rsidP="00475B67">
      <w:pPr>
        <w:rPr>
          <w:b/>
          <w:shadow w:val="0"/>
          <w:color w:val="9900CC"/>
        </w:rPr>
      </w:pPr>
    </w:p>
    <w:p w:rsidR="00475B67" w:rsidRPr="00F21EEC" w:rsidRDefault="00475B67" w:rsidP="00475B67">
      <w:pPr>
        <w:rPr>
          <w:b/>
          <w:shadow w:val="0"/>
          <w:color w:val="943634" w:themeColor="accent2" w:themeShade="BF"/>
        </w:rPr>
      </w:pPr>
      <w:r w:rsidRPr="00F21EEC">
        <w:rPr>
          <w:b/>
          <w:shadow w:val="0"/>
          <w:color w:val="943634" w:themeColor="accent2" w:themeShade="BF"/>
        </w:rPr>
        <w:t>Kakšno vrsto politične udeležbe ugotavljata Fink Hafnerjeva in Koprivnik v času modernizacije v Sloveniji? (?)</w:t>
      </w:r>
    </w:p>
    <w:p w:rsidR="00F21EEC" w:rsidRPr="00F21EEC" w:rsidRDefault="00F21EEC" w:rsidP="00475B67">
      <w:pPr>
        <w:rPr>
          <w:b/>
          <w:shadow w:val="0"/>
          <w:color w:val="943634" w:themeColor="accent2" w:themeShade="BF"/>
        </w:rPr>
      </w:pPr>
    </w:p>
    <w:p w:rsidR="00475B67" w:rsidRPr="00F21EEC" w:rsidRDefault="00475B67" w:rsidP="00475B67">
      <w:pPr>
        <w:rPr>
          <w:b/>
          <w:shadow w:val="0"/>
          <w:color w:val="943634" w:themeColor="accent2" w:themeShade="BF"/>
        </w:rPr>
      </w:pPr>
      <w:r w:rsidRPr="00F21EEC">
        <w:rPr>
          <w:b/>
          <w:shadow w:val="0"/>
          <w:color w:val="943634" w:themeColor="accent2" w:themeShade="BF"/>
        </w:rPr>
        <w:t>Opišite tri kritike participatorne demokracije po elitistič</w:t>
      </w:r>
      <w:r w:rsidR="00F21EEC" w:rsidRPr="00F21EEC">
        <w:rPr>
          <w:b/>
          <w:shadow w:val="0"/>
          <w:color w:val="943634" w:themeColor="accent2" w:themeShade="BF"/>
        </w:rPr>
        <w:t xml:space="preserve">ni teoriji oz. nekaj takega. </w:t>
      </w:r>
    </w:p>
    <w:p w:rsidR="00F21EEC" w:rsidRPr="00F21EEC" w:rsidRDefault="00F21EEC" w:rsidP="00475B67">
      <w:pPr>
        <w:rPr>
          <w:b/>
          <w:shadow w:val="0"/>
          <w:color w:val="943634" w:themeColor="accent2" w:themeShade="BF"/>
        </w:rPr>
      </w:pPr>
    </w:p>
    <w:p w:rsidR="00475B67" w:rsidRPr="00F21EEC" w:rsidRDefault="00475B67" w:rsidP="00475B67">
      <w:pPr>
        <w:rPr>
          <w:b/>
          <w:shadow w:val="0"/>
          <w:color w:val="943634" w:themeColor="accent2" w:themeShade="BF"/>
        </w:rPr>
      </w:pPr>
      <w:r w:rsidRPr="00F21EEC">
        <w:rPr>
          <w:b/>
          <w:shadow w:val="0"/>
          <w:color w:val="943634" w:themeColor="accent2" w:themeShade="BF"/>
        </w:rPr>
        <w:t>Razlika med outsiderskimi in insiderskimi interesnimi skupinami.</w:t>
      </w:r>
    </w:p>
    <w:p w:rsidR="00F21EEC" w:rsidRPr="00F21EEC" w:rsidRDefault="00F21EEC" w:rsidP="00475B67">
      <w:pPr>
        <w:rPr>
          <w:b/>
          <w:shadow w:val="0"/>
          <w:color w:val="943634" w:themeColor="accent2" w:themeShade="BF"/>
        </w:rPr>
      </w:pPr>
    </w:p>
    <w:p w:rsidR="00475B67" w:rsidRPr="00F21EEC" w:rsidRDefault="00475B67" w:rsidP="00475B67">
      <w:pPr>
        <w:rPr>
          <w:b/>
          <w:shadow w:val="0"/>
          <w:color w:val="943634" w:themeColor="accent2" w:themeShade="BF"/>
        </w:rPr>
      </w:pPr>
      <w:r w:rsidRPr="00F21EEC">
        <w:rPr>
          <w:b/>
          <w:shadow w:val="0"/>
          <w:color w:val="943634" w:themeColor="accent2" w:themeShade="BF"/>
        </w:rPr>
        <w:t>Ali imamo v Sloveniji zakon o lobiranju? Razloži.</w:t>
      </w:r>
    </w:p>
    <w:p w:rsidR="00F21EEC" w:rsidRPr="00F21EEC" w:rsidRDefault="00F21EEC" w:rsidP="00475B67">
      <w:pPr>
        <w:rPr>
          <w:b/>
          <w:shadow w:val="0"/>
          <w:color w:val="943634" w:themeColor="accent2" w:themeShade="BF"/>
        </w:rPr>
      </w:pPr>
    </w:p>
    <w:p w:rsidR="00475B67" w:rsidRPr="00F21EEC" w:rsidRDefault="00475B67" w:rsidP="00475B67">
      <w:pPr>
        <w:rPr>
          <w:b/>
          <w:shadow w:val="0"/>
          <w:color w:val="943634" w:themeColor="accent2" w:themeShade="BF"/>
        </w:rPr>
      </w:pPr>
      <w:r w:rsidRPr="00F21EEC">
        <w:rPr>
          <w:b/>
          <w:shadow w:val="0"/>
          <w:color w:val="943634" w:themeColor="accent2" w:themeShade="BF"/>
        </w:rPr>
        <w:t>Ugotovitve Norrisove o vplivu interneta na participacijo-glavn</w:t>
      </w:r>
      <w:r w:rsidR="00F21EEC" w:rsidRPr="00F21EEC">
        <w:rPr>
          <w:b/>
          <w:shadow w:val="0"/>
          <w:color w:val="943634" w:themeColor="accent2" w:themeShade="BF"/>
        </w:rPr>
        <w:t xml:space="preserve">a ideja. </w:t>
      </w:r>
    </w:p>
    <w:p w:rsidR="00F21EEC" w:rsidRPr="00F21EEC" w:rsidRDefault="00F21EEC" w:rsidP="00475B67">
      <w:pPr>
        <w:rPr>
          <w:b/>
          <w:shadow w:val="0"/>
          <w:color w:val="943634" w:themeColor="accent2" w:themeShade="BF"/>
        </w:rPr>
      </w:pPr>
    </w:p>
    <w:p w:rsidR="00475B67" w:rsidRPr="00F21EEC" w:rsidRDefault="00475B67" w:rsidP="00475B67">
      <w:pPr>
        <w:rPr>
          <w:b/>
          <w:shadow w:val="0"/>
          <w:color w:val="943634" w:themeColor="accent2" w:themeShade="BF"/>
        </w:rPr>
      </w:pPr>
      <w:r w:rsidRPr="00F21EEC">
        <w:rPr>
          <w:b/>
          <w:shadow w:val="0"/>
          <w:color w:val="943634" w:themeColor="accent2" w:themeShade="BF"/>
        </w:rPr>
        <w:t>Kako bi s socio-ekonomskim modelom pojasnili podpovprečno stopnjo participacije žensk v Sloveniji?</w:t>
      </w:r>
    </w:p>
    <w:p w:rsidR="00F21EEC" w:rsidRPr="00F21EEC" w:rsidRDefault="00F21EEC" w:rsidP="00475B67">
      <w:pPr>
        <w:rPr>
          <w:b/>
          <w:shadow w:val="0"/>
          <w:color w:val="943634" w:themeColor="accent2" w:themeShade="BF"/>
        </w:rPr>
      </w:pPr>
    </w:p>
    <w:p w:rsidR="00475B67" w:rsidRPr="00F21EEC" w:rsidRDefault="00475B67" w:rsidP="00475B67">
      <w:pPr>
        <w:rPr>
          <w:b/>
          <w:shadow w:val="0"/>
          <w:color w:val="943634" w:themeColor="accent2" w:themeShade="BF"/>
        </w:rPr>
      </w:pPr>
      <w:r w:rsidRPr="00F21EEC">
        <w:rPr>
          <w:b/>
          <w:shadow w:val="0"/>
          <w:color w:val="943634" w:themeColor="accent2" w:themeShade="BF"/>
        </w:rPr>
        <w:t>Opišite komulativni značaj v Milbrathovi hierarhij</w:t>
      </w:r>
      <w:r w:rsidR="00F21EEC" w:rsidRPr="00F21EEC">
        <w:rPr>
          <w:b/>
          <w:shadow w:val="0"/>
          <w:color w:val="943634" w:themeColor="accent2" w:themeShade="BF"/>
        </w:rPr>
        <w:t>i participacije.</w:t>
      </w:r>
    </w:p>
    <w:p w:rsidR="00475B67" w:rsidRPr="00F21EEC" w:rsidRDefault="00475B67" w:rsidP="00475B67">
      <w:pPr>
        <w:rPr>
          <w:b/>
          <w:shadow w:val="0"/>
          <w:color w:val="943634" w:themeColor="accent2" w:themeShade="BF"/>
        </w:rPr>
      </w:pPr>
      <w:r w:rsidRPr="00F21EEC">
        <w:rPr>
          <w:b/>
          <w:shadow w:val="0"/>
          <w:color w:val="943634" w:themeColor="accent2" w:themeShade="BF"/>
        </w:rPr>
        <w:t>Tri razlike med družbenimi gibanji in političnimi strankami in razloži na kratko.</w:t>
      </w:r>
    </w:p>
    <w:p w:rsidR="00475B67" w:rsidRPr="00F21EEC" w:rsidRDefault="00475B67" w:rsidP="00475B67">
      <w:pPr>
        <w:rPr>
          <w:b/>
          <w:shadow w:val="0"/>
          <w:color w:val="943634" w:themeColor="accent2" w:themeShade="BF"/>
        </w:rPr>
      </w:pPr>
    </w:p>
    <w:p w:rsidR="00475B67" w:rsidRPr="00F21EEC" w:rsidRDefault="00475B67" w:rsidP="00475B67">
      <w:pPr>
        <w:rPr>
          <w:b/>
          <w:shadow w:val="0"/>
          <w:color w:val="943634" w:themeColor="accent2" w:themeShade="BF"/>
        </w:rPr>
      </w:pPr>
      <w:r w:rsidRPr="00F21EEC">
        <w:rPr>
          <w:b/>
          <w:shadow w:val="0"/>
          <w:color w:val="943634" w:themeColor="accent2" w:themeShade="BF"/>
        </w:rPr>
        <w:t xml:space="preserve">Kaj je politična participacija? </w:t>
      </w:r>
    </w:p>
    <w:p w:rsidR="00F21EEC" w:rsidRPr="00F21EEC" w:rsidRDefault="00F21EEC" w:rsidP="00475B67">
      <w:pPr>
        <w:rPr>
          <w:b/>
          <w:shadow w:val="0"/>
          <w:color w:val="943634" w:themeColor="accent2" w:themeShade="BF"/>
        </w:rPr>
      </w:pPr>
    </w:p>
    <w:p w:rsidR="00475B67" w:rsidRPr="00F21EEC" w:rsidRDefault="00475B67" w:rsidP="00475B67">
      <w:pPr>
        <w:rPr>
          <w:b/>
          <w:shadow w:val="0"/>
          <w:color w:val="943634" w:themeColor="accent2" w:themeShade="BF"/>
        </w:rPr>
      </w:pPr>
      <w:r w:rsidRPr="00F21EEC">
        <w:rPr>
          <w:b/>
          <w:shadow w:val="0"/>
          <w:color w:val="943634" w:themeColor="accent2" w:themeShade="BF"/>
        </w:rPr>
        <w:t>Kaj je glavno sporočilo psihološkega modela?</w:t>
      </w:r>
    </w:p>
    <w:p w:rsidR="00F21EEC" w:rsidRPr="00F21EEC" w:rsidRDefault="00F21EEC" w:rsidP="00475B67">
      <w:pPr>
        <w:rPr>
          <w:b/>
          <w:shadow w:val="0"/>
        </w:rPr>
      </w:pPr>
    </w:p>
    <w:p w:rsidR="00475B67" w:rsidRPr="00F21EEC" w:rsidRDefault="00475B67" w:rsidP="00475B67">
      <w:pPr>
        <w:rPr>
          <w:b/>
          <w:shadow w:val="0"/>
          <w:color w:val="31849B" w:themeColor="accent5" w:themeShade="BF"/>
        </w:rPr>
      </w:pPr>
      <w:r w:rsidRPr="00F21EEC">
        <w:rPr>
          <w:b/>
          <w:shadow w:val="0"/>
          <w:color w:val="31849B" w:themeColor="accent5" w:themeShade="BF"/>
        </w:rPr>
        <w:t xml:space="preserve">Sekcijske interesne skupine (značilnosti in primer)? </w:t>
      </w:r>
    </w:p>
    <w:p w:rsidR="00F21EEC" w:rsidRPr="00F21EEC" w:rsidRDefault="00F21EEC" w:rsidP="00475B67">
      <w:pPr>
        <w:rPr>
          <w:b/>
          <w:shadow w:val="0"/>
          <w:color w:val="31849B" w:themeColor="accent5" w:themeShade="BF"/>
        </w:rPr>
      </w:pPr>
    </w:p>
    <w:p w:rsidR="00F21EEC" w:rsidRPr="00F21EEC" w:rsidRDefault="00475B67" w:rsidP="00475B67">
      <w:pPr>
        <w:rPr>
          <w:b/>
          <w:shadow w:val="0"/>
          <w:color w:val="31849B" w:themeColor="accent5" w:themeShade="BF"/>
        </w:rPr>
      </w:pPr>
      <w:r w:rsidRPr="00F21EEC">
        <w:rPr>
          <w:b/>
          <w:shadow w:val="0"/>
          <w:color w:val="31849B" w:themeColor="accent5" w:themeShade="BF"/>
        </w:rPr>
        <w:t xml:space="preserve">Kateri politični dejavniki vplivajo na nizko participacijo Romov? </w:t>
      </w:r>
    </w:p>
    <w:p w:rsidR="00475B67" w:rsidRPr="00F21EEC" w:rsidRDefault="00475B67" w:rsidP="00475B67">
      <w:pPr>
        <w:rPr>
          <w:b/>
          <w:shadow w:val="0"/>
          <w:color w:val="31849B" w:themeColor="accent5" w:themeShade="BF"/>
        </w:rPr>
      </w:pPr>
      <w:r w:rsidRPr="00F21EEC">
        <w:rPr>
          <w:b/>
          <w:shadow w:val="0"/>
          <w:color w:val="31849B" w:themeColor="accent5" w:themeShade="BF"/>
        </w:rPr>
        <w:t xml:space="preserve">spet Norissova - internet </w:t>
      </w:r>
    </w:p>
    <w:p w:rsidR="00F21EEC" w:rsidRPr="00F21EEC" w:rsidRDefault="00F21EEC" w:rsidP="00475B67">
      <w:pPr>
        <w:rPr>
          <w:b/>
          <w:shadow w:val="0"/>
          <w:color w:val="31849B" w:themeColor="accent5" w:themeShade="BF"/>
        </w:rPr>
      </w:pPr>
    </w:p>
    <w:p w:rsidR="00475B67" w:rsidRPr="00F21EEC" w:rsidRDefault="00475B67" w:rsidP="00475B67">
      <w:pPr>
        <w:rPr>
          <w:b/>
          <w:shadow w:val="0"/>
          <w:color w:val="31849B" w:themeColor="accent5" w:themeShade="BF"/>
        </w:rPr>
      </w:pPr>
      <w:r w:rsidRPr="00F21EEC">
        <w:rPr>
          <w:b/>
          <w:shadow w:val="0"/>
          <w:color w:val="31849B" w:themeColor="accent5" w:themeShade="BF"/>
        </w:rPr>
        <w:t xml:space="preserve">Fink-Hafner in Koprivnik - neki hierarhija glede političnih strank v Slo in v tujini </w:t>
      </w:r>
    </w:p>
    <w:p w:rsidR="00F21EEC" w:rsidRPr="00F21EEC" w:rsidRDefault="00F21EEC" w:rsidP="00475B67">
      <w:pPr>
        <w:rPr>
          <w:b/>
          <w:shadow w:val="0"/>
          <w:color w:val="31849B" w:themeColor="accent5" w:themeShade="BF"/>
        </w:rPr>
      </w:pPr>
    </w:p>
    <w:p w:rsidR="00475B67" w:rsidRPr="00F21EEC" w:rsidRDefault="00475B67" w:rsidP="00475B67">
      <w:pPr>
        <w:rPr>
          <w:b/>
          <w:shadow w:val="0"/>
          <w:color w:val="31849B" w:themeColor="accent5" w:themeShade="BF"/>
        </w:rPr>
      </w:pPr>
      <w:r w:rsidRPr="00F21EEC">
        <w:rPr>
          <w:b/>
          <w:shadow w:val="0"/>
          <w:color w:val="31849B" w:themeColor="accent5" w:themeShade="BF"/>
        </w:rPr>
        <w:t xml:space="preserve">Tehnike in metode lobiranja </w:t>
      </w:r>
    </w:p>
    <w:p w:rsidR="00F21EEC" w:rsidRPr="00F21EEC" w:rsidRDefault="00F21EEC" w:rsidP="00475B67">
      <w:pPr>
        <w:rPr>
          <w:b/>
          <w:shadow w:val="0"/>
          <w:color w:val="31849B" w:themeColor="accent5" w:themeShade="BF"/>
        </w:rPr>
      </w:pPr>
    </w:p>
    <w:p w:rsidR="00475B67" w:rsidRPr="00F21EEC" w:rsidRDefault="00F21EEC" w:rsidP="00475B67">
      <w:pPr>
        <w:rPr>
          <w:b/>
          <w:shadow w:val="0"/>
          <w:color w:val="31849B" w:themeColor="accent5" w:themeShade="BF"/>
        </w:rPr>
      </w:pPr>
      <w:r w:rsidRPr="00F21EEC">
        <w:rPr>
          <w:b/>
          <w:shadow w:val="0"/>
          <w:color w:val="31849B" w:themeColor="accent5" w:themeShade="BF"/>
        </w:rPr>
        <w:t>K</w:t>
      </w:r>
      <w:r w:rsidR="00475B67" w:rsidRPr="00F21EEC">
        <w:rPr>
          <w:b/>
          <w:shadow w:val="0"/>
          <w:color w:val="31849B" w:themeColor="accent5" w:themeShade="BF"/>
        </w:rPr>
        <w:t>atere družbene skupine so vplivale na nastajanje današnjih družbenih gibanj - al neki takega</w:t>
      </w:r>
    </w:p>
    <w:p w:rsidR="00475B67" w:rsidRPr="00F21EEC" w:rsidRDefault="00475B67" w:rsidP="00475B67">
      <w:pPr>
        <w:rPr>
          <w:b/>
          <w:shadow w:val="0"/>
        </w:rPr>
      </w:pPr>
    </w:p>
    <w:p w:rsidR="00D06040" w:rsidRPr="00F21EEC" w:rsidRDefault="00D06040" w:rsidP="00475B67">
      <w:pPr>
        <w:rPr>
          <w:b/>
          <w:shadow w:val="0"/>
        </w:rPr>
      </w:pPr>
    </w:p>
    <w:sectPr w:rsidR="00D06040" w:rsidRPr="00F21EEC" w:rsidSect="003263E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4AD"/>
    <w:multiLevelType w:val="multilevel"/>
    <w:tmpl w:val="7D8C0116"/>
    <w:lvl w:ilvl="0">
      <w:start w:val="1"/>
      <w:numFmt w:val="decimal"/>
      <w:lvlText w:val="%1"/>
      <w:lvlJc w:val="left"/>
      <w:pPr>
        <w:tabs>
          <w:tab w:val="num" w:pos="432"/>
        </w:tabs>
        <w:ind w:left="432" w:hanging="432"/>
      </w:pPr>
    </w:lvl>
    <w:lvl w:ilvl="1">
      <w:start w:val="1"/>
      <w:numFmt w:val="decimal"/>
      <w:pStyle w:val="Slog3"/>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0AA04C4"/>
    <w:multiLevelType w:val="multilevel"/>
    <w:tmpl w:val="6F70A626"/>
    <w:lvl w:ilvl="0">
      <w:start w:val="2"/>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DE63608"/>
    <w:multiLevelType w:val="multilevel"/>
    <w:tmpl w:val="36B2CD58"/>
    <w:lvl w:ilvl="0">
      <w:start w:val="1"/>
      <w:numFmt w:val="decimal"/>
      <w:pStyle w:val="SlogNaslov1Levo"/>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55A0905"/>
    <w:multiLevelType w:val="multilevel"/>
    <w:tmpl w:val="710EAB10"/>
    <w:lvl w:ilvl="0">
      <w:start w:val="1"/>
      <w:numFmt w:val="decimal"/>
      <w:lvlText w:val="%1)"/>
      <w:lvlJc w:val="left"/>
      <w:pPr>
        <w:tabs>
          <w:tab w:val="num" w:pos="360"/>
        </w:tabs>
        <w:ind w:left="360" w:hanging="360"/>
      </w:pPr>
    </w:lvl>
    <w:lvl w:ilvl="1">
      <w:start w:val="1"/>
      <w:numFmt w:val="lowerLetter"/>
      <w:pStyle w:val="Slog8"/>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A6C0F19"/>
    <w:multiLevelType w:val="multilevel"/>
    <w:tmpl w:val="F6B88F28"/>
    <w:lvl w:ilvl="0">
      <w:start w:val="1"/>
      <w:numFmt w:val="decimal"/>
      <w:lvlText w:val="%1"/>
      <w:lvlJc w:val="left"/>
      <w:pPr>
        <w:tabs>
          <w:tab w:val="num" w:pos="432"/>
        </w:tabs>
        <w:ind w:left="432" w:hanging="432"/>
      </w:pPr>
    </w:lvl>
    <w:lvl w:ilvl="1">
      <w:start w:val="1"/>
      <w:numFmt w:val="decimal"/>
      <w:pStyle w:val="Slognaslov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A02049E"/>
    <w:multiLevelType w:val="multilevel"/>
    <w:tmpl w:val="F00E028E"/>
    <w:styleLink w:val="Slog9"/>
    <w:lvl w:ilvl="0">
      <w:start w:val="1"/>
      <w:numFmt w:val="decimal"/>
      <w:lvlText w:val="%1"/>
      <w:lvlJc w:val="left"/>
      <w:pPr>
        <w:tabs>
          <w:tab w:val="num" w:pos="432"/>
        </w:tabs>
        <w:ind w:left="432" w:hanging="432"/>
      </w:pPr>
      <w:rPr>
        <w:rFonts w:ascii="Times New Roman" w:hAnsi="Times New Roman"/>
        <w:b/>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7DB481A"/>
    <w:multiLevelType w:val="multilevel"/>
    <w:tmpl w:val="5560B740"/>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6B41720B"/>
    <w:multiLevelType w:val="multilevel"/>
    <w:tmpl w:val="699CE32E"/>
    <w:lvl w:ilvl="0">
      <w:start w:val="1"/>
      <w:numFmt w:val="decimal"/>
      <w:lvlText w:val="%1."/>
      <w:lvlJc w:val="left"/>
      <w:pPr>
        <w:tabs>
          <w:tab w:val="num" w:pos="360"/>
        </w:tabs>
        <w:ind w:left="360" w:hanging="360"/>
      </w:pPr>
    </w:lvl>
    <w:lvl w:ilvl="1">
      <w:start w:val="1"/>
      <w:numFmt w:val="decimal"/>
      <w:pStyle w:val="Slog4"/>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0E70C19"/>
    <w:multiLevelType w:val="multilevel"/>
    <w:tmpl w:val="73FE65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DFD3742"/>
    <w:multiLevelType w:val="multilevel"/>
    <w:tmpl w:val="727C8056"/>
    <w:lvl w:ilvl="0">
      <w:start w:val="1"/>
      <w:numFmt w:val="decimal"/>
      <w:lvlText w:val="%1"/>
      <w:lvlJc w:val="left"/>
      <w:pPr>
        <w:tabs>
          <w:tab w:val="num" w:pos="432"/>
        </w:tabs>
        <w:ind w:left="432" w:hanging="432"/>
      </w:pPr>
    </w:lvl>
    <w:lvl w:ilvl="1">
      <w:start w:val="1"/>
      <w:numFmt w:val="decimal"/>
      <w:pStyle w:val="Slo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2"/>
  </w:num>
  <w:num w:numId="4">
    <w:abstractNumId w:val="2"/>
  </w:num>
  <w:num w:numId="5">
    <w:abstractNumId w:val="2"/>
  </w:num>
  <w:num w:numId="6">
    <w:abstractNumId w:val="2"/>
  </w:num>
  <w:num w:numId="7">
    <w:abstractNumId w:val="8"/>
  </w:num>
  <w:num w:numId="8">
    <w:abstractNumId w:val="8"/>
  </w:num>
  <w:num w:numId="9">
    <w:abstractNumId w:val="8"/>
  </w:num>
  <w:num w:numId="10">
    <w:abstractNumId w:val="9"/>
  </w:num>
  <w:num w:numId="11">
    <w:abstractNumId w:val="0"/>
  </w:num>
  <w:num w:numId="12">
    <w:abstractNumId w:val="8"/>
  </w:num>
  <w:num w:numId="13">
    <w:abstractNumId w:val="3"/>
  </w:num>
  <w:num w:numId="14">
    <w:abstractNumId w:val="6"/>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compat/>
  <w:rsids>
    <w:rsidRoot w:val="00891B11"/>
    <w:rsid w:val="00232877"/>
    <w:rsid w:val="003263E6"/>
    <w:rsid w:val="003410BA"/>
    <w:rsid w:val="00420B4C"/>
    <w:rsid w:val="00475B67"/>
    <w:rsid w:val="004C2143"/>
    <w:rsid w:val="00523471"/>
    <w:rsid w:val="00763313"/>
    <w:rsid w:val="00836594"/>
    <w:rsid w:val="00871361"/>
    <w:rsid w:val="00891B11"/>
    <w:rsid w:val="0090739C"/>
    <w:rsid w:val="00926B83"/>
    <w:rsid w:val="009322F1"/>
    <w:rsid w:val="009F734C"/>
    <w:rsid w:val="00B17E5E"/>
    <w:rsid w:val="00B26D2D"/>
    <w:rsid w:val="00D06040"/>
    <w:rsid w:val="00DD4A6B"/>
    <w:rsid w:val="00E46510"/>
    <w:rsid w:val="00EA4BE7"/>
    <w:rsid w:val="00F21EE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BA"/>
    <w:pPr>
      <w:jc w:val="both"/>
    </w:pPr>
    <w:rPr>
      <w:shadow/>
      <w:sz w:val="28"/>
      <w:szCs w:val="28"/>
    </w:rPr>
  </w:style>
  <w:style w:type="paragraph" w:styleId="Heading1">
    <w:name w:val="heading 1"/>
    <w:basedOn w:val="Title"/>
    <w:qFormat/>
    <w:rsid w:val="009F734C"/>
    <w:pPr>
      <w:keepNext/>
      <w:widowControl w:val="0"/>
      <w:numPr>
        <w:numId w:val="14"/>
      </w:numPr>
    </w:pPr>
    <w:rPr>
      <w:rFonts w:ascii="Times New Roman" w:hAnsi="Times New Roman"/>
      <w:szCs w:val="28"/>
    </w:rPr>
  </w:style>
  <w:style w:type="paragraph" w:styleId="Heading2">
    <w:name w:val="heading 2"/>
    <w:basedOn w:val="Normal"/>
    <w:next w:val="Normal"/>
    <w:autoRedefine/>
    <w:qFormat/>
    <w:rsid w:val="00E46510"/>
    <w:pPr>
      <w:keepNext/>
      <w:numPr>
        <w:ilvl w:val="1"/>
        <w:numId w:val="16"/>
      </w:numPr>
      <w:spacing w:before="240" w:after="60"/>
      <w:jc w:val="left"/>
      <w:outlineLvl w:val="1"/>
    </w:pPr>
    <w:rPr>
      <w:rFonts w:cs="Arial"/>
      <w:b/>
      <w:bCs/>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1">
    <w:name w:val="Slog1"/>
    <w:basedOn w:val="Normal"/>
    <w:rsid w:val="009322F1"/>
    <w:rPr>
      <w:rFonts w:ascii="Arial" w:hAnsi="Arial"/>
      <w:b/>
      <w:color w:val="008000"/>
    </w:rPr>
  </w:style>
  <w:style w:type="paragraph" w:customStyle="1" w:styleId="Slog4">
    <w:name w:val="Slog4"/>
    <w:basedOn w:val="Heading2"/>
    <w:next w:val="Normal"/>
    <w:rsid w:val="00763313"/>
    <w:pPr>
      <w:numPr>
        <w:numId w:val="1"/>
      </w:numPr>
      <w:tabs>
        <w:tab w:val="left" w:pos="270"/>
      </w:tabs>
      <w:spacing w:before="0" w:after="0"/>
      <w:jc w:val="both"/>
    </w:pPr>
    <w:rPr>
      <w:rFonts w:cs="Times New Roman"/>
      <w:bCs w:val="0"/>
      <w:i/>
      <w:iCs w:val="0"/>
      <w:color w:val="FF0000"/>
      <w:szCs w:val="20"/>
    </w:rPr>
  </w:style>
  <w:style w:type="paragraph" w:styleId="Index1">
    <w:name w:val="index 1"/>
    <w:basedOn w:val="Normal"/>
    <w:next w:val="Normal"/>
    <w:autoRedefine/>
    <w:semiHidden/>
    <w:rsid w:val="00763313"/>
    <w:pPr>
      <w:ind w:left="240" w:hanging="240"/>
    </w:pPr>
  </w:style>
  <w:style w:type="numbering" w:customStyle="1" w:styleId="Slog9">
    <w:name w:val="Slog9"/>
    <w:basedOn w:val="NoList"/>
    <w:rsid w:val="00763313"/>
    <w:pPr>
      <w:numPr>
        <w:numId w:val="2"/>
      </w:numPr>
    </w:pPr>
  </w:style>
  <w:style w:type="paragraph" w:customStyle="1" w:styleId="Slog10">
    <w:name w:val="Slog10"/>
    <w:basedOn w:val="TOC1"/>
    <w:next w:val="Heading1"/>
    <w:rsid w:val="00763313"/>
    <w:pPr>
      <w:widowControl w:val="0"/>
      <w:tabs>
        <w:tab w:val="left" w:pos="600"/>
        <w:tab w:val="right" w:leader="underscore" w:pos="8779"/>
      </w:tabs>
      <w:spacing w:before="120"/>
    </w:pPr>
    <w:rPr>
      <w:b/>
      <w:bCs/>
      <w:iCs/>
      <w:noProof/>
    </w:rPr>
  </w:style>
  <w:style w:type="paragraph" w:styleId="TOC1">
    <w:name w:val="toc 1"/>
    <w:basedOn w:val="Normal"/>
    <w:next w:val="Normal"/>
    <w:autoRedefine/>
    <w:semiHidden/>
    <w:rsid w:val="00763313"/>
  </w:style>
  <w:style w:type="paragraph" w:customStyle="1" w:styleId="Slog11">
    <w:name w:val="Slog11"/>
    <w:basedOn w:val="Normal"/>
    <w:rsid w:val="00523471"/>
    <w:rPr>
      <w:rFonts w:ascii="Arial" w:hAnsi="Arial"/>
      <w:color w:val="008000"/>
      <w:sz w:val="20"/>
      <w:szCs w:val="20"/>
    </w:rPr>
  </w:style>
  <w:style w:type="character" w:customStyle="1" w:styleId="SlogComicSansMS14pt">
    <w:name w:val="Slog Comic Sans MS 14 pt"/>
    <w:basedOn w:val="DefaultParagraphFont"/>
    <w:rsid w:val="00232877"/>
    <w:rPr>
      <w:rFonts w:ascii="Comic Sans MS" w:hAnsi="Comic Sans MS"/>
      <w:sz w:val="28"/>
    </w:rPr>
  </w:style>
  <w:style w:type="paragraph" w:customStyle="1" w:styleId="META">
    <w:name w:val="META"/>
    <w:basedOn w:val="Normal"/>
    <w:rsid w:val="009F734C"/>
    <w:pPr>
      <w:jc w:val="left"/>
    </w:pPr>
    <w:rPr>
      <w:bCs/>
    </w:rPr>
  </w:style>
  <w:style w:type="paragraph" w:styleId="Title">
    <w:name w:val="Title"/>
    <w:basedOn w:val="Normal"/>
    <w:qFormat/>
    <w:rsid w:val="009F734C"/>
    <w:pPr>
      <w:spacing w:before="240" w:after="60"/>
      <w:jc w:val="center"/>
      <w:outlineLvl w:val="0"/>
    </w:pPr>
    <w:rPr>
      <w:rFonts w:ascii="Arial" w:hAnsi="Arial" w:cs="Arial"/>
      <w:b/>
      <w:bCs/>
      <w:kern w:val="28"/>
      <w:sz w:val="32"/>
      <w:szCs w:val="32"/>
    </w:rPr>
  </w:style>
  <w:style w:type="paragraph" w:customStyle="1" w:styleId="SlogNaslov1Levo">
    <w:name w:val="Slog Naslov 1 + Levo"/>
    <w:basedOn w:val="Heading1"/>
    <w:rsid w:val="009F734C"/>
    <w:pPr>
      <w:numPr>
        <w:numId w:val="6"/>
      </w:numPr>
      <w:jc w:val="left"/>
    </w:pPr>
    <w:rPr>
      <w:rFonts w:cs="Times New Roman"/>
      <w:i/>
      <w:sz w:val="36"/>
      <w:szCs w:val="20"/>
    </w:rPr>
  </w:style>
  <w:style w:type="paragraph" w:customStyle="1" w:styleId="Slog2">
    <w:name w:val="Slog2"/>
    <w:basedOn w:val="Heading2"/>
    <w:next w:val="Heading2"/>
    <w:rsid w:val="009F734C"/>
    <w:pPr>
      <w:numPr>
        <w:numId w:val="10"/>
      </w:numPr>
    </w:pPr>
  </w:style>
  <w:style w:type="paragraph" w:customStyle="1" w:styleId="Slog3">
    <w:name w:val="Slog3"/>
    <w:basedOn w:val="Heading2"/>
    <w:next w:val="Heading2"/>
    <w:rsid w:val="009F734C"/>
    <w:pPr>
      <w:numPr>
        <w:numId w:val="11"/>
      </w:numPr>
    </w:pPr>
  </w:style>
  <w:style w:type="paragraph" w:customStyle="1" w:styleId="Slog8">
    <w:name w:val="Slog8"/>
    <w:basedOn w:val="Normal"/>
    <w:rsid w:val="009F734C"/>
    <w:pPr>
      <w:numPr>
        <w:ilvl w:val="1"/>
        <w:numId w:val="13"/>
      </w:numPr>
    </w:pPr>
  </w:style>
  <w:style w:type="paragraph" w:customStyle="1" w:styleId="Slognaslov2">
    <w:name w:val="Slog naslov 2"/>
    <w:basedOn w:val="Heading2"/>
    <w:autoRedefine/>
    <w:rsid w:val="009F734C"/>
    <w:pPr>
      <w:keepNext w:val="0"/>
      <w:numPr>
        <w:numId w:val="15"/>
      </w:numPr>
      <w:spacing w:before="0" w:after="0"/>
    </w:pPr>
    <w:rPr>
      <w:rFonts w:cs="Times New Roman"/>
      <w:iCs w:val="0"/>
      <w:sz w:val="24"/>
      <w:szCs w:val="20"/>
    </w:rPr>
  </w:style>
  <w:style w:type="paragraph" w:styleId="BalloonText">
    <w:name w:val="Balloon Text"/>
    <w:basedOn w:val="Normal"/>
    <w:semiHidden/>
    <w:rsid w:val="00475B67"/>
    <w:rPr>
      <w:rFonts w:ascii="Tahoma" w:hAnsi="Tahoma" w:cs="Tahoma"/>
      <w:sz w:val="16"/>
      <w:szCs w:val="16"/>
    </w:rPr>
  </w:style>
  <w:style w:type="paragraph" w:styleId="ListParagraph">
    <w:name w:val="List Paragraph"/>
    <w:basedOn w:val="Normal"/>
    <w:uiPriority w:val="34"/>
    <w:qFormat/>
    <w:rsid w:val="00F21EEC"/>
    <w:pPr>
      <w:ind w:left="720"/>
      <w:contextualSpacing/>
    </w:pPr>
  </w:style>
  <w:style w:type="character" w:customStyle="1" w:styleId="postbody">
    <w:name w:val="postbody"/>
    <w:basedOn w:val="DefaultParagraphFont"/>
    <w:rsid w:val="00EA4B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2610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11</vt:lpstr>
    </vt:vector>
  </TitlesOfParts>
  <Company>Co.</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Dolinšek</dc:creator>
  <cp:lastModifiedBy>Tanya</cp:lastModifiedBy>
  <cp:revision>5</cp:revision>
  <cp:lastPrinted>2009-01-28T20:18:00Z</cp:lastPrinted>
  <dcterms:created xsi:type="dcterms:W3CDTF">2009-01-28T20:35:00Z</dcterms:created>
  <dcterms:modified xsi:type="dcterms:W3CDTF">2009-02-10T11:03:00Z</dcterms:modified>
</cp:coreProperties>
</file>