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D7" w:rsidRDefault="00A1614C">
      <w:r>
        <w:rPr>
          <w:rStyle w:val="postbody1"/>
          <w:rFonts w:ascii="Verdana" w:hAnsi="Verdana"/>
        </w:rPr>
        <w:t>Pisni izpit, junij 20</w:t>
      </w:r>
      <w:bookmarkStart w:id="0" w:name="_GoBack"/>
      <w:bookmarkEnd w:id="0"/>
      <w:r w:rsidR="00BC56D1">
        <w:rPr>
          <w:rStyle w:val="postbody1"/>
          <w:rFonts w:ascii="Verdana" w:hAnsi="Verdana"/>
        </w:rPr>
        <w:t xml:space="preserve">06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1.Kateri</w:t>
      </w:r>
      <w:proofErr w:type="spellEnd"/>
      <w:r w:rsidR="00BC56D1">
        <w:rPr>
          <w:rStyle w:val="postbody1"/>
          <w:rFonts w:ascii="Verdana" w:hAnsi="Verdana"/>
        </w:rPr>
        <w:t xml:space="preserve"> sociolog je menil, da religiozno čaščenje (čaščenje božanskega) v resnici pomeni čaščenje lastne družbe?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a.Karl</w:t>
      </w:r>
      <w:proofErr w:type="spellEnd"/>
      <w:r w:rsidR="00BC56D1">
        <w:rPr>
          <w:rStyle w:val="postbody1"/>
          <w:rFonts w:ascii="Verdana" w:hAnsi="Verdana"/>
        </w:rPr>
        <w:t xml:space="preserve"> Marx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b.Emile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proofErr w:type="spellStart"/>
      <w:r w:rsidR="00BC56D1">
        <w:rPr>
          <w:rStyle w:val="postbody1"/>
          <w:rFonts w:ascii="Verdana" w:hAnsi="Verdana"/>
        </w:rPr>
        <w:t>Durkheim</w:t>
      </w:r>
      <w:proofErr w:type="spellEnd"/>
      <w:r w:rsidR="00BC56D1">
        <w:rPr>
          <w:rStyle w:val="postbody1"/>
          <w:rFonts w:ascii="Verdana" w:hAnsi="Verdana"/>
        </w:rPr>
        <w:t xml:space="preserve">*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Style w:val="postbody1"/>
          <w:rFonts w:ascii="Verdana" w:hAnsi="Verdana"/>
        </w:rPr>
        <w:t xml:space="preserve">c.C.W. </w:t>
      </w:r>
      <w:proofErr w:type="spellStart"/>
      <w:r w:rsidR="00BC56D1">
        <w:rPr>
          <w:rStyle w:val="postbody1"/>
          <w:rFonts w:ascii="Verdana" w:hAnsi="Verdana"/>
        </w:rPr>
        <w:t>Mills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d.Max</w:t>
      </w:r>
      <w:proofErr w:type="spellEnd"/>
      <w:r w:rsidR="00BC56D1">
        <w:rPr>
          <w:rStyle w:val="postbody1"/>
          <w:rFonts w:ascii="Verdana" w:hAnsi="Verdana"/>
        </w:rPr>
        <w:t xml:space="preserve"> Weber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2.Kateri</w:t>
      </w:r>
      <w:proofErr w:type="spellEnd"/>
      <w:r w:rsidR="00BC56D1">
        <w:rPr>
          <w:rStyle w:val="postbody1"/>
          <w:rFonts w:ascii="Verdana" w:hAnsi="Verdana"/>
        </w:rPr>
        <w:t xml:space="preserve"> od naštetih pojmov je najbolj značilen za marksizem?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a.Interakcija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b.Simulakrum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c.Proizvodni</w:t>
      </w:r>
      <w:proofErr w:type="spellEnd"/>
      <w:r w:rsidR="00BC56D1">
        <w:rPr>
          <w:rStyle w:val="postbody1"/>
          <w:rFonts w:ascii="Verdana" w:hAnsi="Verdana"/>
        </w:rPr>
        <w:t xml:space="preserve"> odnosi*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d.Vrednotni</w:t>
      </w:r>
      <w:proofErr w:type="spellEnd"/>
      <w:r w:rsidR="00BC56D1">
        <w:rPr>
          <w:rStyle w:val="postbody1"/>
          <w:rFonts w:ascii="Verdana" w:hAnsi="Verdana"/>
        </w:rPr>
        <w:t xml:space="preserve"> konsenz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3.Prepričanje</w:t>
      </w:r>
      <w:proofErr w:type="spellEnd"/>
      <w:r w:rsidR="00BC56D1">
        <w:rPr>
          <w:rStyle w:val="postbody1"/>
          <w:rFonts w:ascii="Verdana" w:hAnsi="Verdana"/>
        </w:rPr>
        <w:t xml:space="preserve">, da temelji družbeni red predvsem na prisili in manipulaciji, je najbolj značilno za: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a.Etnometodologijo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b.Funkcionalizem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c.Konfliktne</w:t>
      </w:r>
      <w:proofErr w:type="spellEnd"/>
      <w:r w:rsidR="00BC56D1">
        <w:rPr>
          <w:rStyle w:val="postbody1"/>
          <w:rFonts w:ascii="Verdana" w:hAnsi="Verdana"/>
        </w:rPr>
        <w:t xml:space="preserve"> teorije*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d.Simbolni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proofErr w:type="spellStart"/>
      <w:r w:rsidR="00BC56D1">
        <w:rPr>
          <w:rStyle w:val="postbody1"/>
          <w:rFonts w:ascii="Verdana" w:hAnsi="Verdana"/>
        </w:rPr>
        <w:t>interakcionizem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Style w:val="postbody1"/>
          <w:rFonts w:ascii="Verdana" w:hAnsi="Verdana"/>
        </w:rPr>
        <w:t xml:space="preserve">4.Za katerega od naštetih sociologov je značilno ciklično razumevanje družbenih sprememb: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Style w:val="postbody1"/>
          <w:rFonts w:ascii="Verdana" w:hAnsi="Verdana"/>
        </w:rPr>
        <w:t xml:space="preserve">a.K. Marx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Style w:val="postbody1"/>
          <w:rFonts w:ascii="Verdana" w:hAnsi="Verdana"/>
        </w:rPr>
        <w:t xml:space="preserve">b.M. Weber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Style w:val="postbody1"/>
          <w:rFonts w:ascii="Verdana" w:hAnsi="Verdana"/>
        </w:rPr>
        <w:t xml:space="preserve">c.P. Sorokin*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Style w:val="postbody1"/>
          <w:rFonts w:ascii="Verdana" w:hAnsi="Verdana"/>
        </w:rPr>
        <w:t xml:space="preserve">d.T. </w:t>
      </w:r>
      <w:proofErr w:type="spellStart"/>
      <w:r w:rsidR="00BC56D1">
        <w:rPr>
          <w:rStyle w:val="postbody1"/>
          <w:rFonts w:ascii="Verdana" w:hAnsi="Verdana"/>
        </w:rPr>
        <w:t>Parsons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5.Jurgen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proofErr w:type="spellStart"/>
      <w:r w:rsidR="00BC56D1">
        <w:rPr>
          <w:rStyle w:val="postbody1"/>
          <w:rFonts w:ascii="Verdana" w:hAnsi="Verdana"/>
        </w:rPr>
        <w:t>Habermas</w:t>
      </w:r>
      <w:proofErr w:type="spellEnd"/>
      <w:r w:rsidR="00BC56D1">
        <w:rPr>
          <w:rStyle w:val="postbody1"/>
          <w:rFonts w:ascii="Verdana" w:hAnsi="Verdana"/>
        </w:rPr>
        <w:t xml:space="preserve"> meni, da je bil za nastanek moderne meščanske javnosti odločilen: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a.Razvoj</w:t>
      </w:r>
      <w:proofErr w:type="spellEnd"/>
      <w:r w:rsidR="00BC56D1">
        <w:rPr>
          <w:rStyle w:val="postbody1"/>
          <w:rFonts w:ascii="Verdana" w:hAnsi="Verdana"/>
        </w:rPr>
        <w:t xml:space="preserve"> časopisov in kavarniškega druženja*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b.Razvoj</w:t>
      </w:r>
      <w:proofErr w:type="spellEnd"/>
      <w:r w:rsidR="00BC56D1">
        <w:rPr>
          <w:rStyle w:val="postbody1"/>
          <w:rFonts w:ascii="Verdana" w:hAnsi="Verdana"/>
        </w:rPr>
        <w:t xml:space="preserve"> nacionalne države in kapitalizma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c.Razvoj</w:t>
      </w:r>
      <w:proofErr w:type="spellEnd"/>
      <w:r w:rsidR="00BC56D1">
        <w:rPr>
          <w:rStyle w:val="postbody1"/>
          <w:rFonts w:ascii="Verdana" w:hAnsi="Verdana"/>
        </w:rPr>
        <w:t xml:space="preserve"> industrializacije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d.Vzpon</w:t>
      </w:r>
      <w:proofErr w:type="spellEnd"/>
      <w:r w:rsidR="00BC56D1">
        <w:rPr>
          <w:rStyle w:val="postbody1"/>
          <w:rFonts w:ascii="Verdana" w:hAnsi="Verdana"/>
        </w:rPr>
        <w:t xml:space="preserve"> protestantske etike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6.Katere</w:t>
      </w:r>
      <w:proofErr w:type="spellEnd"/>
      <w:r w:rsidR="00BC56D1">
        <w:rPr>
          <w:rStyle w:val="postbody1"/>
          <w:rFonts w:ascii="Verdana" w:hAnsi="Verdana"/>
        </w:rPr>
        <w:t xml:space="preserve"> od naštetih teorij deviantnosti se kot eno od praktičnih rešitev ponudile »utrjevanje tarč« (»</w:t>
      </w:r>
      <w:proofErr w:type="spellStart"/>
      <w:r w:rsidR="00BC56D1">
        <w:rPr>
          <w:rStyle w:val="postbody1"/>
          <w:rFonts w:ascii="Verdana" w:hAnsi="Verdana"/>
        </w:rPr>
        <w:t>target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proofErr w:type="spellStart"/>
      <w:r w:rsidR="00BC56D1">
        <w:rPr>
          <w:rStyle w:val="postbody1"/>
          <w:rFonts w:ascii="Verdana" w:hAnsi="Verdana"/>
        </w:rPr>
        <w:t>harderning</w:t>
      </w:r>
      <w:proofErr w:type="spellEnd"/>
      <w:r w:rsidR="00BC56D1">
        <w:rPr>
          <w:rStyle w:val="postbody1"/>
          <w:rFonts w:ascii="Verdana" w:hAnsi="Verdana"/>
        </w:rPr>
        <w:t xml:space="preserve">«)?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a.Neomarksistične</w:t>
      </w:r>
      <w:proofErr w:type="spellEnd"/>
      <w:r w:rsidR="00BC56D1">
        <w:rPr>
          <w:rStyle w:val="postbody1"/>
          <w:rFonts w:ascii="Verdana" w:hAnsi="Verdana"/>
        </w:rPr>
        <w:t xml:space="preserve"> konfliktne teorije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b.Teorije</w:t>
      </w:r>
      <w:proofErr w:type="spellEnd"/>
      <w:r w:rsidR="00BC56D1">
        <w:rPr>
          <w:rStyle w:val="postbody1"/>
          <w:rFonts w:ascii="Verdana" w:hAnsi="Verdana"/>
        </w:rPr>
        <w:t xml:space="preserve"> nadzora*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c.Funkcionalistične</w:t>
      </w:r>
      <w:proofErr w:type="spellEnd"/>
      <w:r w:rsidR="00BC56D1">
        <w:rPr>
          <w:rStyle w:val="postbody1"/>
          <w:rFonts w:ascii="Verdana" w:hAnsi="Verdana"/>
        </w:rPr>
        <w:t xml:space="preserve"> teorije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d.Teorije</w:t>
      </w:r>
      <w:proofErr w:type="spellEnd"/>
      <w:r w:rsidR="00BC56D1">
        <w:rPr>
          <w:rStyle w:val="postbody1"/>
          <w:rFonts w:ascii="Verdana" w:hAnsi="Verdana"/>
        </w:rPr>
        <w:t xml:space="preserve"> levičarskega realizma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7.V</w:t>
      </w:r>
      <w:proofErr w:type="spellEnd"/>
      <w:r w:rsidR="00BC56D1">
        <w:rPr>
          <w:rStyle w:val="postbody1"/>
          <w:rFonts w:ascii="Verdana" w:hAnsi="Verdana"/>
        </w:rPr>
        <w:t xml:space="preserve"> čem je videl klasični teoretik elit </w:t>
      </w:r>
      <w:proofErr w:type="spellStart"/>
      <w:r w:rsidR="00BC56D1">
        <w:rPr>
          <w:rStyle w:val="postbody1"/>
          <w:rFonts w:ascii="Verdana" w:hAnsi="Verdana"/>
        </w:rPr>
        <w:t>Vilfredo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proofErr w:type="spellStart"/>
      <w:r w:rsidR="00BC56D1">
        <w:rPr>
          <w:rStyle w:val="postbody1"/>
          <w:rFonts w:ascii="Verdana" w:hAnsi="Verdana"/>
        </w:rPr>
        <w:t>Pareto</w:t>
      </w:r>
      <w:proofErr w:type="spellEnd"/>
      <w:r w:rsidR="00BC56D1">
        <w:rPr>
          <w:rStyle w:val="postbody1"/>
          <w:rFonts w:ascii="Verdana" w:hAnsi="Verdana"/>
        </w:rPr>
        <w:t xml:space="preserve"> glavni vir moči neenakosti pripadnikov elite?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a.V</w:t>
      </w:r>
      <w:proofErr w:type="spellEnd"/>
      <w:r w:rsidR="00BC56D1">
        <w:rPr>
          <w:rStyle w:val="postbody1"/>
          <w:rFonts w:ascii="Verdana" w:hAnsi="Verdana"/>
        </w:rPr>
        <w:t xml:space="preserve"> njihovi lastnini proizvajalnih sredstev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b.V</w:t>
      </w:r>
      <w:proofErr w:type="spellEnd"/>
      <w:r w:rsidR="00BC56D1">
        <w:rPr>
          <w:rStyle w:val="postbody1"/>
          <w:rFonts w:ascii="Verdana" w:hAnsi="Verdana"/>
        </w:rPr>
        <w:t xml:space="preserve"> njihovi osebni superiornosti*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c.V</w:t>
      </w:r>
      <w:proofErr w:type="spellEnd"/>
      <w:r w:rsidR="00BC56D1">
        <w:rPr>
          <w:rStyle w:val="postbody1"/>
          <w:rFonts w:ascii="Verdana" w:hAnsi="Verdana"/>
        </w:rPr>
        <w:t xml:space="preserve"> njihovi organiziranosti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d.V</w:t>
      </w:r>
      <w:proofErr w:type="spellEnd"/>
      <w:r w:rsidR="00BC56D1">
        <w:rPr>
          <w:rStyle w:val="postbody1"/>
          <w:rFonts w:ascii="Verdana" w:hAnsi="Verdana"/>
        </w:rPr>
        <w:t xml:space="preserve"> njihovi legitimnosti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8.V</w:t>
      </w:r>
      <w:proofErr w:type="spellEnd"/>
      <w:r w:rsidR="00BC56D1">
        <w:rPr>
          <w:rStyle w:val="postbody1"/>
          <w:rFonts w:ascii="Verdana" w:hAnsi="Verdana"/>
        </w:rPr>
        <w:t xml:space="preserve"> svojem večdimenzionalnem pogledu na družbene neenakosti M. Weber razlikuje 3 razsežnosti. To so razred, status in: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a.Kasta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b.Poburžoazenje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c.Mobilnost</w:t>
      </w:r>
      <w:proofErr w:type="spellEnd"/>
      <w:r w:rsidR="00BC56D1">
        <w:rPr>
          <w:rStyle w:val="postbody1"/>
          <w:rFonts w:ascii="Verdana" w:hAnsi="Verdana"/>
        </w:rPr>
        <w:t xml:space="preserve">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d.Stranka</w:t>
      </w:r>
      <w:proofErr w:type="spellEnd"/>
      <w:r w:rsidR="00BC56D1">
        <w:rPr>
          <w:rStyle w:val="postbody1"/>
          <w:rFonts w:ascii="Verdana" w:hAnsi="Verdana"/>
        </w:rPr>
        <w:t xml:space="preserve">*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9.Visoka</w:t>
      </w:r>
      <w:proofErr w:type="spellEnd"/>
      <w:r w:rsidR="00BC56D1">
        <w:rPr>
          <w:rStyle w:val="postbody1"/>
          <w:rFonts w:ascii="Verdana" w:hAnsi="Verdana"/>
        </w:rPr>
        <w:t xml:space="preserve"> stopnja delitve dela med ljudmi oziroma njihova poklicna specializacija sta po </w:t>
      </w:r>
      <w:proofErr w:type="spellStart"/>
      <w:r w:rsidR="00BC56D1">
        <w:rPr>
          <w:rStyle w:val="postbody1"/>
          <w:rFonts w:ascii="Verdana" w:hAnsi="Verdana"/>
        </w:rPr>
        <w:t>Durkheimu</w:t>
      </w:r>
      <w:proofErr w:type="spellEnd"/>
      <w:r w:rsidR="00BC56D1">
        <w:rPr>
          <w:rStyle w:val="postbody1"/>
          <w:rFonts w:ascii="Verdana" w:hAnsi="Verdana"/>
        </w:rPr>
        <w:t xml:space="preserve"> značilni za družbo, ki temelji na: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a.Delavski</w:t>
      </w:r>
      <w:proofErr w:type="spellEnd"/>
      <w:r w:rsidR="00BC56D1">
        <w:rPr>
          <w:rStyle w:val="postbody1"/>
          <w:rFonts w:ascii="Verdana" w:hAnsi="Verdana"/>
        </w:rPr>
        <w:t xml:space="preserve"> solidarnosti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b.Mehanski</w:t>
      </w:r>
      <w:proofErr w:type="spellEnd"/>
      <w:r w:rsidR="00BC56D1">
        <w:rPr>
          <w:rStyle w:val="postbody1"/>
          <w:rFonts w:ascii="Verdana" w:hAnsi="Verdana"/>
        </w:rPr>
        <w:t xml:space="preserve"> solidarnosti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c.Tradicionalni</w:t>
      </w:r>
      <w:proofErr w:type="spellEnd"/>
      <w:r w:rsidR="00BC56D1">
        <w:rPr>
          <w:rStyle w:val="postbody1"/>
          <w:rFonts w:ascii="Verdana" w:hAnsi="Verdana"/>
        </w:rPr>
        <w:t xml:space="preserve"> solidarnosti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d.Organski</w:t>
      </w:r>
      <w:proofErr w:type="spellEnd"/>
      <w:r w:rsidR="00BC56D1">
        <w:rPr>
          <w:rStyle w:val="postbody1"/>
          <w:rFonts w:ascii="Verdana" w:hAnsi="Verdana"/>
        </w:rPr>
        <w:t xml:space="preserve"> solidarnosti* </w:t>
      </w:r>
      <w:r w:rsidR="00BC56D1">
        <w:rPr>
          <w:rFonts w:ascii="Verdana" w:hAnsi="Verdana"/>
          <w:sz w:val="17"/>
          <w:szCs w:val="17"/>
        </w:rPr>
        <w:br/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10.Temeljni</w:t>
      </w:r>
      <w:proofErr w:type="spellEnd"/>
      <w:r w:rsidR="00BC56D1">
        <w:rPr>
          <w:rStyle w:val="postbody1"/>
          <w:rFonts w:ascii="Verdana" w:hAnsi="Verdana"/>
        </w:rPr>
        <w:t xml:space="preserve"> funkciji, ki jih družina po T. </w:t>
      </w:r>
      <w:proofErr w:type="spellStart"/>
      <w:r w:rsidR="00BC56D1">
        <w:rPr>
          <w:rStyle w:val="postbody1"/>
          <w:rFonts w:ascii="Verdana" w:hAnsi="Verdana"/>
        </w:rPr>
        <w:t>Parsonsu</w:t>
      </w:r>
      <w:proofErr w:type="spellEnd"/>
      <w:r w:rsidR="00BC56D1">
        <w:rPr>
          <w:rStyle w:val="postbody1"/>
          <w:rFonts w:ascii="Verdana" w:hAnsi="Verdana"/>
        </w:rPr>
        <w:t xml:space="preserve"> ohrani tudi v modernih družbah, sta: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a.Primarna</w:t>
      </w:r>
      <w:proofErr w:type="spellEnd"/>
      <w:r w:rsidR="00BC56D1">
        <w:rPr>
          <w:rStyle w:val="postbody1"/>
          <w:rFonts w:ascii="Verdana" w:hAnsi="Verdana"/>
        </w:rPr>
        <w:t xml:space="preserve"> in sekundarna socializacija otrok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b.Primarna</w:t>
      </w:r>
      <w:proofErr w:type="spellEnd"/>
      <w:r w:rsidR="00BC56D1">
        <w:rPr>
          <w:rStyle w:val="postbody1"/>
          <w:rFonts w:ascii="Verdana" w:hAnsi="Verdana"/>
        </w:rPr>
        <w:t xml:space="preserve"> socializacija otrok in stabilizacija odraslih*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c.Reproduktivna</w:t>
      </w:r>
      <w:proofErr w:type="spellEnd"/>
      <w:r w:rsidR="00BC56D1">
        <w:rPr>
          <w:rStyle w:val="postbody1"/>
          <w:rFonts w:ascii="Verdana" w:hAnsi="Verdana"/>
        </w:rPr>
        <w:t xml:space="preserve"> in ekonomska funkcija </w:t>
      </w:r>
      <w:r w:rsidR="00BC56D1">
        <w:rPr>
          <w:rFonts w:ascii="Verdana" w:hAnsi="Verdana"/>
          <w:sz w:val="17"/>
          <w:szCs w:val="17"/>
        </w:rPr>
        <w:br/>
      </w:r>
      <w:proofErr w:type="spellStart"/>
      <w:r w:rsidR="00BC56D1">
        <w:rPr>
          <w:rStyle w:val="postbody1"/>
          <w:rFonts w:ascii="Verdana" w:hAnsi="Verdana"/>
        </w:rPr>
        <w:t>d.Reprodukcija</w:t>
      </w:r>
      <w:proofErr w:type="spellEnd"/>
      <w:r w:rsidR="00BC56D1">
        <w:rPr>
          <w:rStyle w:val="postbody1"/>
          <w:rFonts w:ascii="Verdana" w:hAnsi="Verdana"/>
        </w:rPr>
        <w:t xml:space="preserve"> in primarna socializacija otrok</w:t>
      </w:r>
    </w:p>
    <w:sectPr w:rsidR="00D2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6D1"/>
    <w:rsid w:val="00244E8D"/>
    <w:rsid w:val="00251190"/>
    <w:rsid w:val="00534486"/>
    <w:rsid w:val="00A1614C"/>
    <w:rsid w:val="00B7135A"/>
    <w:rsid w:val="00BC56D1"/>
    <w:rsid w:val="00D275D7"/>
    <w:rsid w:val="00DE4237"/>
    <w:rsid w:val="00F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ostbody1">
    <w:name w:val="postbody1"/>
    <w:rsid w:val="00BC56D1"/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7</vt:lpstr>
      <vt:lpstr>7</vt:lpstr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ROK</dc:creator>
  <cp:lastModifiedBy>Jaka</cp:lastModifiedBy>
  <cp:revision>2</cp:revision>
  <dcterms:created xsi:type="dcterms:W3CDTF">2014-02-01T12:38:00Z</dcterms:created>
  <dcterms:modified xsi:type="dcterms:W3CDTF">2014-02-01T12:38:00Z</dcterms:modified>
</cp:coreProperties>
</file>