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0F" w:rsidRPr="00E50A0F" w:rsidRDefault="00E202E5" w:rsidP="00E50A0F">
      <w:pPr>
        <w:spacing w:line="360" w:lineRule="auto"/>
        <w:rPr>
          <w:rStyle w:val="postbody1"/>
          <w:rFonts w:cs="Arial"/>
          <w:b/>
          <w:sz w:val="22"/>
          <w:szCs w:val="22"/>
        </w:rPr>
      </w:pPr>
      <w:bookmarkStart w:id="0" w:name="_GoBack"/>
      <w:bookmarkEnd w:id="0"/>
      <w:r w:rsidRPr="00E50A0F">
        <w:rPr>
          <w:rStyle w:val="postbody1"/>
          <w:rFonts w:cs="Arial"/>
          <w:b/>
          <w:sz w:val="22"/>
          <w:szCs w:val="22"/>
        </w:rPr>
        <w:t xml:space="preserve">4 esejska </w:t>
      </w:r>
      <w:proofErr w:type="spellStart"/>
      <w:r w:rsidRPr="00E50A0F">
        <w:rPr>
          <w:rStyle w:val="postbody1"/>
          <w:rFonts w:cs="Arial"/>
          <w:b/>
          <w:sz w:val="22"/>
          <w:szCs w:val="22"/>
        </w:rPr>
        <w:t>vprasanja</w:t>
      </w:r>
      <w:proofErr w:type="spellEnd"/>
      <w:r w:rsidRPr="00E50A0F">
        <w:rPr>
          <w:rStyle w:val="postbody1"/>
          <w:rFonts w:cs="Arial"/>
          <w:b/>
          <w:sz w:val="22"/>
          <w:szCs w:val="22"/>
        </w:rPr>
        <w:t xml:space="preserve">: </w:t>
      </w:r>
      <w:proofErr w:type="spellStart"/>
      <w:r w:rsidR="00E50A0F" w:rsidRPr="00E50A0F">
        <w:rPr>
          <w:rStyle w:val="postbody1"/>
          <w:rFonts w:cs="Arial"/>
          <w:b/>
          <w:sz w:val="22"/>
          <w:szCs w:val="22"/>
        </w:rPr>
        <w:t>zberes</w:t>
      </w:r>
      <w:proofErr w:type="spellEnd"/>
      <w:r w:rsidR="00E50A0F" w:rsidRPr="00E50A0F">
        <w:rPr>
          <w:rStyle w:val="postbody1"/>
          <w:rFonts w:cs="Arial"/>
          <w:b/>
          <w:sz w:val="22"/>
          <w:szCs w:val="22"/>
        </w:rPr>
        <w:t xml:space="preserve"> si 2 </w:t>
      </w:r>
      <w:proofErr w:type="spellStart"/>
      <w:r w:rsidR="00E50A0F" w:rsidRPr="00E50A0F">
        <w:rPr>
          <w:rStyle w:val="postbody1"/>
          <w:rFonts w:cs="Arial"/>
          <w:b/>
          <w:sz w:val="22"/>
          <w:szCs w:val="22"/>
        </w:rPr>
        <w:t>vprasanji</w:t>
      </w:r>
      <w:proofErr w:type="spellEnd"/>
      <w:r w:rsidR="00E50A0F" w:rsidRPr="00E50A0F">
        <w:rPr>
          <w:rStyle w:val="postbody1"/>
          <w:rFonts w:cs="Arial"/>
          <w:b/>
          <w:sz w:val="22"/>
          <w:szCs w:val="22"/>
        </w:rPr>
        <w:t xml:space="preserve">, nanju </w:t>
      </w:r>
      <w:proofErr w:type="spellStart"/>
      <w:r w:rsidR="00E50A0F" w:rsidRPr="00E50A0F">
        <w:rPr>
          <w:rStyle w:val="postbody1"/>
          <w:rFonts w:cs="Arial"/>
          <w:b/>
          <w:sz w:val="22"/>
          <w:szCs w:val="22"/>
        </w:rPr>
        <w:t>odgovoris</w:t>
      </w:r>
      <w:proofErr w:type="spellEnd"/>
      <w:r w:rsidR="00E50A0F" w:rsidRPr="00E50A0F">
        <w:rPr>
          <w:rStyle w:val="postbody1"/>
          <w:rFonts w:cs="Arial"/>
          <w:b/>
          <w:sz w:val="22"/>
          <w:szCs w:val="22"/>
        </w:rPr>
        <w:t xml:space="preserve"> esejsko!</w:t>
      </w:r>
    </w:p>
    <w:p w:rsidR="00E50A0F" w:rsidRPr="00E50A0F" w:rsidRDefault="00E202E5" w:rsidP="00E50A0F">
      <w:pPr>
        <w:spacing w:line="360" w:lineRule="auto"/>
        <w:rPr>
          <w:rStyle w:val="postbody1"/>
          <w:rFonts w:cs="Arial"/>
          <w:sz w:val="22"/>
          <w:szCs w:val="22"/>
        </w:rPr>
      </w:pPr>
      <w:r w:rsidRPr="00E50A0F">
        <w:rPr>
          <w:rStyle w:val="postbody1"/>
          <w:rFonts w:cs="Arial"/>
          <w:sz w:val="22"/>
          <w:szCs w:val="22"/>
        </w:rPr>
        <w:br/>
        <w:t xml:space="preserve">&gt; 1. predstavite vlogo teorije simbolnega </w:t>
      </w:r>
      <w:proofErr w:type="spellStart"/>
      <w:r w:rsidRPr="00E50A0F">
        <w:rPr>
          <w:rStyle w:val="postbody1"/>
          <w:rFonts w:cs="Arial"/>
          <w:sz w:val="22"/>
          <w:szCs w:val="22"/>
        </w:rPr>
        <w:t>interakcionalizma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(James, </w:t>
      </w:r>
      <w:proofErr w:type="spellStart"/>
      <w:r w:rsidRPr="00E50A0F">
        <w:rPr>
          <w:rStyle w:val="postbody1"/>
          <w:rFonts w:cs="Arial"/>
          <w:sz w:val="22"/>
          <w:szCs w:val="22"/>
        </w:rPr>
        <w:t>Cooley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</w:t>
      </w:r>
      <w:proofErr w:type="spellStart"/>
      <w:r w:rsidRPr="00E50A0F">
        <w:rPr>
          <w:rStyle w:val="postbody1"/>
          <w:rFonts w:cs="Arial"/>
          <w:sz w:val="22"/>
          <w:szCs w:val="22"/>
        </w:rPr>
        <w:t>Mead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) v </w:t>
      </w:r>
      <w:proofErr w:type="spellStart"/>
      <w:r w:rsidRPr="00E50A0F">
        <w:rPr>
          <w:rStyle w:val="postbody1"/>
          <w:rFonts w:cs="Arial"/>
          <w:sz w:val="22"/>
          <w:szCs w:val="22"/>
        </w:rPr>
        <w:t>socialnopsiholoskih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</w:t>
      </w:r>
      <w:proofErr w:type="spellStart"/>
      <w:r w:rsidRPr="00E50A0F">
        <w:rPr>
          <w:rStyle w:val="postbody1"/>
          <w:rFonts w:cs="Arial"/>
          <w:sz w:val="22"/>
          <w:szCs w:val="22"/>
        </w:rPr>
        <w:t>konceptualizacijah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</w:t>
      </w:r>
      <w:proofErr w:type="spellStart"/>
      <w:r w:rsidRPr="00E50A0F">
        <w:rPr>
          <w:rStyle w:val="postbody1"/>
          <w:rFonts w:cs="Arial"/>
          <w:sz w:val="22"/>
          <w:szCs w:val="22"/>
        </w:rPr>
        <w:t>razmerrij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med individualnim in  </w:t>
      </w:r>
      <w:proofErr w:type="spellStart"/>
      <w:r w:rsidRPr="00E50A0F">
        <w:rPr>
          <w:rStyle w:val="postbody1"/>
          <w:rFonts w:cs="Arial"/>
          <w:sz w:val="22"/>
          <w:szCs w:val="22"/>
        </w:rPr>
        <w:t>druzbenim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! </w:t>
      </w:r>
    </w:p>
    <w:p w:rsidR="00E50A0F" w:rsidRPr="00E50A0F" w:rsidRDefault="00E202E5" w:rsidP="00E50A0F">
      <w:pPr>
        <w:spacing w:line="360" w:lineRule="auto"/>
        <w:rPr>
          <w:rStyle w:val="postbody1"/>
          <w:rFonts w:cs="Arial"/>
          <w:sz w:val="22"/>
          <w:szCs w:val="22"/>
        </w:rPr>
      </w:pPr>
      <w:r w:rsidRPr="00E50A0F">
        <w:rPr>
          <w:rFonts w:cs="Arial"/>
          <w:sz w:val="22"/>
          <w:szCs w:val="22"/>
        </w:rPr>
        <w:br/>
      </w:r>
      <w:r w:rsidRPr="00E50A0F">
        <w:rPr>
          <w:rStyle w:val="postbody1"/>
          <w:rFonts w:cs="Arial"/>
          <w:sz w:val="22"/>
          <w:szCs w:val="22"/>
        </w:rPr>
        <w:t>&gt; 2. predstavite teorije kognitivne disonance (</w:t>
      </w:r>
      <w:proofErr w:type="spellStart"/>
      <w:r w:rsidRPr="00E50A0F">
        <w:rPr>
          <w:rStyle w:val="postbody1"/>
          <w:rFonts w:cs="Arial"/>
          <w:sz w:val="22"/>
          <w:szCs w:val="22"/>
        </w:rPr>
        <w:t>neskaldnoasti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) : vodilni avtor, predmet njenega </w:t>
      </w:r>
      <w:proofErr w:type="spellStart"/>
      <w:r w:rsidRPr="00E50A0F">
        <w:rPr>
          <w:rStyle w:val="postbody1"/>
          <w:rFonts w:cs="Arial"/>
          <w:sz w:val="22"/>
          <w:szCs w:val="22"/>
        </w:rPr>
        <w:t>proucevanja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posledica </w:t>
      </w:r>
      <w:proofErr w:type="spellStart"/>
      <w:r w:rsidRPr="00E50A0F">
        <w:rPr>
          <w:rStyle w:val="postbody1"/>
          <w:rFonts w:cs="Arial"/>
          <w:sz w:val="22"/>
          <w:szCs w:val="22"/>
        </w:rPr>
        <w:t>neskaldja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in proces vzpostavljanja  </w:t>
      </w:r>
      <w:proofErr w:type="spellStart"/>
      <w:r w:rsidRPr="00E50A0F">
        <w:rPr>
          <w:rStyle w:val="postbody1"/>
          <w:rFonts w:cs="Arial"/>
          <w:sz w:val="22"/>
          <w:szCs w:val="22"/>
        </w:rPr>
        <w:t>skaldnosti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... </w:t>
      </w:r>
    </w:p>
    <w:p w:rsidR="00E50A0F" w:rsidRPr="00E50A0F" w:rsidRDefault="00E202E5" w:rsidP="00E50A0F">
      <w:pPr>
        <w:spacing w:line="360" w:lineRule="auto"/>
        <w:rPr>
          <w:rStyle w:val="postbody1"/>
          <w:rFonts w:cs="Arial"/>
          <w:sz w:val="22"/>
          <w:szCs w:val="22"/>
        </w:rPr>
      </w:pPr>
      <w:r w:rsidRPr="00E50A0F">
        <w:rPr>
          <w:rFonts w:cs="Arial"/>
          <w:sz w:val="22"/>
          <w:szCs w:val="22"/>
        </w:rPr>
        <w:br/>
      </w:r>
      <w:r w:rsidRPr="00E50A0F">
        <w:rPr>
          <w:rStyle w:val="postbody1"/>
          <w:rFonts w:cs="Arial"/>
          <w:sz w:val="22"/>
          <w:szCs w:val="22"/>
        </w:rPr>
        <w:t>&gt; 3. predstavite studijo raziskave o avtoritarni osebnosti (</w:t>
      </w:r>
      <w:proofErr w:type="spellStart"/>
      <w:r w:rsidRPr="00E50A0F">
        <w:rPr>
          <w:rStyle w:val="postbody1"/>
          <w:rFonts w:cs="Arial"/>
          <w:sz w:val="22"/>
          <w:szCs w:val="22"/>
        </w:rPr>
        <w:t>Adorno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 </w:t>
      </w:r>
      <w:proofErr w:type="spellStart"/>
      <w:r w:rsidRPr="00E50A0F">
        <w:rPr>
          <w:rStyle w:val="postbody1"/>
          <w:rFonts w:cs="Arial"/>
          <w:sz w:val="22"/>
          <w:szCs w:val="22"/>
        </w:rPr>
        <w:t>Frenkel</w:t>
      </w:r>
      <w:proofErr w:type="spellEnd"/>
      <w:r w:rsidRPr="00E50A0F">
        <w:rPr>
          <w:rStyle w:val="postbody1"/>
          <w:rFonts w:cs="Arial"/>
          <w:sz w:val="22"/>
          <w:szCs w:val="22"/>
        </w:rPr>
        <w:t>-</w:t>
      </w:r>
      <w:proofErr w:type="spellStart"/>
      <w:r w:rsidRPr="00E50A0F">
        <w:rPr>
          <w:rStyle w:val="postbody1"/>
          <w:rFonts w:cs="Arial"/>
          <w:sz w:val="22"/>
          <w:szCs w:val="22"/>
        </w:rPr>
        <w:t>Brunskwik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</w:t>
      </w:r>
      <w:proofErr w:type="spellStart"/>
      <w:r w:rsidRPr="00E50A0F">
        <w:rPr>
          <w:rStyle w:val="postbody1"/>
          <w:rFonts w:cs="Arial"/>
          <w:sz w:val="22"/>
          <w:szCs w:val="22"/>
        </w:rPr>
        <w:t>Levison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</w:t>
      </w:r>
      <w:proofErr w:type="spellStart"/>
      <w:r w:rsidRPr="00E50A0F">
        <w:rPr>
          <w:rStyle w:val="postbody1"/>
          <w:rFonts w:cs="Arial"/>
          <w:sz w:val="22"/>
          <w:szCs w:val="22"/>
        </w:rPr>
        <w:t>Sanford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): predpostavke, metode, tehnike,  ugotovitve! </w:t>
      </w:r>
    </w:p>
    <w:p w:rsidR="00E50A0F" w:rsidRDefault="00E202E5" w:rsidP="00E50A0F">
      <w:pPr>
        <w:spacing w:line="360" w:lineRule="auto"/>
        <w:rPr>
          <w:rStyle w:val="postbody1"/>
          <w:rFonts w:cs="Arial"/>
          <w:sz w:val="22"/>
          <w:szCs w:val="22"/>
        </w:rPr>
      </w:pPr>
      <w:r w:rsidRPr="00E50A0F">
        <w:rPr>
          <w:rFonts w:cs="Arial"/>
          <w:sz w:val="22"/>
          <w:szCs w:val="22"/>
        </w:rPr>
        <w:br/>
      </w:r>
      <w:r w:rsidRPr="00E50A0F">
        <w:rPr>
          <w:rStyle w:val="postbody1"/>
          <w:rFonts w:cs="Arial"/>
          <w:sz w:val="22"/>
          <w:szCs w:val="22"/>
        </w:rPr>
        <w:t xml:space="preserve">&gt; </w:t>
      </w:r>
      <w:proofErr w:type="spellStart"/>
      <w:r w:rsidRPr="00E50A0F">
        <w:rPr>
          <w:rStyle w:val="postbody1"/>
          <w:rFonts w:cs="Arial"/>
          <w:sz w:val="22"/>
          <w:szCs w:val="22"/>
        </w:rPr>
        <w:t>4.predstavite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Freudovo teorijo </w:t>
      </w:r>
      <w:proofErr w:type="spellStart"/>
      <w:r w:rsidRPr="00E50A0F">
        <w:rPr>
          <w:rStyle w:val="postbody1"/>
          <w:rFonts w:cs="Arial"/>
          <w:sz w:val="22"/>
          <w:szCs w:val="22"/>
        </w:rPr>
        <w:t>mnozic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(prikaz temeljnih procesov oz.  mehanizmov,  ki </w:t>
      </w:r>
      <w:proofErr w:type="spellStart"/>
      <w:r w:rsidRPr="00E50A0F">
        <w:rPr>
          <w:rStyle w:val="postbody1"/>
          <w:rFonts w:cs="Arial"/>
          <w:sz w:val="22"/>
          <w:szCs w:val="22"/>
        </w:rPr>
        <w:t>omogocajo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vzpostavitev </w:t>
      </w:r>
      <w:proofErr w:type="spellStart"/>
      <w:r w:rsidRPr="00E50A0F">
        <w:rPr>
          <w:rStyle w:val="postbody1"/>
          <w:rFonts w:cs="Arial"/>
          <w:sz w:val="22"/>
          <w:szCs w:val="22"/>
        </w:rPr>
        <w:t>mnozice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medosebna razmerja v </w:t>
      </w:r>
      <w:proofErr w:type="spellStart"/>
      <w:r w:rsidRPr="00E50A0F">
        <w:rPr>
          <w:rStyle w:val="postbody1"/>
          <w:rFonts w:cs="Arial"/>
          <w:sz w:val="22"/>
          <w:szCs w:val="22"/>
        </w:rPr>
        <w:t>mnozici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 </w:t>
      </w:r>
      <w:proofErr w:type="spellStart"/>
      <w:r w:rsidRPr="00E50A0F">
        <w:rPr>
          <w:rStyle w:val="postbody1"/>
          <w:rFonts w:cs="Arial"/>
          <w:sz w:val="22"/>
          <w:szCs w:val="22"/>
        </w:rPr>
        <w:t>specificni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 </w:t>
      </w:r>
      <w:proofErr w:type="spellStart"/>
      <w:r w:rsidRPr="00E50A0F">
        <w:rPr>
          <w:rStyle w:val="postbody1"/>
          <w:rFonts w:cs="Arial"/>
          <w:sz w:val="22"/>
          <w:szCs w:val="22"/>
        </w:rPr>
        <w:t>polozaj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vodje..) ! </w:t>
      </w:r>
      <w:r w:rsidRPr="00E50A0F">
        <w:rPr>
          <w:rFonts w:cs="Arial"/>
          <w:sz w:val="22"/>
          <w:szCs w:val="22"/>
        </w:rPr>
        <w:br/>
      </w:r>
    </w:p>
    <w:p w:rsidR="00E50A0F" w:rsidRDefault="00E50A0F" w:rsidP="00E50A0F">
      <w:pPr>
        <w:spacing w:line="360" w:lineRule="auto"/>
        <w:rPr>
          <w:rStyle w:val="postbody1"/>
          <w:rFonts w:cs="Arial"/>
          <w:sz w:val="22"/>
          <w:szCs w:val="22"/>
        </w:rPr>
      </w:pPr>
    </w:p>
    <w:p w:rsidR="00E50A0F" w:rsidRDefault="00E50A0F" w:rsidP="00E50A0F">
      <w:pPr>
        <w:spacing w:line="360" w:lineRule="auto"/>
        <w:rPr>
          <w:rStyle w:val="postbody1"/>
          <w:rFonts w:cs="Arial"/>
          <w:sz w:val="22"/>
          <w:szCs w:val="22"/>
        </w:rPr>
      </w:pPr>
    </w:p>
    <w:p w:rsidR="00E50A0F" w:rsidRPr="00BE2C47" w:rsidRDefault="00E50A0F" w:rsidP="00E50A0F">
      <w:pPr>
        <w:spacing w:line="360" w:lineRule="auto"/>
        <w:rPr>
          <w:rStyle w:val="postbody1"/>
          <w:rFonts w:cs="Arial"/>
          <w:b/>
          <w:sz w:val="22"/>
          <w:szCs w:val="22"/>
        </w:rPr>
      </w:pPr>
      <w:r w:rsidRPr="00E50A0F">
        <w:rPr>
          <w:rStyle w:val="postbody1"/>
          <w:rFonts w:cs="Arial"/>
          <w:b/>
          <w:sz w:val="22"/>
          <w:szCs w:val="22"/>
        </w:rPr>
        <w:t>N</w:t>
      </w:r>
      <w:r w:rsidR="00E202E5" w:rsidRPr="00E50A0F">
        <w:rPr>
          <w:rStyle w:val="postbody1"/>
          <w:rFonts w:cs="Arial"/>
          <w:b/>
          <w:sz w:val="22"/>
          <w:szCs w:val="22"/>
        </w:rPr>
        <w:t xml:space="preserve">avadna ? </w:t>
      </w:r>
      <w:r w:rsidR="00E202E5" w:rsidRPr="00E50A0F">
        <w:rPr>
          <w:rFonts w:cs="Arial"/>
          <w:b/>
          <w:sz w:val="22"/>
          <w:szCs w:val="22"/>
        </w:rPr>
        <w:br/>
      </w:r>
      <w:r w:rsidR="00E202E5" w:rsidRPr="00E50A0F">
        <w:rPr>
          <w:rStyle w:val="postbody1"/>
          <w:rFonts w:cs="Arial"/>
          <w:sz w:val="22"/>
          <w:szCs w:val="22"/>
        </w:rPr>
        <w:t xml:space="preserve"> </w:t>
      </w:r>
      <w:r w:rsidR="00E202E5" w:rsidRPr="00E50A0F">
        <w:rPr>
          <w:rFonts w:cs="Arial"/>
          <w:sz w:val="22"/>
          <w:szCs w:val="22"/>
        </w:rPr>
        <w:br/>
      </w:r>
      <w:r w:rsidR="00E202E5" w:rsidRPr="00BE2C47">
        <w:rPr>
          <w:rStyle w:val="postbody1"/>
          <w:rFonts w:cs="Arial"/>
          <w:b/>
          <w:sz w:val="22"/>
          <w:szCs w:val="22"/>
        </w:rPr>
        <w:t xml:space="preserve">&gt; 1. navedite 2 osnovna modela socialne psihologije </w:t>
      </w:r>
    </w:p>
    <w:p w:rsidR="000017F9" w:rsidRDefault="000017F9" w:rsidP="00E50A0F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Konvencionalni in </w:t>
      </w:r>
      <w:proofErr w:type="spellStart"/>
      <w:r>
        <w:rPr>
          <w:rFonts w:cs="Arial"/>
          <w:sz w:val="22"/>
          <w:szCs w:val="22"/>
        </w:rPr>
        <w:t>sociohistorični</w:t>
      </w:r>
      <w:proofErr w:type="spellEnd"/>
      <w:r>
        <w:rPr>
          <w:rFonts w:cs="Arial"/>
          <w:sz w:val="22"/>
          <w:szCs w:val="22"/>
        </w:rPr>
        <w:t>.</w:t>
      </w:r>
    </w:p>
    <w:p w:rsidR="00E50A0F" w:rsidRPr="000017F9" w:rsidRDefault="00E202E5" w:rsidP="00E50A0F">
      <w:pPr>
        <w:spacing w:line="360" w:lineRule="auto"/>
        <w:rPr>
          <w:rFonts w:cs="Arial"/>
          <w:sz w:val="22"/>
          <w:szCs w:val="22"/>
        </w:rPr>
      </w:pPr>
      <w:r w:rsidRPr="00BE2C47">
        <w:rPr>
          <w:rFonts w:cs="Arial"/>
          <w:b/>
          <w:sz w:val="22"/>
          <w:szCs w:val="22"/>
        </w:rPr>
        <w:br/>
      </w:r>
      <w:r w:rsidRPr="00BE2C47">
        <w:rPr>
          <w:rStyle w:val="postbody1"/>
          <w:rFonts w:cs="Arial"/>
          <w:b/>
          <w:sz w:val="22"/>
          <w:szCs w:val="22"/>
        </w:rPr>
        <w:t xml:space="preserve">&gt; 2. kako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ucinkuje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pristranskost v zaznavanju samega sebe? </w:t>
      </w:r>
      <w:r w:rsidRPr="00BE2C47">
        <w:rPr>
          <w:rFonts w:cs="Arial"/>
          <w:b/>
          <w:sz w:val="22"/>
          <w:szCs w:val="22"/>
        </w:rPr>
        <w:br/>
      </w:r>
      <w:r w:rsidR="000017F9" w:rsidRPr="000017F9">
        <w:rPr>
          <w:rFonts w:cs="Arial"/>
          <w:sz w:val="22"/>
          <w:szCs w:val="22"/>
        </w:rPr>
        <w:t xml:space="preserve">Pripisujemo si pozitivne lastnosti in spregledujemo negativne. </w:t>
      </w:r>
    </w:p>
    <w:p w:rsidR="000017F9" w:rsidRPr="000017F9" w:rsidRDefault="000017F9" w:rsidP="00E50A0F">
      <w:pPr>
        <w:spacing w:line="360" w:lineRule="auto"/>
        <w:rPr>
          <w:rFonts w:cs="Arial"/>
          <w:sz w:val="22"/>
          <w:szCs w:val="22"/>
        </w:rPr>
      </w:pPr>
    </w:p>
    <w:p w:rsidR="00E50A0F" w:rsidRPr="00B66219" w:rsidRDefault="00E202E5" w:rsidP="00E50A0F">
      <w:pPr>
        <w:spacing w:line="360" w:lineRule="auto"/>
        <w:rPr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3. katera predpostavka v socialni psihologiji je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odlocilno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vplivala na  razmah 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procevanja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stalisc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? </w:t>
      </w:r>
      <w:r w:rsidRPr="00BE2C47">
        <w:rPr>
          <w:rFonts w:cs="Arial"/>
          <w:b/>
          <w:sz w:val="22"/>
          <w:szCs w:val="22"/>
        </w:rPr>
        <w:br/>
      </w:r>
      <w:r w:rsidR="00B66219">
        <w:rPr>
          <w:rFonts w:cs="Arial"/>
          <w:sz w:val="22"/>
          <w:szCs w:val="22"/>
        </w:rPr>
        <w:t>Notranji (čl. duševnost)  in zunanji vidiki (soc. obnašanje) obnašanja ljudi so povezani?</w:t>
      </w:r>
    </w:p>
    <w:p w:rsidR="00B66219" w:rsidRPr="00B66219" w:rsidRDefault="00B66219" w:rsidP="00E50A0F">
      <w:pPr>
        <w:spacing w:line="360" w:lineRule="auto"/>
        <w:rPr>
          <w:rFonts w:cs="Arial"/>
          <w:sz w:val="22"/>
          <w:szCs w:val="22"/>
        </w:rPr>
      </w:pPr>
    </w:p>
    <w:p w:rsidR="00E50A0F" w:rsidRPr="00B66300" w:rsidRDefault="00E202E5" w:rsidP="00E50A0F">
      <w:pPr>
        <w:spacing w:line="360" w:lineRule="auto"/>
        <w:rPr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4.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stalisca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>, ki nam pomagajo ohraniti stabilnost samopodobe, izpolnjujejo</w:t>
      </w:r>
      <w:r w:rsidR="00E50A0F" w:rsidRPr="00BE2C47">
        <w:rPr>
          <w:rStyle w:val="postbody1"/>
          <w:rFonts w:cs="Arial"/>
          <w:b/>
          <w:sz w:val="22"/>
          <w:szCs w:val="22"/>
        </w:rPr>
        <w:t>:</w:t>
      </w:r>
      <w:r w:rsidRPr="00BE2C47">
        <w:rPr>
          <w:rStyle w:val="postbody1"/>
          <w:rFonts w:cs="Arial"/>
          <w:b/>
          <w:sz w:val="22"/>
          <w:szCs w:val="22"/>
        </w:rPr>
        <w:t xml:space="preserve"> </w:t>
      </w:r>
      <w:r w:rsidRPr="00BE2C47">
        <w:rPr>
          <w:rFonts w:cs="Arial"/>
          <w:b/>
          <w:sz w:val="22"/>
          <w:szCs w:val="22"/>
        </w:rPr>
        <w:br/>
      </w:r>
      <w:r w:rsidR="00E50A0F" w:rsidRPr="003356A8">
        <w:rPr>
          <w:rStyle w:val="postbody1"/>
          <w:rFonts w:cs="Arial"/>
          <w:sz w:val="22"/>
          <w:szCs w:val="22"/>
        </w:rPr>
        <w:t xml:space="preserve">      </w:t>
      </w:r>
      <w:r w:rsidRPr="003356A8">
        <w:rPr>
          <w:rStyle w:val="postbody1"/>
          <w:rFonts w:cs="Arial"/>
          <w:sz w:val="22"/>
          <w:szCs w:val="22"/>
        </w:rPr>
        <w:t xml:space="preserve"> a. kognitivno funkcijo </w:t>
      </w:r>
      <w:r w:rsidRPr="003356A8">
        <w:rPr>
          <w:rStyle w:val="postbody1"/>
          <w:rFonts w:cs="Arial"/>
          <w:b/>
          <w:sz w:val="22"/>
          <w:szCs w:val="22"/>
        </w:rPr>
        <w:t>b.</w:t>
      </w:r>
      <w:r w:rsidRPr="003356A8">
        <w:rPr>
          <w:rStyle w:val="postbody1"/>
          <w:rFonts w:cs="Arial"/>
          <w:sz w:val="22"/>
          <w:szCs w:val="22"/>
        </w:rPr>
        <w:t xml:space="preserve"> obrambno f. c. instrumentalno f. </w:t>
      </w:r>
      <w:r w:rsidRPr="003356A8">
        <w:rPr>
          <w:rStyle w:val="postbody1"/>
          <w:b/>
          <w:sz w:val="22"/>
          <w:szCs w:val="22"/>
        </w:rPr>
        <w:br/>
      </w:r>
      <w:r w:rsidRPr="00BE2C47">
        <w:rPr>
          <w:rStyle w:val="postbody1"/>
          <w:rFonts w:cs="Arial"/>
          <w:b/>
          <w:sz w:val="22"/>
          <w:szCs w:val="22"/>
        </w:rPr>
        <w:t xml:space="preserve"> </w:t>
      </w:r>
      <w:r w:rsidRPr="00BE2C47">
        <w:rPr>
          <w:rFonts w:cs="Arial"/>
          <w:b/>
          <w:sz w:val="22"/>
          <w:szCs w:val="22"/>
        </w:rPr>
        <w:br/>
      </w:r>
      <w:r w:rsidRPr="00BE2C47">
        <w:rPr>
          <w:rStyle w:val="postbody1"/>
          <w:rFonts w:cs="Arial"/>
          <w:b/>
          <w:sz w:val="22"/>
          <w:szCs w:val="22"/>
        </w:rPr>
        <w:t>&gt; 5. kaj je po mnenju socialnih psihologov-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kognitivistov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, osnovni razlog za relativnost trajnost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stalisc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? </w:t>
      </w:r>
      <w:r w:rsidRPr="00BE2C47">
        <w:rPr>
          <w:rFonts w:cs="Arial"/>
          <w:b/>
          <w:sz w:val="22"/>
          <w:szCs w:val="22"/>
        </w:rPr>
        <w:br/>
      </w:r>
      <w:r w:rsidR="00B66300">
        <w:rPr>
          <w:rFonts w:cs="Arial"/>
          <w:sz w:val="22"/>
          <w:szCs w:val="22"/>
        </w:rPr>
        <w:t>?????????????????????</w:t>
      </w:r>
    </w:p>
    <w:p w:rsidR="00B66300" w:rsidRPr="00BE2C47" w:rsidRDefault="00B66300" w:rsidP="00E50A0F">
      <w:pPr>
        <w:spacing w:line="360" w:lineRule="auto"/>
        <w:rPr>
          <w:rFonts w:cs="Arial"/>
          <w:b/>
          <w:sz w:val="22"/>
          <w:szCs w:val="22"/>
        </w:rPr>
      </w:pPr>
    </w:p>
    <w:p w:rsidR="00E50A0F" w:rsidRPr="00447EDF" w:rsidRDefault="00E202E5" w:rsidP="00E50A0F">
      <w:pPr>
        <w:spacing w:line="360" w:lineRule="auto"/>
        <w:rPr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lastRenderedPageBreak/>
        <w:t xml:space="preserve">&gt; 6. kaj analizira/pojasnjuje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socialnostrukturalna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razlaga stereotipov? </w:t>
      </w:r>
      <w:r w:rsidRPr="00BE2C47">
        <w:rPr>
          <w:rFonts w:cs="Arial"/>
          <w:b/>
          <w:sz w:val="22"/>
          <w:szCs w:val="22"/>
        </w:rPr>
        <w:br/>
      </w:r>
      <w:r w:rsidR="00447EDF">
        <w:rPr>
          <w:rFonts w:cs="Arial"/>
          <w:sz w:val="22"/>
          <w:szCs w:val="22"/>
        </w:rPr>
        <w:t>Procese soc. konstrukcije in soc. kategorizacije sveta v socialnem okolju, ki vplivajo na sprejemanje predsodkov. (?)</w:t>
      </w:r>
    </w:p>
    <w:p w:rsidR="00447EDF" w:rsidRPr="00BE2C47" w:rsidRDefault="00447EDF" w:rsidP="00E50A0F">
      <w:pPr>
        <w:spacing w:line="360" w:lineRule="auto"/>
        <w:rPr>
          <w:rFonts w:cs="Arial"/>
          <w:b/>
          <w:sz w:val="22"/>
          <w:szCs w:val="22"/>
        </w:rPr>
      </w:pPr>
    </w:p>
    <w:p w:rsidR="00E50A0F" w:rsidRPr="000175EB" w:rsidRDefault="00E202E5" w:rsidP="00E50A0F">
      <w:pPr>
        <w:spacing w:line="360" w:lineRule="auto"/>
        <w:rPr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7.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kaksna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je po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Mitscherlichu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zveza med predsodki in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druzbeno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represijo? </w:t>
      </w:r>
      <w:r w:rsidRPr="00BE2C47">
        <w:rPr>
          <w:rFonts w:cs="Arial"/>
          <w:b/>
          <w:sz w:val="22"/>
          <w:szCs w:val="22"/>
        </w:rPr>
        <w:br/>
      </w:r>
      <w:r w:rsidR="000175EB">
        <w:rPr>
          <w:rFonts w:cs="Arial"/>
          <w:sz w:val="22"/>
          <w:szCs w:val="22"/>
        </w:rPr>
        <w:t>!!!!!!!!!!!!!!!!!!!!!!!!!!</w:t>
      </w:r>
    </w:p>
    <w:p w:rsidR="000175EB" w:rsidRPr="00BE2C47" w:rsidRDefault="000175EB" w:rsidP="00E50A0F">
      <w:pPr>
        <w:spacing w:line="360" w:lineRule="auto"/>
        <w:rPr>
          <w:rFonts w:cs="Arial"/>
          <w:b/>
          <w:sz w:val="22"/>
          <w:szCs w:val="22"/>
        </w:rPr>
      </w:pPr>
    </w:p>
    <w:p w:rsidR="00E50A0F" w:rsidRDefault="00E202E5" w:rsidP="00E50A0F">
      <w:pPr>
        <w:spacing w:line="360" w:lineRule="auto"/>
        <w:rPr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8.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taza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, da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clovek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nenehno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nacrtuje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svoje delovanje in glede na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nacrte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 dogodkom  in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okoliscina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podeljuje pomene, ter jih interpretira, je teza : </w:t>
      </w:r>
      <w:r w:rsidRPr="00BE2C47">
        <w:rPr>
          <w:rFonts w:cs="Arial"/>
          <w:b/>
          <w:sz w:val="22"/>
          <w:szCs w:val="22"/>
        </w:rPr>
        <w:br/>
      </w:r>
      <w:r w:rsidR="00E50A0F">
        <w:rPr>
          <w:rStyle w:val="postbody1"/>
          <w:rFonts w:cs="Arial"/>
          <w:sz w:val="22"/>
          <w:szCs w:val="22"/>
        </w:rPr>
        <w:t xml:space="preserve">   </w:t>
      </w:r>
      <w:r w:rsidRPr="00E50A0F">
        <w:rPr>
          <w:rStyle w:val="postbody1"/>
          <w:rFonts w:cs="Arial"/>
          <w:sz w:val="22"/>
          <w:szCs w:val="22"/>
        </w:rPr>
        <w:t xml:space="preserve"> a. menjalne teorije interakcije </w:t>
      </w:r>
      <w:r w:rsidRPr="0098703B">
        <w:rPr>
          <w:rStyle w:val="postbody1"/>
          <w:rFonts w:cs="Arial"/>
          <w:b/>
          <w:sz w:val="22"/>
          <w:szCs w:val="22"/>
        </w:rPr>
        <w:t>b.</w:t>
      </w:r>
      <w:r w:rsidRPr="00E50A0F">
        <w:rPr>
          <w:rStyle w:val="postbody1"/>
          <w:rFonts w:cs="Arial"/>
          <w:sz w:val="22"/>
          <w:szCs w:val="22"/>
        </w:rPr>
        <w:t xml:space="preserve"> simbolnega </w:t>
      </w:r>
      <w:proofErr w:type="spellStart"/>
      <w:r w:rsidRPr="00E50A0F">
        <w:rPr>
          <w:rStyle w:val="postbody1"/>
          <w:rFonts w:cs="Arial"/>
          <w:sz w:val="22"/>
          <w:szCs w:val="22"/>
        </w:rPr>
        <w:t>interakcionalizma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c. </w:t>
      </w:r>
      <w:r w:rsidR="00E50A0F">
        <w:rPr>
          <w:rStyle w:val="postbody1"/>
          <w:rFonts w:cs="Arial"/>
          <w:sz w:val="22"/>
          <w:szCs w:val="22"/>
        </w:rPr>
        <w:t xml:space="preserve"> transakcijs</w:t>
      </w:r>
      <w:r w:rsidRPr="00E50A0F">
        <w:rPr>
          <w:rStyle w:val="postbody1"/>
          <w:rFonts w:cs="Arial"/>
          <w:sz w:val="22"/>
          <w:szCs w:val="22"/>
        </w:rPr>
        <w:t>k</w:t>
      </w:r>
      <w:r w:rsidR="00E50A0F">
        <w:rPr>
          <w:rStyle w:val="postbody1"/>
          <w:rFonts w:cs="Arial"/>
          <w:sz w:val="22"/>
          <w:szCs w:val="22"/>
        </w:rPr>
        <w:t>e</w:t>
      </w:r>
      <w:r w:rsidRPr="00E50A0F">
        <w:rPr>
          <w:rStyle w:val="postbody1"/>
          <w:rFonts w:cs="Arial"/>
          <w:sz w:val="22"/>
          <w:szCs w:val="22"/>
        </w:rPr>
        <w:t xml:space="preserve"> teorije interakcije </w:t>
      </w:r>
      <w:r w:rsidRPr="00E50A0F">
        <w:rPr>
          <w:rFonts w:cs="Arial"/>
          <w:sz w:val="22"/>
          <w:szCs w:val="22"/>
        </w:rPr>
        <w:br/>
      </w:r>
      <w:r w:rsidRPr="00E50A0F">
        <w:rPr>
          <w:rFonts w:cs="Arial"/>
          <w:sz w:val="22"/>
          <w:szCs w:val="22"/>
        </w:rPr>
        <w:br/>
      </w:r>
      <w:r w:rsidRPr="00BE2C47">
        <w:rPr>
          <w:rStyle w:val="postbody1"/>
          <w:rFonts w:cs="Arial"/>
          <w:b/>
          <w:sz w:val="22"/>
          <w:szCs w:val="22"/>
        </w:rPr>
        <w:t xml:space="preserve">&gt; 9. kaj je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kljucna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predpostavka menjalne teorije interakcije? </w:t>
      </w:r>
      <w:r w:rsidRPr="00BE2C47">
        <w:rPr>
          <w:rFonts w:cs="Arial"/>
          <w:b/>
          <w:sz w:val="22"/>
          <w:szCs w:val="22"/>
        </w:rPr>
        <w:br/>
      </w:r>
      <w:r w:rsidR="0098703B">
        <w:rPr>
          <w:rFonts w:cs="Arial"/>
          <w:sz w:val="22"/>
          <w:szCs w:val="22"/>
        </w:rPr>
        <w:t xml:space="preserve">Medsebojna </w:t>
      </w:r>
      <w:proofErr w:type="spellStart"/>
      <w:r w:rsidR="0098703B">
        <w:rPr>
          <w:rFonts w:cs="Arial"/>
          <w:sz w:val="22"/>
          <w:szCs w:val="22"/>
        </w:rPr>
        <w:t>kontingenca</w:t>
      </w:r>
      <w:proofErr w:type="spellEnd"/>
      <w:r w:rsidR="0098703B">
        <w:rPr>
          <w:rFonts w:cs="Arial"/>
          <w:sz w:val="22"/>
          <w:szCs w:val="22"/>
        </w:rPr>
        <w:t>?</w:t>
      </w:r>
      <w:r w:rsidR="00950A59">
        <w:rPr>
          <w:rFonts w:cs="Arial"/>
          <w:sz w:val="22"/>
          <w:szCs w:val="22"/>
        </w:rPr>
        <w:t xml:space="preserve"> Medsebojna izravnava koristi in stroškov?</w:t>
      </w:r>
    </w:p>
    <w:p w:rsidR="0098703B" w:rsidRPr="00E50A0F" w:rsidRDefault="0098703B" w:rsidP="00E50A0F">
      <w:pPr>
        <w:spacing w:line="360" w:lineRule="auto"/>
        <w:rPr>
          <w:rFonts w:cs="Arial"/>
          <w:sz w:val="22"/>
          <w:szCs w:val="22"/>
        </w:rPr>
      </w:pPr>
    </w:p>
    <w:p w:rsidR="00E50A0F" w:rsidRDefault="00E202E5" w:rsidP="00E50A0F">
      <w:pPr>
        <w:spacing w:line="360" w:lineRule="auto"/>
        <w:rPr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10. kako svojo tezo utemeljujejo avtorji, ki trdijo, da pravo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altruisticno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 dejanje pravzaprav obstaja? </w:t>
      </w:r>
      <w:r w:rsidRPr="00BE2C47">
        <w:rPr>
          <w:rFonts w:cs="Arial"/>
          <w:b/>
          <w:sz w:val="22"/>
          <w:szCs w:val="22"/>
        </w:rPr>
        <w:br/>
      </w:r>
      <w:r w:rsidR="00E34932">
        <w:rPr>
          <w:rFonts w:cs="Arial"/>
          <w:sz w:val="22"/>
          <w:szCs w:val="22"/>
        </w:rPr>
        <w:t>Prisotnost izjemnih posameznikov in zmanjšanje socialnih zavor?</w:t>
      </w:r>
    </w:p>
    <w:p w:rsidR="00E34932" w:rsidRPr="00E50A0F" w:rsidRDefault="00E34932" w:rsidP="00E50A0F">
      <w:pPr>
        <w:spacing w:line="360" w:lineRule="auto"/>
        <w:rPr>
          <w:rFonts w:cs="Arial"/>
          <w:sz w:val="22"/>
          <w:szCs w:val="22"/>
        </w:rPr>
      </w:pPr>
    </w:p>
    <w:p w:rsidR="00E50A0F" w:rsidRPr="00E50A0F" w:rsidRDefault="00E202E5" w:rsidP="00E50A0F">
      <w:pPr>
        <w:spacing w:line="360" w:lineRule="auto"/>
        <w:rPr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11. katera od naslednjih tez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agresivnostzi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NI Freudova teorija? </w:t>
      </w:r>
      <w:r w:rsidRPr="00BE2C47">
        <w:rPr>
          <w:rFonts w:cs="Arial"/>
          <w:b/>
          <w:sz w:val="22"/>
          <w:szCs w:val="22"/>
        </w:rPr>
        <w:br/>
      </w:r>
      <w:r w:rsidR="00E50A0F">
        <w:rPr>
          <w:rStyle w:val="postbody1"/>
          <w:rFonts w:cs="Arial"/>
          <w:sz w:val="22"/>
          <w:szCs w:val="22"/>
        </w:rPr>
        <w:t xml:space="preserve">        </w:t>
      </w:r>
      <w:r w:rsidRPr="00E50A0F">
        <w:rPr>
          <w:rStyle w:val="postbody1"/>
          <w:rFonts w:cs="Arial"/>
          <w:sz w:val="22"/>
          <w:szCs w:val="22"/>
        </w:rPr>
        <w:t xml:space="preserve"> a. agresivnost je posledica primitivne asociacijske </w:t>
      </w:r>
      <w:proofErr w:type="spellStart"/>
      <w:r w:rsidRPr="00E50A0F">
        <w:rPr>
          <w:rStyle w:val="postbody1"/>
          <w:rFonts w:cs="Arial"/>
          <w:sz w:val="22"/>
          <w:szCs w:val="22"/>
        </w:rPr>
        <w:t>reakciej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in </w:t>
      </w:r>
      <w:proofErr w:type="spellStart"/>
      <w:r w:rsidRPr="00E50A0F">
        <w:rPr>
          <w:rStyle w:val="postbody1"/>
          <w:rFonts w:cs="Arial"/>
          <w:sz w:val="22"/>
          <w:szCs w:val="22"/>
        </w:rPr>
        <w:t>potlacene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vsebine </w:t>
      </w:r>
      <w:r w:rsidRPr="00E50A0F">
        <w:rPr>
          <w:rFonts w:cs="Arial"/>
          <w:sz w:val="22"/>
          <w:szCs w:val="22"/>
        </w:rPr>
        <w:br/>
      </w:r>
      <w:r w:rsidR="00E50A0F" w:rsidRPr="008A740C">
        <w:rPr>
          <w:rStyle w:val="postbody1"/>
          <w:rFonts w:cs="Arial"/>
          <w:b/>
          <w:sz w:val="22"/>
          <w:szCs w:val="22"/>
        </w:rPr>
        <w:t xml:space="preserve">        </w:t>
      </w:r>
      <w:r w:rsidRPr="008A740C">
        <w:rPr>
          <w:rStyle w:val="postbody1"/>
          <w:rFonts w:cs="Arial"/>
          <w:b/>
          <w:sz w:val="22"/>
          <w:szCs w:val="22"/>
        </w:rPr>
        <w:t xml:space="preserve"> b.</w:t>
      </w:r>
      <w:r w:rsidR="008A740C">
        <w:rPr>
          <w:rStyle w:val="postbody1"/>
          <w:rFonts w:cs="Arial"/>
          <w:sz w:val="22"/>
          <w:szCs w:val="22"/>
        </w:rPr>
        <w:t xml:space="preserve">(?) </w:t>
      </w:r>
      <w:r w:rsidRPr="00E50A0F">
        <w:rPr>
          <w:rStyle w:val="postbody1"/>
          <w:rFonts w:cs="Arial"/>
          <w:sz w:val="22"/>
          <w:szCs w:val="22"/>
        </w:rPr>
        <w:t xml:space="preserve">agresivnost je posledica gona smrti </w:t>
      </w:r>
      <w:r w:rsidRPr="00E50A0F">
        <w:rPr>
          <w:rFonts w:cs="Arial"/>
          <w:sz w:val="22"/>
          <w:szCs w:val="22"/>
        </w:rPr>
        <w:br/>
      </w:r>
      <w:r w:rsidR="00E50A0F">
        <w:rPr>
          <w:rFonts w:cs="Arial"/>
          <w:sz w:val="22"/>
          <w:szCs w:val="22"/>
        </w:rPr>
        <w:t xml:space="preserve">        </w:t>
      </w:r>
      <w:r w:rsidRPr="00E50A0F">
        <w:rPr>
          <w:rStyle w:val="postbody1"/>
          <w:rFonts w:cs="Arial"/>
          <w:sz w:val="22"/>
          <w:szCs w:val="22"/>
        </w:rPr>
        <w:t xml:space="preserve"> c. izvor agresije je frustracija v zadovoljevanju zelje </w:t>
      </w:r>
      <w:r w:rsidRPr="00E50A0F">
        <w:rPr>
          <w:rFonts w:cs="Arial"/>
          <w:sz w:val="22"/>
          <w:szCs w:val="22"/>
        </w:rPr>
        <w:br/>
      </w:r>
    </w:p>
    <w:p w:rsidR="00E50A0F" w:rsidRPr="00BE2C47" w:rsidRDefault="00E202E5" w:rsidP="00E50A0F">
      <w:pPr>
        <w:spacing w:line="360" w:lineRule="auto"/>
        <w:rPr>
          <w:rFonts w:cs="Arial"/>
          <w:b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12. kaj je po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Moscoviciju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bistvena razlika med pasivno in aktivno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odklonskostjo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druzbenih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manjsin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? </w:t>
      </w:r>
      <w:r w:rsidRPr="00BE2C47">
        <w:rPr>
          <w:rFonts w:cs="Arial"/>
          <w:b/>
          <w:sz w:val="22"/>
          <w:szCs w:val="22"/>
        </w:rPr>
        <w:br/>
      </w:r>
    </w:p>
    <w:p w:rsidR="00E50A0F" w:rsidRPr="00E50A0F" w:rsidRDefault="00E202E5" w:rsidP="00E50A0F">
      <w:pPr>
        <w:spacing w:line="360" w:lineRule="auto"/>
        <w:rPr>
          <w:rStyle w:val="postbody1"/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13.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moc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referencnih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osebnosti temelji na dejstvu, da se identificiramo z njimi </w:t>
      </w:r>
      <w:r w:rsidRPr="00BE2C47">
        <w:rPr>
          <w:rFonts w:cs="Arial"/>
          <w:b/>
          <w:sz w:val="22"/>
          <w:szCs w:val="22"/>
        </w:rPr>
        <w:br/>
      </w:r>
      <w:r w:rsidR="00E50A0F">
        <w:rPr>
          <w:rStyle w:val="postbody1"/>
          <w:rFonts w:cs="Arial"/>
          <w:sz w:val="22"/>
          <w:szCs w:val="22"/>
        </w:rPr>
        <w:t xml:space="preserve">        </w:t>
      </w:r>
      <w:r w:rsidRPr="00E50A0F">
        <w:rPr>
          <w:rStyle w:val="postbody1"/>
          <w:rFonts w:cs="Arial"/>
          <w:sz w:val="22"/>
          <w:szCs w:val="22"/>
        </w:rPr>
        <w:t xml:space="preserve"> </w:t>
      </w:r>
      <w:r w:rsidRPr="003D2845">
        <w:rPr>
          <w:rStyle w:val="postbody1"/>
          <w:rFonts w:cs="Arial"/>
          <w:b/>
          <w:sz w:val="22"/>
          <w:szCs w:val="22"/>
        </w:rPr>
        <w:t>a.</w:t>
      </w:r>
      <w:r w:rsidR="003D2845">
        <w:rPr>
          <w:rStyle w:val="postbody1"/>
          <w:rFonts w:cs="Arial"/>
          <w:sz w:val="22"/>
          <w:szCs w:val="22"/>
        </w:rPr>
        <w:t>(?)</w:t>
      </w:r>
      <w:r w:rsidRPr="00E50A0F">
        <w:rPr>
          <w:rStyle w:val="postbody1"/>
          <w:rFonts w:cs="Arial"/>
          <w:sz w:val="22"/>
          <w:szCs w:val="22"/>
        </w:rPr>
        <w:t xml:space="preserve"> na socialnem statusu nosilca </w:t>
      </w:r>
      <w:proofErr w:type="spellStart"/>
      <w:r w:rsidRPr="00E50A0F">
        <w:rPr>
          <w:rStyle w:val="postbody1"/>
          <w:rFonts w:cs="Arial"/>
          <w:sz w:val="22"/>
          <w:szCs w:val="22"/>
        </w:rPr>
        <w:t>moci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 </w:t>
      </w:r>
      <w:r w:rsidRPr="00E50A0F">
        <w:rPr>
          <w:rFonts w:cs="Arial"/>
          <w:sz w:val="22"/>
          <w:szCs w:val="22"/>
        </w:rPr>
        <w:br/>
      </w:r>
      <w:r w:rsidR="00E50A0F">
        <w:rPr>
          <w:rStyle w:val="postbody1"/>
          <w:rFonts w:cs="Arial"/>
          <w:sz w:val="22"/>
          <w:szCs w:val="22"/>
        </w:rPr>
        <w:t xml:space="preserve">        </w:t>
      </w:r>
      <w:r w:rsidRPr="00E50A0F">
        <w:rPr>
          <w:rStyle w:val="postbody1"/>
          <w:rFonts w:cs="Arial"/>
          <w:sz w:val="22"/>
          <w:szCs w:val="22"/>
        </w:rPr>
        <w:t xml:space="preserve"> b. na njihovi pravici/</w:t>
      </w:r>
      <w:proofErr w:type="spellStart"/>
      <w:r w:rsidRPr="00E50A0F">
        <w:rPr>
          <w:rStyle w:val="postbody1"/>
          <w:rFonts w:cs="Arial"/>
          <w:sz w:val="22"/>
          <w:szCs w:val="22"/>
        </w:rPr>
        <w:t>dolznosti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da </w:t>
      </w:r>
      <w:proofErr w:type="spellStart"/>
      <w:r w:rsidRPr="00E50A0F">
        <w:rPr>
          <w:rStyle w:val="postbody1"/>
          <w:rFonts w:cs="Arial"/>
          <w:sz w:val="22"/>
          <w:szCs w:val="22"/>
        </w:rPr>
        <w:t>kaznjujejo</w:t>
      </w:r>
      <w:proofErr w:type="spellEnd"/>
      <w:r w:rsidRPr="00E50A0F">
        <w:rPr>
          <w:rStyle w:val="postbody1"/>
          <w:rFonts w:cs="Arial"/>
          <w:sz w:val="22"/>
          <w:szCs w:val="22"/>
        </w:rPr>
        <w:t xml:space="preserve">, nagrajujejo </w:t>
      </w:r>
      <w:r w:rsidRPr="00E50A0F">
        <w:rPr>
          <w:rFonts w:cs="Arial"/>
          <w:sz w:val="22"/>
          <w:szCs w:val="22"/>
        </w:rPr>
        <w:br/>
      </w:r>
    </w:p>
    <w:p w:rsidR="005A0690" w:rsidRDefault="00E202E5" w:rsidP="00E50A0F">
      <w:pPr>
        <w:spacing w:line="360" w:lineRule="auto"/>
        <w:rPr>
          <w:rStyle w:val="postbody1"/>
          <w:rFonts w:cs="Arial"/>
          <w:sz w:val="22"/>
          <w:szCs w:val="22"/>
        </w:rPr>
      </w:pPr>
      <w:r w:rsidRPr="00BE2C47">
        <w:rPr>
          <w:rStyle w:val="postbody1"/>
          <w:rFonts w:cs="Arial"/>
          <w:b/>
          <w:sz w:val="22"/>
          <w:szCs w:val="22"/>
        </w:rPr>
        <w:t xml:space="preserve">&gt; 14. kaj je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kljucni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dejavnik, ki je v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Milgaromovi</w:t>
      </w:r>
      <w:r w:rsidR="005A7DC4">
        <w:rPr>
          <w:rStyle w:val="postbody1"/>
          <w:rFonts w:cs="Arial"/>
          <w:b/>
          <w:sz w:val="22"/>
          <w:szCs w:val="22"/>
        </w:rPr>
        <w:t>h</w:t>
      </w:r>
      <w:proofErr w:type="spellEnd"/>
      <w:r w:rsidR="005A7DC4">
        <w:rPr>
          <w:rStyle w:val="postbody1"/>
          <w:rFonts w:cs="Arial"/>
          <w:b/>
          <w:sz w:val="22"/>
          <w:szCs w:val="22"/>
        </w:rPr>
        <w:t xml:space="preserve"> eksperimentih vplival na </w:t>
      </w:r>
      <w:proofErr w:type="spellStart"/>
      <w:r w:rsidR="005A7DC4">
        <w:rPr>
          <w:rStyle w:val="postbody1"/>
          <w:rFonts w:cs="Arial"/>
          <w:b/>
          <w:sz w:val="22"/>
          <w:szCs w:val="22"/>
        </w:rPr>
        <w:t>poslu</w:t>
      </w:r>
      <w:r w:rsidRPr="00BE2C47">
        <w:rPr>
          <w:rStyle w:val="postbody1"/>
          <w:rFonts w:cs="Arial"/>
          <w:b/>
          <w:sz w:val="22"/>
          <w:szCs w:val="22"/>
        </w:rPr>
        <w:t>snost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t.i.</w:t>
      </w:r>
      <w:r w:rsidRPr="00E50A0F">
        <w:rPr>
          <w:rStyle w:val="postbody1"/>
          <w:rFonts w:cs="Arial"/>
          <w:sz w:val="22"/>
          <w:szCs w:val="22"/>
        </w:rPr>
        <w:t xml:space="preserve"> </w:t>
      </w:r>
      <w:r w:rsidRPr="00BE2C47">
        <w:rPr>
          <w:rStyle w:val="postbody1"/>
          <w:rFonts w:cs="Arial"/>
          <w:b/>
          <w:sz w:val="22"/>
          <w:szCs w:val="22"/>
        </w:rPr>
        <w:t xml:space="preserve">poskusnih oseb? </w:t>
      </w:r>
      <w:r w:rsidRPr="00BE2C47">
        <w:rPr>
          <w:rFonts w:cs="Arial"/>
          <w:b/>
          <w:sz w:val="22"/>
          <w:szCs w:val="22"/>
        </w:rPr>
        <w:br/>
      </w:r>
      <w:r w:rsidR="005A0690">
        <w:rPr>
          <w:rFonts w:cs="Arial"/>
          <w:sz w:val="22"/>
          <w:szCs w:val="22"/>
        </w:rPr>
        <w:t>Dojemanje sebe kot neodgovornega za svoja dejanja?</w:t>
      </w:r>
      <w:r w:rsidRPr="00E50A0F">
        <w:rPr>
          <w:rStyle w:val="postbody1"/>
          <w:rFonts w:cs="Arial"/>
          <w:sz w:val="22"/>
          <w:szCs w:val="22"/>
        </w:rPr>
        <w:t xml:space="preserve"> </w:t>
      </w:r>
    </w:p>
    <w:p w:rsidR="00D275D7" w:rsidRDefault="00E202E5" w:rsidP="00E50A0F">
      <w:pPr>
        <w:spacing w:line="360" w:lineRule="auto"/>
        <w:rPr>
          <w:rStyle w:val="postbody1"/>
          <w:rFonts w:cs="Arial"/>
          <w:b/>
          <w:sz w:val="22"/>
          <w:szCs w:val="22"/>
        </w:rPr>
      </w:pPr>
      <w:r w:rsidRPr="00E50A0F">
        <w:rPr>
          <w:rFonts w:cs="Arial"/>
          <w:sz w:val="22"/>
          <w:szCs w:val="22"/>
        </w:rPr>
        <w:br/>
      </w:r>
      <w:r w:rsidRPr="00BE2C47">
        <w:rPr>
          <w:rStyle w:val="postbody1"/>
          <w:rFonts w:cs="Arial"/>
          <w:b/>
          <w:sz w:val="22"/>
          <w:szCs w:val="22"/>
        </w:rPr>
        <w:t xml:space="preserve">&gt; 15. kaj je po Le Bonu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kljucni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psiholoski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 xml:space="preserve"> mehanizem v procesu oblikovanja </w:t>
      </w:r>
      <w:proofErr w:type="spellStart"/>
      <w:r w:rsidRPr="00BE2C47">
        <w:rPr>
          <w:rStyle w:val="postbody1"/>
          <w:rFonts w:cs="Arial"/>
          <w:b/>
          <w:sz w:val="22"/>
          <w:szCs w:val="22"/>
        </w:rPr>
        <w:t>mnozice</w:t>
      </w:r>
      <w:proofErr w:type="spellEnd"/>
      <w:r w:rsidRPr="00BE2C47">
        <w:rPr>
          <w:rStyle w:val="postbody1"/>
          <w:rFonts w:cs="Arial"/>
          <w:b/>
          <w:sz w:val="22"/>
          <w:szCs w:val="22"/>
        </w:rPr>
        <w:t>?</w:t>
      </w:r>
    </w:p>
    <w:p w:rsidR="00DD33A1" w:rsidRDefault="00DD33A1" w:rsidP="00E50A0F">
      <w:pPr>
        <w:spacing w:line="360" w:lineRule="auto"/>
        <w:rPr>
          <w:rStyle w:val="postbody1"/>
          <w:rFonts w:cs="Arial"/>
          <w:sz w:val="22"/>
          <w:szCs w:val="22"/>
        </w:rPr>
      </w:pPr>
    </w:p>
    <w:p w:rsidR="00DD33A1" w:rsidRDefault="00DD33A1" w:rsidP="00DD33A1">
      <w:r>
        <w:rPr>
          <w:rFonts w:ascii="Tahoma" w:hAnsi="Tahoma" w:cs="Tahoma"/>
          <w:sz w:val="20"/>
          <w:szCs w:val="20"/>
        </w:rPr>
        <w:lastRenderedPageBreak/>
        <w:t xml:space="preserve">Socialna in politična psihologija – Testi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1. Z izrazom </w:t>
      </w:r>
      <w:proofErr w:type="spellStart"/>
      <w:r>
        <w:rPr>
          <w:rFonts w:ascii="Tahoma" w:hAnsi="Tahoma" w:cs="Tahoma"/>
          <w:sz w:val="20"/>
          <w:szCs w:val="20"/>
        </w:rPr>
        <w:t>reaktance</w:t>
      </w:r>
      <w:proofErr w:type="spellEnd"/>
      <w:r>
        <w:rPr>
          <w:rFonts w:ascii="Tahoma" w:hAnsi="Tahoma" w:cs="Tahoma"/>
          <w:sz w:val="20"/>
          <w:szCs w:val="20"/>
        </w:rPr>
        <w:t xml:space="preserve"> označujemo v socialni psihologiji privlačnost socialne moči. </w:t>
      </w:r>
      <w:r>
        <w:rPr>
          <w:rFonts w:ascii="Tahoma" w:hAnsi="Tahoma" w:cs="Tahoma"/>
          <w:sz w:val="20"/>
          <w:szCs w:val="20"/>
        </w:rPr>
        <w:br/>
        <w:t xml:space="preserve">NE (odpor ne privlačnost)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2. Maksimiranje socialne kontrole pomeni sposobnost odrekanja lastnemu deležu socialne kontrole v korist drugega.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3. Z izrazom konformizem označujemo človekovo odpornost na socialni pritisk. </w:t>
      </w:r>
      <w:r>
        <w:rPr>
          <w:rFonts w:ascii="Tahoma" w:hAnsi="Tahoma" w:cs="Tahoma"/>
          <w:sz w:val="20"/>
          <w:szCs w:val="20"/>
        </w:rPr>
        <w:br/>
        <w:t xml:space="preserve">NE (odpoved lastnemu mnenju pod vplivom različnih soc. pritiskov)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4. Dejavnike konformizma delimo običajno na: situacijske, osebnostne in dedne. </w:t>
      </w:r>
      <w:r>
        <w:rPr>
          <w:rFonts w:ascii="Tahoma" w:hAnsi="Tahoma" w:cs="Tahoma"/>
          <w:sz w:val="20"/>
          <w:szCs w:val="20"/>
        </w:rPr>
        <w:br/>
        <w:t xml:space="preserve">NE (niso dedne)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5. Z izrazom skupinska kohezivnost označujemo moč, s katero skupine vežejo svoje člane.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6. </w:t>
      </w:r>
      <w:proofErr w:type="spellStart"/>
      <w:r>
        <w:rPr>
          <w:rFonts w:ascii="Tahoma" w:hAnsi="Tahoma" w:cs="Tahoma"/>
          <w:sz w:val="20"/>
          <w:szCs w:val="20"/>
        </w:rPr>
        <w:t>Milgramov</w:t>
      </w:r>
      <w:proofErr w:type="spellEnd"/>
      <w:r>
        <w:rPr>
          <w:rFonts w:ascii="Tahoma" w:hAnsi="Tahoma" w:cs="Tahoma"/>
          <w:sz w:val="20"/>
          <w:szCs w:val="20"/>
        </w:rPr>
        <w:t xml:space="preserve"> eksperiment je lepo pokazal, kako bližina žrtve pove človekovo pripravljenost na slepo poslušnost.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7. </w:t>
      </w:r>
      <w:proofErr w:type="spellStart"/>
      <w:r>
        <w:rPr>
          <w:rFonts w:ascii="Tahoma" w:hAnsi="Tahoma" w:cs="Tahoma"/>
          <w:sz w:val="20"/>
          <w:szCs w:val="20"/>
        </w:rPr>
        <w:t>Moscovici</w:t>
      </w:r>
      <w:proofErr w:type="spellEnd"/>
      <w:r>
        <w:rPr>
          <w:rFonts w:ascii="Tahoma" w:hAnsi="Tahoma" w:cs="Tahoma"/>
          <w:sz w:val="20"/>
          <w:szCs w:val="20"/>
        </w:rPr>
        <w:t xml:space="preserve"> je razvil koncept socialnega vplivanja kot dvosmernega procesa.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8. Prve raziskave o tipih vodenja je opravil G. </w:t>
      </w:r>
      <w:proofErr w:type="spellStart"/>
      <w:r>
        <w:rPr>
          <w:rFonts w:ascii="Tahoma" w:hAnsi="Tahoma" w:cs="Tahoma"/>
          <w:sz w:val="20"/>
          <w:szCs w:val="20"/>
        </w:rPr>
        <w:t>Allport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K.Lewin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9. Freudov eksperiment o zaznavanju velikosti pod vplivom skupinskega pritiska so potrdile tudi številne druge raziskave.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Asch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10. </w:t>
      </w:r>
      <w:proofErr w:type="spellStart"/>
      <w:r>
        <w:rPr>
          <w:rFonts w:ascii="Tahoma" w:hAnsi="Tahoma" w:cs="Tahoma"/>
          <w:sz w:val="20"/>
          <w:szCs w:val="20"/>
        </w:rPr>
        <w:t>Moscovici</w:t>
      </w:r>
      <w:proofErr w:type="spellEnd"/>
      <w:r>
        <w:rPr>
          <w:rFonts w:ascii="Tahoma" w:hAnsi="Tahoma" w:cs="Tahoma"/>
          <w:sz w:val="20"/>
          <w:szCs w:val="20"/>
        </w:rPr>
        <w:t xml:space="preserve"> ugotavlja, da je pogoj za vpliv manjšine na večino v konsistentnosti obnašanja manjšine.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11. Socialno učenje je namerno, motivirano in ga spremlja velik intelektualni napor.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12. Oblike učenja po modelu so: imitacija, identifikacija, učenje vlog.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13. Socialna identiteta po </w:t>
      </w:r>
      <w:proofErr w:type="spellStart"/>
      <w:r>
        <w:rPr>
          <w:rFonts w:ascii="Tahoma" w:hAnsi="Tahoma" w:cs="Tahoma"/>
          <w:sz w:val="20"/>
          <w:szCs w:val="20"/>
        </w:rPr>
        <w:t>Meadu</w:t>
      </w:r>
      <w:proofErr w:type="spellEnd"/>
      <w:r>
        <w:rPr>
          <w:rFonts w:ascii="Tahoma" w:hAnsi="Tahoma" w:cs="Tahoma"/>
          <w:sz w:val="20"/>
          <w:szCs w:val="20"/>
        </w:rPr>
        <w:t xml:space="preserve"> je zavest o pripadnosti skupini.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Tajfel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14. Kriza identitete v mladosti </w:t>
      </w:r>
      <w:proofErr w:type="spellStart"/>
      <w:r>
        <w:rPr>
          <w:rFonts w:ascii="Tahoma" w:hAnsi="Tahoma" w:cs="Tahoma"/>
          <w:sz w:val="20"/>
          <w:szCs w:val="20"/>
        </w:rPr>
        <w:t>karakterizira</w:t>
      </w:r>
      <w:proofErr w:type="spellEnd"/>
      <w:r>
        <w:rPr>
          <w:rFonts w:ascii="Tahoma" w:hAnsi="Tahoma" w:cs="Tahoma"/>
          <w:sz w:val="20"/>
          <w:szCs w:val="20"/>
        </w:rPr>
        <w:t xml:space="preserve"> nasprotje med potrditvijo identitete jaza in difuzijo identitete.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15. Horizontalna dimenzija identitete predstavlja osebnostni razvoj posameznika skozi njegovo biografijo. </w:t>
      </w:r>
      <w:r>
        <w:rPr>
          <w:rFonts w:ascii="Tahoma" w:hAnsi="Tahoma" w:cs="Tahoma"/>
          <w:sz w:val="20"/>
          <w:szCs w:val="20"/>
        </w:rPr>
        <w:br/>
        <w:t xml:space="preserve">NE (vertikalna)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16. Za sodobno družino je značilen podaljšan simbiotični odnos med starši in otroci.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17. Najpomembnejša dejavnika pri vzpostavljanju medosebnih odnosov sta bližina in podobnost.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18. Od potrditev drugih so posebno odvisne osebe z visoko stopnjo samospoštovanja.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19. </w:t>
      </w:r>
      <w:proofErr w:type="spellStart"/>
      <w:r>
        <w:rPr>
          <w:rFonts w:ascii="Tahoma" w:hAnsi="Tahoma" w:cs="Tahoma"/>
          <w:sz w:val="20"/>
          <w:szCs w:val="20"/>
        </w:rPr>
        <w:t>Samorazkrivanje</w:t>
      </w:r>
      <w:proofErr w:type="spellEnd"/>
      <w:r>
        <w:rPr>
          <w:rFonts w:ascii="Tahoma" w:hAnsi="Tahoma" w:cs="Tahoma"/>
          <w:sz w:val="20"/>
          <w:szCs w:val="20"/>
        </w:rPr>
        <w:t xml:space="preserve"> v odnosih pripomore k intimnosti odnosov.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20. Alternativni nivo primerjave omogoča preverjanje privlačnosti nekega odnosa glede na naše dosedanje izkušnje in izoblikovane kriterije. </w:t>
      </w:r>
      <w:r>
        <w:rPr>
          <w:rFonts w:ascii="Tahoma" w:hAnsi="Tahoma" w:cs="Tahoma"/>
          <w:sz w:val="20"/>
          <w:szCs w:val="20"/>
        </w:rPr>
        <w:br/>
        <w:t xml:space="preserve">NE (splošni nivo)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21. Glavne faze v razvoju odnosa so: izbira, interpretacija, recipročnost, </w:t>
      </w:r>
      <w:proofErr w:type="spellStart"/>
      <w:r>
        <w:rPr>
          <w:rFonts w:ascii="Tahoma" w:hAnsi="Tahoma" w:cs="Tahoma"/>
          <w:sz w:val="20"/>
          <w:szCs w:val="20"/>
        </w:rPr>
        <w:t>institucionalizacija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 xml:space="preserve">NE (pogajanje, zadolžitev, </w:t>
      </w:r>
      <w:proofErr w:type="spellStart"/>
      <w:r>
        <w:rPr>
          <w:rFonts w:ascii="Tahoma" w:hAnsi="Tahoma" w:cs="Tahoma"/>
          <w:sz w:val="20"/>
          <w:szCs w:val="20"/>
        </w:rPr>
        <w:t>institucionalizacija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22. Pri razlagi interakcijskih strategij se teoretiki menjalne teorije interakcij opirajo zlasti na </w:t>
      </w:r>
      <w:proofErr w:type="spellStart"/>
      <w:r>
        <w:rPr>
          <w:rFonts w:ascii="Tahoma" w:hAnsi="Tahoma" w:cs="Tahoma"/>
          <w:sz w:val="20"/>
          <w:szCs w:val="20"/>
        </w:rPr>
        <w:t>Milgramove</w:t>
      </w:r>
      <w:proofErr w:type="spellEnd"/>
      <w:r>
        <w:rPr>
          <w:rFonts w:ascii="Tahoma" w:hAnsi="Tahoma" w:cs="Tahoma"/>
          <w:sz w:val="20"/>
          <w:szCs w:val="20"/>
        </w:rPr>
        <w:t xml:space="preserve"> eksperimente.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Newcomb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23. Splošni nivo primerjave je meja privlačnosti odnosa, alternativni nivo primerjave pa mera odvisnosti partnerja od odnosa.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24. Po teoriji kognitivne disonance partnerji težijo k redukciji neskladnosti med svojim obnašanjem in stališči. </w:t>
      </w:r>
      <w:r>
        <w:rPr>
          <w:rFonts w:ascii="Tahoma" w:hAnsi="Tahoma" w:cs="Tahoma"/>
          <w:sz w:val="20"/>
          <w:szCs w:val="20"/>
        </w:rPr>
        <w:br/>
        <w:t xml:space="preserve">NE (neskladnost med stališči)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25. Najpomembnejši kognitivni procesi pri oblikovanju predsodkov so: generalizacija, poudarjanje določenih značilnosti objektov, vrednostno ocenjevanje, selektivnost v ocenjevanju. </w:t>
      </w:r>
      <w:r>
        <w:rPr>
          <w:rFonts w:ascii="Tahoma" w:hAnsi="Tahoma" w:cs="Tahoma"/>
          <w:sz w:val="20"/>
          <w:szCs w:val="20"/>
        </w:rPr>
        <w:br/>
        <w:t xml:space="preserve">DA (generalizacija,diferenciacija, identifikacija, evalvacija </w:t>
      </w:r>
      <w:proofErr w:type="spellStart"/>
      <w:r>
        <w:rPr>
          <w:rFonts w:ascii="Tahoma" w:hAnsi="Tahoma" w:cs="Tahoma"/>
          <w:sz w:val="20"/>
          <w:szCs w:val="20"/>
        </w:rPr>
        <w:t>oz.vrednotenje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26. Žrtve diskriminacije pogosto razvijejo </w:t>
      </w:r>
      <w:proofErr w:type="spellStart"/>
      <w:r>
        <w:rPr>
          <w:rFonts w:ascii="Tahoma" w:hAnsi="Tahoma" w:cs="Tahoma"/>
          <w:sz w:val="20"/>
          <w:szCs w:val="20"/>
        </w:rPr>
        <w:t>samoponižujoče</w:t>
      </w:r>
      <w:proofErr w:type="spellEnd"/>
      <w:r>
        <w:rPr>
          <w:rFonts w:ascii="Tahoma" w:hAnsi="Tahoma" w:cs="Tahoma"/>
          <w:sz w:val="20"/>
          <w:szCs w:val="20"/>
        </w:rPr>
        <w:t xml:space="preserve"> se vzorce obnašanja.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27. Stigmatizacija je formiranje poenostavljenih in neutemeljenih sodb o narodih in nacionalnih skupinah. </w:t>
      </w:r>
      <w:r>
        <w:rPr>
          <w:rFonts w:ascii="Tahoma" w:hAnsi="Tahoma" w:cs="Tahoma"/>
          <w:sz w:val="20"/>
          <w:szCs w:val="20"/>
        </w:rPr>
        <w:br/>
        <w:t xml:space="preserve">NE (tistih skupin, ki s svojim obnašanjem ali s svojimi fizičnimi posebnostmi ne zadostujejo »standardu normalnost«)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28. Žrtev diskriminacije se pogosto začne obnašati v skladu s predsodki, ker predsodki delujejo kot neke vrste pričakovanje.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29. Glavni motivi za altruistično obnašanje so: moralna obveznost, sočutje, recipročnost, povišanje lastne vrednosti.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30. Značilno za altruizem zaradi socialne odgovornosti je, da sta si dajalec pomoči in prejemnik v enakopravnem odnosu. </w:t>
      </w:r>
      <w:r>
        <w:rPr>
          <w:rFonts w:ascii="Tahoma" w:hAnsi="Tahoma" w:cs="Tahoma"/>
          <w:sz w:val="20"/>
          <w:szCs w:val="20"/>
        </w:rPr>
        <w:br/>
        <w:t xml:space="preserve">NE (komplementarnem odnosu)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31. Nujni predpogoji za altruistično vedenje so: pozornost, motivacija, ocenjevanje situacije, premagovanje zavornih dejavnikov.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32. Glavni zavorni dejavniki altruizma so: difuzija odgovornosti, pluralistična ignoranca in strah pred ocenjevanjem. </w:t>
      </w:r>
      <w:r>
        <w:rPr>
          <w:rFonts w:ascii="Tahoma" w:hAnsi="Tahoma" w:cs="Tahoma"/>
          <w:sz w:val="20"/>
          <w:szCs w:val="20"/>
        </w:rPr>
        <w:br/>
        <w:t xml:space="preserve">NE (ni pl. Ignoranca ampak </w:t>
      </w:r>
      <w:proofErr w:type="spellStart"/>
      <w:r>
        <w:rPr>
          <w:rFonts w:ascii="Tahoma" w:hAnsi="Tahoma" w:cs="Tahoma"/>
          <w:sz w:val="20"/>
          <w:szCs w:val="20"/>
        </w:rPr>
        <w:t>večznačnost</w:t>
      </w:r>
      <w:proofErr w:type="spellEnd"/>
      <w:r>
        <w:rPr>
          <w:rFonts w:ascii="Tahoma" w:hAnsi="Tahoma" w:cs="Tahoma"/>
          <w:sz w:val="20"/>
          <w:szCs w:val="20"/>
        </w:rPr>
        <w:t xml:space="preserve"> oz. nejasnost okoliščin)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33. </w:t>
      </w:r>
      <w:proofErr w:type="spellStart"/>
      <w:r>
        <w:rPr>
          <w:rFonts w:ascii="Tahoma" w:hAnsi="Tahoma" w:cs="Tahoma"/>
          <w:sz w:val="20"/>
          <w:szCs w:val="20"/>
        </w:rPr>
        <w:t>Miligramovi</w:t>
      </w:r>
      <w:proofErr w:type="spellEnd"/>
      <w:r>
        <w:rPr>
          <w:rFonts w:ascii="Tahoma" w:hAnsi="Tahoma" w:cs="Tahoma"/>
          <w:sz w:val="20"/>
          <w:szCs w:val="20"/>
        </w:rPr>
        <w:t xml:space="preserve"> eksperimenti so opozorili na veliko pripravljenost ljudi za podrejanje avtoritetam.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34. Glavna značilnost primarnih skupin je močna identifikacija posameznika s skupino.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35. Za male skupine je značilna neposrednost, preglednost in emocionalnost odnosov.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36. Za sekundarne skupine je značilna velika stopnja neformalnosti v odnosih.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37. Kooperativno obnašanje v skupini je odvisno od možnosti sporazumevanja in komuniciranja v skupini.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38. Raziskave kažejo, da je prevladujoči model obnašanja v skupini </w:t>
      </w:r>
      <w:proofErr w:type="spellStart"/>
      <w:r>
        <w:rPr>
          <w:rFonts w:ascii="Tahoma" w:hAnsi="Tahoma" w:cs="Tahoma"/>
          <w:sz w:val="20"/>
          <w:szCs w:val="20"/>
        </w:rPr>
        <w:t>recipričnost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39. Za destruktivne skupine je značilna ločenost različnih nivojev želja.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40. Prevladujoče čustvo v destruktivni skupini je strah.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41. Značilni odnosi v destruktivni skupini so: ščitenje, pokroviteljstvo, dominacija, zatiranje.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42. Legitimna moč temelji na identifikaciji podrejene osebe z nosilcem moči. </w:t>
      </w:r>
      <w:r>
        <w:rPr>
          <w:rFonts w:ascii="Tahoma" w:hAnsi="Tahoma" w:cs="Tahoma"/>
          <w:sz w:val="20"/>
          <w:szCs w:val="20"/>
        </w:rPr>
        <w:br/>
        <w:t xml:space="preserve">NE (referenčna moč)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43. Referenčna moč traja tako dolgo, dokler podrejene osebe sprejemajo norme in vrednote, na katerih ta moč sloni. </w:t>
      </w:r>
      <w:r>
        <w:rPr>
          <w:rFonts w:ascii="Tahoma" w:hAnsi="Tahoma" w:cs="Tahoma"/>
          <w:sz w:val="20"/>
          <w:szCs w:val="20"/>
        </w:rPr>
        <w:br/>
        <w:t xml:space="preserve">NE (legitimna moč)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44. S simulacijo zaporniške situacije je </w:t>
      </w:r>
      <w:proofErr w:type="spellStart"/>
      <w:r>
        <w:rPr>
          <w:rFonts w:ascii="Tahoma" w:hAnsi="Tahoma" w:cs="Tahoma"/>
          <w:sz w:val="20"/>
          <w:szCs w:val="20"/>
        </w:rPr>
        <w:t>Zimbardo</w:t>
      </w:r>
      <w:proofErr w:type="spellEnd"/>
      <w:r>
        <w:rPr>
          <w:rFonts w:ascii="Tahoma" w:hAnsi="Tahoma" w:cs="Tahoma"/>
          <w:sz w:val="20"/>
          <w:szCs w:val="20"/>
        </w:rPr>
        <w:t xml:space="preserve"> ugotovil, da je moč neprivlačna za nosilce moči. </w:t>
      </w:r>
      <w:r>
        <w:rPr>
          <w:rFonts w:ascii="Tahoma" w:hAnsi="Tahoma" w:cs="Tahoma"/>
          <w:sz w:val="20"/>
          <w:szCs w:val="20"/>
        </w:rPr>
        <w:br/>
        <w:t xml:space="preserve">NE (moč postane zelo privlačna)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45. Raziskave so pokazale, da so moški boljše vodje kot ženske.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46. Dominantnost je odločilna osebnostna lastnost dobrih vodij. </w:t>
      </w:r>
      <w:r>
        <w:rPr>
          <w:rFonts w:ascii="Tahoma" w:hAnsi="Tahoma" w:cs="Tahoma"/>
          <w:sz w:val="20"/>
          <w:szCs w:val="20"/>
        </w:rPr>
        <w:br/>
        <w:t xml:space="preserve">NE (niso vse lastnosti prisotne pri vseh vodjih in v vseh situacijah enako močno)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47. Težnjo k uniformnosti pojasnjujejo psihologi z učinki socialne primerjave in vplivi socialnih norm.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48. Množično imitiranje obnašanja modelov v skupinah se imenuje socialna okužba.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49. Zaznavanje je odvisno predvsem od naših izkušenj, trenutnih potreb in interesov.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50. Zaznavanje poleg čistega sprejemanja čutnih dražljajev vključuje še interpretacije teh dražljajev.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51. Zaznavni koncepti in kategorije nam pomagajo reducirati strah pred neznanim.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52. Pri zaznavanju drugih oseb nas vodijo predvsem domneve o intencionalnosti in </w:t>
      </w:r>
      <w:proofErr w:type="spellStart"/>
      <w:r>
        <w:rPr>
          <w:rFonts w:ascii="Tahoma" w:hAnsi="Tahoma" w:cs="Tahoma"/>
          <w:sz w:val="20"/>
          <w:szCs w:val="20"/>
        </w:rPr>
        <w:t>radialnosti</w:t>
      </w:r>
      <w:proofErr w:type="spellEnd"/>
      <w:r>
        <w:rPr>
          <w:rFonts w:ascii="Tahoma" w:hAnsi="Tahoma" w:cs="Tahoma"/>
          <w:sz w:val="20"/>
          <w:szCs w:val="20"/>
        </w:rPr>
        <w:t xml:space="preserve"> v delovanju drugega.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53. Z raziskavami prvega vtisa v socialni psihologiji se je ukvarjal predvsem </w:t>
      </w:r>
      <w:proofErr w:type="spellStart"/>
      <w:r>
        <w:rPr>
          <w:rFonts w:ascii="Tahoma" w:hAnsi="Tahoma" w:cs="Tahoma"/>
          <w:sz w:val="20"/>
          <w:szCs w:val="20"/>
        </w:rPr>
        <w:t>Moscovici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Ash</w:t>
      </w:r>
      <w:proofErr w:type="spellEnd"/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Kelley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54. Moreno je s </w:t>
      </w:r>
      <w:proofErr w:type="spellStart"/>
      <w:r>
        <w:rPr>
          <w:rFonts w:ascii="Tahoma" w:hAnsi="Tahoma" w:cs="Tahoma"/>
          <w:sz w:val="20"/>
          <w:szCs w:val="20"/>
        </w:rPr>
        <w:t>sociometričnimi</w:t>
      </w:r>
      <w:proofErr w:type="spellEnd"/>
      <w:r>
        <w:rPr>
          <w:rFonts w:ascii="Tahoma" w:hAnsi="Tahoma" w:cs="Tahoma"/>
          <w:sz w:val="20"/>
          <w:szCs w:val="20"/>
        </w:rPr>
        <w:t xml:space="preserve"> metodami preučeval vpliv prisotnosti drugih oseb na učinkovitost posameznika. </w:t>
      </w:r>
      <w:r>
        <w:rPr>
          <w:rFonts w:ascii="Tahoma" w:hAnsi="Tahoma" w:cs="Tahoma"/>
          <w:sz w:val="20"/>
          <w:szCs w:val="20"/>
        </w:rPr>
        <w:br/>
        <w:t xml:space="preserve">NE (meril strukture socialno-emocionalnih odnosov v skupini)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55. Eden osrednjih interesov ljudi pri zaznavanju drugih, je zaznati stopnjo odgovornosti za vedenja in delovanja, ki jih opažajo pri drugih ljudeh.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56. Z izrazom </w:t>
      </w:r>
      <w:proofErr w:type="spellStart"/>
      <w:r>
        <w:rPr>
          <w:rFonts w:ascii="Tahoma" w:hAnsi="Tahoma" w:cs="Tahoma"/>
          <w:sz w:val="20"/>
          <w:szCs w:val="20"/>
        </w:rPr>
        <w:t>petrificiranost</w:t>
      </w:r>
      <w:proofErr w:type="spellEnd"/>
      <w:r>
        <w:rPr>
          <w:rFonts w:ascii="Tahoma" w:hAnsi="Tahoma" w:cs="Tahoma"/>
          <w:sz w:val="20"/>
          <w:szCs w:val="20"/>
        </w:rPr>
        <w:t xml:space="preserve"> stališč ponazarjamo sposobnost posameznikov, da stališča menjajo.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57. </w:t>
      </w:r>
      <w:proofErr w:type="spellStart"/>
      <w:r>
        <w:rPr>
          <w:rFonts w:ascii="Tahoma" w:hAnsi="Tahoma" w:cs="Tahoma"/>
          <w:sz w:val="20"/>
          <w:szCs w:val="20"/>
        </w:rPr>
        <w:t>Adorno</w:t>
      </w:r>
      <w:proofErr w:type="spellEnd"/>
      <w:r>
        <w:rPr>
          <w:rFonts w:ascii="Tahoma" w:hAnsi="Tahoma" w:cs="Tahoma"/>
          <w:sz w:val="20"/>
          <w:szCs w:val="20"/>
        </w:rPr>
        <w:t xml:space="preserve"> je s svojo F-skalo meril odnos manjšin do večinskih narodov. </w:t>
      </w:r>
      <w:r>
        <w:rPr>
          <w:rFonts w:ascii="Tahoma" w:hAnsi="Tahoma" w:cs="Tahoma"/>
          <w:sz w:val="20"/>
          <w:szCs w:val="20"/>
        </w:rPr>
        <w:br/>
        <w:t xml:space="preserve">NE (preučuje tipične značilnosti avtoritarne strukture osebnosti)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58. Po </w:t>
      </w:r>
      <w:proofErr w:type="spellStart"/>
      <w:r>
        <w:rPr>
          <w:rFonts w:ascii="Tahoma" w:hAnsi="Tahoma" w:cs="Tahoma"/>
          <w:sz w:val="20"/>
          <w:szCs w:val="20"/>
        </w:rPr>
        <w:t>Adornovih</w:t>
      </w:r>
      <w:proofErr w:type="spellEnd"/>
      <w:r>
        <w:rPr>
          <w:rFonts w:ascii="Tahoma" w:hAnsi="Tahoma" w:cs="Tahoma"/>
          <w:sz w:val="20"/>
          <w:szCs w:val="20"/>
        </w:rPr>
        <w:t xml:space="preserve"> rezultatih je praviloma korelacija med antisemitizmom in splošnim </w:t>
      </w:r>
      <w:proofErr w:type="spellStart"/>
      <w:r>
        <w:rPr>
          <w:rFonts w:ascii="Tahoma" w:hAnsi="Tahoma" w:cs="Tahoma"/>
          <w:sz w:val="20"/>
          <w:szCs w:val="20"/>
        </w:rPr>
        <w:t>etnocentrizmom</w:t>
      </w:r>
      <w:proofErr w:type="spellEnd"/>
      <w:r>
        <w:rPr>
          <w:rFonts w:ascii="Tahoma" w:hAnsi="Tahoma" w:cs="Tahoma"/>
          <w:sz w:val="20"/>
          <w:szCs w:val="20"/>
        </w:rPr>
        <w:t xml:space="preserve"> negativna. </w:t>
      </w:r>
      <w:r>
        <w:rPr>
          <w:rFonts w:ascii="Tahoma" w:hAnsi="Tahoma" w:cs="Tahoma"/>
          <w:sz w:val="20"/>
          <w:szCs w:val="20"/>
        </w:rPr>
        <w:br/>
        <w:t xml:space="preserve">NE (visoka korelacija)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59. </w:t>
      </w:r>
      <w:proofErr w:type="spellStart"/>
      <w:r>
        <w:rPr>
          <w:rFonts w:ascii="Tahoma" w:hAnsi="Tahoma" w:cs="Tahoma"/>
          <w:sz w:val="20"/>
          <w:szCs w:val="20"/>
        </w:rPr>
        <w:t>Adornove</w:t>
      </w:r>
      <w:proofErr w:type="spellEnd"/>
      <w:r>
        <w:rPr>
          <w:rFonts w:ascii="Tahoma" w:hAnsi="Tahoma" w:cs="Tahoma"/>
          <w:sz w:val="20"/>
          <w:szCs w:val="20"/>
        </w:rPr>
        <w:t xml:space="preserve"> študije so potrdile hipotezo, da je </w:t>
      </w:r>
      <w:proofErr w:type="spellStart"/>
      <w:r>
        <w:rPr>
          <w:rFonts w:ascii="Tahoma" w:hAnsi="Tahoma" w:cs="Tahoma"/>
          <w:sz w:val="20"/>
          <w:szCs w:val="20"/>
        </w:rPr>
        <w:t>antidemokratska</w:t>
      </w:r>
      <w:proofErr w:type="spellEnd"/>
      <w:r>
        <w:rPr>
          <w:rFonts w:ascii="Tahoma" w:hAnsi="Tahoma" w:cs="Tahoma"/>
          <w:sz w:val="20"/>
          <w:szCs w:val="20"/>
        </w:rPr>
        <w:t xml:space="preserve"> orientacija bolj značilna za osebnosti z nižjo stopnjo avtoritarnosti. </w:t>
      </w:r>
      <w:r>
        <w:rPr>
          <w:rFonts w:ascii="Tahoma" w:hAnsi="Tahoma" w:cs="Tahoma"/>
          <w:sz w:val="20"/>
          <w:szCs w:val="20"/>
        </w:rPr>
        <w:br/>
        <w:t xml:space="preserve">NE (osebe z višjo avtoritarnostjo)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60. Z izrazom </w:t>
      </w:r>
      <w:proofErr w:type="spellStart"/>
      <w:r>
        <w:rPr>
          <w:rFonts w:ascii="Tahoma" w:hAnsi="Tahoma" w:cs="Tahoma"/>
          <w:sz w:val="20"/>
          <w:szCs w:val="20"/>
        </w:rPr>
        <w:t>anti</w:t>
      </w:r>
      <w:proofErr w:type="spellEnd"/>
      <w:r>
        <w:rPr>
          <w:rFonts w:ascii="Tahoma" w:hAnsi="Tahoma" w:cs="Tahoma"/>
          <w:sz w:val="20"/>
          <w:szCs w:val="20"/>
        </w:rPr>
        <w:t>-</w:t>
      </w:r>
      <w:proofErr w:type="spellStart"/>
      <w:r>
        <w:rPr>
          <w:rFonts w:ascii="Tahoma" w:hAnsi="Tahoma" w:cs="Tahoma"/>
          <w:sz w:val="20"/>
          <w:szCs w:val="20"/>
        </w:rPr>
        <w:t>intracepcija</w:t>
      </w:r>
      <w:proofErr w:type="spellEnd"/>
      <w:r>
        <w:rPr>
          <w:rFonts w:ascii="Tahoma" w:hAnsi="Tahoma" w:cs="Tahoma"/>
          <w:sz w:val="20"/>
          <w:szCs w:val="20"/>
        </w:rPr>
        <w:t xml:space="preserve"> označujemo nasprotovanje </w:t>
      </w:r>
      <w:proofErr w:type="spellStart"/>
      <w:r>
        <w:rPr>
          <w:rFonts w:ascii="Tahoma" w:hAnsi="Tahoma" w:cs="Tahoma"/>
          <w:sz w:val="20"/>
          <w:szCs w:val="20"/>
        </w:rPr>
        <w:t>suubjektivnemu</w:t>
      </w:r>
      <w:proofErr w:type="spellEnd"/>
      <w:r>
        <w:rPr>
          <w:rFonts w:ascii="Tahoma" w:hAnsi="Tahoma" w:cs="Tahoma"/>
          <w:sz w:val="20"/>
          <w:szCs w:val="20"/>
        </w:rPr>
        <w:t xml:space="preserve">, domišljijskemu, senzibilnemu.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61. Med najbolj vplivnimi dejavniki, ki ves čas določajo nek odnos sta prostor in čas.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62. Privlačnost je emocionalno poudarjeno pozitivno stališče ene osebe do druge.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63. Pri altruizmu gre, zaradi recipročnosti, za nudenje pomoči osebam, ki so odvisne od nas. </w:t>
      </w:r>
      <w:r>
        <w:rPr>
          <w:rFonts w:ascii="Tahoma" w:hAnsi="Tahoma" w:cs="Tahoma"/>
          <w:sz w:val="20"/>
          <w:szCs w:val="20"/>
        </w:rPr>
        <w:br/>
        <w:t xml:space="preserve">NE (to je pri altruizmu zaradi soc. odgovornosti)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64. Eden od zavornih dejavnikov altruizma je domneva o dobro urejenem svetu.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65. Z lestvico socialne distance merimo stopnjo </w:t>
      </w:r>
      <w:proofErr w:type="spellStart"/>
      <w:r>
        <w:rPr>
          <w:rFonts w:ascii="Tahoma" w:hAnsi="Tahoma" w:cs="Tahoma"/>
          <w:sz w:val="20"/>
          <w:szCs w:val="20"/>
        </w:rPr>
        <w:t>konformnosti</w:t>
      </w:r>
      <w:proofErr w:type="spellEnd"/>
      <w:r>
        <w:rPr>
          <w:rFonts w:ascii="Tahoma" w:hAnsi="Tahoma" w:cs="Tahoma"/>
          <w:sz w:val="20"/>
          <w:szCs w:val="20"/>
        </w:rPr>
        <w:t xml:space="preserve"> med ljudmi. </w:t>
      </w:r>
      <w:r>
        <w:rPr>
          <w:rFonts w:ascii="Tahoma" w:hAnsi="Tahoma" w:cs="Tahoma"/>
          <w:sz w:val="20"/>
          <w:szCs w:val="20"/>
        </w:rPr>
        <w:br/>
        <w:t xml:space="preserve">NE (stopnjo privlačnosti)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66. Prve zametke socialnega učenja opazimo že ob vstopu otroka v šolo.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67. Ključno </w:t>
      </w:r>
      <w:proofErr w:type="spellStart"/>
      <w:r>
        <w:rPr>
          <w:rFonts w:ascii="Tahoma" w:hAnsi="Tahoma" w:cs="Tahoma"/>
          <w:sz w:val="20"/>
          <w:szCs w:val="20"/>
        </w:rPr>
        <w:t>Parsonsovo</w:t>
      </w:r>
      <w:proofErr w:type="spellEnd"/>
      <w:r>
        <w:rPr>
          <w:rFonts w:ascii="Tahoma" w:hAnsi="Tahoma" w:cs="Tahoma"/>
          <w:sz w:val="20"/>
          <w:szCs w:val="20"/>
        </w:rPr>
        <w:t xml:space="preserve"> delo nosi naslov »</w:t>
      </w:r>
      <w:proofErr w:type="spellStart"/>
      <w:r>
        <w:rPr>
          <w:rFonts w:ascii="Tahoma" w:hAnsi="Tahoma" w:cs="Tahoma"/>
          <w:sz w:val="20"/>
          <w:szCs w:val="20"/>
        </w:rPr>
        <w:t>Homo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sociologicus</w:t>
      </w:r>
      <w:proofErr w:type="spellEnd"/>
      <w:r>
        <w:rPr>
          <w:rFonts w:ascii="Tahoma" w:hAnsi="Tahoma" w:cs="Tahoma"/>
          <w:sz w:val="20"/>
          <w:szCs w:val="20"/>
        </w:rPr>
        <w:t xml:space="preserve">«. </w:t>
      </w:r>
      <w:r>
        <w:rPr>
          <w:rFonts w:ascii="Tahoma" w:hAnsi="Tahoma" w:cs="Tahoma"/>
          <w:sz w:val="20"/>
          <w:szCs w:val="20"/>
        </w:rPr>
        <w:br/>
        <w:t>NE(</w:t>
      </w:r>
      <w:proofErr w:type="spellStart"/>
      <w:r>
        <w:rPr>
          <w:rFonts w:ascii="Tahoma" w:hAnsi="Tahoma" w:cs="Tahoma"/>
          <w:sz w:val="20"/>
          <w:szCs w:val="20"/>
        </w:rPr>
        <w:t>Dahrendorf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68. Le Bon razlaga fenomen množic s pojmom množične hipoteze, </w:t>
      </w:r>
      <w:proofErr w:type="spellStart"/>
      <w:r>
        <w:rPr>
          <w:rFonts w:ascii="Tahoma" w:hAnsi="Tahoma" w:cs="Tahoma"/>
          <w:sz w:val="20"/>
          <w:szCs w:val="20"/>
        </w:rPr>
        <w:t>Tard</w:t>
      </w:r>
      <w:proofErr w:type="spellEnd"/>
      <w:r>
        <w:rPr>
          <w:rFonts w:ascii="Tahoma" w:hAnsi="Tahoma" w:cs="Tahoma"/>
          <w:sz w:val="20"/>
          <w:szCs w:val="20"/>
        </w:rPr>
        <w:t xml:space="preserve"> s pojmom socialne sugestije </w:t>
      </w:r>
      <w:r>
        <w:rPr>
          <w:rFonts w:ascii="Tahoma" w:hAnsi="Tahoma" w:cs="Tahoma"/>
          <w:sz w:val="20"/>
          <w:szCs w:val="20"/>
        </w:rPr>
        <w:lastRenderedPageBreak/>
        <w:t xml:space="preserve">in Freud s pojmom pogojnega refleksa. </w:t>
      </w:r>
      <w:r>
        <w:rPr>
          <w:rFonts w:ascii="Tahoma" w:hAnsi="Tahoma" w:cs="Tahoma"/>
          <w:sz w:val="20"/>
          <w:szCs w:val="20"/>
        </w:rPr>
        <w:br/>
        <w:t xml:space="preserve">NE (za Freuda je to identifikacija z vodjem)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69. Kjerkoli je delovanje ene osebe predpostavka za delovanje druge osebe, govorimo konformizmu. </w:t>
      </w:r>
      <w:r>
        <w:rPr>
          <w:rFonts w:ascii="Tahoma" w:hAnsi="Tahoma" w:cs="Tahoma"/>
          <w:sz w:val="20"/>
          <w:szCs w:val="20"/>
        </w:rPr>
        <w:br/>
        <w:t xml:space="preserve">NE ( govorimo o socialnem vplivu; konformizem- zavestno sprejemanje večinskih ali vladajočih norm obnašanja, čeprav nasprotujejo osebnim stališčem in željam posameznika)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70. Raziskave so pokazale, da avtoritarni način vodenja v bistvu ni nič kaj bolj </w:t>
      </w:r>
      <w:proofErr w:type="spellStart"/>
      <w:r>
        <w:rPr>
          <w:rFonts w:ascii="Tahoma" w:hAnsi="Tahoma" w:cs="Tahoma"/>
          <w:sz w:val="20"/>
          <w:szCs w:val="20"/>
        </w:rPr>
        <w:t>direktiven</w:t>
      </w:r>
      <w:proofErr w:type="spellEnd"/>
      <w:r>
        <w:rPr>
          <w:rFonts w:ascii="Tahoma" w:hAnsi="Tahoma" w:cs="Tahoma"/>
          <w:sz w:val="20"/>
          <w:szCs w:val="20"/>
        </w:rPr>
        <w:t xml:space="preserve"> kot demokratski. </w:t>
      </w:r>
      <w:r>
        <w:rPr>
          <w:rFonts w:ascii="Tahoma" w:hAnsi="Tahoma" w:cs="Tahoma"/>
          <w:sz w:val="20"/>
          <w:szCs w:val="20"/>
        </w:rPr>
        <w:br/>
        <w:t xml:space="preserve">NE (je bolj </w:t>
      </w:r>
      <w:proofErr w:type="spellStart"/>
      <w:r>
        <w:rPr>
          <w:rFonts w:ascii="Tahoma" w:hAnsi="Tahoma" w:cs="Tahoma"/>
          <w:sz w:val="20"/>
          <w:szCs w:val="20"/>
        </w:rPr>
        <w:t>direktiven</w:t>
      </w:r>
      <w:proofErr w:type="spellEnd"/>
      <w:r>
        <w:rPr>
          <w:rFonts w:ascii="Tahoma" w:hAnsi="Tahoma" w:cs="Tahoma"/>
          <w:sz w:val="20"/>
          <w:szCs w:val="20"/>
        </w:rPr>
        <w:t xml:space="preserve"> kot demokratski)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71. Metodološki relativizem v psihologiji sloni na predpostavki, da naj bi vso družbeno vedenje obravnavali kot rezultat individualnih obnašanj in medosebnih interakcij ljudi.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72. </w:t>
      </w:r>
      <w:proofErr w:type="spellStart"/>
      <w:r>
        <w:rPr>
          <w:rFonts w:ascii="Tahoma" w:hAnsi="Tahoma" w:cs="Tahoma"/>
          <w:sz w:val="20"/>
          <w:szCs w:val="20"/>
        </w:rPr>
        <w:t>Durkheimova</w:t>
      </w:r>
      <w:proofErr w:type="spellEnd"/>
      <w:r>
        <w:rPr>
          <w:rFonts w:ascii="Tahoma" w:hAnsi="Tahoma" w:cs="Tahoma"/>
          <w:sz w:val="20"/>
          <w:szCs w:val="20"/>
        </w:rPr>
        <w:t xml:space="preserve"> kategorija »kolektivna zavest« je rezultat metodološkega principa imenovanega sociološki </w:t>
      </w:r>
      <w:proofErr w:type="spellStart"/>
      <w:r>
        <w:rPr>
          <w:rFonts w:ascii="Tahoma" w:hAnsi="Tahoma" w:cs="Tahoma"/>
          <w:sz w:val="20"/>
          <w:szCs w:val="20"/>
        </w:rPr>
        <w:t>holizem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73. </w:t>
      </w:r>
      <w:proofErr w:type="spellStart"/>
      <w:r>
        <w:rPr>
          <w:rFonts w:ascii="Tahoma" w:hAnsi="Tahoma" w:cs="Tahoma"/>
          <w:sz w:val="20"/>
          <w:szCs w:val="20"/>
        </w:rPr>
        <w:t>W.Wundt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introspekcijo</w:t>
      </w:r>
      <w:proofErr w:type="spellEnd"/>
      <w:r>
        <w:rPr>
          <w:rFonts w:ascii="Tahoma" w:hAnsi="Tahoma" w:cs="Tahoma"/>
          <w:sz w:val="20"/>
          <w:szCs w:val="20"/>
        </w:rPr>
        <w:t xml:space="preserve"> označeval za subjektivno metodo, ki je neznanstvena.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74. </w:t>
      </w:r>
      <w:proofErr w:type="spellStart"/>
      <w:r>
        <w:rPr>
          <w:rFonts w:ascii="Tahoma" w:hAnsi="Tahoma" w:cs="Tahoma"/>
          <w:sz w:val="20"/>
          <w:szCs w:val="20"/>
        </w:rPr>
        <w:t>Nomotetične</w:t>
      </w:r>
      <w:proofErr w:type="spellEnd"/>
      <w:r>
        <w:rPr>
          <w:rFonts w:ascii="Tahoma" w:hAnsi="Tahoma" w:cs="Tahoma"/>
          <w:sz w:val="20"/>
          <w:szCs w:val="20"/>
        </w:rPr>
        <w:t xml:space="preserve"> znanosti temeljijo na metodološkem principu razumevanja, </w:t>
      </w:r>
      <w:proofErr w:type="spellStart"/>
      <w:r>
        <w:rPr>
          <w:rFonts w:ascii="Tahoma" w:hAnsi="Tahoma" w:cs="Tahoma"/>
          <w:sz w:val="20"/>
          <w:szCs w:val="20"/>
        </w:rPr>
        <w:t>idiografske</w:t>
      </w:r>
      <w:proofErr w:type="spellEnd"/>
      <w:r>
        <w:rPr>
          <w:rFonts w:ascii="Tahoma" w:hAnsi="Tahoma" w:cs="Tahoma"/>
          <w:sz w:val="20"/>
          <w:szCs w:val="20"/>
        </w:rPr>
        <w:t xml:space="preserve"> znanosti pa temeljijo na metodološkem principu znanstvene razlage. </w:t>
      </w:r>
      <w:r>
        <w:rPr>
          <w:rFonts w:ascii="Tahoma" w:hAnsi="Tahoma" w:cs="Tahoma"/>
          <w:sz w:val="20"/>
          <w:szCs w:val="20"/>
        </w:rPr>
        <w:br/>
        <w:t xml:space="preserve">NE (obratno)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75. Teleološka razlaga, skuša pojasniti človeška verovanja, kavzalna pa njegova stališča. </w:t>
      </w:r>
      <w:r>
        <w:rPr>
          <w:rFonts w:ascii="Tahoma" w:hAnsi="Tahoma" w:cs="Tahoma"/>
          <w:sz w:val="20"/>
          <w:szCs w:val="20"/>
        </w:rPr>
        <w:br/>
        <w:t xml:space="preserve">NE (teleološka-sloni na razlogih, kavzalna-pa na vzrokih)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76. </w:t>
      </w:r>
      <w:proofErr w:type="spellStart"/>
      <w:r>
        <w:rPr>
          <w:rFonts w:ascii="Tahoma" w:hAnsi="Tahoma" w:cs="Tahoma"/>
          <w:sz w:val="20"/>
          <w:szCs w:val="20"/>
        </w:rPr>
        <w:t>K.Holzkamp</w:t>
      </w:r>
      <w:proofErr w:type="spellEnd"/>
      <w:r>
        <w:rPr>
          <w:rFonts w:ascii="Tahoma" w:hAnsi="Tahoma" w:cs="Tahoma"/>
          <w:sz w:val="20"/>
          <w:szCs w:val="20"/>
        </w:rPr>
        <w:t xml:space="preserve"> vpelje v psihologijo pojma </w:t>
      </w:r>
      <w:proofErr w:type="spellStart"/>
      <w:r>
        <w:rPr>
          <w:rFonts w:ascii="Tahoma" w:hAnsi="Tahoma" w:cs="Tahoma"/>
          <w:sz w:val="20"/>
          <w:szCs w:val="20"/>
        </w:rPr>
        <w:t>emancipatorni</w:t>
      </w:r>
      <w:proofErr w:type="spellEnd"/>
      <w:r>
        <w:rPr>
          <w:rFonts w:ascii="Tahoma" w:hAnsi="Tahoma" w:cs="Tahoma"/>
          <w:sz w:val="20"/>
          <w:szCs w:val="20"/>
        </w:rPr>
        <w:t xml:space="preserve"> in tehnični spoznavni interes.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77. </w:t>
      </w:r>
      <w:proofErr w:type="spellStart"/>
      <w:r>
        <w:rPr>
          <w:rFonts w:ascii="Tahoma" w:hAnsi="Tahoma" w:cs="Tahoma"/>
          <w:sz w:val="20"/>
          <w:szCs w:val="20"/>
        </w:rPr>
        <w:t>Moscovici</w:t>
      </w:r>
      <w:proofErr w:type="spellEnd"/>
      <w:r>
        <w:rPr>
          <w:rFonts w:ascii="Tahoma" w:hAnsi="Tahoma" w:cs="Tahoma"/>
          <w:sz w:val="20"/>
          <w:szCs w:val="20"/>
        </w:rPr>
        <w:t xml:space="preserve"> opozarja, da naj se psihologija izogiba »odkrivanju globljih vidikov socialne realnosti«. </w:t>
      </w:r>
      <w:r>
        <w:rPr>
          <w:rFonts w:ascii="Tahoma" w:hAnsi="Tahoma" w:cs="Tahoma"/>
          <w:sz w:val="20"/>
          <w:szCs w:val="20"/>
        </w:rPr>
        <w:br/>
        <w:t xml:space="preserve">NE (jih mora odkriti)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78. Psihologija ljudstev je pomemben zgodovinski izvor socialne psihologije.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79. Zagovornika ideje o jezikovnem relativizmu kultur sta bila </w:t>
      </w:r>
      <w:proofErr w:type="spellStart"/>
      <w:r>
        <w:rPr>
          <w:rFonts w:ascii="Tahoma" w:hAnsi="Tahoma" w:cs="Tahoma"/>
          <w:sz w:val="20"/>
          <w:szCs w:val="20"/>
        </w:rPr>
        <w:t>Humbolt</w:t>
      </w:r>
      <w:proofErr w:type="spellEnd"/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Herder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80. </w:t>
      </w:r>
      <w:proofErr w:type="spellStart"/>
      <w:r>
        <w:rPr>
          <w:rFonts w:ascii="Tahoma" w:hAnsi="Tahoma" w:cs="Tahoma"/>
          <w:sz w:val="20"/>
          <w:szCs w:val="20"/>
        </w:rPr>
        <w:t>A.Comte</w:t>
      </w:r>
      <w:proofErr w:type="spellEnd"/>
      <w:r>
        <w:rPr>
          <w:rFonts w:ascii="Tahoma" w:hAnsi="Tahoma" w:cs="Tahoma"/>
          <w:sz w:val="20"/>
          <w:szCs w:val="20"/>
        </w:rPr>
        <w:t xml:space="preserve"> je v duhu svojega pozitivizma zahteval, da se psihologija loči od naravoslovja.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81. </w:t>
      </w:r>
      <w:proofErr w:type="spellStart"/>
      <w:r>
        <w:rPr>
          <w:rFonts w:ascii="Tahoma" w:hAnsi="Tahoma" w:cs="Tahoma"/>
          <w:sz w:val="20"/>
          <w:szCs w:val="20"/>
        </w:rPr>
        <w:t>G.Cooper</w:t>
      </w:r>
      <w:proofErr w:type="spellEnd"/>
      <w:r>
        <w:rPr>
          <w:rFonts w:ascii="Tahoma" w:hAnsi="Tahoma" w:cs="Tahoma"/>
          <w:sz w:val="20"/>
          <w:szCs w:val="20"/>
        </w:rPr>
        <w:t xml:space="preserve"> je v psihologijo uvedel pojem primarnih skupin.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Cooley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82. </w:t>
      </w:r>
      <w:proofErr w:type="spellStart"/>
      <w:r>
        <w:rPr>
          <w:rFonts w:ascii="Tahoma" w:hAnsi="Tahoma" w:cs="Tahoma"/>
          <w:sz w:val="20"/>
          <w:szCs w:val="20"/>
        </w:rPr>
        <w:t>K.Lewin</w:t>
      </w:r>
      <w:proofErr w:type="spellEnd"/>
      <w:r>
        <w:rPr>
          <w:rFonts w:ascii="Tahoma" w:hAnsi="Tahoma" w:cs="Tahoma"/>
          <w:sz w:val="20"/>
          <w:szCs w:val="20"/>
        </w:rPr>
        <w:t xml:space="preserve"> je med drugim uvedel v socialno psihologijo tudi metodološki pristop: akcijski eksperiment.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83. </w:t>
      </w:r>
      <w:proofErr w:type="spellStart"/>
      <w:r>
        <w:rPr>
          <w:rFonts w:ascii="Tahoma" w:hAnsi="Tahoma" w:cs="Tahoma"/>
          <w:sz w:val="20"/>
          <w:szCs w:val="20"/>
        </w:rPr>
        <w:t>Interpersonalni</w:t>
      </w:r>
      <w:proofErr w:type="spellEnd"/>
      <w:r>
        <w:rPr>
          <w:rFonts w:ascii="Tahoma" w:hAnsi="Tahoma" w:cs="Tahoma"/>
          <w:sz w:val="20"/>
          <w:szCs w:val="20"/>
        </w:rPr>
        <w:t xml:space="preserve"> nivo razlage v psihologiji zajema posameznika in njegovo psihološko reagiranje na vsakovrstne socialne vplive. </w:t>
      </w:r>
      <w:r>
        <w:rPr>
          <w:rFonts w:ascii="Tahoma" w:hAnsi="Tahoma" w:cs="Tahoma"/>
          <w:sz w:val="20"/>
          <w:szCs w:val="20"/>
        </w:rPr>
        <w:br/>
        <w:t xml:space="preserve">NE (to je </w:t>
      </w:r>
      <w:proofErr w:type="spellStart"/>
      <w:r>
        <w:rPr>
          <w:rFonts w:ascii="Tahoma" w:hAnsi="Tahoma" w:cs="Tahoma"/>
          <w:sz w:val="20"/>
          <w:szCs w:val="20"/>
        </w:rPr>
        <w:t>intrapersonalni</w:t>
      </w:r>
      <w:proofErr w:type="spellEnd"/>
      <w:r>
        <w:rPr>
          <w:rFonts w:ascii="Tahoma" w:hAnsi="Tahoma" w:cs="Tahoma"/>
          <w:sz w:val="20"/>
          <w:szCs w:val="20"/>
        </w:rPr>
        <w:t xml:space="preserve"> nivo; </w:t>
      </w:r>
      <w:proofErr w:type="spellStart"/>
      <w:r>
        <w:rPr>
          <w:rFonts w:ascii="Tahoma" w:hAnsi="Tahoma" w:cs="Tahoma"/>
          <w:sz w:val="20"/>
          <w:szCs w:val="20"/>
        </w:rPr>
        <w:t>interpersonalni</w:t>
      </w:r>
      <w:proofErr w:type="spellEnd"/>
      <w:r>
        <w:rPr>
          <w:rFonts w:ascii="Tahoma" w:hAnsi="Tahoma" w:cs="Tahoma"/>
          <w:sz w:val="20"/>
          <w:szCs w:val="20"/>
        </w:rPr>
        <w:t xml:space="preserve">-razlaga psiholoških procesov med osebami, ki nastopajo v dani situaciji)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84. Predelava informacij je centralna </w:t>
      </w:r>
      <w:proofErr w:type="spellStart"/>
      <w:r>
        <w:rPr>
          <w:rFonts w:ascii="Tahoma" w:hAnsi="Tahoma" w:cs="Tahoma"/>
          <w:sz w:val="20"/>
          <w:szCs w:val="20"/>
        </w:rPr>
        <w:t>regulativna</w:t>
      </w:r>
      <w:proofErr w:type="spellEnd"/>
      <w:r>
        <w:rPr>
          <w:rFonts w:ascii="Tahoma" w:hAnsi="Tahoma" w:cs="Tahoma"/>
          <w:sz w:val="20"/>
          <w:szCs w:val="20"/>
        </w:rPr>
        <w:t xml:space="preserve"> in adaptivna sposobnost vseh živih bitij.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85. Utemeljiteljica teorije simboličnega </w:t>
      </w:r>
      <w:proofErr w:type="spellStart"/>
      <w:r>
        <w:rPr>
          <w:rFonts w:ascii="Tahoma" w:hAnsi="Tahoma" w:cs="Tahoma"/>
          <w:sz w:val="20"/>
          <w:szCs w:val="20"/>
        </w:rPr>
        <w:t>interakcionizma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antropolginja</w:t>
      </w:r>
      <w:proofErr w:type="spellEnd"/>
      <w:r>
        <w:rPr>
          <w:rFonts w:ascii="Tahoma" w:hAnsi="Tahoma" w:cs="Tahoma"/>
          <w:sz w:val="20"/>
          <w:szCs w:val="20"/>
        </w:rPr>
        <w:t xml:space="preserve"> in psihologinja M.</w:t>
      </w:r>
      <w:proofErr w:type="spellStart"/>
      <w:r>
        <w:rPr>
          <w:rFonts w:ascii="Tahoma" w:hAnsi="Tahoma" w:cs="Tahoma"/>
          <w:sz w:val="20"/>
          <w:szCs w:val="20"/>
        </w:rPr>
        <w:t>Mead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G.H.Mead</w:t>
      </w:r>
      <w:proofErr w:type="spellEnd"/>
      <w:r>
        <w:rPr>
          <w:rFonts w:ascii="Tahoma" w:hAnsi="Tahoma" w:cs="Tahoma"/>
          <w:sz w:val="20"/>
          <w:szCs w:val="20"/>
        </w:rPr>
        <w:t xml:space="preserve"> – moški)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86. Domneve o intencionalnosti, racionalnosti in sinhronem delovanju drugega so pomembni izvor napak v ocenah drugih ljudi. </w:t>
      </w:r>
      <w:r>
        <w:rPr>
          <w:rFonts w:ascii="Tahoma" w:hAnsi="Tahoma" w:cs="Tahoma"/>
          <w:sz w:val="20"/>
          <w:szCs w:val="20"/>
        </w:rPr>
        <w:br/>
        <w:t xml:space="preserve">NE (implicitne osebnostne teorije)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87. »Halo učinek« je prenašanje govoric od ust do ust. </w:t>
      </w:r>
      <w:r>
        <w:rPr>
          <w:rFonts w:ascii="Tahoma" w:hAnsi="Tahoma" w:cs="Tahoma"/>
          <w:sz w:val="20"/>
          <w:szCs w:val="20"/>
        </w:rPr>
        <w:br/>
        <w:t xml:space="preserve">NE (če je nekomu znan kakšen negativen podatek o določeni osebi, bo ta tej osebi voljan pripisati še druge neg. lastnosti in to brez utemeljitve)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88. </w:t>
      </w:r>
      <w:proofErr w:type="spellStart"/>
      <w:r>
        <w:rPr>
          <w:rFonts w:ascii="Tahoma" w:hAnsi="Tahoma" w:cs="Tahoma"/>
          <w:sz w:val="20"/>
          <w:szCs w:val="20"/>
        </w:rPr>
        <w:t>B.F.Skinner</w:t>
      </w:r>
      <w:proofErr w:type="spellEnd"/>
      <w:r>
        <w:rPr>
          <w:rFonts w:ascii="Tahoma" w:hAnsi="Tahoma" w:cs="Tahoma"/>
          <w:sz w:val="20"/>
          <w:szCs w:val="20"/>
        </w:rPr>
        <w:t xml:space="preserve"> je bil med prvimi psihologi, ki so opozarjali, da iz spoznanj o vedenju živali (etologije) ne moremo sklepati na vedenje človeka. </w:t>
      </w:r>
      <w:r>
        <w:rPr>
          <w:rFonts w:ascii="Tahoma" w:hAnsi="Tahoma" w:cs="Tahoma"/>
          <w:sz w:val="20"/>
          <w:szCs w:val="20"/>
        </w:rPr>
        <w:br/>
        <w:t xml:space="preserve">NE (lahko sklepamo)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89. Psihoanaliza je vnesla v socialno psihologijo tezo o nujni konfliktnosti človeka.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90. Ono predstavlja pri Freudu ponotranjene družbene norme. </w:t>
      </w:r>
      <w:r>
        <w:rPr>
          <w:rFonts w:ascii="Tahoma" w:hAnsi="Tahoma" w:cs="Tahoma"/>
          <w:sz w:val="20"/>
          <w:szCs w:val="20"/>
        </w:rPr>
        <w:br/>
        <w:t xml:space="preserve">NE (to je nadjaz; ono- gonska energija)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91. </w:t>
      </w:r>
      <w:proofErr w:type="spellStart"/>
      <w:r>
        <w:rPr>
          <w:rFonts w:ascii="Tahoma" w:hAnsi="Tahoma" w:cs="Tahoma"/>
          <w:sz w:val="20"/>
          <w:szCs w:val="20"/>
        </w:rPr>
        <w:t>K.Lorenz</w:t>
      </w:r>
      <w:proofErr w:type="spellEnd"/>
      <w:r>
        <w:rPr>
          <w:rFonts w:ascii="Tahoma" w:hAnsi="Tahoma" w:cs="Tahoma"/>
          <w:sz w:val="20"/>
          <w:szCs w:val="20"/>
        </w:rPr>
        <w:t xml:space="preserve"> je v svojih raziskavah ugotovil, da agresivnost bolj podlega ustaljenim ritmom kot zadovoljevanje drugih primarnih potreb. </w:t>
      </w:r>
      <w:r>
        <w:rPr>
          <w:rFonts w:ascii="Tahoma" w:hAnsi="Tahoma" w:cs="Tahoma"/>
          <w:sz w:val="20"/>
          <w:szCs w:val="20"/>
        </w:rPr>
        <w:br/>
        <w:t xml:space="preserve">NE (primerja ljudi in živali)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92. Po </w:t>
      </w:r>
      <w:proofErr w:type="spellStart"/>
      <w:r>
        <w:rPr>
          <w:rFonts w:ascii="Tahoma" w:hAnsi="Tahoma" w:cs="Tahoma"/>
          <w:sz w:val="20"/>
          <w:szCs w:val="20"/>
        </w:rPr>
        <w:t>Eriksonu</w:t>
      </w:r>
      <w:proofErr w:type="spellEnd"/>
      <w:r>
        <w:rPr>
          <w:rFonts w:ascii="Tahoma" w:hAnsi="Tahoma" w:cs="Tahoma"/>
          <w:sz w:val="20"/>
          <w:szCs w:val="20"/>
        </w:rPr>
        <w:t xml:space="preserve"> uspela identiteta jaza omogoča posamezniku, da poveže dotlej nepovezane življenjske segmente v smiselno biografijo.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93. Socialni </w:t>
      </w:r>
      <w:proofErr w:type="spellStart"/>
      <w:r>
        <w:rPr>
          <w:rFonts w:ascii="Tahoma" w:hAnsi="Tahoma" w:cs="Tahoma"/>
          <w:sz w:val="20"/>
          <w:szCs w:val="20"/>
        </w:rPr>
        <w:t>konstruktivisti</w:t>
      </w:r>
      <w:proofErr w:type="spellEnd"/>
      <w:r>
        <w:rPr>
          <w:rFonts w:ascii="Tahoma" w:hAnsi="Tahoma" w:cs="Tahoma"/>
          <w:sz w:val="20"/>
          <w:szCs w:val="20"/>
        </w:rPr>
        <w:t xml:space="preserve"> tudi duševna stanja posameznika razlagajo kot socialne konstrukte.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94. Proces socialne konstrukcije osebnosti je sestavljen iz socializacije in individualizacije.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95. Uspešna identiteta jeza sloni na ravnotežju osebne in socialne identitete.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96. Čim bolj nekonsistentno je delovanje manjšine, tem večje možnosti vpliva na večino ima. </w:t>
      </w:r>
      <w:r>
        <w:rPr>
          <w:rFonts w:ascii="Tahoma" w:hAnsi="Tahoma" w:cs="Tahoma"/>
          <w:sz w:val="20"/>
          <w:szCs w:val="20"/>
        </w:rPr>
        <w:br/>
        <w:t xml:space="preserve">NE(manjše možnosti)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97. V nejasnih situacijah je stopnja konformizma večja.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98. Preveč prilagojeni govor uporabljajo </w:t>
      </w:r>
      <w:proofErr w:type="spellStart"/>
      <w:r>
        <w:rPr>
          <w:rFonts w:ascii="Tahoma" w:hAnsi="Tahoma" w:cs="Tahoma"/>
          <w:sz w:val="20"/>
          <w:szCs w:val="20"/>
        </w:rPr>
        <w:t>sigmatizirane</w:t>
      </w:r>
      <w:proofErr w:type="spellEnd"/>
      <w:r>
        <w:rPr>
          <w:rFonts w:ascii="Tahoma" w:hAnsi="Tahoma" w:cs="Tahoma"/>
          <w:sz w:val="20"/>
          <w:szCs w:val="20"/>
        </w:rPr>
        <w:t xml:space="preserve"> osebe, da pokažejo svojo nemoč.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99. Socialna kontrola med osebama je dvostranska, kadar sta osebi v medsebojni odvisnosti.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100. Raziskave kažejo, da dostop do sredstev moči zmanjša potrebo po moči. </w:t>
      </w:r>
      <w:r>
        <w:rPr>
          <w:rFonts w:ascii="Tahoma" w:hAnsi="Tahoma" w:cs="Tahoma"/>
          <w:sz w:val="20"/>
          <w:szCs w:val="20"/>
        </w:rPr>
        <w:br/>
        <w:t xml:space="preserve">NE (zveča potrebo po moči)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br/>
        <w:t xml:space="preserve">101. »Kontrola usode« je prisotna v nekem odnosu tedaj, kadar ena oseba lahko vpliva na rezultate druge, ne glede na to, kaj druga oseba počne.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102. Neka oseba je toliko močnejša glede na drugo osebo, kolikor več je na razpolago alternativnih sredstev za rešitev problema. </w:t>
      </w:r>
      <w:r>
        <w:rPr>
          <w:rFonts w:ascii="Tahoma" w:hAnsi="Tahoma" w:cs="Tahoma"/>
          <w:sz w:val="20"/>
          <w:szCs w:val="20"/>
        </w:rPr>
        <w:br/>
        <w:t xml:space="preserve">NE (kolikor bolj so redka alternativna sredstva za rešitev problema)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103. Učinek socialne primerjave je manjši če je skupina homogena.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104. Najpomembnejša oblika oz. poteza socialne kategorizacije je </w:t>
      </w:r>
      <w:proofErr w:type="spellStart"/>
      <w:r>
        <w:rPr>
          <w:rFonts w:ascii="Tahoma" w:hAnsi="Tahoma" w:cs="Tahoma"/>
          <w:sz w:val="20"/>
          <w:szCs w:val="20"/>
        </w:rPr>
        <w:t>samokategorizacija</w:t>
      </w:r>
      <w:proofErr w:type="spellEnd"/>
      <w:r>
        <w:rPr>
          <w:rFonts w:ascii="Tahoma" w:hAnsi="Tahoma" w:cs="Tahoma"/>
          <w:sz w:val="20"/>
          <w:szCs w:val="20"/>
        </w:rPr>
        <w:t xml:space="preserve"> subjekta.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105. Identifikacija s skupino skozi termine, ki označujejo določeno skupinsko pripadnost (socialno identiteto) pomeni neke vrste </w:t>
      </w:r>
      <w:proofErr w:type="spellStart"/>
      <w:r>
        <w:rPr>
          <w:rFonts w:ascii="Tahoma" w:hAnsi="Tahoma" w:cs="Tahoma"/>
          <w:sz w:val="20"/>
          <w:szCs w:val="20"/>
        </w:rPr>
        <w:t>depersonalizacijo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106. Po </w:t>
      </w:r>
      <w:proofErr w:type="spellStart"/>
      <w:r>
        <w:rPr>
          <w:rFonts w:ascii="Tahoma" w:hAnsi="Tahoma" w:cs="Tahoma"/>
          <w:sz w:val="20"/>
          <w:szCs w:val="20"/>
        </w:rPr>
        <w:t>Tajflu</w:t>
      </w:r>
      <w:proofErr w:type="spellEnd"/>
      <w:r>
        <w:rPr>
          <w:rFonts w:ascii="Tahoma" w:hAnsi="Tahoma" w:cs="Tahoma"/>
          <w:sz w:val="20"/>
          <w:szCs w:val="20"/>
        </w:rPr>
        <w:t xml:space="preserve"> je proces vzpostavljanja pozitivne razlike osnova za pogost pojav medskupinske diskriminacije.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107. Po </w:t>
      </w:r>
      <w:proofErr w:type="spellStart"/>
      <w:r>
        <w:rPr>
          <w:rFonts w:ascii="Tahoma" w:hAnsi="Tahoma" w:cs="Tahoma"/>
          <w:sz w:val="20"/>
          <w:szCs w:val="20"/>
        </w:rPr>
        <w:t>Dahrendorfu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homo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sociologus</w:t>
      </w:r>
      <w:proofErr w:type="spellEnd"/>
      <w:r>
        <w:rPr>
          <w:rFonts w:ascii="Tahoma" w:hAnsi="Tahoma" w:cs="Tahoma"/>
          <w:sz w:val="20"/>
          <w:szCs w:val="20"/>
        </w:rPr>
        <w:t xml:space="preserve"> teoretični konstrukt, ki razume posameznika kot nosilca socialnih vlog.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108. Po </w:t>
      </w:r>
      <w:proofErr w:type="spellStart"/>
      <w:r>
        <w:rPr>
          <w:rFonts w:ascii="Tahoma" w:hAnsi="Tahoma" w:cs="Tahoma"/>
          <w:sz w:val="20"/>
          <w:szCs w:val="20"/>
        </w:rPr>
        <w:t>Gregenu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ogledalni</w:t>
      </w:r>
      <w:proofErr w:type="spellEnd"/>
      <w:r>
        <w:rPr>
          <w:rFonts w:ascii="Tahoma" w:hAnsi="Tahoma" w:cs="Tahoma"/>
          <w:sz w:val="20"/>
          <w:szCs w:val="20"/>
        </w:rPr>
        <w:t xml:space="preserve"> jaz nekak odgovor drugih ljudi v socialni interakciji, na vprašanje kaj smo.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Cooley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109. Po teoriji socialnega </w:t>
      </w:r>
      <w:proofErr w:type="spellStart"/>
      <w:r>
        <w:rPr>
          <w:rFonts w:ascii="Tahoma" w:hAnsi="Tahoma" w:cs="Tahoma"/>
          <w:sz w:val="20"/>
          <w:szCs w:val="20"/>
        </w:rPr>
        <w:t>kostruktivizma</w:t>
      </w:r>
      <w:proofErr w:type="spellEnd"/>
      <w:r>
        <w:rPr>
          <w:rFonts w:ascii="Tahoma" w:hAnsi="Tahoma" w:cs="Tahoma"/>
          <w:sz w:val="20"/>
          <w:szCs w:val="20"/>
        </w:rPr>
        <w:t xml:space="preserve"> osebe oz. osebnosti ne obstajajo po sebi, temveč le kot jezikovno posredovana forma nanašanja na posameznika.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>110. »</w:t>
      </w:r>
      <w:proofErr w:type="spellStart"/>
      <w:r>
        <w:rPr>
          <w:rFonts w:ascii="Tahoma" w:hAnsi="Tahoma" w:cs="Tahoma"/>
          <w:sz w:val="20"/>
          <w:szCs w:val="20"/>
        </w:rPr>
        <w:t>Liget</w:t>
      </w:r>
      <w:proofErr w:type="spellEnd"/>
      <w:r>
        <w:rPr>
          <w:rFonts w:ascii="Tahoma" w:hAnsi="Tahoma" w:cs="Tahoma"/>
          <w:sz w:val="20"/>
          <w:szCs w:val="20"/>
        </w:rPr>
        <w:t xml:space="preserve">« je elementarno čustvo, ki pri alpskih narodih združuje čustvo jeze, občutek napora pri trdem delu, občutka, da je nekdo boljši od tebe ali begajoče čustvo zmede.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111. Po Freudu si ljudje v množici namesto svojega lastnega »ideala jaza« postavijo podobo voditelja in njegovo voljo prevzamejo kot svojo.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112. Avtor znane študije o Avtoritarni osebnosti (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Autoritharian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Personality</w:t>
      </w:r>
      <w:proofErr w:type="spellEnd"/>
      <w:r>
        <w:rPr>
          <w:rFonts w:ascii="Tahoma" w:hAnsi="Tahoma" w:cs="Tahoma"/>
          <w:sz w:val="20"/>
          <w:szCs w:val="20"/>
        </w:rPr>
        <w:t xml:space="preserve">) je bil H.Marcuse.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T.W.Adorno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113. Tipičen primer delovanja socialnih stališč sta procesa </w:t>
      </w:r>
      <w:proofErr w:type="spellStart"/>
      <w:r>
        <w:rPr>
          <w:rFonts w:ascii="Tahoma" w:hAnsi="Tahoma" w:cs="Tahoma"/>
          <w:sz w:val="20"/>
          <w:szCs w:val="20"/>
        </w:rPr>
        <w:t>vsidranja</w:t>
      </w:r>
      <w:proofErr w:type="spellEnd"/>
      <w:r>
        <w:rPr>
          <w:rFonts w:ascii="Tahoma" w:hAnsi="Tahoma" w:cs="Tahoma"/>
          <w:sz w:val="20"/>
          <w:szCs w:val="20"/>
        </w:rPr>
        <w:t xml:space="preserve"> in opredmetenja novih predstav in pojmov v že utrjenem izkustvu. </w:t>
      </w:r>
      <w:r>
        <w:rPr>
          <w:rFonts w:ascii="Tahoma" w:hAnsi="Tahoma" w:cs="Tahoma"/>
          <w:sz w:val="20"/>
          <w:szCs w:val="20"/>
        </w:rPr>
        <w:br/>
        <w:t xml:space="preserve">NE (to je tipičen primer soc. </w:t>
      </w:r>
      <w:proofErr w:type="spellStart"/>
      <w:r>
        <w:rPr>
          <w:rFonts w:ascii="Tahoma" w:hAnsi="Tahoma" w:cs="Tahoma"/>
          <w:sz w:val="20"/>
          <w:szCs w:val="20"/>
        </w:rPr>
        <w:t>reprezentacij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114. </w:t>
      </w:r>
      <w:proofErr w:type="spellStart"/>
      <w:r>
        <w:rPr>
          <w:rFonts w:ascii="Tahoma" w:hAnsi="Tahoma" w:cs="Tahoma"/>
          <w:sz w:val="20"/>
          <w:szCs w:val="20"/>
        </w:rPr>
        <w:t>Festinger</w:t>
      </w:r>
      <w:proofErr w:type="spellEnd"/>
      <w:r>
        <w:rPr>
          <w:rFonts w:ascii="Tahoma" w:hAnsi="Tahoma" w:cs="Tahoma"/>
          <w:sz w:val="20"/>
          <w:szCs w:val="20"/>
        </w:rPr>
        <w:t xml:space="preserve"> je ugotovil, da tendenca po primerjanju z drugimi upada </w:t>
      </w:r>
      <w:proofErr w:type="spellStart"/>
      <w:r>
        <w:rPr>
          <w:rFonts w:ascii="Tahoma" w:hAnsi="Tahoma" w:cs="Tahoma"/>
          <w:sz w:val="20"/>
          <w:szCs w:val="20"/>
        </w:rPr>
        <w:t>premosorazmerno</w:t>
      </w:r>
      <w:proofErr w:type="spellEnd"/>
      <w:r>
        <w:rPr>
          <w:rFonts w:ascii="Tahoma" w:hAnsi="Tahoma" w:cs="Tahoma"/>
          <w:sz w:val="20"/>
          <w:szCs w:val="20"/>
        </w:rPr>
        <w:t xml:space="preserve"> z upadom razlike med lastnimi stališči in stališči drugih. </w:t>
      </w:r>
      <w:r>
        <w:rPr>
          <w:rFonts w:ascii="Tahoma" w:hAnsi="Tahoma" w:cs="Tahoma"/>
          <w:sz w:val="20"/>
          <w:szCs w:val="20"/>
        </w:rPr>
        <w:br/>
        <w:t xml:space="preserve">NE (kolikor bolj narašča razlika med lastnimi stališči in sposobnostmi ter ocenami drugih)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115. Pri ocenjevanju drugih bolj upoštevamo osebno odgovornost ali osebne značilnosti akterja, pri samoocenjevanju pa bolj upoštevamo okoliščine.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116. Po implicitni teoriji osebnosti se ljudje ravnamo pri sprejemanju in predelavi informacij bolj po logiki motivov in afektov in manj po vnaprejšnjih osebnostnih konceptih.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117. V sodobnih konceptih socialne psihologije velja, da so stališča prirojene dispozicije za določen način obnašanja.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118. Stabilnost stališč vpliva tudi na stabilnost obnašanja.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119. Stališča služijo tudi kot obrambni mehanizmi, ki nas branijo pred negativnimi spoznanji o nas samih.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120. Mnenja vsebujejo kognitivno, emocionalno in </w:t>
      </w:r>
      <w:proofErr w:type="spellStart"/>
      <w:r>
        <w:rPr>
          <w:rFonts w:ascii="Tahoma" w:hAnsi="Tahoma" w:cs="Tahoma"/>
          <w:sz w:val="20"/>
          <w:szCs w:val="20"/>
        </w:rPr>
        <w:t>konjuktivno</w:t>
      </w:r>
      <w:proofErr w:type="spellEnd"/>
      <w:r>
        <w:rPr>
          <w:rFonts w:ascii="Tahoma" w:hAnsi="Tahoma" w:cs="Tahoma"/>
          <w:sz w:val="20"/>
          <w:szCs w:val="20"/>
        </w:rPr>
        <w:t xml:space="preserve"> komponento. </w:t>
      </w:r>
      <w:r>
        <w:rPr>
          <w:rFonts w:ascii="Tahoma" w:hAnsi="Tahoma" w:cs="Tahoma"/>
          <w:sz w:val="20"/>
          <w:szCs w:val="20"/>
        </w:rPr>
        <w:br/>
        <w:t xml:space="preserve">NE (sestavljenost </w:t>
      </w:r>
      <w:proofErr w:type="spellStart"/>
      <w:r>
        <w:rPr>
          <w:rFonts w:ascii="Tahoma" w:hAnsi="Tahoma" w:cs="Tahoma"/>
          <w:sz w:val="20"/>
          <w:szCs w:val="20"/>
        </w:rPr>
        <w:t>o.z</w:t>
      </w:r>
      <w:proofErr w:type="spellEnd"/>
      <w:r>
        <w:rPr>
          <w:rFonts w:ascii="Tahoma" w:hAnsi="Tahoma" w:cs="Tahoma"/>
          <w:sz w:val="20"/>
          <w:szCs w:val="20"/>
        </w:rPr>
        <w:t xml:space="preserve"> kompleksnost stališča)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121. </w:t>
      </w:r>
      <w:proofErr w:type="spellStart"/>
      <w:r>
        <w:rPr>
          <w:rFonts w:ascii="Tahoma" w:hAnsi="Tahoma" w:cs="Tahoma"/>
          <w:sz w:val="20"/>
          <w:szCs w:val="20"/>
        </w:rPr>
        <w:t>Heider</w:t>
      </w:r>
      <w:proofErr w:type="spellEnd"/>
      <w:r>
        <w:rPr>
          <w:rFonts w:ascii="Tahoma" w:hAnsi="Tahoma" w:cs="Tahoma"/>
          <w:sz w:val="20"/>
          <w:szCs w:val="20"/>
        </w:rPr>
        <w:t xml:space="preserve"> je ugotovil, da skušamo ljudje nenehno vzpostavljati in ohranjati stanje ravnotežja med stališči.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122. </w:t>
      </w:r>
      <w:proofErr w:type="spellStart"/>
      <w:r>
        <w:rPr>
          <w:rFonts w:ascii="Tahoma" w:hAnsi="Tahoma" w:cs="Tahoma"/>
          <w:sz w:val="20"/>
          <w:szCs w:val="20"/>
        </w:rPr>
        <w:t>W.Wundt</w:t>
      </w:r>
      <w:proofErr w:type="spellEnd"/>
      <w:r>
        <w:rPr>
          <w:rFonts w:ascii="Tahoma" w:hAnsi="Tahoma" w:cs="Tahoma"/>
          <w:sz w:val="20"/>
          <w:szCs w:val="20"/>
        </w:rPr>
        <w:t xml:space="preserve"> je leta 1946 ugotovil, da je ena od najpomembnejših centralnih lastnosti za oblikovanje vtisa o drugih relacija toplo-hladno. </w:t>
      </w:r>
      <w:r>
        <w:rPr>
          <w:rFonts w:ascii="Tahoma" w:hAnsi="Tahoma" w:cs="Tahoma"/>
          <w:sz w:val="20"/>
          <w:szCs w:val="20"/>
        </w:rPr>
        <w:br/>
        <w:t xml:space="preserve">NE (že mrtev)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123. Kognitivna shema je kognitivna organizacija znanja o določeni osebi, objektu, dražljaju. </w:t>
      </w:r>
      <w:r>
        <w:rPr>
          <w:rFonts w:ascii="Tahoma" w:hAnsi="Tahoma" w:cs="Tahoma"/>
          <w:sz w:val="20"/>
          <w:szCs w:val="20"/>
        </w:rPr>
        <w:br/>
        <w:t xml:space="preserve">NE (ni dražljaju, ampak soc. situaciji ali tudi fizičnih objektih.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124. Raziskave kažejo, da so </w:t>
      </w:r>
      <w:proofErr w:type="spellStart"/>
      <w:r>
        <w:rPr>
          <w:rFonts w:ascii="Tahoma" w:hAnsi="Tahoma" w:cs="Tahoma"/>
          <w:sz w:val="20"/>
          <w:szCs w:val="20"/>
        </w:rPr>
        <w:t>avtostereotipi</w:t>
      </w:r>
      <w:proofErr w:type="spellEnd"/>
      <w:r>
        <w:rPr>
          <w:rFonts w:ascii="Tahoma" w:hAnsi="Tahoma" w:cs="Tahoma"/>
          <w:sz w:val="20"/>
          <w:szCs w:val="20"/>
        </w:rPr>
        <w:t xml:space="preserve"> praviloma negativni. </w:t>
      </w:r>
      <w:r>
        <w:rPr>
          <w:rFonts w:ascii="Tahoma" w:hAnsi="Tahoma" w:cs="Tahoma"/>
          <w:sz w:val="20"/>
          <w:szCs w:val="20"/>
        </w:rPr>
        <w:br/>
        <w:t xml:space="preserve">NE (pozitivni)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125. Predsodki so stališča, ki so zasnovana na nepreverjenih dejstvih in govoricah.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126. Z izrazom referenčna skupina označujemo socialne skupine, ki se jih izogibamo in z njimi nočemo imeti nobenega stika. </w:t>
      </w:r>
      <w:r>
        <w:rPr>
          <w:rFonts w:ascii="Tahoma" w:hAnsi="Tahoma" w:cs="Tahoma"/>
          <w:sz w:val="20"/>
          <w:szCs w:val="20"/>
        </w:rPr>
        <w:br/>
        <w:t xml:space="preserve">NE (skupina katerih vrednotni sistem posameznik najbolj sprejema in se z njimi najbolj identificira)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127. Osnovni mehanizem, ki vpliva na oblikovanje predsodkov, je socialna kategorizacija oz. tipizacija.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128. Stigma (po </w:t>
      </w:r>
      <w:proofErr w:type="spellStart"/>
      <w:r>
        <w:rPr>
          <w:rFonts w:ascii="Tahoma" w:hAnsi="Tahoma" w:cs="Tahoma"/>
          <w:sz w:val="20"/>
          <w:szCs w:val="20"/>
        </w:rPr>
        <w:t>Goffmanu</w:t>
      </w:r>
      <w:proofErr w:type="spellEnd"/>
      <w:r>
        <w:rPr>
          <w:rFonts w:ascii="Tahoma" w:hAnsi="Tahoma" w:cs="Tahoma"/>
          <w:sz w:val="20"/>
          <w:szCs w:val="20"/>
        </w:rPr>
        <w:t xml:space="preserve">) označuje posameznikovo lastnost, ki jo ima večina in tudi on sam za odklonsko oz. deviantno.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129. Izzivanje strahu pri sprejemniku informacij je močno sredstvo prepričevanja.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130. Za avtoritarno osebnost je, po ugotovitvah </w:t>
      </w:r>
      <w:proofErr w:type="spellStart"/>
      <w:r>
        <w:rPr>
          <w:rFonts w:ascii="Tahoma" w:hAnsi="Tahoma" w:cs="Tahoma"/>
          <w:sz w:val="20"/>
          <w:szCs w:val="20"/>
        </w:rPr>
        <w:t>Adorna</w:t>
      </w:r>
      <w:proofErr w:type="spellEnd"/>
      <w:r>
        <w:rPr>
          <w:rFonts w:ascii="Tahoma" w:hAnsi="Tahoma" w:cs="Tahoma"/>
          <w:sz w:val="20"/>
          <w:szCs w:val="20"/>
        </w:rPr>
        <w:t xml:space="preserve">, značilna visoka stopnja nekonvencionalnosti, fleksibilnosti mišljenja in nizkega spoštovanja oblasti. </w:t>
      </w:r>
      <w:r>
        <w:rPr>
          <w:rFonts w:ascii="Tahoma" w:hAnsi="Tahoma" w:cs="Tahoma"/>
          <w:sz w:val="20"/>
          <w:szCs w:val="20"/>
        </w:rPr>
        <w:br/>
        <w:t xml:space="preserve">NE (značilnosti: </w:t>
      </w:r>
      <w:proofErr w:type="spellStart"/>
      <w:r>
        <w:rPr>
          <w:rFonts w:ascii="Tahoma" w:hAnsi="Tahoma" w:cs="Tahoma"/>
          <w:sz w:val="20"/>
          <w:szCs w:val="20"/>
        </w:rPr>
        <w:t>konvencionalizem</w:t>
      </w:r>
      <w:proofErr w:type="spellEnd"/>
      <w:r>
        <w:rPr>
          <w:rFonts w:ascii="Tahoma" w:hAnsi="Tahoma" w:cs="Tahoma"/>
          <w:sz w:val="20"/>
          <w:szCs w:val="20"/>
        </w:rPr>
        <w:t xml:space="preserve">, avtoritarna </w:t>
      </w:r>
      <w:proofErr w:type="spellStart"/>
      <w:r>
        <w:rPr>
          <w:rFonts w:ascii="Tahoma" w:hAnsi="Tahoma" w:cs="Tahoma"/>
          <w:sz w:val="20"/>
          <w:szCs w:val="20"/>
        </w:rPr>
        <w:t>submisivnost</w:t>
      </w:r>
      <w:proofErr w:type="spellEnd"/>
      <w:r>
        <w:rPr>
          <w:rFonts w:ascii="Tahoma" w:hAnsi="Tahoma" w:cs="Tahoma"/>
          <w:sz w:val="20"/>
          <w:szCs w:val="20"/>
        </w:rPr>
        <w:t xml:space="preserve">, agresivnost, </w:t>
      </w:r>
      <w:proofErr w:type="spellStart"/>
      <w:r>
        <w:rPr>
          <w:rFonts w:ascii="Tahoma" w:hAnsi="Tahoma" w:cs="Tahoma"/>
          <w:sz w:val="20"/>
          <w:szCs w:val="20"/>
        </w:rPr>
        <w:t>antiintraceptivnost</w:t>
      </w:r>
      <w:proofErr w:type="spellEnd"/>
      <w:r>
        <w:rPr>
          <w:rFonts w:ascii="Tahoma" w:hAnsi="Tahoma" w:cs="Tahoma"/>
          <w:sz w:val="20"/>
          <w:szCs w:val="20"/>
        </w:rPr>
        <w:t xml:space="preserve">, spoštovanje oblasti, destruktivnost in cinizem, pogosta uporaba mehanizma projekcije, rigidnost mišljenja in nagnjenost k praznoverju, močan interes za »seksualne deviacije«)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131. Z izrazom socialna okužba označujemo množično aktualizacijo latentnih predsodkov. </w:t>
      </w:r>
      <w:r>
        <w:rPr>
          <w:rFonts w:ascii="Tahoma" w:hAnsi="Tahoma" w:cs="Tahoma"/>
          <w:sz w:val="20"/>
          <w:szCs w:val="20"/>
        </w:rPr>
        <w:br/>
        <w:t xml:space="preserve">DA (str. 191)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132. Znane »Študije o avtoriteti in družini« so nastale v okviru projektov t.i. </w:t>
      </w:r>
      <w:proofErr w:type="spellStart"/>
      <w:r>
        <w:rPr>
          <w:rFonts w:ascii="Tahoma" w:hAnsi="Tahoma" w:cs="Tahoma"/>
          <w:sz w:val="20"/>
          <w:szCs w:val="20"/>
        </w:rPr>
        <w:t>dortmuntske</w:t>
      </w:r>
      <w:proofErr w:type="spellEnd"/>
      <w:r>
        <w:rPr>
          <w:rFonts w:ascii="Tahoma" w:hAnsi="Tahoma" w:cs="Tahoma"/>
          <w:sz w:val="20"/>
          <w:szCs w:val="20"/>
        </w:rPr>
        <w:t xml:space="preserve"> šole.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133. Za najuspešnejšo razlago fenomena agresivnosti velja </w:t>
      </w:r>
      <w:proofErr w:type="spellStart"/>
      <w:r>
        <w:rPr>
          <w:rFonts w:ascii="Tahoma" w:hAnsi="Tahoma" w:cs="Tahoma"/>
          <w:sz w:val="20"/>
          <w:szCs w:val="20"/>
        </w:rPr>
        <w:t>Heiderjeva</w:t>
      </w:r>
      <w:proofErr w:type="spellEnd"/>
      <w:r>
        <w:rPr>
          <w:rFonts w:ascii="Tahoma" w:hAnsi="Tahoma" w:cs="Tahoma"/>
          <w:sz w:val="20"/>
          <w:szCs w:val="20"/>
        </w:rPr>
        <w:t xml:space="preserve"> teorija ravnotežja. </w:t>
      </w:r>
      <w:r>
        <w:rPr>
          <w:rFonts w:ascii="Tahoma" w:hAnsi="Tahoma" w:cs="Tahoma"/>
          <w:sz w:val="20"/>
          <w:szCs w:val="20"/>
        </w:rPr>
        <w:br/>
        <w:t xml:space="preserve">NE ( ? Lorenz- model energije ? 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134. Socialna kontrola pomeni način in stopnjo uresničevanja socialne moči v konkretnih razmerah. </w:t>
      </w:r>
      <w:r>
        <w:rPr>
          <w:rFonts w:ascii="Tahoma" w:hAnsi="Tahoma" w:cs="Tahoma"/>
          <w:sz w:val="20"/>
          <w:szCs w:val="20"/>
        </w:rPr>
        <w:br/>
        <w:t xml:space="preserve">DA (sredstvo za izvajanje soc. moči)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135. Težnja po doseganju uspeha je odvisna od </w:t>
      </w:r>
      <w:proofErr w:type="spellStart"/>
      <w:r>
        <w:rPr>
          <w:rFonts w:ascii="Tahoma" w:hAnsi="Tahoma" w:cs="Tahoma"/>
          <w:sz w:val="20"/>
          <w:szCs w:val="20"/>
        </w:rPr>
        <w:t>precepcije</w:t>
      </w:r>
      <w:proofErr w:type="spellEnd"/>
      <w:r>
        <w:rPr>
          <w:rFonts w:ascii="Tahoma" w:hAnsi="Tahoma" w:cs="Tahoma"/>
          <w:sz w:val="20"/>
          <w:szCs w:val="20"/>
        </w:rPr>
        <w:t xml:space="preserve"> možnosti uspeha.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136. </w:t>
      </w:r>
      <w:proofErr w:type="spellStart"/>
      <w:r>
        <w:rPr>
          <w:rFonts w:ascii="Tahoma" w:hAnsi="Tahoma" w:cs="Tahoma"/>
          <w:sz w:val="20"/>
          <w:szCs w:val="20"/>
        </w:rPr>
        <w:t>McClellandova</w:t>
      </w:r>
      <w:proofErr w:type="spellEnd"/>
      <w:r>
        <w:rPr>
          <w:rFonts w:ascii="Tahoma" w:hAnsi="Tahoma" w:cs="Tahoma"/>
          <w:sz w:val="20"/>
          <w:szCs w:val="20"/>
        </w:rPr>
        <w:t xml:space="preserve"> teorija se ukvarja z močjo kot z individualno potrebo.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137. Konformizem pomeni popustljivost pred socialnim pritiskom. </w:t>
      </w:r>
      <w:r>
        <w:rPr>
          <w:rFonts w:ascii="Tahoma" w:hAnsi="Tahoma" w:cs="Tahoma"/>
          <w:sz w:val="20"/>
          <w:szCs w:val="20"/>
        </w:rPr>
        <w:br/>
        <w:t xml:space="preserve">DA (pomeni odpoved lastnemu mnenju pod vplivom različnih soc. pritiskov) </w:t>
      </w:r>
      <w:r>
        <w:rPr>
          <w:rFonts w:ascii="Tahoma" w:hAnsi="Tahoma" w:cs="Tahoma"/>
          <w:sz w:val="20"/>
          <w:szCs w:val="20"/>
        </w:rPr>
        <w:br/>
        <w:t xml:space="preserve">? </w:t>
      </w:r>
      <w:r>
        <w:rPr>
          <w:rFonts w:ascii="Tahoma" w:hAnsi="Tahoma" w:cs="Tahoma"/>
          <w:sz w:val="20"/>
          <w:szCs w:val="20"/>
        </w:rPr>
        <w:br/>
        <w:t xml:space="preserve">138. Pri bolj ustvarjalnih ljudeh opažamo večjo stopnjo </w:t>
      </w:r>
      <w:proofErr w:type="spellStart"/>
      <w:r>
        <w:rPr>
          <w:rFonts w:ascii="Tahoma" w:hAnsi="Tahoma" w:cs="Tahoma"/>
          <w:sz w:val="20"/>
          <w:szCs w:val="20"/>
        </w:rPr>
        <w:t>konformnosti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139. Pojav socialnega vpliva je komplementaren pojavu socialne uniformnosti, ki obvladuje socialno delovanje posameznikov. </w:t>
      </w:r>
      <w:r>
        <w:rPr>
          <w:rFonts w:ascii="Tahoma" w:hAnsi="Tahoma" w:cs="Tahoma"/>
          <w:sz w:val="20"/>
          <w:szCs w:val="20"/>
        </w:rPr>
        <w:br/>
        <w:t xml:space="preserve">NE VEM ( str. 292)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140. Avtorica menjalne teorije socialne moči je I.</w:t>
      </w:r>
      <w:proofErr w:type="spellStart"/>
      <w:r>
        <w:rPr>
          <w:rFonts w:ascii="Tahoma" w:hAnsi="Tahoma" w:cs="Tahoma"/>
          <w:sz w:val="20"/>
          <w:szCs w:val="20"/>
        </w:rPr>
        <w:t>Marcos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 xml:space="preserve">NE (avtorji: </w:t>
      </w:r>
      <w:proofErr w:type="spellStart"/>
      <w:r>
        <w:rPr>
          <w:rFonts w:ascii="Tahoma" w:hAnsi="Tahoma" w:cs="Tahoma"/>
          <w:sz w:val="20"/>
          <w:szCs w:val="20"/>
        </w:rPr>
        <w:t>French</w:t>
      </w:r>
      <w:proofErr w:type="spellEnd"/>
      <w:r>
        <w:rPr>
          <w:rFonts w:ascii="Tahoma" w:hAnsi="Tahoma" w:cs="Tahoma"/>
          <w:sz w:val="20"/>
          <w:szCs w:val="20"/>
        </w:rPr>
        <w:t xml:space="preserve">, Raven in </w:t>
      </w:r>
      <w:proofErr w:type="spellStart"/>
      <w:r>
        <w:rPr>
          <w:rFonts w:ascii="Tahoma" w:hAnsi="Tahoma" w:cs="Tahoma"/>
          <w:sz w:val="20"/>
          <w:szCs w:val="20"/>
        </w:rPr>
        <w:t>Thibaut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Kelley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141. Najpreprostejša oblika socialnega vpliva je prisotnost drugih oseb.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142. Negativnemu učinku prisotnost drugih oseb pravimo v psihologiji socialna distanca. </w:t>
      </w:r>
      <w:r>
        <w:rPr>
          <w:rFonts w:ascii="Tahoma" w:hAnsi="Tahoma" w:cs="Tahoma"/>
          <w:sz w:val="20"/>
          <w:szCs w:val="20"/>
        </w:rPr>
        <w:br/>
        <w:t xml:space="preserve">NE (soc. zavora)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143. Socialna popustljivost je pojav, da se posameznik manj trudi pri reševanju problemov, kadar ve, da individualni prispevki niso strogo določljivi.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144. Po teoriji socialne primerjave se posameznik v negotovih situacijah raje zanaša na lastna stališča in mnenja kot na nepreverjena stališča drugih. </w:t>
      </w:r>
      <w:r>
        <w:rPr>
          <w:rFonts w:ascii="Tahoma" w:hAnsi="Tahoma" w:cs="Tahoma"/>
          <w:sz w:val="20"/>
          <w:szCs w:val="20"/>
        </w:rPr>
        <w:br/>
        <w:t xml:space="preserve">NE (posameznik se v negotovih situacijah raje zanaša na druge ljudi kot pa svojim lastnim nameram, mnenjem…)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145. Avtor znanega eksperimenta o </w:t>
      </w:r>
      <w:proofErr w:type="spellStart"/>
      <w:r>
        <w:rPr>
          <w:rFonts w:ascii="Tahoma" w:hAnsi="Tahoma" w:cs="Tahoma"/>
          <w:sz w:val="20"/>
          <w:szCs w:val="20"/>
        </w:rPr>
        <w:t>avtokinetičnem</w:t>
      </w:r>
      <w:proofErr w:type="spellEnd"/>
      <w:r>
        <w:rPr>
          <w:rFonts w:ascii="Tahoma" w:hAnsi="Tahoma" w:cs="Tahoma"/>
          <w:sz w:val="20"/>
          <w:szCs w:val="20"/>
        </w:rPr>
        <w:t xml:space="preserve"> učinku ko je psiholog K.</w:t>
      </w:r>
      <w:proofErr w:type="spellStart"/>
      <w:r>
        <w:rPr>
          <w:rFonts w:ascii="Tahoma" w:hAnsi="Tahoma" w:cs="Tahoma"/>
          <w:sz w:val="20"/>
          <w:szCs w:val="20"/>
        </w:rPr>
        <w:t>Lewin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 xml:space="preserve">NE ( </w:t>
      </w:r>
      <w:proofErr w:type="spellStart"/>
      <w:r>
        <w:rPr>
          <w:rFonts w:ascii="Tahoma" w:hAnsi="Tahoma" w:cs="Tahoma"/>
          <w:sz w:val="20"/>
          <w:szCs w:val="20"/>
        </w:rPr>
        <w:t>Sherif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alpa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Moscovici</w:t>
      </w:r>
      <w:proofErr w:type="spellEnd"/>
      <w:r>
        <w:rPr>
          <w:rFonts w:ascii="Tahoma" w:hAnsi="Tahoma" w:cs="Tahoma"/>
          <w:sz w:val="20"/>
          <w:szCs w:val="20"/>
        </w:rPr>
        <w:t xml:space="preserve"> str. 341)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146. Moč referenčnih oseb temelji na identifikaciji posameznika z nosilcem moči.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147. </w:t>
      </w:r>
      <w:proofErr w:type="spellStart"/>
      <w:r>
        <w:rPr>
          <w:rFonts w:ascii="Tahoma" w:hAnsi="Tahoma" w:cs="Tahoma"/>
          <w:sz w:val="20"/>
          <w:szCs w:val="20"/>
        </w:rPr>
        <w:t>Thibaut</w:t>
      </w:r>
      <w:proofErr w:type="spellEnd"/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Kelley</w:t>
      </w:r>
      <w:proofErr w:type="spellEnd"/>
      <w:r>
        <w:rPr>
          <w:rFonts w:ascii="Tahoma" w:hAnsi="Tahoma" w:cs="Tahoma"/>
          <w:sz w:val="20"/>
          <w:szCs w:val="20"/>
        </w:rPr>
        <w:t xml:space="preserve"> sta razlikovala med dvema vrstama socialne moči: med kontrolo usode in kontrolo obnašanja. </w:t>
      </w:r>
      <w:r>
        <w:rPr>
          <w:rFonts w:ascii="Tahoma" w:hAnsi="Tahoma" w:cs="Tahoma"/>
          <w:sz w:val="20"/>
          <w:szCs w:val="20"/>
        </w:rPr>
        <w:br/>
        <w:t xml:space="preserve">DA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148. Po </w:t>
      </w:r>
      <w:proofErr w:type="spellStart"/>
      <w:r>
        <w:rPr>
          <w:rFonts w:ascii="Tahoma" w:hAnsi="Tahoma" w:cs="Tahoma"/>
          <w:sz w:val="20"/>
          <w:szCs w:val="20"/>
        </w:rPr>
        <w:t>Mulderju</w:t>
      </w:r>
      <w:proofErr w:type="spellEnd"/>
      <w:r>
        <w:rPr>
          <w:rFonts w:ascii="Tahoma" w:hAnsi="Tahoma" w:cs="Tahoma"/>
          <w:sz w:val="20"/>
          <w:szCs w:val="20"/>
        </w:rPr>
        <w:t xml:space="preserve"> je socialna moč </w:t>
      </w:r>
      <w:proofErr w:type="spellStart"/>
      <w:r>
        <w:rPr>
          <w:rFonts w:ascii="Tahoma" w:hAnsi="Tahoma" w:cs="Tahoma"/>
          <w:sz w:val="20"/>
          <w:szCs w:val="20"/>
        </w:rPr>
        <w:t>večdimenzoinalni</w:t>
      </w:r>
      <w:proofErr w:type="spellEnd"/>
      <w:r>
        <w:rPr>
          <w:rFonts w:ascii="Tahoma" w:hAnsi="Tahoma" w:cs="Tahoma"/>
          <w:sz w:val="20"/>
          <w:szCs w:val="20"/>
        </w:rPr>
        <w:t xml:space="preserve"> pojav, ki se razlikuje predvsem glede na karakter moči.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br/>
      </w:r>
      <w:r>
        <w:rPr>
          <w:rFonts w:ascii="Tahoma" w:hAnsi="Tahoma" w:cs="Tahoma"/>
          <w:sz w:val="20"/>
          <w:szCs w:val="20"/>
        </w:rPr>
        <w:br/>
        <w:t xml:space="preserve">149. Avtor t.i. </w:t>
      </w:r>
      <w:proofErr w:type="spellStart"/>
      <w:r>
        <w:rPr>
          <w:rFonts w:ascii="Tahoma" w:hAnsi="Tahoma" w:cs="Tahoma"/>
          <w:sz w:val="20"/>
          <w:szCs w:val="20"/>
        </w:rPr>
        <w:t>Milgramovih</w:t>
      </w:r>
      <w:proofErr w:type="spellEnd"/>
      <w:r>
        <w:rPr>
          <w:rFonts w:ascii="Tahoma" w:hAnsi="Tahoma" w:cs="Tahoma"/>
          <w:sz w:val="20"/>
          <w:szCs w:val="20"/>
        </w:rPr>
        <w:t xml:space="preserve"> eksperimentov o poslušnosti avtoritetam je J.P.</w:t>
      </w:r>
      <w:proofErr w:type="spellStart"/>
      <w:r>
        <w:rPr>
          <w:rFonts w:ascii="Tahoma" w:hAnsi="Tahoma" w:cs="Tahoma"/>
          <w:sz w:val="20"/>
          <w:szCs w:val="20"/>
        </w:rPr>
        <w:t>Poitou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>NE (</w:t>
      </w:r>
      <w:proofErr w:type="spellStart"/>
      <w:r>
        <w:rPr>
          <w:rFonts w:ascii="Tahoma" w:hAnsi="Tahoma" w:cs="Tahoma"/>
          <w:sz w:val="20"/>
          <w:szCs w:val="20"/>
        </w:rPr>
        <w:t>Milgram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150. </w:t>
      </w:r>
      <w:proofErr w:type="spellStart"/>
      <w:r>
        <w:rPr>
          <w:rFonts w:ascii="Tahoma" w:hAnsi="Tahoma" w:cs="Tahoma"/>
          <w:sz w:val="20"/>
          <w:szCs w:val="20"/>
        </w:rPr>
        <w:t>Zimbardov</w:t>
      </w:r>
      <w:proofErr w:type="spellEnd"/>
      <w:r>
        <w:rPr>
          <w:rFonts w:ascii="Tahoma" w:hAnsi="Tahoma" w:cs="Tahoma"/>
          <w:sz w:val="20"/>
          <w:szCs w:val="20"/>
        </w:rPr>
        <w:t xml:space="preserve"> eksperiment simuliranja zaporniške situacije je pokazala, kako so inteligentnejši ljudje v bistvu manj odporni na manipulacije. </w:t>
      </w:r>
      <w:r>
        <w:rPr>
          <w:rFonts w:ascii="Tahoma" w:hAnsi="Tahoma" w:cs="Tahoma"/>
          <w:sz w:val="20"/>
          <w:szCs w:val="20"/>
        </w:rPr>
        <w:br/>
        <w:t xml:space="preserve">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151. Maksimiranje socialne kontrole pomeni, da je en partner pripravljen nad drugim izvajati več kontrole, kot je bil sprva voljan, ker opaža, da ima drugi potrebo po podrejanju.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152. Horizontalna dimenzija identitete predstavlja vsakodnevne dejavnosti.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153. Splošni nivo primerjave omogoča preverjanje privlačnosti nekega odnosa na naše dosedanje izkušnje in izoblikovane kriterije (stopnja privlačnosti odnosa).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154. Alternativni nivo primerjave pa predstavlja primerjanje najboljših izmed dostopnih interakcijskih alternativ (odvisnost partnerjev od odnosa).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155. Glavne faze v razvoju odnosa so: izbira, pogajanje, zadolžitev, </w:t>
      </w:r>
      <w:proofErr w:type="spellStart"/>
      <w:r>
        <w:rPr>
          <w:rFonts w:ascii="Tahoma" w:hAnsi="Tahoma" w:cs="Tahoma"/>
          <w:sz w:val="20"/>
          <w:szCs w:val="20"/>
        </w:rPr>
        <w:t>institucionalizacija</w:t>
      </w:r>
      <w:proofErr w:type="spellEnd"/>
      <w:r>
        <w:rPr>
          <w:rFonts w:ascii="Tahoma" w:hAnsi="Tahoma" w:cs="Tahoma"/>
          <w:sz w:val="20"/>
          <w:szCs w:val="20"/>
        </w:rPr>
        <w:t xml:space="preserve"> ????.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156. Pri razlagi interakcijskih strategij se teoretiki menjalne teorije opirajo zlasti na matematično teorijo iger oz. zapornikovo dilemo.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157. Etični stereotipi so poenostavljene in neutemeljene sodbe o narodih in nacionalni skupini.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158. Značilnost za altruizem zaradi socialne odgovornosti je, da se ljudje, ki so pripravljeni pomagati, počutijo odgovorne za trpljenje žrtve.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159. Referenčna moč traja tako dolgo, dokler podrejena oseba sprejema norme in vrednote, na kateri ta moč sloni.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160. Negovalke v domovih za starejše pogosto uporabljajo preveč prilagojeni govor, s katerim ponižajo pacienta.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161. Stališča vsebujejo kognitivno, emocionalno in dinamično komponento.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162. Stališča, ki so zasnovana na nepreverjenih dejstvih in govoricah, imenujemo predsodki.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163. Dostopnost stališč označuje razliko v hitrosti, s katero smo pripravljeni zavzeti stališče do nekega objekta ali stanja stvari.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164. Sodbe, ki temeljijo na kognitivni komponenti, imenujemo stereotipi.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165. </w:t>
      </w:r>
      <w:proofErr w:type="spellStart"/>
      <w:r>
        <w:rPr>
          <w:rFonts w:ascii="Tahoma" w:hAnsi="Tahoma" w:cs="Tahoma"/>
          <w:sz w:val="20"/>
          <w:szCs w:val="20"/>
        </w:rPr>
        <w:t>Kellu</w:t>
      </w:r>
      <w:proofErr w:type="spellEnd"/>
      <w:r>
        <w:rPr>
          <w:rFonts w:ascii="Tahoma" w:hAnsi="Tahoma" w:cs="Tahoma"/>
          <w:sz w:val="20"/>
          <w:szCs w:val="20"/>
        </w:rPr>
        <w:t xml:space="preserve"> je ugotovil, da je ena najpomembnejše lastnosti za oblikovanje vtisa o drugih relacija toplo-hladno.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166. Kognitivne sheme objektov so temeljne oblike generalizacije izkustev v objektih.</w:t>
      </w:r>
    </w:p>
    <w:p w:rsidR="00DD33A1" w:rsidRDefault="00DD33A1" w:rsidP="00DD33A1"/>
    <w:p w:rsidR="00DD33A1" w:rsidRPr="00DD33A1" w:rsidRDefault="00DD33A1" w:rsidP="00E50A0F">
      <w:pPr>
        <w:spacing w:line="360" w:lineRule="auto"/>
        <w:rPr>
          <w:rFonts w:cs="Arial"/>
          <w:sz w:val="22"/>
          <w:szCs w:val="22"/>
        </w:rPr>
      </w:pPr>
    </w:p>
    <w:sectPr w:rsidR="00DD33A1" w:rsidRPr="00DD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2E5"/>
    <w:rsid w:val="000017F9"/>
    <w:rsid w:val="000175EB"/>
    <w:rsid w:val="00244E8D"/>
    <w:rsid w:val="00251190"/>
    <w:rsid w:val="003356A8"/>
    <w:rsid w:val="003D2845"/>
    <w:rsid w:val="00447EDF"/>
    <w:rsid w:val="00534486"/>
    <w:rsid w:val="005A0690"/>
    <w:rsid w:val="005A7DC4"/>
    <w:rsid w:val="008A740C"/>
    <w:rsid w:val="00950A59"/>
    <w:rsid w:val="0098703B"/>
    <w:rsid w:val="00B66219"/>
    <w:rsid w:val="00B66300"/>
    <w:rsid w:val="00B7135A"/>
    <w:rsid w:val="00BE2C47"/>
    <w:rsid w:val="00D275D7"/>
    <w:rsid w:val="00DD33A1"/>
    <w:rsid w:val="00E202E5"/>
    <w:rsid w:val="00E34932"/>
    <w:rsid w:val="00E50A0F"/>
    <w:rsid w:val="00E61F45"/>
    <w:rsid w:val="00F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ostbody1">
    <w:name w:val="postbody1"/>
    <w:rsid w:val="00E202E5"/>
    <w:rPr>
      <w:sz w:val="20"/>
      <w:szCs w:val="20"/>
    </w:rPr>
  </w:style>
  <w:style w:type="paragraph" w:customStyle="1" w:styleId="Slog1">
    <w:name w:val="Slog1"/>
    <w:basedOn w:val="Normal"/>
    <w:rsid w:val="00E50A0F"/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3562</Words>
  <Characters>20307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4 esejska vprasanja: </vt:lpstr>
      <vt:lpstr>4 esejska vprasanja: </vt:lpstr>
    </vt:vector>
  </TitlesOfParts>
  <Company/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esejska vprasanja:</dc:title>
  <dc:creator>ROK</dc:creator>
  <cp:lastModifiedBy>Jaka</cp:lastModifiedBy>
  <cp:revision>2</cp:revision>
  <dcterms:created xsi:type="dcterms:W3CDTF">2014-02-01T13:18:00Z</dcterms:created>
  <dcterms:modified xsi:type="dcterms:W3CDTF">2014-02-01T13:18:00Z</dcterms:modified>
</cp:coreProperties>
</file>