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BA" w:rsidRPr="000725E3" w:rsidRDefault="00100ABA" w:rsidP="00100ABA">
      <w:pPr>
        <w:jc w:val="center"/>
        <w:rPr>
          <w:rFonts w:ascii="Arial Narrow" w:hAnsi="Arial Narrow" w:cs="Arial"/>
          <w:i/>
          <w:noProof w:val="0"/>
          <w:sz w:val="28"/>
        </w:rPr>
      </w:pPr>
      <w:bookmarkStart w:id="0" w:name="_GoBack"/>
      <w:r w:rsidRPr="000725E3">
        <w:rPr>
          <w:rFonts w:ascii="Arial Narrow" w:hAnsi="Arial Narrow" w:cs="Arial"/>
          <w:i/>
          <w:noProof w:val="0"/>
          <w:sz w:val="28"/>
        </w:rPr>
        <w:t>PSIHOLOGIJA INTERAKCIJE</w:t>
      </w:r>
    </w:p>
    <w:p w:rsidR="00100ABA" w:rsidRPr="000725E3" w:rsidRDefault="00100ABA" w:rsidP="00100ABA">
      <w:pPr>
        <w:jc w:val="center"/>
        <w:rPr>
          <w:rFonts w:ascii="Arial Narrow" w:hAnsi="Arial Narrow" w:cs="Arial"/>
          <w:i/>
          <w:noProof w:val="0"/>
          <w:sz w:val="28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Pojem interakcija zajema vse procese, ki se dogajajo  med dvema ali več ljudmi, ali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in skupino ali med skupinami. Ti procesi </w:t>
      </w:r>
      <w:proofErr w:type="spellStart"/>
      <w:r w:rsidRPr="000725E3">
        <w:rPr>
          <w:rFonts w:ascii="Arial Narrow" w:hAnsi="Arial Narrow" w:cs="Arial"/>
          <w:noProof w:val="0"/>
        </w:rPr>
        <w:t>vmeščajo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v mrežo soodvisnosti. Najpomembnejši proces soc.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je KOMUNIKACIJA.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Soc.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poteka na različnih ravneh kompleksnosti; tudi kot neverbalne oblike komuniciranja, od preprostega izmenjavanja pogledov med dvema osebama, do zapletenih verbalnih ali neverbalnih oblik komuniciranja. Z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se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 povezujejo med seboj. V </w:t>
      </w:r>
      <w:proofErr w:type="spellStart"/>
      <w:r w:rsidRPr="000725E3">
        <w:rPr>
          <w:rFonts w:ascii="Arial Narrow" w:hAnsi="Arial Narrow" w:cs="Arial"/>
          <w:noProof w:val="0"/>
        </w:rPr>
        <w:t>soc.psih</w:t>
      </w:r>
      <w:proofErr w:type="spellEnd"/>
      <w:r w:rsidRPr="000725E3">
        <w:rPr>
          <w:rFonts w:ascii="Arial Narrow" w:hAnsi="Arial Narrow" w:cs="Arial"/>
          <w:noProof w:val="0"/>
        </w:rPr>
        <w:t xml:space="preserve"> razlikujemo tri glavne dimenzije soc.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.: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1.interakcija</w:t>
      </w:r>
      <w:proofErr w:type="spellEnd"/>
      <w:r w:rsidRPr="000725E3">
        <w:rPr>
          <w:rFonts w:ascii="Arial Narrow" w:hAnsi="Arial Narrow" w:cs="Arial"/>
          <w:noProof w:val="0"/>
        </w:rPr>
        <w:t xml:space="preserve"> kot izmenjavanje vedenjskih oblik in dejanj </w:t>
      </w:r>
      <w:r>
        <w:rPr>
          <w:rFonts w:ascii="Arial Narrow" w:hAnsi="Arial Narrow" w:cs="Arial"/>
          <w:noProof w:val="0"/>
        </w:rPr>
        <w:t xml:space="preserve">med osebami==)VEDENJE, </w:t>
      </w:r>
      <w:r w:rsidRPr="000725E3">
        <w:rPr>
          <w:rFonts w:ascii="Arial Narrow" w:hAnsi="Arial Narrow" w:cs="Arial"/>
          <w:noProof w:val="0"/>
        </w:rPr>
        <w:t>delovanje posameznika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2.interakcija</w:t>
      </w:r>
      <w:proofErr w:type="spellEnd"/>
      <w:r w:rsidRPr="000725E3">
        <w:rPr>
          <w:rFonts w:ascii="Arial Narrow" w:hAnsi="Arial Narrow" w:cs="Arial"/>
          <w:noProof w:val="0"/>
        </w:rPr>
        <w:t xml:space="preserve"> kot soočanje in povezovanje soc. pomena dejanj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3.interakcija</w:t>
      </w:r>
      <w:proofErr w:type="spellEnd"/>
      <w:r w:rsidRPr="000725E3">
        <w:rPr>
          <w:rFonts w:ascii="Arial Narrow" w:hAnsi="Arial Narrow" w:cs="Arial"/>
          <w:noProof w:val="0"/>
        </w:rPr>
        <w:t xml:space="preserve"> kot izraz nezavednih vedenjskih struktur==)duševn</w:t>
      </w:r>
      <w:r>
        <w:rPr>
          <w:rFonts w:ascii="Arial Narrow" w:hAnsi="Arial Narrow" w:cs="Arial"/>
          <w:noProof w:val="0"/>
        </w:rPr>
        <w:t xml:space="preserve">e strukture, ki vplivajo na </w:t>
      </w:r>
      <w:r w:rsidRPr="000725E3">
        <w:rPr>
          <w:rFonts w:ascii="Arial Narrow" w:hAnsi="Arial Narrow" w:cs="Arial"/>
          <w:noProof w:val="0"/>
        </w:rPr>
        <w:t>emocije, motive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Za soc.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je značilno, da sodelujoče osebe stalno reagirajo druga na drugo, pri tem pa skušajo svoje vedenje prilagoditi svojim nameram in pričakujočim oz. zaznanim nameram svojih partnerjev.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>Menjalna teorija interakcije</w:t>
      </w:r>
      <w:r w:rsidRPr="000725E3">
        <w:rPr>
          <w:rFonts w:ascii="Arial Narrow" w:hAnsi="Arial Narrow" w:cs="Arial"/>
          <w:noProof w:val="0"/>
        </w:rPr>
        <w:t xml:space="preserve"> ali teorija ravnote</w:t>
      </w:r>
      <w:r>
        <w:rPr>
          <w:rFonts w:ascii="Arial Narrow" w:hAnsi="Arial Narrow" w:cs="Arial"/>
          <w:noProof w:val="0"/>
        </w:rPr>
        <w:t>ž</w:t>
      </w:r>
      <w:r w:rsidRPr="000725E3">
        <w:rPr>
          <w:rFonts w:ascii="Arial Narrow" w:hAnsi="Arial Narrow" w:cs="Arial"/>
          <w:noProof w:val="0"/>
        </w:rPr>
        <w:t>ja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Avtorji: JONES, GERARD, HOMANS opisujejo splošne sestavine soc.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in se predvsem omejujejo na vedenjske oblike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..Po menjalni teoriji je soc.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razdeljena na posamezne SEKVENCE enostavnejših akcij in reakcij. Sekvence so najmanjša enota v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Ureditev sekvenc med dvema osebama v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.==)KONTI</w:t>
      </w:r>
      <w:r>
        <w:rPr>
          <w:rFonts w:ascii="Arial Narrow" w:hAnsi="Arial Narrow" w:cs="Arial"/>
          <w:noProof w:val="0"/>
        </w:rPr>
        <w:t>N</w:t>
      </w:r>
      <w:r w:rsidRPr="000725E3">
        <w:rPr>
          <w:rFonts w:ascii="Arial Narrow" w:hAnsi="Arial Narrow" w:cs="Arial"/>
          <w:noProof w:val="0"/>
        </w:rPr>
        <w:t xml:space="preserve">GENCA, ki kaže vrsto razmerij v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..Poznamo štiri vrste </w:t>
      </w:r>
      <w:proofErr w:type="spellStart"/>
      <w:r w:rsidRPr="000725E3">
        <w:rPr>
          <w:rFonts w:ascii="Arial Narrow" w:hAnsi="Arial Narrow" w:cs="Arial"/>
          <w:noProof w:val="0"/>
        </w:rPr>
        <w:t>kontigence</w:t>
      </w:r>
      <w:proofErr w:type="spellEnd"/>
      <w:r w:rsidRPr="000725E3">
        <w:rPr>
          <w:rFonts w:ascii="Arial Narrow" w:hAnsi="Arial Narrow" w:cs="Arial"/>
          <w:noProof w:val="0"/>
        </w:rPr>
        <w:t>: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1. PSEVDOKONTI</w:t>
      </w:r>
      <w:r>
        <w:rPr>
          <w:rFonts w:ascii="Arial Narrow" w:hAnsi="Arial Narrow" w:cs="Arial"/>
          <w:noProof w:val="0"/>
        </w:rPr>
        <w:t>N</w:t>
      </w:r>
      <w:r w:rsidRPr="000725E3">
        <w:rPr>
          <w:rFonts w:ascii="Arial Narrow" w:hAnsi="Arial Narrow" w:cs="Arial"/>
          <w:noProof w:val="0"/>
        </w:rPr>
        <w:t>GENCA : nastane tedaj ko partnerja sledita le svojim ciljem in nameram in ne upoštevata želja drugega(govorita drug mimo drugega)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2. ASIMETRIČNA KONTI</w:t>
      </w:r>
      <w:r>
        <w:rPr>
          <w:rFonts w:ascii="Arial Narrow" w:hAnsi="Arial Narrow" w:cs="Arial"/>
          <w:noProof w:val="0"/>
        </w:rPr>
        <w:t>N</w:t>
      </w:r>
      <w:r w:rsidRPr="000725E3">
        <w:rPr>
          <w:rFonts w:ascii="Arial Narrow" w:hAnsi="Arial Narrow" w:cs="Arial"/>
          <w:noProof w:val="0"/>
        </w:rPr>
        <w:t>GENCA : eden od partnerjev sledi le svoji nameram, drug pa se mu skuša prilagoditi in ne more slediti svojim nameram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</w:t>
      </w:r>
      <w:proofErr w:type="spellStart"/>
      <w:r w:rsidRPr="000725E3">
        <w:rPr>
          <w:rFonts w:ascii="Arial Narrow" w:hAnsi="Arial Narrow" w:cs="Arial"/>
          <w:noProof w:val="0"/>
        </w:rPr>
        <w:t>3.REAKTIVNA</w:t>
      </w:r>
      <w:proofErr w:type="spellEnd"/>
      <w:r w:rsidRPr="000725E3">
        <w:rPr>
          <w:rFonts w:ascii="Arial Narrow" w:hAnsi="Arial Narrow" w:cs="Arial"/>
          <w:noProof w:val="0"/>
        </w:rPr>
        <w:t xml:space="preserve"> KONTI</w:t>
      </w:r>
      <w:r>
        <w:rPr>
          <w:rFonts w:ascii="Arial Narrow" w:hAnsi="Arial Narrow" w:cs="Arial"/>
          <w:noProof w:val="0"/>
        </w:rPr>
        <w:t>N</w:t>
      </w:r>
      <w:r w:rsidRPr="000725E3">
        <w:rPr>
          <w:rFonts w:ascii="Arial Narrow" w:hAnsi="Arial Narrow" w:cs="Arial"/>
          <w:noProof w:val="0"/>
        </w:rPr>
        <w:t>GENCA : oba reagirata drug na drugega in noben ne sledi svojim nameram(onemogoča trajen odnos)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</w:t>
      </w:r>
      <w:proofErr w:type="spellStart"/>
      <w:r w:rsidRPr="000725E3">
        <w:rPr>
          <w:rFonts w:ascii="Arial Narrow" w:hAnsi="Arial Narrow" w:cs="Arial"/>
          <w:noProof w:val="0"/>
        </w:rPr>
        <w:t>4.MEDSEBOJNA</w:t>
      </w:r>
      <w:proofErr w:type="spellEnd"/>
      <w:r w:rsidRPr="000725E3">
        <w:rPr>
          <w:rFonts w:ascii="Arial Narrow" w:hAnsi="Arial Narrow" w:cs="Arial"/>
          <w:noProof w:val="0"/>
        </w:rPr>
        <w:t xml:space="preserve"> KONTI</w:t>
      </w:r>
      <w:r>
        <w:rPr>
          <w:rFonts w:ascii="Arial Narrow" w:hAnsi="Arial Narrow" w:cs="Arial"/>
          <w:noProof w:val="0"/>
        </w:rPr>
        <w:t>N</w:t>
      </w:r>
      <w:r w:rsidRPr="000725E3">
        <w:rPr>
          <w:rFonts w:ascii="Arial Narrow" w:hAnsi="Arial Narrow" w:cs="Arial"/>
          <w:noProof w:val="0"/>
        </w:rPr>
        <w:t xml:space="preserve">GENCA : prava izmenjava odnosa.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sledita svojim nameram in ciljem hkrati pa se prilagajata drug drugemu. To omogoča trajnost odnosa.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menjalna teorija se ukvarja predvsem z zadnjo, prve tri pa so le prehodna oblika dejanske soc.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Nastanek in vzdrževanje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je po tej teoriji odvisen od :</w:t>
      </w:r>
    </w:p>
    <w:p w:rsidR="00100ABA" w:rsidRPr="000725E3" w:rsidRDefault="00100ABA" w:rsidP="00100ABA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i/>
          <w:noProof w:val="0"/>
          <w:sz w:val="28"/>
        </w:rPr>
      </w:pPr>
      <w:r w:rsidRPr="000725E3">
        <w:rPr>
          <w:rFonts w:ascii="Arial Narrow" w:hAnsi="Arial Narrow" w:cs="Arial"/>
          <w:noProof w:val="0"/>
        </w:rPr>
        <w:t>Anticipacija</w:t>
      </w:r>
      <w:r>
        <w:rPr>
          <w:rFonts w:ascii="Arial Narrow" w:hAnsi="Arial Narrow" w:cs="Arial"/>
          <w:noProof w:val="0"/>
        </w:rPr>
        <w:t xml:space="preserve"> (predvidevanje)</w:t>
      </w:r>
      <w:r w:rsidRPr="000725E3">
        <w:rPr>
          <w:rFonts w:ascii="Arial Narrow" w:hAnsi="Arial Narrow" w:cs="Arial"/>
          <w:noProof w:val="0"/>
        </w:rPr>
        <w:t xml:space="preserve"> koristi in izgub, če partnerja stopita v odnos</w:t>
      </w:r>
    </w:p>
    <w:p w:rsidR="00100ABA" w:rsidRPr="000725E3" w:rsidRDefault="00100ABA" w:rsidP="00100ABA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i/>
          <w:noProof w:val="0"/>
          <w:sz w:val="28"/>
        </w:rPr>
      </w:pPr>
      <w:r w:rsidRPr="000725E3">
        <w:rPr>
          <w:rFonts w:ascii="Arial Narrow" w:hAnsi="Arial Narrow" w:cs="Arial"/>
          <w:noProof w:val="0"/>
        </w:rPr>
        <w:t>raziskovanje in izbira alternativnih odnosov</w:t>
      </w:r>
    </w:p>
    <w:p w:rsidR="00100ABA" w:rsidRPr="000725E3" w:rsidRDefault="00100ABA" w:rsidP="00100ABA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i/>
          <w:noProof w:val="0"/>
          <w:sz w:val="28"/>
        </w:rPr>
      </w:pPr>
      <w:r w:rsidRPr="000725E3">
        <w:rPr>
          <w:rFonts w:ascii="Arial Narrow" w:hAnsi="Arial Narrow" w:cs="Arial"/>
          <w:noProof w:val="0"/>
        </w:rPr>
        <w:t xml:space="preserve">odločitve ali pričakovanja, da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predstavlja najboljšo alternativo za oba</w:t>
      </w:r>
    </w:p>
    <w:p w:rsidR="00100ABA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Rezultati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so pohvale, koristi, nagrade...pri tem procesu se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poslužuje dveh kriterijev presoje: </w:t>
      </w:r>
    </w:p>
    <w:p w:rsidR="00100ABA" w:rsidRPr="000725E3" w:rsidRDefault="00100ABA" w:rsidP="00100ABA">
      <w:pPr>
        <w:ind w:firstLine="851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-SPLOŠNI NIVO PRIMERJAVE, ki je zgrajen na osnovi sedanjih izkušenj                                     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s </w:t>
      </w:r>
      <w:proofErr w:type="spellStart"/>
      <w:r w:rsidRPr="000725E3">
        <w:rPr>
          <w:rFonts w:ascii="Arial Narrow" w:hAnsi="Arial Narrow" w:cs="Arial"/>
          <w:noProof w:val="0"/>
        </w:rPr>
        <w:t>premerljivimi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- A</w:t>
      </w:r>
      <w:r>
        <w:rPr>
          <w:rFonts w:ascii="Arial Narrow" w:hAnsi="Arial Narrow" w:cs="Arial"/>
          <w:noProof w:val="0"/>
        </w:rPr>
        <w:t>LTER</w:t>
      </w:r>
      <w:r w:rsidRPr="000725E3">
        <w:rPr>
          <w:rFonts w:ascii="Arial Narrow" w:hAnsi="Arial Narrow" w:cs="Arial"/>
          <w:noProof w:val="0"/>
        </w:rPr>
        <w:t xml:space="preserve">NATIVNI NIVO PRIMERJAVE, ki predstavlja primerjavo te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z 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možnimi ostalimi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..Je mera odvisnosti partnerja do odnosa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>Razvoj interakcije;</w:t>
      </w:r>
      <w:r w:rsidRPr="000725E3">
        <w:rPr>
          <w:rFonts w:ascii="Arial Narrow" w:hAnsi="Arial Narrow" w:cs="Arial"/>
          <w:noProof w:val="0"/>
        </w:rPr>
        <w:t xml:space="preserve"> je najvplivnejši dejavnik, ki vodi k poglobitvi odnosa do ravni medsebojnosti, je raven </w:t>
      </w:r>
      <w:proofErr w:type="spellStart"/>
      <w:r w:rsidRPr="000725E3">
        <w:rPr>
          <w:rFonts w:ascii="Arial Narrow" w:hAnsi="Arial Narrow" w:cs="Arial"/>
          <w:noProof w:val="0"/>
        </w:rPr>
        <w:t>samoodkrivanja</w:t>
      </w:r>
      <w:proofErr w:type="spellEnd"/>
      <w:r w:rsidRPr="000725E3">
        <w:rPr>
          <w:rFonts w:ascii="Arial Narrow" w:hAnsi="Arial Narrow" w:cs="Arial"/>
          <w:noProof w:val="0"/>
        </w:rPr>
        <w:t xml:space="preserve">. Razvoj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poteka v štirih fazah: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1.IZBIRA</w:t>
      </w:r>
      <w:proofErr w:type="spellEnd"/>
      <w:r w:rsidRPr="000725E3">
        <w:rPr>
          <w:rFonts w:ascii="Arial Narrow" w:hAnsi="Arial Narrow" w:cs="Arial"/>
          <w:noProof w:val="0"/>
        </w:rPr>
        <w:t xml:space="preserve"> -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izbere tiste ljudi, s katerimi želi stopiti v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.==)faza približevanja in zbliževanja, ki pa ni konfliktna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2.POGAJANJE</w:t>
      </w:r>
      <w:proofErr w:type="spellEnd"/>
      <w:r w:rsidRPr="000725E3">
        <w:rPr>
          <w:rFonts w:ascii="Arial Narrow" w:hAnsi="Arial Narrow" w:cs="Arial"/>
          <w:noProof w:val="0"/>
        </w:rPr>
        <w:t xml:space="preserve"> - začetna stopnja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z medsebojno </w:t>
      </w:r>
      <w:proofErr w:type="spellStart"/>
      <w:r w:rsidRPr="000725E3">
        <w:rPr>
          <w:rFonts w:ascii="Arial Narrow" w:hAnsi="Arial Narrow" w:cs="Arial"/>
          <w:noProof w:val="0"/>
        </w:rPr>
        <w:t>konti</w:t>
      </w:r>
      <w:r>
        <w:rPr>
          <w:rFonts w:ascii="Arial Narrow" w:hAnsi="Arial Narrow" w:cs="Arial"/>
          <w:noProof w:val="0"/>
        </w:rPr>
        <w:t>n</w:t>
      </w:r>
      <w:r w:rsidRPr="000725E3">
        <w:rPr>
          <w:rFonts w:ascii="Arial Narrow" w:hAnsi="Arial Narrow" w:cs="Arial"/>
          <w:noProof w:val="0"/>
        </w:rPr>
        <w:t>genco</w:t>
      </w:r>
      <w:proofErr w:type="spellEnd"/>
      <w:r w:rsidRPr="000725E3">
        <w:rPr>
          <w:rFonts w:ascii="Arial Narrow" w:hAnsi="Arial Narrow" w:cs="Arial"/>
          <w:noProof w:val="0"/>
        </w:rPr>
        <w:t xml:space="preserve">. Gre za neke vrste sporazuma med partnerjema o tem, kaj naj kdo daje in dobi v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in je močno konfliktna 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 xml:space="preserve">   SPORAZUM - ugotovita, da lahko različna cilja dose</w:t>
      </w:r>
      <w:r>
        <w:rPr>
          <w:rFonts w:ascii="Arial Narrow" w:hAnsi="Arial Narrow" w:cs="Arial"/>
          <w:noProof w:val="0"/>
        </w:rPr>
        <w:t>ž</w:t>
      </w:r>
      <w:r w:rsidRPr="000725E3">
        <w:rPr>
          <w:rFonts w:ascii="Arial Narrow" w:hAnsi="Arial Narrow" w:cs="Arial"/>
          <w:noProof w:val="0"/>
        </w:rPr>
        <w:t>eta s pogovorom, ko</w:t>
      </w:r>
      <w:r>
        <w:rPr>
          <w:rFonts w:ascii="Arial Narrow" w:hAnsi="Arial Narrow" w:cs="Arial"/>
          <w:noProof w:val="0"/>
        </w:rPr>
        <w:t>mpromisom in motivacija za koope</w:t>
      </w:r>
      <w:r w:rsidRPr="000725E3">
        <w:rPr>
          <w:rFonts w:ascii="Arial Narrow" w:hAnsi="Arial Narrow" w:cs="Arial"/>
          <w:noProof w:val="0"/>
        </w:rPr>
        <w:t>racijo je še večja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3.ZADOLŽITEV</w:t>
      </w:r>
      <w:proofErr w:type="spellEnd"/>
      <w:r w:rsidRPr="000725E3">
        <w:rPr>
          <w:rFonts w:ascii="Arial Narrow" w:hAnsi="Arial Narrow" w:cs="Arial"/>
          <w:noProof w:val="0"/>
        </w:rPr>
        <w:t xml:space="preserve"> - partnerja začutita vpletenost v odnos, kar </w:t>
      </w:r>
      <w:proofErr w:type="spellStart"/>
      <w:r w:rsidRPr="000725E3">
        <w:rPr>
          <w:rFonts w:ascii="Arial Narrow" w:hAnsi="Arial Narrow" w:cs="Arial"/>
          <w:noProof w:val="0"/>
        </w:rPr>
        <w:t>reflektira</w:t>
      </w:r>
      <w:proofErr w:type="spellEnd"/>
      <w:r w:rsidRPr="000725E3">
        <w:rPr>
          <w:rFonts w:ascii="Arial Narrow" w:hAnsi="Arial Narrow" w:cs="Arial"/>
          <w:noProof w:val="0"/>
        </w:rPr>
        <w:t xml:space="preserve"> dotedanje vložke obeh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4.INSTITUCIONALIZACIJA</w:t>
      </w:r>
      <w:proofErr w:type="spellEnd"/>
      <w:r w:rsidRPr="000725E3">
        <w:rPr>
          <w:rFonts w:ascii="Arial Narrow" w:hAnsi="Arial Narrow" w:cs="Arial"/>
          <w:noProof w:val="0"/>
        </w:rPr>
        <w:t xml:space="preserve"> - pomeni simbolizacijo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.. Najpomembnejša oblika simbolizacije so norme, ki jih oba prevzameta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>Interakcijske strategije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Poznamo dve obliki : - KOMPETICIJA ali tekmovanje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- KOOPERACIJA ali sodelovanje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Ljudje bolj težimo k kooperativnim kot egoističnim strategijam, če to seveda ne ogrozi preveč individualnih koristi. Eden najbolj znanih eksperimentov interakcijske strategije je ZAPORNIKOVA DILEMA. Precep med “</w:t>
      </w:r>
      <w:proofErr w:type="spellStart"/>
      <w:r w:rsidRPr="000725E3">
        <w:rPr>
          <w:rFonts w:ascii="Arial Narrow" w:hAnsi="Arial Narrow" w:cs="Arial"/>
          <w:noProof w:val="0"/>
        </w:rPr>
        <w:t>minimax</w:t>
      </w:r>
      <w:proofErr w:type="spellEnd"/>
      <w:r w:rsidRPr="000725E3">
        <w:rPr>
          <w:rFonts w:ascii="Arial Narrow" w:hAnsi="Arial Narrow" w:cs="Arial"/>
          <w:noProof w:val="0"/>
        </w:rPr>
        <w:t>” strategijo in strategijo ravnotežja.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Poleg menjalne teorije  se pojavi še TEORIJA PRAVIČNOSTI, ki pa poudarja k takšni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., kjer so stroški in koristi sorazmerni, če pa med njima pride do neizravnanosti, nastane nezadovoljstvo, ki lahko preraste v prekinitev interakcije.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Interakcija kot konstrukcija socialnih pomenov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Temeljne premise procesa simbolne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so: osebe delujejo na osnovi pomenov, ki izhajajo iz soc.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in se stalno spreminjajo v procesu interpretacije in reinterpretacije. Pri simbolni analizi soc.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poznamo naslednje procese : 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</w:t>
      </w:r>
      <w:proofErr w:type="spellStart"/>
      <w:r w:rsidRPr="000725E3">
        <w:rPr>
          <w:rFonts w:ascii="Arial Narrow" w:hAnsi="Arial Narrow" w:cs="Arial"/>
          <w:noProof w:val="0"/>
        </w:rPr>
        <w:t>1.SAMOPREDSTAVITEV</w:t>
      </w:r>
      <w:proofErr w:type="spellEnd"/>
      <w:r w:rsidRPr="000725E3">
        <w:rPr>
          <w:rFonts w:ascii="Arial Narrow" w:hAnsi="Arial Narrow" w:cs="Arial"/>
          <w:noProof w:val="0"/>
        </w:rPr>
        <w:t xml:space="preserve"> - avtor je GOFFMAN, ki razlaga samopredstavitev kot celotno dejavnost udeleženca v neki sit., ki je namenjena temu, </w:t>
      </w:r>
      <w:r>
        <w:rPr>
          <w:rFonts w:ascii="Arial Narrow" w:hAnsi="Arial Narrow" w:cs="Arial"/>
          <w:noProof w:val="0"/>
        </w:rPr>
        <w:t xml:space="preserve">da </w:t>
      </w:r>
      <w:r w:rsidRPr="000725E3">
        <w:rPr>
          <w:rFonts w:ascii="Arial Narrow" w:hAnsi="Arial Narrow" w:cs="Arial"/>
          <w:noProof w:val="0"/>
        </w:rPr>
        <w:t>kakorkoli vpliva na druge udeležence v situaciji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</w:t>
      </w:r>
      <w:proofErr w:type="spellStart"/>
      <w:r w:rsidRPr="000725E3">
        <w:rPr>
          <w:rFonts w:ascii="Arial Narrow" w:hAnsi="Arial Narrow" w:cs="Arial"/>
          <w:noProof w:val="0"/>
        </w:rPr>
        <w:t>2.MODELIRANJE</w:t>
      </w:r>
      <w:proofErr w:type="spellEnd"/>
      <w:r w:rsidRPr="000725E3">
        <w:rPr>
          <w:rFonts w:ascii="Arial Narrow" w:hAnsi="Arial Narrow" w:cs="Arial"/>
          <w:noProof w:val="0"/>
        </w:rPr>
        <w:t xml:space="preserve"> DRUGEGA - tehnike soc. vplivanja na ljudi so :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-strukturalna distanca- poudarjanje statusnih razlik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-</w:t>
      </w:r>
      <w:proofErr w:type="spellStart"/>
      <w:r w:rsidRPr="000725E3">
        <w:rPr>
          <w:rFonts w:ascii="Arial Narrow" w:hAnsi="Arial Narrow" w:cs="Arial"/>
          <w:noProof w:val="0"/>
        </w:rPr>
        <w:t>evalvativna</w:t>
      </w:r>
      <w:proofErr w:type="spellEnd"/>
      <w:r w:rsidRPr="000725E3">
        <w:rPr>
          <w:rFonts w:ascii="Arial Narrow" w:hAnsi="Arial Narrow" w:cs="Arial"/>
          <w:noProof w:val="0"/>
        </w:rPr>
        <w:t xml:space="preserve"> distanca- ocenjevanje drugega neodvisno od </w:t>
      </w:r>
      <w:proofErr w:type="spellStart"/>
      <w:r w:rsidRPr="000725E3">
        <w:rPr>
          <w:rFonts w:ascii="Arial Narrow" w:hAnsi="Arial Narrow" w:cs="Arial"/>
          <w:noProof w:val="0"/>
        </w:rPr>
        <w:t>nj.statusa</w:t>
      </w:r>
      <w:proofErr w:type="spellEnd"/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-emocionalna distanca-mera, do katere drugemu dopustimo, da se ukvarja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       z našimi občutki, čustvi...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-iskanje podpore-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-soodvisnost-mera vezanosti vedenja drugega na usodo in interese oseb, ki 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jih ocenjujemo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-priznana svoboda- obseg omejitve svobode delovanja drugega zaradi 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 procesa modeliranja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</w:t>
      </w:r>
      <w:proofErr w:type="spellStart"/>
      <w:r w:rsidRPr="000725E3">
        <w:rPr>
          <w:rFonts w:ascii="Arial Narrow" w:hAnsi="Arial Narrow" w:cs="Arial"/>
          <w:noProof w:val="0"/>
        </w:rPr>
        <w:t>3.PREVZEMANJE</w:t>
      </w:r>
      <w:proofErr w:type="spellEnd"/>
      <w:r w:rsidRPr="000725E3">
        <w:rPr>
          <w:rFonts w:ascii="Arial Narrow" w:hAnsi="Arial Narrow" w:cs="Arial"/>
          <w:noProof w:val="0"/>
        </w:rPr>
        <w:t xml:space="preserve"> VLOGE - gre za prevzemanje vlog v procesu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., pri čemer je osrednjega pomena definiranje situacije, identificiranje  soc. pomenov dogajanja in soc. vlog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DECENTRIRANJE - izmenjava perspektiv, primerjanje ocen lastne perspektive in dojemanja perspektiv drugih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b/>
          <w:noProof w:val="0"/>
        </w:rPr>
        <w:t>Oblikovanje nezavednih interakcijskih vzorcev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 to obliko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se ukvarjata predvsem </w:t>
      </w:r>
      <w:proofErr w:type="spellStart"/>
      <w:r w:rsidRPr="000725E3">
        <w:rPr>
          <w:rFonts w:ascii="Arial Narrow" w:hAnsi="Arial Narrow" w:cs="Arial"/>
          <w:noProof w:val="0"/>
        </w:rPr>
        <w:t>Bernova</w:t>
      </w:r>
      <w:proofErr w:type="spellEnd"/>
      <w:r w:rsidRPr="000725E3">
        <w:rPr>
          <w:rFonts w:ascii="Arial Narrow" w:hAnsi="Arial Narrow" w:cs="Arial"/>
          <w:noProof w:val="0"/>
        </w:rPr>
        <w:t xml:space="preserve"> transakcijska teorija in </w:t>
      </w:r>
      <w:proofErr w:type="spellStart"/>
      <w:r w:rsidRPr="000725E3">
        <w:rPr>
          <w:rFonts w:ascii="Arial Narrow" w:hAnsi="Arial Narrow" w:cs="Arial"/>
          <w:noProof w:val="0"/>
        </w:rPr>
        <w:t>Lorenzerjeva</w:t>
      </w:r>
      <w:proofErr w:type="spellEnd"/>
      <w:r w:rsidRPr="000725E3">
        <w:rPr>
          <w:rFonts w:ascii="Arial Narrow" w:hAnsi="Arial Narrow" w:cs="Arial"/>
          <w:noProof w:val="0"/>
        </w:rPr>
        <w:t xml:space="preserve"> teorija interakcijskih </w:t>
      </w:r>
      <w:proofErr w:type="spellStart"/>
      <w:r w:rsidRPr="000725E3">
        <w:rPr>
          <w:rFonts w:ascii="Arial Narrow" w:hAnsi="Arial Narrow" w:cs="Arial"/>
          <w:noProof w:val="0"/>
        </w:rPr>
        <w:t>form.Obe</w:t>
      </w:r>
      <w:proofErr w:type="spellEnd"/>
      <w:r w:rsidRPr="000725E3">
        <w:rPr>
          <w:rFonts w:ascii="Arial Narrow" w:hAnsi="Arial Narrow" w:cs="Arial"/>
          <w:noProof w:val="0"/>
        </w:rPr>
        <w:t xml:space="preserve"> pa izhajata iz svoje </w:t>
      </w:r>
      <w:proofErr w:type="spellStart"/>
      <w:r w:rsidRPr="000725E3">
        <w:rPr>
          <w:rFonts w:ascii="Arial Narrow" w:hAnsi="Arial Narrow" w:cs="Arial"/>
          <w:noProof w:val="0"/>
        </w:rPr>
        <w:t>preinterpretacije</w:t>
      </w:r>
      <w:proofErr w:type="spellEnd"/>
      <w:r w:rsidRPr="000725E3">
        <w:rPr>
          <w:rFonts w:ascii="Arial Narrow" w:hAnsi="Arial Narrow" w:cs="Arial"/>
          <w:noProof w:val="0"/>
        </w:rPr>
        <w:t xml:space="preserve"> psihoanalize.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BERNOVA teorija posveča pozornost notranji duševni dinamiki, ki vključuje  tudi potrebe, motive, emocije posameznikov. Medosebni odnosi izvirajo iz osnovnih izkušenj, ki izvirajo iz otroštva. Osnovna struktura transakcijske analize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>. po Bernu sestavljajo OSEBNOSTNE INSTANCE in DOLOČITEV NIVOJA TRANSAKCIJE.</w:t>
      </w:r>
    </w:p>
    <w:p w:rsidR="00100ABA" w:rsidRPr="000725E3" w:rsidRDefault="00100ABA" w:rsidP="00100ABA">
      <w:pPr>
        <w:jc w:val="both"/>
        <w:rPr>
          <w:rFonts w:ascii="Arial Narrow" w:hAnsi="Arial Narrow" w:cs="Arial"/>
          <w:noProof w:val="0"/>
        </w:rPr>
      </w:pPr>
    </w:p>
    <w:p w:rsidR="00CB5B30" w:rsidRPr="00100ABA" w:rsidRDefault="00100ABA" w:rsidP="00100ABA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LORENZERJEVA teorija razume psihoanalizo kot posebno vrsto simbolične teorije. Njen predmet so nezavedne strukture, ki se v duševno strukturo posameznika usedejo v otroštvu in določajo njegove </w:t>
      </w:r>
      <w:r w:rsidRPr="000725E3">
        <w:rPr>
          <w:rFonts w:ascii="Arial Narrow" w:hAnsi="Arial Narrow" w:cs="Arial"/>
          <w:noProof w:val="0"/>
        </w:rPr>
        <w:lastRenderedPageBreak/>
        <w:t xml:space="preserve">odnose z drugimi osebami. Po njegovo je gon nezavedna interakcijska forma. Dejanska </w:t>
      </w:r>
      <w:proofErr w:type="spellStart"/>
      <w:r w:rsidRPr="000725E3">
        <w:rPr>
          <w:rFonts w:ascii="Arial Narrow" w:hAnsi="Arial Narrow" w:cs="Arial"/>
          <w:noProof w:val="0"/>
        </w:rPr>
        <w:t>inter</w:t>
      </w:r>
      <w:proofErr w:type="spellEnd"/>
      <w:r w:rsidRPr="000725E3">
        <w:rPr>
          <w:rFonts w:ascii="Arial Narrow" w:hAnsi="Arial Narrow" w:cs="Arial"/>
          <w:noProof w:val="0"/>
        </w:rPr>
        <w:t xml:space="preserve">. po </w:t>
      </w:r>
      <w:proofErr w:type="spellStart"/>
      <w:r w:rsidRPr="000725E3">
        <w:rPr>
          <w:rFonts w:ascii="Arial Narrow" w:hAnsi="Arial Narrow" w:cs="Arial"/>
          <w:noProof w:val="0"/>
        </w:rPr>
        <w:t>Lorenzerju</w:t>
      </w:r>
      <w:proofErr w:type="spellEnd"/>
      <w:r w:rsidRPr="000725E3">
        <w:rPr>
          <w:rFonts w:ascii="Arial Narrow" w:hAnsi="Arial Narrow" w:cs="Arial"/>
          <w:noProof w:val="0"/>
        </w:rPr>
        <w:t xml:space="preserve"> vsebuje dve dimenziji : dimenzija zavestne in d</w:t>
      </w:r>
      <w:r>
        <w:rPr>
          <w:rFonts w:ascii="Arial Narrow" w:hAnsi="Arial Narrow" w:cs="Arial"/>
          <w:noProof w:val="0"/>
        </w:rPr>
        <w:t>imenzija nezavestne interakcije</w:t>
      </w:r>
      <w:bookmarkEnd w:id="0"/>
    </w:p>
    <w:sectPr w:rsidR="00CB5B30" w:rsidRPr="0010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5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0"/>
    <w:rsid w:val="00100ABA"/>
    <w:rsid w:val="00270737"/>
    <w:rsid w:val="005E07E7"/>
    <w:rsid w:val="00CB5B30"/>
    <w:rsid w:val="00E54BB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2014-02-01T13:15:00Z</dcterms:created>
  <dcterms:modified xsi:type="dcterms:W3CDTF">2014-02-01T13:15:00Z</dcterms:modified>
</cp:coreProperties>
</file>