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9E" w:rsidRPr="000725E3" w:rsidRDefault="00CA139E" w:rsidP="00CA139E">
      <w:pPr>
        <w:jc w:val="center"/>
        <w:rPr>
          <w:rFonts w:ascii="Arial Narrow" w:hAnsi="Arial Narrow" w:cs="Arial"/>
          <w:i/>
          <w:noProof w:val="0"/>
        </w:rPr>
      </w:pPr>
      <w:bookmarkStart w:id="0" w:name="_GoBack"/>
      <w:r w:rsidRPr="000725E3">
        <w:rPr>
          <w:rFonts w:ascii="Arial Narrow" w:hAnsi="Arial Narrow" w:cs="Arial"/>
          <w:i/>
          <w:noProof w:val="0"/>
        </w:rPr>
        <w:t>PSIHOLOGIJA NAKLONJENOSTI IN PRIVLAČNOSTI</w:t>
      </w:r>
    </w:p>
    <w:p w:rsidR="00CA139E" w:rsidRPr="000725E3" w:rsidRDefault="00CA139E" w:rsidP="00CA139E">
      <w:pPr>
        <w:jc w:val="center"/>
        <w:rPr>
          <w:rFonts w:ascii="Arial Narrow" w:hAnsi="Arial Narrow" w:cs="Arial"/>
          <w:i/>
          <w:noProof w:val="0"/>
        </w:rPr>
      </w:pP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Vstopanje v medsebojne odnose žene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 xml:space="preserve">. potreba po druženju =) AFILIACIJI, ki je ena od človekovih osnovnih potreb. Če pa je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 izoliran, osamljen zapade v velike depresije, izgube spoštovanja in gotovosti vase. To se zgodi tudi če gre v prostovoljno izolacijo; lahko se pojavijo frustracije, depresije..</w:t>
      </w: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Vendar pa moramo razlikovati med </w:t>
      </w:r>
      <w:r w:rsidRPr="000725E3">
        <w:rPr>
          <w:rFonts w:ascii="Arial Narrow" w:hAnsi="Arial Narrow" w:cs="Arial"/>
          <w:i/>
          <w:noProof w:val="0"/>
        </w:rPr>
        <w:t>osamljenostjo in izolacijo</w:t>
      </w:r>
      <w:r w:rsidRPr="000725E3">
        <w:rPr>
          <w:rFonts w:ascii="Arial Narrow" w:hAnsi="Arial Narrow" w:cs="Arial"/>
          <w:noProof w:val="0"/>
        </w:rPr>
        <w:t xml:space="preserve">, </w:t>
      </w:r>
      <w:r w:rsidRPr="000725E3">
        <w:rPr>
          <w:rFonts w:ascii="Arial Narrow" w:hAnsi="Arial Narrow" w:cs="Arial"/>
          <w:i/>
          <w:noProof w:val="0"/>
        </w:rPr>
        <w:t xml:space="preserve">osamljeni </w:t>
      </w:r>
      <w:r w:rsidRPr="000725E3">
        <w:rPr>
          <w:rFonts w:ascii="Arial Narrow" w:hAnsi="Arial Narrow" w:cs="Arial"/>
          <w:noProof w:val="0"/>
        </w:rPr>
        <w:t xml:space="preserve">smo lahko tudi v množici =) gre za pomanjkanje ali odsotnost socialnih stikov z drugimi ljudmi. </w:t>
      </w:r>
      <w:r w:rsidRPr="000725E3">
        <w:rPr>
          <w:rFonts w:ascii="Arial Narrow" w:hAnsi="Arial Narrow" w:cs="Arial"/>
          <w:i/>
          <w:noProof w:val="0"/>
        </w:rPr>
        <w:t>Izolacija</w:t>
      </w:r>
      <w:r w:rsidRPr="000725E3">
        <w:rPr>
          <w:rFonts w:ascii="Arial Narrow" w:hAnsi="Arial Narrow" w:cs="Arial"/>
          <w:noProof w:val="0"/>
        </w:rPr>
        <w:t xml:space="preserve">  pa je fizična nezmožnost navezovanja stikov. Ni pa nujno, da se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 xml:space="preserve">. v fizični izolaciji počuti osamljenega (v mislih si lahko ustvarja določene odnose. Izolacija postane grožnja,ko se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 v izolaciji počuti osamljenega).</w:t>
      </w: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Glede na stopnjo druženja ločimo socialne, asocialne, plahe in odprte ljudi. Dejavniki, ki vzbujajo potrebo po druženju so:</w:t>
      </w:r>
    </w:p>
    <w:p w:rsidR="00CA139E" w:rsidRPr="000725E3" w:rsidRDefault="00CA139E" w:rsidP="00CA139E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potrebe po pozitivnem ovrednotenju sebe v očeh drugih</w:t>
      </w:r>
    </w:p>
    <w:p w:rsidR="00CA139E" w:rsidRPr="000725E3" w:rsidRDefault="00CA139E" w:rsidP="00CA139E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kooperacija</w:t>
      </w:r>
    </w:p>
    <w:p w:rsidR="00CA139E" w:rsidRPr="000725E3" w:rsidRDefault="00CA139E" w:rsidP="00CA139E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lažje preživljanje stresnih situacij v družbi kot v osami </w:t>
      </w:r>
    </w:p>
    <w:p w:rsidR="00CA139E" w:rsidRPr="000725E3" w:rsidRDefault="00CA139E" w:rsidP="00CA139E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skupno prenašanje bolečine, sreče</w:t>
      </w: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Afiliacija</w:t>
      </w:r>
      <w:proofErr w:type="spellEnd"/>
      <w:r w:rsidRPr="000725E3">
        <w:rPr>
          <w:rFonts w:ascii="Arial Narrow" w:hAnsi="Arial Narrow" w:cs="Arial"/>
          <w:noProof w:val="0"/>
        </w:rPr>
        <w:t xml:space="preserve"> ni zgolj samo kulturna transakcija biološke potrebe po druženju z organizmi  iste vrste. Motivacija za socializacijo je torej UNIVERZALNA. Da z neko osebo navežemo stike je v prvi vrsti pogoj PRIVLAČNOST, ki je </w:t>
      </w:r>
      <w:proofErr w:type="spellStart"/>
      <w:r w:rsidRPr="000725E3">
        <w:rPr>
          <w:rFonts w:ascii="Arial Narrow" w:hAnsi="Arial Narrow" w:cs="Arial"/>
          <w:noProof w:val="0"/>
        </w:rPr>
        <w:t>emocijonalno</w:t>
      </w:r>
      <w:proofErr w:type="spellEnd"/>
      <w:r w:rsidRPr="000725E3">
        <w:rPr>
          <w:rFonts w:ascii="Arial Narrow" w:hAnsi="Arial Narrow" w:cs="Arial"/>
          <w:noProof w:val="0"/>
        </w:rPr>
        <w:t xml:space="preserve"> poudarjeno pozitivno stališče ene osebe do druge. Medsebojno privlačnost merimo z različnimi neposrednimi metodami :</w:t>
      </w: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npr.: </w:t>
      </w:r>
      <w:proofErr w:type="spellStart"/>
      <w:r w:rsidRPr="000725E3">
        <w:rPr>
          <w:rFonts w:ascii="Arial Narrow" w:hAnsi="Arial Narrow" w:cs="Arial"/>
          <w:noProof w:val="0"/>
        </w:rPr>
        <w:t>Bogardusova</w:t>
      </w:r>
      <w:proofErr w:type="spellEnd"/>
      <w:r w:rsidRPr="000725E3">
        <w:rPr>
          <w:rFonts w:ascii="Arial Narrow" w:hAnsi="Arial Narrow" w:cs="Arial"/>
          <w:noProof w:val="0"/>
        </w:rPr>
        <w:t xml:space="preserve"> LESTVICA SOCIALNE DISTANCE, kjer ljudje odgovarjajo na vprašanje v kako tesne stike z določeno osebo bi se bili pripravljeni spustiti. Skala je imela sedem stopenj; od popolnega zavračanja, srednje privlačnost, do popolnega sprejemanja osebe.</w:t>
      </w: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Obstajata dve osnovni komponenti privlačnosti, ki pa lahko obstajata tudi sami zase:</w:t>
      </w:r>
    </w:p>
    <w:p w:rsidR="00CA139E" w:rsidRPr="000725E3" w:rsidRDefault="00CA139E" w:rsidP="00CA139E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NAKLONJENOST - ljudje so nam privlačni zaradi njihove zunanje privlačnosti, obnašanja...</w:t>
      </w:r>
    </w:p>
    <w:p w:rsidR="00CA139E" w:rsidRPr="000725E3" w:rsidRDefault="00CA139E" w:rsidP="00CA139E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SPOŠTOVANJE - ljudje so nam privlačni zaradi svoje inteligentnosti, delavnosti</w:t>
      </w: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Pomembna psih. dejavnika, ki krepita občutek privlačnost v očeh drugih, sta samozavest in samospoštovanje, ki ju izžareva privlačna oseba.</w:t>
      </w: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b/>
          <w:noProof w:val="0"/>
        </w:rPr>
        <w:t xml:space="preserve">Teorija privlačnosti - </w:t>
      </w: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Najpomembnejši sta teoriji :</w:t>
      </w: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- MENJAVE - privlačne so nam tiste osebe, ki so nam</w:t>
      </w:r>
      <w:r>
        <w:rPr>
          <w:rFonts w:ascii="Arial Narrow" w:hAnsi="Arial Narrow" w:cs="Arial"/>
          <w:noProof w:val="0"/>
        </w:rPr>
        <w:t xml:space="preserve"> ž</w:t>
      </w:r>
      <w:r w:rsidRPr="000725E3">
        <w:rPr>
          <w:rFonts w:ascii="Arial Narrow" w:hAnsi="Arial Narrow" w:cs="Arial"/>
          <w:noProof w:val="0"/>
        </w:rPr>
        <w:t xml:space="preserve">e v preteklosti naredile kaj </w:t>
      </w: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dobrega</w:t>
      </w: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- KOGNITIVNEGA RAVNOTEŽJA - naklonjeni smo tistim osebam, ki nam pomagajo </w:t>
      </w: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vzdržati konsistentne in uravnotežene kognitivne strukture=)raje se</w:t>
      </w: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družimo s tistimi, ki imajo podobna načela</w:t>
      </w: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Hipoteza o filtriranju : obkrožamo se z osebami z podobnimi stališči, mnenji, željami..., kar je pomembno za začetek odnosa, ko pa se le-ta poglobi se osebi začneta dopolnjevati s svojimi različicami ali </w:t>
      </w:r>
      <w:proofErr w:type="spellStart"/>
      <w:r w:rsidRPr="000725E3">
        <w:rPr>
          <w:rFonts w:ascii="Arial Narrow" w:hAnsi="Arial Narrow" w:cs="Arial"/>
          <w:noProof w:val="0"/>
        </w:rPr>
        <w:t>KOMPLEMENTARNOSTi</w:t>
      </w:r>
      <w:proofErr w:type="spellEnd"/>
      <w:r w:rsidRPr="000725E3">
        <w:rPr>
          <w:rFonts w:ascii="Arial Narrow" w:hAnsi="Arial Narrow" w:cs="Arial"/>
          <w:noProof w:val="0"/>
        </w:rPr>
        <w:t>, saj prevelika podobnost med ljudmi deluje odbijajoče, ker ruši občutek edinstvenosti posameznika.</w:t>
      </w: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</w:p>
    <w:p w:rsidR="00CA139E" w:rsidRPr="000725E3" w:rsidRDefault="00CA139E" w:rsidP="00CA139E">
      <w:pPr>
        <w:jc w:val="both"/>
        <w:rPr>
          <w:rFonts w:ascii="Arial Narrow" w:hAnsi="Arial Narrow" w:cs="Arial"/>
          <w:b/>
          <w:noProof w:val="0"/>
        </w:rPr>
      </w:pPr>
      <w:r w:rsidRPr="000725E3">
        <w:rPr>
          <w:rFonts w:ascii="Arial Narrow" w:hAnsi="Arial Narrow" w:cs="Arial"/>
          <w:b/>
          <w:noProof w:val="0"/>
        </w:rPr>
        <w:t>Intimni odnosi</w:t>
      </w: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So posebno intenzivna oblika odnosov, ki močno vplivajo na občutek sreče. Značilni primer intenzivnega odnosa dveh oseb je romantična ljubezen. To so </w:t>
      </w:r>
      <w:proofErr w:type="spellStart"/>
      <w:r w:rsidRPr="000725E3">
        <w:rPr>
          <w:rFonts w:ascii="Arial Narrow" w:hAnsi="Arial Narrow" w:cs="Arial"/>
          <w:noProof w:val="0"/>
        </w:rPr>
        <w:t>erotsko</w:t>
      </w:r>
      <w:proofErr w:type="spellEnd"/>
      <w:r w:rsidRPr="000725E3">
        <w:rPr>
          <w:rFonts w:ascii="Arial Narrow" w:hAnsi="Arial Narrow" w:cs="Arial"/>
          <w:noProof w:val="0"/>
        </w:rPr>
        <w:t xml:space="preserve"> zasnovani odnosi, kjer se medsebojnost dveh oseb združi z močnimi emocijami in afekti in se sčasoma lahko razvijejo ali v strastno ali tovariško ljubezen.</w:t>
      </w:r>
    </w:p>
    <w:p w:rsidR="00CA139E" w:rsidRPr="000725E3" w:rsidRDefault="00CA139E" w:rsidP="00CA139E">
      <w:pPr>
        <w:jc w:val="both"/>
        <w:rPr>
          <w:rFonts w:ascii="Arial Narrow" w:hAnsi="Arial Narrow" w:cs="Arial"/>
          <w:noProof w:val="0"/>
        </w:rPr>
      </w:pPr>
    </w:p>
    <w:p w:rsidR="00CB5B30" w:rsidRPr="00CA139E" w:rsidRDefault="00CA139E" w:rsidP="00CA139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lastRenderedPageBreak/>
        <w:t>Pojem “intimni tujec” je razvil MILGRAM, da bi pojasnil obnašanje v velikih mestih. Opazil je, da ljudi, ki jih srečujemo na avtobusu, na poti v službo...doživljamo kot tujce, č</w:t>
      </w:r>
      <w:r>
        <w:rPr>
          <w:rFonts w:ascii="Arial Narrow" w:hAnsi="Arial Narrow" w:cs="Arial"/>
          <w:noProof w:val="0"/>
        </w:rPr>
        <w:t>eprav nam postanejo znani.</w:t>
      </w:r>
      <w:bookmarkEnd w:id="0"/>
    </w:p>
    <w:sectPr w:rsidR="00CB5B30" w:rsidRPr="00CA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-56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8E"/>
    <w:rsid w:val="0013368E"/>
    <w:rsid w:val="00270737"/>
    <w:rsid w:val="005E07E7"/>
    <w:rsid w:val="00CA139E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2014-02-01T13:15:00Z</dcterms:created>
  <dcterms:modified xsi:type="dcterms:W3CDTF">2014-02-01T13:15:00Z</dcterms:modified>
</cp:coreProperties>
</file>