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i/>
          <w:noProof w:val="0"/>
          <w:sz w:val="28"/>
        </w:rPr>
      </w:pPr>
      <w:r w:rsidRPr="000725E3">
        <w:rPr>
          <w:rFonts w:ascii="Arial Narrow" w:hAnsi="Arial Narrow" w:cs="Arial"/>
          <w:i/>
          <w:noProof w:val="0"/>
          <w:sz w:val="28"/>
        </w:rPr>
        <w:t>PSIOHLOGIJA SKUPIN</w:t>
      </w: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i/>
          <w:noProof w:val="0"/>
          <w:sz w:val="28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Skupine so za posam. izredno pomembno življenjsko okolje, saj večino življenja preživimo v skupinah, ki na nas močno vplivajo in nam nalagajo specifične oblike soc.interakcij.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Ljudje v skupinah :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zadovoljujemo lastne socialne potrebe (po druženju, varnosti, ljubezni...) in eksistenčne potrebe. Take potrebe zadovoljujemo v PRIMARNIH SKUPINAH, za katere je značilen trajen medsebojen odnos.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zadovoljujemo kulturno specifične potrebe in interese (načrte, delovne naloge, potrebe  po zabavi), kar se dogaja v SEKUNDARNIH SKUPINAH.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ustvarjamo male socialne mikro svetove, kjer dobijo naše želje nek smisel. To so REFERENČNE SKUPINE s katerimi se identificiramo, identif. se z njihovim vrednostnim sistemom. Soc. skupine predstavljajo obliko soc. kontekstov, v katerih potekajo  soc .inter. med ljudmi in soc. vplivi na posam.. Praviloma smo vključeni v več skupin in vsaka ima zadolžitve in pričakovanja.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Definicija soc. skupine po GERGENU: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skupina je dva ali več ljudi, ki so v medsebojni interakciji, gre za odnos “face to face”; za člane je značilen vsaj en skupen cilj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Soc. skupine so takšne soc. enote, ki so skupen in enoten okvir soc. vpliva na posam. in interakcij med njimi. To so pari, družine...Skupinska struktura pomeni organizacija odnosa med posam. v skupini, ki potekajo  po nekih določenih pravilih. Sk. strukt. se razlikuje po tem kako formalna je. Skupina nima ene same strukture.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EMOCIONALNO-AFEKTIVNA STRUKTURA; to je strukt., ki je posledica soc.-emoc. potreb člana skupine in načina njihovega zadovoljevanja.</w:t>
      </w:r>
      <w:r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V relativno trajnih skupinah  se med posam. razvije mreža naklonjenosti, simpatij, antipatij...Obstaja več metod za merjenje strukt.-emoc. odnosov v skupini. Znana je Moren</w:t>
      </w:r>
      <w:r>
        <w:rPr>
          <w:rFonts w:ascii="Arial Narrow" w:hAnsi="Arial Narrow" w:cs="Arial"/>
          <w:noProof w:val="0"/>
        </w:rPr>
        <w:t>o</w:t>
      </w:r>
      <w:r w:rsidRPr="000725E3">
        <w:rPr>
          <w:rFonts w:ascii="Arial Narrow" w:hAnsi="Arial Narrow" w:cs="Arial"/>
          <w:noProof w:val="0"/>
        </w:rPr>
        <w:t xml:space="preserve">va SOCIOMETRIČNA metoda. Gre predvsem za dva kriterija izbora :       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- sodelovanje pri skupinskih aktivnostih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- sodelovanje pri zadovoljevanju dol.soc.-emoc. potreb</w:t>
      </w:r>
    </w:p>
    <w:p w:rsidR="0059592A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El. efektivne strukture so DIADNI ODNOSI med člani. </w:t>
      </w:r>
      <w:r>
        <w:rPr>
          <w:rFonts w:ascii="Arial Narrow" w:hAnsi="Arial Narrow" w:cs="Arial"/>
          <w:noProof w:val="0"/>
        </w:rPr>
        <w:t>Med dvema osebama obstajajo tri vrste odnosov</w:t>
      </w:r>
      <w:r w:rsidRPr="000725E3">
        <w:rPr>
          <w:rFonts w:ascii="Arial Narrow" w:hAnsi="Arial Narrow" w:cs="Arial"/>
          <w:noProof w:val="0"/>
        </w:rPr>
        <w:t xml:space="preserve">: </w:t>
      </w:r>
      <w:r>
        <w:rPr>
          <w:rFonts w:ascii="Arial Narrow" w:hAnsi="Arial Narrow" w:cs="Arial"/>
          <w:noProof w:val="0"/>
        </w:rPr>
        <w:t xml:space="preserve"> 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 xml:space="preserve"> </w:t>
      </w:r>
      <w:r>
        <w:rPr>
          <w:rFonts w:ascii="Arial Narrow" w:hAnsi="Arial Narrow" w:cs="Arial"/>
          <w:noProof w:val="0"/>
        </w:rPr>
        <w:tab/>
      </w:r>
      <w:r>
        <w:rPr>
          <w:rFonts w:ascii="Arial Narrow" w:hAnsi="Arial Narrow" w:cs="Arial"/>
          <w:noProof w:val="0"/>
        </w:rPr>
        <w:tab/>
        <w:t xml:space="preserve">  </w:t>
      </w:r>
      <w:r w:rsidRPr="000725E3">
        <w:rPr>
          <w:rFonts w:ascii="Arial Narrow" w:hAnsi="Arial Narrow" w:cs="Arial"/>
          <w:noProof w:val="0"/>
        </w:rPr>
        <w:t xml:space="preserve">- vzajemno pozitivni odnos - relativno stabilni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- vzajemno negativni odnos - relativno stabilni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- neusklajen odnos (pozitivno/negativni) - nestabilni 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KOMUNIKACIJSKA STRUKTURA; tu so nosilni el. lahko položaj posam. ali posam. sami.</w:t>
      </w:r>
      <w:r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Kom. strukt. se lahko v skupini vzpostavi spontano ali je vanjo postavljena od zunaj. V formalnih skupinah so pravila komuniciranja vnaprej določena, v nefor. sk. pa spontano. Pri analizi kom.struk. si pomagamo z   diagrami kom. mrež. LEAVITT je razlikoval štiri  vrste mrež 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- KROŽNA KOMUNIKACIJSKA MREŽA: vsak član komunicira s  sosednjimi člani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- VERIŽNA KOM. MREŽA: člani, ki imajo osrednjo pozicijo neposredno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komunicirajo z dvema najbližjima, ostali samo z enim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- MREŽA IPSILON; centralni član komu</w:t>
      </w:r>
      <w:r>
        <w:rPr>
          <w:rFonts w:ascii="Arial Narrow" w:hAnsi="Arial Narrow" w:cs="Arial"/>
          <w:noProof w:val="0"/>
        </w:rPr>
        <w:t>. neposredno s trem</w:t>
      </w:r>
      <w:r w:rsidRPr="000725E3">
        <w:rPr>
          <w:rFonts w:ascii="Arial Narrow" w:hAnsi="Arial Narrow" w:cs="Arial"/>
          <w:noProof w:val="0"/>
        </w:rPr>
        <w:t>i člani, ostali samo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z enim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- MREŽA S SREDIŠČNO TOČKO; en član je v centru in kom. z ostalimi, ostali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člani ne</w:t>
      </w:r>
      <w:r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kom. med seboj, ampak samo s centrom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Tem tipom sta GUETZKOV&amp;SIMON  dodala še :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MREŽA POPOLNE POVEZANOSTI - komuniciranje vsak z vsakim - raziskovalci so predvsem preučevali vpliv kom. mreže na organizacijo v skupini. Hierarhično organizirani skupini ustreza centralizirana kom. struktura. Taka mreža je uspešna pri enostavnih dejavnostih, pri zahtevnejših pa ni, ker potrebujemo večjo izmenjavo inf..Odločitve prepustijo eni CENTRALNI osebi.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>Pri kom. strkt. govorimo tudi o smereh in vsebini kom..Smeri kom. sta vertikalna in horizontalna. Vertikalna poteka  od centra do članov sk. in obratno; ter se po vsebini nanaša na naloge in cilje skupine. Horizontalna pa poteka med člani skupine z istim statusom in enakimi soc.-emoc. potrebami.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Struktura moči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V skupini srečamo več vrst moči, moč poplačila, kaznovanja, referenčne moči, inf.moči. Struktura ima tudi različne izvore: </w:t>
      </w:r>
    </w:p>
    <w:p w:rsidR="0059592A" w:rsidRPr="000725E3" w:rsidRDefault="0059592A" w:rsidP="0059592A">
      <w:pPr>
        <w:numPr>
          <w:ilvl w:val="0"/>
          <w:numId w:val="2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izvira iz potrebe po učinkovitosti skupine</w:t>
      </w:r>
    </w:p>
    <w:p w:rsidR="0059592A" w:rsidRPr="000725E3" w:rsidRDefault="0059592A" w:rsidP="0059592A">
      <w:pPr>
        <w:numPr>
          <w:ilvl w:val="0"/>
          <w:numId w:val="3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osebnih karakteristik nekaterih članov sk. (dominantnosti)</w:t>
      </w:r>
    </w:p>
    <w:p w:rsidR="0059592A" w:rsidRPr="000725E3" w:rsidRDefault="0059592A" w:rsidP="0059592A">
      <w:pPr>
        <w:numPr>
          <w:ilvl w:val="0"/>
          <w:numId w:val="3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razlik med člani v skupini (izobrazba, status)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</w:t>
      </w: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Struktura vlog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Socialna vloga je enota def- in nedefiniranih pravil in pričakovanj, kaj naj počnejo posam. v skupini. Vloge so določene OBJEKTIVNO (gleda na naloge in cilje skupine) in INTERSUBJEKTIVNO (glede na medsebojno pripisovanje dolžnosti in pravil).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Socialne vloge in posameznik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Vloga je dinamičen odnos med posam. in skupino. Prek vlog posam. izraža sebe. Nikoli ni popolne skladnosti med vlogami, zato pride do konflikta med vlogami in v vlogah - medtem, kar posam. igra navzven in kaj ob tem sam doživlja. Vsaka vloga ima svojo proti-vlogo ==) KOMPLEMENTIRANE VLOGE( mo</w:t>
      </w:r>
      <w:r>
        <w:rPr>
          <w:rFonts w:ascii="Arial Narrow" w:hAnsi="Arial Narrow" w:cs="Arial"/>
          <w:noProof w:val="0"/>
        </w:rPr>
        <w:t>ž - ž</w:t>
      </w:r>
      <w:r w:rsidRPr="000725E3">
        <w:rPr>
          <w:rFonts w:ascii="Arial Narrow" w:hAnsi="Arial Narrow" w:cs="Arial"/>
          <w:noProof w:val="0"/>
        </w:rPr>
        <w:t>ena, učitelj-učenec...).Soc. vloge se med seboj razlikujejo po vsebini, stopnji formalnosti, soc.moči, zahtevnosti, odgovornosti...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Konflikt vlog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Nesoglasje v definiciji vlog, ki jih drug drugemu pripisujemo in tudi sami sebi, je temeljni vzrok konfliktov v skupini. Konflikti pa so pogoj za oblikovanje soc. strukture skupine. Povezanost posam. z določenimi vlogami, daje posam. neke vrste identiteto z vlogo. Identiteta v vlogi predstavlja posam. predstave o sebi v neki vlogi, ta pa je osebno specifična.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konflikt med različnimi vlogami - razl. vloge posam. so si v konfliktu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konflikt vloge - razlike med skupinskim in osebnim tolmačenjem vloge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Identiteta v vlogah pri istem posam. sest.nek OSEBNI SOC.SVET POSAM., kar je osnova za posam. podobo o sebi.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Psihologija vodenja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 vsaki soc.sit. so vloge nekaterih posam. pomembnejše in njihov vpliv je večji. Ti posam. vodijo in usmerjajo obnašanje drugih. VODJA je običajno oseba, ki v največji meri vpliva na aktivnosti dol.sk., pripadniki pa sledijo navodilom in ukazom vodje.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GIBB navaja več definicij : 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vodja je dominantna oseba glede na moč in vpliv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vodja predstavlja centralno osebo skupine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v. je oseba z najbolj  pozitivnim socimetričnim  statusom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v. je oseba, ki ima največji vpliv na druge</w:t>
      </w:r>
    </w:p>
    <w:p w:rsidR="0059592A" w:rsidRPr="000725E3" w:rsidRDefault="0059592A" w:rsidP="0059592A">
      <w:pPr>
        <w:numPr>
          <w:ilvl w:val="0"/>
          <w:numId w:val="1"/>
        </w:numPr>
        <w:ind w:left="0"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v. je oseba, katere vpliv skupina prostovoljno sprejema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vodja - neformalna avtoriteta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poglavar - formalna avtoriteta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Tri naloge vodje : *PSIHOLOŠKA - gre za zahteve, želje, ki jih člani postavijo vodji, gre za potrebe, ki jih člani zadovoljujejo prek vodje. Te psih. funkcije so: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=vodja kot psihološka opora skupini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=vodja kot nosilec odgovornosti za delovanje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 xml:space="preserve">                                        = v primeru neuspeha krivdo prenesejo na vodjo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*SOCIALNA - organizacija življenja v skupini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=vodja kot organizator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=razsodnik v sporih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=predstavnik skupine navzven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=kot kadrovnik, ki razdeljuje vloge članom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=kot informator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*ST</w:t>
      </w:r>
      <w:r>
        <w:rPr>
          <w:rFonts w:ascii="Arial Narrow" w:hAnsi="Arial Narrow" w:cs="Arial"/>
          <w:noProof w:val="0"/>
        </w:rPr>
        <w:t>R</w:t>
      </w:r>
      <w:r w:rsidRPr="000725E3">
        <w:rPr>
          <w:rFonts w:ascii="Arial Narrow" w:hAnsi="Arial Narrow" w:cs="Arial"/>
          <w:noProof w:val="0"/>
        </w:rPr>
        <w:t xml:space="preserve">OKOVNA .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=vodja kot koordinator aktivnosti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=vodja planer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=vodja kot strokovnjak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Raziskave so pokazale psihosocialne lastnosti vodij 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-samozavest, izgrajena samopodoba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-stabilna struktura osebnosti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-senzibilnost in empatija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-komunikativnost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-dominantnost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-inteligentnost in strokovnost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CARTWRIGHT&amp;ZANDER ugotovita, da je lastnost vodje odvisna od funkcije, ki jo vodja ima. Na izvajanje  vodenja vplivajo tudi okoliščine in značaj skupine. Najbolj pogosto je  razlikovanje med: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i/>
          <w:noProof w:val="0"/>
        </w:rPr>
        <w:t xml:space="preserve">- odnosno naravnanimi voditelji - </w:t>
      </w:r>
      <w:r w:rsidRPr="000725E3">
        <w:rPr>
          <w:rFonts w:ascii="Arial Narrow" w:hAnsi="Arial Narrow" w:cs="Arial"/>
          <w:noProof w:val="0"/>
        </w:rPr>
        <w:t>skrbijo za ohranjanje skladnih medsebojnih odnosov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k nalogam usmerjeni - </w:t>
      </w:r>
      <w:r w:rsidRPr="000725E3">
        <w:rPr>
          <w:rFonts w:ascii="Arial Narrow" w:hAnsi="Arial Narrow" w:cs="Arial"/>
          <w:noProof w:val="0"/>
        </w:rPr>
        <w:t>skrbijo za opravljanje nalog, ki si jih je zastavila skupina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SITUACIJSKI PRISTOP</w:t>
      </w:r>
      <w:r>
        <w:rPr>
          <w:rFonts w:ascii="Arial Narrow" w:hAnsi="Arial Narrow" w:cs="Arial"/>
          <w:noProof w:val="0"/>
        </w:rPr>
        <w:t>:</w:t>
      </w:r>
      <w:r w:rsidRPr="000725E3">
        <w:rPr>
          <w:rFonts w:ascii="Arial Narrow" w:hAnsi="Arial Narrow" w:cs="Arial"/>
          <w:noProof w:val="0"/>
        </w:rPr>
        <w:t xml:space="preserve"> na situacijo vodenja vpliva velikost skupine in prisotnost ko</w:t>
      </w:r>
      <w:r>
        <w:rPr>
          <w:rFonts w:ascii="Arial Narrow" w:hAnsi="Arial Narrow" w:cs="Arial"/>
          <w:noProof w:val="0"/>
        </w:rPr>
        <w:t>m</w:t>
      </w:r>
      <w:r w:rsidRPr="000725E3">
        <w:rPr>
          <w:rFonts w:ascii="Arial Narrow" w:hAnsi="Arial Narrow" w:cs="Arial"/>
          <w:noProof w:val="0"/>
        </w:rPr>
        <w:t xml:space="preserve">petentnega člana, ki lahko prevzame mesto vodenja. Da neka oseba prevzame mesto vodenja mora skupina : </w:t>
      </w:r>
    </w:p>
    <w:p w:rsidR="0059592A" w:rsidRPr="000725E3" w:rsidRDefault="0059592A" w:rsidP="0059592A">
      <w:pPr>
        <w:ind w:right="1" w:firstLine="851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 xml:space="preserve">     </w:t>
      </w:r>
      <w:r w:rsidRPr="000725E3">
        <w:rPr>
          <w:rFonts w:ascii="Arial Narrow" w:hAnsi="Arial Narrow" w:cs="Arial"/>
          <w:noProof w:val="0"/>
        </w:rPr>
        <w:t>- zaznati, da je uspeh mogoč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člani skupine morajo ta uspeh visoko ceniti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naloga zahteva koordinacijo in komunikacijo v skupini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neuspeh skupine, da bi se ohranila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velika razlika med člani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skupina izbere vodjo, ki bo uspešen in bodo dobički enakomerno razporejeni med člani.</w:t>
      </w: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 w:hanging="4820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Demokratski in avtokratski način vodenja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Treba je razlikovati med: - vodjo kot osebo - vodilni položaj je mesto v skupini, ki omogoča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              maksimalen vpliv  in kontrolo nad skupino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- vodenje kot odnos - stopnja soc. vpliva na druge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Vodenje je  vidik organiziranja skupine, ki se spreminjajo s časom in okoliščinami. Znane raziskave LEWINA, ki je skušal ugotoviti, kako različni načini vodenja vplivajo na skupino. Preverjal je tri načine vodenja : avtokratski, demokratski in tretji način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Avtokratski način vodenja</w:t>
      </w:r>
      <w:r w:rsidRPr="000725E3">
        <w:rPr>
          <w:rFonts w:ascii="Arial Narrow" w:hAnsi="Arial Narrow" w:cs="Arial"/>
          <w:noProof w:val="0"/>
        </w:rPr>
        <w:t xml:space="preserve"> je direkten, strog odnos, skupina je najbolj učinkovita; vodja sam planira aktivnosti, določa naloge ==) člani reagirajo pasivno...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Demokratski način</w:t>
      </w:r>
      <w:r w:rsidRPr="000725E3">
        <w:rPr>
          <w:rFonts w:ascii="Arial Narrow" w:hAnsi="Arial Narrow" w:cs="Arial"/>
          <w:noProof w:val="0"/>
        </w:rPr>
        <w:t xml:space="preserve"> je najpogostejša soc. klima. Vodja planira aktivnosti skupine ob sodelovanju vseh članov ==) člani so motivirani za sodelovanje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Tretji način</w:t>
      </w:r>
      <w:r w:rsidRPr="000725E3">
        <w:rPr>
          <w:rFonts w:ascii="Arial Narrow" w:hAnsi="Arial Narrow" w:cs="Arial"/>
          <w:noProof w:val="0"/>
        </w:rPr>
        <w:t>, ko vodja prepušča članom, da se znajdejo sami ==) učinek skupine je manjši, člani so nezadovoljni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FIEDLER deli skupine na : - k cilju usmerjene (delovne)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- socialne (vrstniške, družine)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- umetne (terapijske, eksperimentalne)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>Drugi kriterij delitve pa je : - interaktivne (medsebojno močno povezani člani)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- koeksistirajoče (drug ob drugem opravljajo svoje naloge)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- kontraeksistirajoče (člani, ki so si nasproti in dosegajo konsenz)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Fiedler ugotavlja, da vodja, ki je uspešen v eni skupini, ni nujno uspešen tudi v drugi.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Psihološki procesi v skupini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Poleg neposrednih soc. vplivov skupin na člane, obstajajo tudi bolj posredni in pogosti nezavedni vplivi : npr.: polarizacija mnenj, stališč, ocen, skupinsko odločanje in reševanje problema.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Skupinska polarizacija</w:t>
      </w:r>
      <w:r w:rsidRPr="000725E3">
        <w:rPr>
          <w:rFonts w:ascii="Arial Narrow" w:hAnsi="Arial Narrow" w:cs="Arial"/>
          <w:noProof w:val="0"/>
        </w:rPr>
        <w:t xml:space="preserve"> -  skupine poudarjajo mnenja, stališča svojih članov, druge pa potisnejo v ozadje ==) to daje vtis skupinskega mišljenja. Heterogenost začetnih mnenj poveča polarizacijo v skupini, če pa po razpravi ne dosežejo konsenza, se polarizacija zmanjša. Polarizacija je bolj prisotna v neformalnih kot v formalnih skupinah.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Skupinsko reševanje problemov in odločanje</w:t>
      </w:r>
      <w:r w:rsidRPr="000725E3">
        <w:rPr>
          <w:rFonts w:ascii="Arial Narrow" w:hAnsi="Arial Narrow" w:cs="Arial"/>
          <w:noProof w:val="0"/>
        </w:rPr>
        <w:t xml:space="preserve"> - skupinsko reševanje problemov povečuje uspešnost skupine, ko pa gre za reševanje te</w:t>
      </w:r>
      <w:r>
        <w:rPr>
          <w:rFonts w:ascii="Arial Narrow" w:hAnsi="Arial Narrow" w:cs="Arial"/>
          <w:noProof w:val="0"/>
        </w:rPr>
        <w:t>ž</w:t>
      </w:r>
      <w:r w:rsidRPr="000725E3">
        <w:rPr>
          <w:rFonts w:ascii="Arial Narrow" w:hAnsi="Arial Narrow" w:cs="Arial"/>
          <w:noProof w:val="0"/>
        </w:rPr>
        <w:t>kih nalog, pa uspešnost pada. Prisotnost drugih oseb izzove napake.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Uspešnost reševanja neke naloge je odvisna od : - zahtevnosti naloge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človekovih potencialov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konkurencijske strukture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motivacije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BALES je ugotovil, da je nevarnost za negativne, prehitre odločitve, če 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je skupina sestavljena iz odprtih, aktivnih članov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je skupina sestavljena iz prijaznih, družbenih članov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so člani zainteresirani za sodelovanje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JANIS pravi, da skupinsko mišljenje škodi racionalnem odločanju.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SOCIALNA KLIMA V SKUPINI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Skupina je stabilna in oblikovana tedaj, ko je v njej določena pozitivna soc. klima, občutek povezanosti članov, ko postane privlačna za svoje člane. Skupine se m</w:t>
      </w:r>
      <w:r>
        <w:rPr>
          <w:rFonts w:ascii="Arial Narrow" w:hAnsi="Arial Narrow" w:cs="Arial"/>
          <w:noProof w:val="0"/>
        </w:rPr>
        <w:t>ed seboj razlikujejo po tem, kako</w:t>
      </w:r>
      <w:r w:rsidRPr="000725E3">
        <w:rPr>
          <w:rFonts w:ascii="Arial Narrow" w:hAnsi="Arial Narrow" w:cs="Arial"/>
          <w:noProof w:val="0"/>
        </w:rPr>
        <w:t xml:space="preserve"> tesno se člani počutijo povezani. </w:t>
      </w:r>
      <w:r w:rsidRPr="000725E3">
        <w:rPr>
          <w:rFonts w:ascii="Arial Narrow" w:hAnsi="Arial Narrow" w:cs="Arial"/>
          <w:noProof w:val="0"/>
          <w:u w:val="single"/>
        </w:rPr>
        <w:t>Objektivni kazalci socialne klime</w:t>
      </w:r>
      <w:r w:rsidRPr="000725E3">
        <w:rPr>
          <w:rFonts w:ascii="Arial Narrow" w:hAnsi="Arial Narrow" w:cs="Arial"/>
          <w:noProof w:val="0"/>
        </w:rPr>
        <w:t xml:space="preserve"> so pasivnost ali aktivnost članov, prisotnost ali odsotnost konfliktov, oblikovanje koalicij. </w:t>
      </w:r>
      <w:r w:rsidRPr="000725E3">
        <w:rPr>
          <w:rFonts w:ascii="Arial Narrow" w:hAnsi="Arial Narrow" w:cs="Arial"/>
          <w:noProof w:val="0"/>
          <w:u w:val="single"/>
        </w:rPr>
        <w:t>Subjektivni kazalci</w:t>
      </w:r>
      <w:r w:rsidRPr="000725E3">
        <w:rPr>
          <w:rFonts w:ascii="Arial Narrow" w:hAnsi="Arial Narrow" w:cs="Arial"/>
          <w:noProof w:val="0"/>
        </w:rPr>
        <w:t xml:space="preserve"> : občutek pripadnosti</w:t>
      </w:r>
      <w:r>
        <w:rPr>
          <w:rFonts w:ascii="Arial Narrow" w:hAnsi="Arial Narrow" w:cs="Arial"/>
          <w:noProof w:val="0"/>
        </w:rPr>
        <w:t>,</w:t>
      </w:r>
      <w:r w:rsidRPr="000725E3">
        <w:rPr>
          <w:rFonts w:ascii="Arial Narrow" w:hAnsi="Arial Narrow" w:cs="Arial"/>
          <w:noProof w:val="0"/>
        </w:rPr>
        <w:t xml:space="preserve"> solidarnosti.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KOHEZIVNOST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Soc. klima je močno odvisna od kohezivnosti skupine. S tem pojmom s ukvarja FESTINGER, ki pravi, da kohezivnost označuje celoto psiholoških sil, ki delujejo na  posameznike, da ostanejo v skupini. Po Festingerju na kohezivnost vplivata privlačnost skupine in identifikacija članov s cilji skupine. Bolj, ko je skupina privlačna za svoje člane in bolj ko člani skupine uspevajo skupinske cilje pretvoriti v svoje lastne ==) večja je kohezivnost skupine...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HOGG pravi, da ima to opraviti z osebno in socialno privlačnostjo. V večjih, formalnih skupinah gre predvsem za soc. privlačnost. Soc. privlačnost ima dva polja : 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pozitivna čustva do članov lastne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-distanca do članov druge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Socialni konflikti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Socialni procesi v skupini</w:t>
      </w:r>
      <w:r>
        <w:rPr>
          <w:rFonts w:ascii="Arial Narrow" w:hAnsi="Arial Narrow" w:cs="Arial"/>
          <w:noProof w:val="0"/>
        </w:rPr>
        <w:t xml:space="preserve"> lahko pripeljejo do konfliktov;</w:t>
      </w:r>
      <w:r w:rsidRPr="000725E3">
        <w:rPr>
          <w:rFonts w:ascii="Arial Narrow" w:hAnsi="Arial Narrow" w:cs="Arial"/>
          <w:noProof w:val="0"/>
        </w:rPr>
        <w:t xml:space="preserve"> če le-ti niso močni, jih je skupina predelala in povečala lastno kohezivnost, če pa so močni, lahko ogrozijo kohezivnost skupine in takrat govorimo o KONFLIKTNI SKUPINI ali O KRIZI SKUPINE.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KONFLIKT je nasprotje med člani skupine, neskladnost...Ločimo 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>-</w:t>
      </w:r>
      <w:r w:rsidRPr="000725E3">
        <w:rPr>
          <w:rFonts w:ascii="Arial Narrow" w:hAnsi="Arial Narrow" w:cs="Arial"/>
          <w:i/>
          <w:noProof w:val="0"/>
        </w:rPr>
        <w:t xml:space="preserve">destruktivni konflikt - </w:t>
      </w:r>
      <w:r w:rsidRPr="000725E3">
        <w:rPr>
          <w:rFonts w:ascii="Arial Narrow" w:hAnsi="Arial Narrow" w:cs="Arial"/>
          <w:noProof w:val="0"/>
        </w:rPr>
        <w:t>imajo škodljive posledice za skupino in ogrožajo njen obstoj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konstruktivni konflikt - </w:t>
      </w:r>
      <w:r w:rsidRPr="000725E3">
        <w:rPr>
          <w:rFonts w:ascii="Arial Narrow" w:hAnsi="Arial Narrow" w:cs="Arial"/>
          <w:noProof w:val="0"/>
        </w:rPr>
        <w:t>vzbujajo razvoj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Konflikti v skupini in med skupinami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Ljudje v skupinah hitreje zaidejo v konflikt s pripadniki drugih skupin in so hitreje pripravljeni na agresivna dejanja, kot če delujejo sami.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SHERIF ugotavlja kateri dejavniki vplivajo na agresivno vedenje : socialne norme, cilji skupin, situacijske strategije.. Za pojav med</w:t>
      </w:r>
      <w:r>
        <w:rPr>
          <w:rFonts w:ascii="Arial Narrow" w:hAnsi="Arial Narrow" w:cs="Arial"/>
          <w:noProof w:val="0"/>
        </w:rPr>
        <w:t>-</w:t>
      </w:r>
      <w:r w:rsidRPr="000725E3">
        <w:rPr>
          <w:rFonts w:ascii="Arial Narrow" w:hAnsi="Arial Narrow" w:cs="Arial"/>
          <w:noProof w:val="0"/>
        </w:rPr>
        <w:t>skupinskih konfliktov je pomembna situacija, v kateri se nahajajo obe skupini in skupinski cilji. Če situacija predstavlja tekmovalnost gre za pozitivne predsodke do lastne in negativne do tuje. Če situacija predstavlja med</w:t>
      </w:r>
      <w:r>
        <w:rPr>
          <w:rFonts w:ascii="Arial Narrow" w:hAnsi="Arial Narrow" w:cs="Arial"/>
          <w:noProof w:val="0"/>
        </w:rPr>
        <w:t>-</w:t>
      </w:r>
      <w:r w:rsidRPr="000725E3">
        <w:rPr>
          <w:rFonts w:ascii="Arial Narrow" w:hAnsi="Arial Narrow" w:cs="Arial"/>
          <w:noProof w:val="0"/>
        </w:rPr>
        <w:t>skupinsko sodelovanje, gre za odnos sodelovanja. Po Sherifu medskupinski konflikt poveča notranjo povezanost s člani skupine.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Socialna primerjava med skupinami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Soc. konflikt med skupinami velikokrat pripelje do negativne soc.identitete.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BROWN razlikuje tri strategije izboljšanja soc. identitete prizadetih članov : 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individualistična </w:t>
      </w:r>
      <w:r w:rsidRPr="000725E3">
        <w:rPr>
          <w:rFonts w:ascii="Arial Narrow" w:hAnsi="Arial Narrow" w:cs="Arial"/>
          <w:noProof w:val="0"/>
        </w:rPr>
        <w:t>- zapuščanje skupine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kolektivna - </w:t>
      </w:r>
      <w:r w:rsidRPr="000725E3">
        <w:rPr>
          <w:rFonts w:ascii="Arial Narrow" w:hAnsi="Arial Narrow" w:cs="Arial"/>
          <w:noProof w:val="0"/>
        </w:rPr>
        <w:t>meri na spremembo družbenega položaja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kognitivna - </w:t>
      </w:r>
      <w:r w:rsidRPr="000725E3">
        <w:rPr>
          <w:rFonts w:ascii="Arial Narrow" w:hAnsi="Arial Narrow" w:cs="Arial"/>
          <w:noProof w:val="0"/>
        </w:rPr>
        <w:t>je na voljo takrat, kadar so možnosti za spremembo družbenega ravnotežja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RELATIVNA DEPRIVACIJA je razkol med tem, kar nekdo ima in za kar se čuti upravičenega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</w:p>
    <w:p w:rsidR="0059592A" w:rsidRPr="000725E3" w:rsidRDefault="0059592A" w:rsidP="0059592A">
      <w:pPr>
        <w:ind w:right="1"/>
        <w:jc w:val="center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Psihologija med skupinskih odnosov in procesov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 tem mislimo na vedenjske oblike. Tajfel pravi, da moramo razlikovati med :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individualnim vedenjem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medosebnim vedenjem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med skupinskim vedenjem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Socialna kategorizacija</w:t>
      </w:r>
      <w:r w:rsidRPr="000725E3">
        <w:rPr>
          <w:rFonts w:ascii="Arial Narrow" w:hAnsi="Arial Narrow" w:cs="Arial"/>
          <w:noProof w:val="0"/>
        </w:rPr>
        <w:t xml:space="preserve"> posam. je specifična oblika soc. vmeščanja posam., ki poudari njegovo pripadnost določeni skupini. Tajfel je ugotovil, da so ljudje v skupinah bolj pozorni  na razlike med skupinami kot na tisto, kar je za skupino specifično ==) med skupinske razlike tvorimo v med skupinskih primerjavah ==) dejavnik homogenizacije skupin in s tem skupinske kohezivnosti.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Teorija socialne idetitete</w:t>
      </w:r>
    </w:p>
    <w:p w:rsidR="0059592A" w:rsidRPr="000725E3" w:rsidRDefault="0059592A" w:rsidP="0059592A">
      <w:pPr>
        <w:ind w:right="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 tej teoriji posam. podpira pozitivne ocene lastne skupine v primerjavi z drugimi zato, ker to ustreza njegovi samopodobi. Soc.identiteto gradimo na osnovi primerjave med različnimi soc. kategorijami.</w:t>
      </w:r>
      <w:r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Ta teorija pravi, da pridemo do pozitivne samopodobe le skozi razlike, z vzpostavljanjem pozitivnih  razlik, kjer sebe in svojo skupino cenimo bolj pozitivno kot druge. Običajno najvišje vrednotimo emocionalno najbližje skupine (primarne, referenčne).</w:t>
      </w:r>
    </w:p>
    <w:p w:rsidR="00CB5B30" w:rsidRDefault="0059592A" w:rsidP="0059592A">
      <w:r w:rsidRPr="000725E3">
        <w:rPr>
          <w:rFonts w:ascii="Arial Narrow" w:hAnsi="Arial Narrow" w:cs="Arial"/>
          <w:noProof w:val="0"/>
        </w:rPr>
        <w:t>SAMOKATEGORIZACIJA SUBJEKTA je interakcijski proces, ki se razvija v inter. posa. s skupino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9020E74"/>
    <w:multiLevelType w:val="singleLevel"/>
    <w:tmpl w:val="4342A9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65"/>
    <w:rsid w:val="00270737"/>
    <w:rsid w:val="0059592A"/>
    <w:rsid w:val="005E07E7"/>
    <w:rsid w:val="00C6636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2014-02-01T13:18:00Z</dcterms:created>
  <dcterms:modified xsi:type="dcterms:W3CDTF">2014-02-01T13:18:00Z</dcterms:modified>
</cp:coreProperties>
</file>