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47" w:rsidRDefault="00341247" w:rsidP="00341247">
      <w:pPr>
        <w:rPr>
          <w:b/>
          <w:sz w:val="40"/>
          <w:szCs w:val="40"/>
        </w:rPr>
      </w:pPr>
    </w:p>
    <w:p w:rsidR="00341247" w:rsidRDefault="00341247" w:rsidP="00341247">
      <w:pPr>
        <w:rPr>
          <w:b/>
          <w:sz w:val="40"/>
          <w:szCs w:val="40"/>
        </w:rPr>
      </w:pPr>
      <w:r w:rsidRPr="00791C23">
        <w:rPr>
          <w:b/>
          <w:sz w:val="36"/>
          <w:szCs w:val="36"/>
        </w:rPr>
        <w:t>Poročilo laboratorijske vaje:</w:t>
      </w:r>
      <w:r w:rsidRPr="00791C23">
        <w:rPr>
          <w:b/>
          <w:sz w:val="40"/>
          <w:szCs w:val="40"/>
        </w:rPr>
        <w:t xml:space="preserve"> Digitalni osciloskop</w:t>
      </w:r>
    </w:p>
    <w:p w:rsidR="00341247" w:rsidRPr="0034200B" w:rsidRDefault="00341247" w:rsidP="00341247">
      <w:pPr>
        <w:rPr>
          <w:b/>
          <w:sz w:val="28"/>
          <w:szCs w:val="28"/>
          <w:u w:val="single"/>
        </w:rPr>
      </w:pPr>
      <w:r w:rsidRPr="0034200B">
        <w:rPr>
          <w:b/>
          <w:sz w:val="28"/>
          <w:szCs w:val="28"/>
          <w:u w:val="single"/>
        </w:rPr>
        <w:t>Vaja 1: Digitalni osciloskop LeCroy</w:t>
      </w:r>
    </w:p>
    <w:p w:rsidR="00341247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Pri vaji je bil cilj seznaniti se z osciloskopom in njegovimi funkcijami.</w:t>
      </w:r>
    </w:p>
    <w:p w:rsidR="00341247" w:rsidRPr="00003C9F" w:rsidRDefault="00341247" w:rsidP="00341247">
      <w:pPr>
        <w:rPr>
          <w:b/>
          <w:sz w:val="20"/>
          <w:szCs w:val="20"/>
          <w:u w:val="single"/>
        </w:rPr>
      </w:pPr>
      <w:r w:rsidRPr="00003C9F">
        <w:rPr>
          <w:b/>
          <w:sz w:val="20"/>
          <w:szCs w:val="20"/>
          <w:u w:val="single"/>
        </w:rPr>
        <w:t>Uporabljeni inštrumenti:</w:t>
      </w:r>
    </w:p>
    <w:p w:rsidR="00341247" w:rsidRDefault="00341247" w:rsidP="00341247">
      <w:pPr>
        <w:pStyle w:val="ListParagraph"/>
        <w:numPr>
          <w:ilvl w:val="0"/>
          <w:numId w:val="1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Digitalni osciloskop LeCroy WaveSurfer 422</w:t>
      </w:r>
    </w:p>
    <w:p w:rsidR="00341247" w:rsidRDefault="00341247" w:rsidP="00341247">
      <w:pPr>
        <w:pStyle w:val="ListParagraph"/>
        <w:numPr>
          <w:ilvl w:val="0"/>
          <w:numId w:val="1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Signalni generator Agilent 33220A</w:t>
      </w:r>
    </w:p>
    <w:p w:rsidR="00341247" w:rsidRPr="00003C9F" w:rsidRDefault="00341247" w:rsidP="00341247">
      <w:pPr>
        <w:rPr>
          <w:b/>
          <w:sz w:val="20"/>
          <w:szCs w:val="20"/>
          <w:u w:val="single"/>
        </w:rPr>
      </w:pPr>
      <w:r w:rsidRPr="00003C9F">
        <w:rPr>
          <w:b/>
          <w:sz w:val="20"/>
          <w:szCs w:val="20"/>
          <w:u w:val="single"/>
        </w:rPr>
        <w:t>Meritve parametrov:</w:t>
      </w:r>
    </w:p>
    <w:p w:rsidR="00341247" w:rsidRDefault="00341247" w:rsidP="00341247">
      <w:pPr>
        <w:pStyle w:val="ListParagraph"/>
        <w:numPr>
          <w:ilvl w:val="0"/>
          <w:numId w:val="2"/>
        </w:numPr>
        <w:ind w:left="2694"/>
        <w:rPr>
          <w:sz w:val="20"/>
          <w:szCs w:val="20"/>
        </w:rPr>
      </w:pPr>
      <w:r w:rsidRPr="00BC25F7">
        <w:rPr>
          <w:sz w:val="20"/>
          <w:szCs w:val="20"/>
        </w:rPr>
        <w:t>Frekvenca: 7kHz</w:t>
      </w:r>
    </w:p>
    <w:p w:rsidR="00341247" w:rsidRDefault="00341247" w:rsidP="00341247">
      <w:pPr>
        <w:pStyle w:val="ListParagraph"/>
        <w:numPr>
          <w:ilvl w:val="0"/>
          <w:numId w:val="2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Amplituda: 8V</w:t>
      </w:r>
    </w:p>
    <w:p w:rsidR="00341247" w:rsidRDefault="00341247" w:rsidP="00341247">
      <w:pPr>
        <w:pStyle w:val="ListParagraph"/>
        <w:numPr>
          <w:ilvl w:val="0"/>
          <w:numId w:val="2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Signal: sinus</w:t>
      </w:r>
    </w:p>
    <w:p w:rsidR="00341247" w:rsidRPr="00003C9F" w:rsidRDefault="00341247" w:rsidP="00341247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14605</wp:posOffset>
            </wp:positionV>
            <wp:extent cx="2676525" cy="1704975"/>
            <wp:effectExtent l="19050" t="0" r="9525" b="0"/>
            <wp:wrapNone/>
            <wp:docPr id="1" name="Slika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9F">
        <w:rPr>
          <w:b/>
          <w:sz w:val="20"/>
          <w:szCs w:val="20"/>
          <w:u w:val="single"/>
        </w:rPr>
        <w:t>Statistične meritve:</w:t>
      </w: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Pr="00CF5891" w:rsidRDefault="00341247" w:rsidP="00341247">
      <w:pPr>
        <w:rPr>
          <w:sz w:val="20"/>
          <w:szCs w:val="20"/>
          <w:u w:val="single"/>
        </w:rPr>
      </w:pPr>
    </w:p>
    <w:p w:rsidR="00341247" w:rsidRPr="00003C9F" w:rsidRDefault="00341247" w:rsidP="00341247">
      <w:pPr>
        <w:rPr>
          <w:b/>
          <w:sz w:val="20"/>
          <w:szCs w:val="20"/>
          <w:u w:val="single"/>
        </w:rPr>
      </w:pPr>
      <w:r w:rsidRPr="00003C9F">
        <w:rPr>
          <w:b/>
          <w:sz w:val="20"/>
          <w:szCs w:val="20"/>
          <w:u w:val="single"/>
        </w:rPr>
        <w:t>Sipanje(jitter):</w:t>
      </w:r>
    </w:p>
    <w:p w:rsidR="00341247" w:rsidRDefault="00341247" w:rsidP="00341247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11430</wp:posOffset>
            </wp:positionV>
            <wp:extent cx="2625090" cy="1657350"/>
            <wp:effectExtent l="19050" t="0" r="3810" b="0"/>
            <wp:wrapNone/>
            <wp:docPr id="2" name="Slika 1" descr="jitter pra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tter prav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Default="00341247" w:rsidP="00341247">
      <w:pPr>
        <w:rPr>
          <w:sz w:val="20"/>
          <w:szCs w:val="20"/>
          <w:u w:val="single"/>
        </w:rPr>
      </w:pPr>
    </w:p>
    <w:p w:rsidR="00341247" w:rsidRPr="00CF5891" w:rsidRDefault="00341247" w:rsidP="00341247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227965</wp:posOffset>
            </wp:positionV>
            <wp:extent cx="2190750" cy="2428875"/>
            <wp:effectExtent l="19050" t="0" r="0" b="0"/>
            <wp:wrapNone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247" w:rsidRPr="00003C9F" w:rsidRDefault="00341247" w:rsidP="00341247">
      <w:pPr>
        <w:rPr>
          <w:b/>
          <w:sz w:val="20"/>
          <w:szCs w:val="20"/>
          <w:u w:val="single"/>
        </w:rPr>
      </w:pPr>
      <w:r w:rsidRPr="00003C9F">
        <w:rPr>
          <w:b/>
          <w:sz w:val="20"/>
          <w:szCs w:val="20"/>
          <w:u w:val="single"/>
        </w:rPr>
        <w:t>Funkcijski generator:</w:t>
      </w:r>
    </w:p>
    <w:p w:rsidR="00341247" w:rsidRPr="00BC25F7" w:rsidRDefault="00341247" w:rsidP="00341247">
      <w:pPr>
        <w:rPr>
          <w:b/>
          <w:sz w:val="20"/>
          <w:szCs w:val="20"/>
        </w:rPr>
      </w:pPr>
    </w:p>
    <w:p w:rsidR="00341247" w:rsidRDefault="00341247" w:rsidP="00341247">
      <w:pPr>
        <w:rPr>
          <w:b/>
          <w:sz w:val="20"/>
          <w:szCs w:val="20"/>
        </w:rPr>
      </w:pPr>
    </w:p>
    <w:p w:rsidR="00341247" w:rsidRDefault="00341247" w:rsidP="00341247">
      <w:pPr>
        <w:rPr>
          <w:b/>
          <w:sz w:val="20"/>
          <w:szCs w:val="20"/>
        </w:rPr>
      </w:pPr>
    </w:p>
    <w:p w:rsidR="00341247" w:rsidRDefault="00341247" w:rsidP="00341247">
      <w:pPr>
        <w:rPr>
          <w:b/>
          <w:sz w:val="20"/>
          <w:szCs w:val="20"/>
        </w:rPr>
      </w:pPr>
    </w:p>
    <w:p w:rsidR="00341247" w:rsidRDefault="00341247" w:rsidP="00341247">
      <w:pPr>
        <w:rPr>
          <w:b/>
          <w:sz w:val="20"/>
          <w:szCs w:val="20"/>
        </w:rPr>
      </w:pPr>
    </w:p>
    <w:p w:rsidR="00341247" w:rsidRDefault="00341247" w:rsidP="003412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Vaja 2:Meritve linearnega sistema z osciloskopom:</w:t>
      </w:r>
    </w:p>
    <w:p w:rsidR="00341247" w:rsidRDefault="00341247" w:rsidP="00341247">
      <w:pPr>
        <w:rPr>
          <w:sz w:val="20"/>
          <w:szCs w:val="20"/>
        </w:rPr>
      </w:pPr>
      <w:r w:rsidRPr="0034200B">
        <w:rPr>
          <w:sz w:val="20"/>
          <w:szCs w:val="20"/>
        </w:rPr>
        <w:t>Pri drugi vaji je bil namen vaje spoznati se z funkcijami osciloskopa in uporabo osciloskopa pri merjenju prevajalne funkcije linearnega vezja-sistema.</w:t>
      </w:r>
    </w:p>
    <w:p w:rsidR="00341247" w:rsidRPr="004524A6" w:rsidRDefault="00341247" w:rsidP="0034124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Mejna frekvenca</w:t>
      </w:r>
      <w:r w:rsidRPr="004A2846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10kHz</w:t>
      </w:r>
    </w:p>
    <w:p w:rsidR="00341247" w:rsidRPr="004A2846" w:rsidRDefault="00341247" w:rsidP="00341247">
      <w:pPr>
        <w:rPr>
          <w:b/>
          <w:sz w:val="20"/>
          <w:szCs w:val="20"/>
          <w:u w:val="single"/>
        </w:rPr>
      </w:pPr>
      <w:r w:rsidRPr="004A2846">
        <w:rPr>
          <w:b/>
          <w:sz w:val="20"/>
          <w:szCs w:val="20"/>
          <w:u w:val="single"/>
        </w:rPr>
        <w:t>Uporabljeni inštrumenti:</w:t>
      </w:r>
      <w:r>
        <w:rPr>
          <w:b/>
          <w:sz w:val="20"/>
          <w:szCs w:val="20"/>
          <w:u w:val="single"/>
        </w:rPr>
        <w:t xml:space="preserve"> </w:t>
      </w:r>
    </w:p>
    <w:p w:rsidR="00341247" w:rsidRDefault="00341247" w:rsidP="00341247">
      <w:pPr>
        <w:pStyle w:val="ListParagraph"/>
        <w:numPr>
          <w:ilvl w:val="0"/>
          <w:numId w:val="1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Digitalni osciloskop LeCroy WaveSurfer 422</w:t>
      </w:r>
    </w:p>
    <w:p w:rsidR="00341247" w:rsidRDefault="00341247" w:rsidP="00341247">
      <w:pPr>
        <w:pStyle w:val="ListParagraph"/>
        <w:numPr>
          <w:ilvl w:val="0"/>
          <w:numId w:val="1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Signalni generator Agilent 33220A</w:t>
      </w:r>
    </w:p>
    <w:p w:rsidR="00341247" w:rsidRDefault="00341247" w:rsidP="00341247">
      <w:pPr>
        <w:pStyle w:val="ListParagraph"/>
        <w:numPr>
          <w:ilvl w:val="0"/>
          <w:numId w:val="1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Preklopna matrika</w:t>
      </w:r>
    </w:p>
    <w:p w:rsidR="00341247" w:rsidRPr="004A2846" w:rsidRDefault="00341247" w:rsidP="00341247">
      <w:pPr>
        <w:rPr>
          <w:b/>
          <w:sz w:val="20"/>
          <w:szCs w:val="20"/>
          <w:u w:val="single"/>
        </w:rPr>
      </w:pPr>
      <w:r w:rsidRPr="004A2846">
        <w:rPr>
          <w:b/>
          <w:sz w:val="20"/>
          <w:szCs w:val="20"/>
          <w:u w:val="single"/>
        </w:rPr>
        <w:t>Meritve parametrov:</w:t>
      </w:r>
    </w:p>
    <w:p w:rsidR="00341247" w:rsidRDefault="00341247" w:rsidP="00341247">
      <w:pPr>
        <w:pStyle w:val="ListParagraph"/>
        <w:numPr>
          <w:ilvl w:val="0"/>
          <w:numId w:val="2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Amplituda: 2V</w:t>
      </w:r>
    </w:p>
    <w:p w:rsidR="00341247" w:rsidRDefault="00341247" w:rsidP="00341247">
      <w:pPr>
        <w:pStyle w:val="ListParagraph"/>
        <w:numPr>
          <w:ilvl w:val="0"/>
          <w:numId w:val="2"/>
        </w:numPr>
        <w:ind w:left="2694"/>
        <w:rPr>
          <w:sz w:val="20"/>
          <w:szCs w:val="20"/>
        </w:rPr>
      </w:pPr>
      <w:r>
        <w:rPr>
          <w:sz w:val="20"/>
          <w:szCs w:val="20"/>
        </w:rPr>
        <w:t>Signal: sinus</w:t>
      </w:r>
    </w:p>
    <w:p w:rsidR="00341247" w:rsidRPr="004A2846" w:rsidRDefault="00341247" w:rsidP="00341247">
      <w:pPr>
        <w:rPr>
          <w:b/>
          <w:sz w:val="20"/>
          <w:szCs w:val="20"/>
          <w:u w:val="single"/>
        </w:rPr>
      </w:pPr>
      <w:r w:rsidRPr="004A2846">
        <w:rPr>
          <w:b/>
          <w:sz w:val="20"/>
          <w:szCs w:val="20"/>
          <w:u w:val="single"/>
        </w:rPr>
        <w:t>Ojačenje danega četveropola pri 5 različnih frekvencah:</w:t>
      </w:r>
    </w:p>
    <w:p w:rsidR="00341247" w:rsidRDefault="00341247" w:rsidP="00341247">
      <w:pPr>
        <w:rPr>
          <w:sz w:val="20"/>
          <w:szCs w:val="20"/>
        </w:rPr>
      </w:pPr>
      <w:r w:rsidRPr="00A96532">
        <w:rPr>
          <w:sz w:val="20"/>
          <w:szCs w:val="20"/>
        </w:rPr>
        <w:t>(f1,a1)=(</w:t>
      </w:r>
      <w:r>
        <w:rPr>
          <w:sz w:val="20"/>
          <w:szCs w:val="20"/>
        </w:rPr>
        <w:t>100Hz</w:t>
      </w:r>
      <w:r w:rsidRPr="00A96532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13.98dB</w:t>
      </w:r>
      <w:r w:rsidRPr="00A96532">
        <w:rPr>
          <w:sz w:val="20"/>
          <w:szCs w:val="20"/>
        </w:rPr>
        <w:t>);</w:t>
      </w:r>
    </w:p>
    <w:p w:rsidR="00341247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(f2,a2)=(1kHz ,13.98</w:t>
      </w:r>
      <w:r w:rsidRPr="00B73BB9">
        <w:rPr>
          <w:sz w:val="20"/>
          <w:szCs w:val="20"/>
        </w:rPr>
        <w:t xml:space="preserve"> </w:t>
      </w:r>
      <w:r>
        <w:rPr>
          <w:sz w:val="20"/>
          <w:szCs w:val="20"/>
        </w:rPr>
        <w:t>dB);</w:t>
      </w:r>
    </w:p>
    <w:p w:rsidR="00341247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(f3,a3)=(5kHz, 13</w:t>
      </w:r>
      <w:r w:rsidRPr="00B73BB9">
        <w:rPr>
          <w:sz w:val="20"/>
          <w:szCs w:val="20"/>
        </w:rPr>
        <w:t xml:space="preserve"> </w:t>
      </w:r>
      <w:r>
        <w:rPr>
          <w:sz w:val="20"/>
          <w:szCs w:val="20"/>
        </w:rPr>
        <w:t>dB);</w:t>
      </w:r>
    </w:p>
    <w:p w:rsidR="00341247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(f4,a4)=(10kHz, 10.9</w:t>
      </w:r>
      <w:r w:rsidRPr="00B73BB9">
        <w:rPr>
          <w:sz w:val="20"/>
          <w:szCs w:val="20"/>
        </w:rPr>
        <w:t xml:space="preserve"> </w:t>
      </w:r>
      <w:r>
        <w:rPr>
          <w:sz w:val="20"/>
          <w:szCs w:val="20"/>
        </w:rPr>
        <w:t>dB);</w:t>
      </w:r>
    </w:p>
    <w:p w:rsidR="00341247" w:rsidRPr="00A96532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(f5,a5)=(25kHz, 5.6dB);</w:t>
      </w:r>
    </w:p>
    <w:p w:rsidR="00341247" w:rsidRDefault="00341247" w:rsidP="00341247">
      <w:pPr>
        <w:rPr>
          <w:b/>
          <w:sz w:val="20"/>
          <w:szCs w:val="20"/>
          <w:u w:val="single"/>
        </w:rPr>
      </w:pPr>
      <w:r w:rsidRPr="004A2846">
        <w:rPr>
          <w:b/>
          <w:sz w:val="20"/>
          <w:szCs w:val="20"/>
          <w:u w:val="single"/>
        </w:rPr>
        <w:t>Izmerjen fazni zasuk med vhodom in izhodom pri 5 različnih frekvencah</w:t>
      </w:r>
      <w:r>
        <w:rPr>
          <w:b/>
          <w:sz w:val="20"/>
          <w:szCs w:val="20"/>
          <w:u w:val="single"/>
        </w:rPr>
        <w:t>:</w:t>
      </w:r>
    </w:p>
    <w:p w:rsidR="00341247" w:rsidRDefault="00341247" w:rsidP="00341247">
      <w:pPr>
        <w:rPr>
          <w:sz w:val="20"/>
          <w:szCs w:val="20"/>
        </w:rPr>
      </w:pPr>
      <w:r w:rsidRPr="00A96532">
        <w:rPr>
          <w:sz w:val="20"/>
          <w:szCs w:val="20"/>
        </w:rPr>
        <w:t>(f1,</w:t>
      </w:r>
      <w:r>
        <w:rPr>
          <w:sz w:val="20"/>
          <w:szCs w:val="20"/>
        </w:rPr>
        <w:t>z</w:t>
      </w:r>
      <w:r w:rsidRPr="00A96532">
        <w:rPr>
          <w:sz w:val="20"/>
          <w:szCs w:val="20"/>
        </w:rPr>
        <w:t>a</w:t>
      </w:r>
      <w:r>
        <w:rPr>
          <w:sz w:val="20"/>
          <w:szCs w:val="20"/>
        </w:rPr>
        <w:t>kasnitev,faza</w:t>
      </w:r>
      <w:r w:rsidRPr="00A96532">
        <w:rPr>
          <w:sz w:val="20"/>
          <w:szCs w:val="20"/>
        </w:rPr>
        <w:t>)=(</w:t>
      </w:r>
      <w:r>
        <w:rPr>
          <w:sz w:val="20"/>
          <w:szCs w:val="20"/>
        </w:rPr>
        <w:t>100Hz</w:t>
      </w:r>
      <w:r w:rsidRPr="00A96532">
        <w:rPr>
          <w:sz w:val="20"/>
          <w:szCs w:val="20"/>
        </w:rPr>
        <w:t>,</w:t>
      </w:r>
      <w:r>
        <w:rPr>
          <w:sz w:val="20"/>
          <w:szCs w:val="20"/>
        </w:rPr>
        <w:t>-5ms, 180°</w:t>
      </w:r>
      <w:r w:rsidRPr="00A96532">
        <w:rPr>
          <w:sz w:val="20"/>
          <w:szCs w:val="20"/>
        </w:rPr>
        <w:t>);</w:t>
      </w:r>
    </w:p>
    <w:p w:rsidR="00341247" w:rsidRPr="00A96532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(f2,</w:t>
      </w:r>
      <w:r w:rsidRPr="004A2846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96532">
        <w:rPr>
          <w:sz w:val="20"/>
          <w:szCs w:val="20"/>
        </w:rPr>
        <w:t>a</w:t>
      </w:r>
      <w:r>
        <w:rPr>
          <w:sz w:val="20"/>
          <w:szCs w:val="20"/>
        </w:rPr>
        <w:t>kasnitev,faza</w:t>
      </w:r>
      <w:r w:rsidRPr="00A96532">
        <w:rPr>
          <w:sz w:val="20"/>
          <w:szCs w:val="20"/>
        </w:rPr>
        <w:t>)=(</w:t>
      </w:r>
      <w:r>
        <w:rPr>
          <w:sz w:val="20"/>
          <w:szCs w:val="20"/>
        </w:rPr>
        <w:t>1kHz</w:t>
      </w:r>
      <w:r w:rsidRPr="00A96532">
        <w:rPr>
          <w:sz w:val="20"/>
          <w:szCs w:val="20"/>
        </w:rPr>
        <w:t>,</w:t>
      </w:r>
      <w:r>
        <w:rPr>
          <w:sz w:val="20"/>
          <w:szCs w:val="20"/>
        </w:rPr>
        <w:t>-483,5</w:t>
      </w:r>
      <w:r w:rsidRPr="00FF1B63">
        <w:rPr>
          <w:rFonts w:ascii="Symbol" w:hAnsi="Symbol"/>
          <w:sz w:val="20"/>
          <w:szCs w:val="20"/>
        </w:rPr>
        <w:t></w:t>
      </w:r>
      <w:r>
        <w:rPr>
          <w:sz w:val="20"/>
          <w:szCs w:val="20"/>
        </w:rPr>
        <w:t>s, 174,1°</w:t>
      </w:r>
      <w:r w:rsidRPr="00A96532">
        <w:rPr>
          <w:sz w:val="20"/>
          <w:szCs w:val="20"/>
        </w:rPr>
        <w:t>);</w:t>
      </w:r>
    </w:p>
    <w:p w:rsidR="00341247" w:rsidRPr="00A96532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(f3,</w:t>
      </w:r>
      <w:r w:rsidRPr="004A2846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96532">
        <w:rPr>
          <w:sz w:val="20"/>
          <w:szCs w:val="20"/>
        </w:rPr>
        <w:t>a</w:t>
      </w:r>
      <w:r>
        <w:rPr>
          <w:sz w:val="20"/>
          <w:szCs w:val="20"/>
        </w:rPr>
        <w:t>kasnitev,faza</w:t>
      </w:r>
      <w:r w:rsidRPr="00A96532">
        <w:rPr>
          <w:sz w:val="20"/>
          <w:szCs w:val="20"/>
        </w:rPr>
        <w:t>)=(</w:t>
      </w:r>
      <w:r>
        <w:rPr>
          <w:sz w:val="20"/>
          <w:szCs w:val="20"/>
        </w:rPr>
        <w:t>5kHz</w:t>
      </w:r>
      <w:r w:rsidRPr="00A96532">
        <w:rPr>
          <w:sz w:val="20"/>
          <w:szCs w:val="20"/>
        </w:rPr>
        <w:t>,</w:t>
      </w:r>
      <w:r>
        <w:rPr>
          <w:sz w:val="20"/>
          <w:szCs w:val="20"/>
        </w:rPr>
        <w:t>-85,5</w:t>
      </w:r>
      <w:r>
        <w:rPr>
          <w:rFonts w:ascii="Symbol" w:hAnsi="Symbol"/>
          <w:sz w:val="20"/>
          <w:szCs w:val="20"/>
        </w:rPr>
        <w:t></w:t>
      </w:r>
      <w:r>
        <w:rPr>
          <w:sz w:val="20"/>
          <w:szCs w:val="20"/>
        </w:rPr>
        <w:t>s, 153,9°</w:t>
      </w:r>
      <w:r w:rsidRPr="00A96532">
        <w:rPr>
          <w:sz w:val="20"/>
          <w:szCs w:val="20"/>
        </w:rPr>
        <w:t>);</w:t>
      </w:r>
    </w:p>
    <w:p w:rsidR="00341247" w:rsidRPr="00A96532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(f4,</w:t>
      </w:r>
      <w:r w:rsidRPr="004A2846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96532">
        <w:rPr>
          <w:sz w:val="20"/>
          <w:szCs w:val="20"/>
        </w:rPr>
        <w:t>a</w:t>
      </w:r>
      <w:r>
        <w:rPr>
          <w:sz w:val="20"/>
          <w:szCs w:val="20"/>
        </w:rPr>
        <w:t>kasnitev,faza</w:t>
      </w:r>
      <w:r w:rsidRPr="00A96532">
        <w:rPr>
          <w:sz w:val="20"/>
          <w:szCs w:val="20"/>
        </w:rPr>
        <w:t>)=(</w:t>
      </w:r>
      <w:r>
        <w:rPr>
          <w:sz w:val="20"/>
          <w:szCs w:val="20"/>
        </w:rPr>
        <w:t>10kHz</w:t>
      </w:r>
      <w:r w:rsidRPr="00A96532">
        <w:rPr>
          <w:sz w:val="20"/>
          <w:szCs w:val="20"/>
        </w:rPr>
        <w:t>,</w:t>
      </w:r>
      <w:r>
        <w:rPr>
          <w:sz w:val="20"/>
          <w:szCs w:val="20"/>
        </w:rPr>
        <w:t>-37,2</w:t>
      </w:r>
      <w:r w:rsidRPr="00FF1B63">
        <w:rPr>
          <w:rFonts w:ascii="Symbol" w:hAnsi="Symbol"/>
          <w:sz w:val="20"/>
          <w:szCs w:val="20"/>
        </w:rPr>
        <w:t></w:t>
      </w:r>
      <w:r>
        <w:rPr>
          <w:sz w:val="20"/>
          <w:szCs w:val="20"/>
        </w:rPr>
        <w:t>s, 133,9°</w:t>
      </w:r>
      <w:r w:rsidRPr="00A96532">
        <w:rPr>
          <w:sz w:val="20"/>
          <w:szCs w:val="20"/>
        </w:rPr>
        <w:t>);</w:t>
      </w:r>
    </w:p>
    <w:p w:rsidR="00341247" w:rsidRDefault="00341247" w:rsidP="00341247">
      <w:pPr>
        <w:rPr>
          <w:sz w:val="20"/>
          <w:szCs w:val="20"/>
        </w:rPr>
      </w:pPr>
      <w:r>
        <w:rPr>
          <w:sz w:val="20"/>
          <w:szCs w:val="20"/>
        </w:rPr>
        <w:t>(f5,</w:t>
      </w:r>
      <w:r w:rsidRPr="004A2846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96532">
        <w:rPr>
          <w:sz w:val="20"/>
          <w:szCs w:val="20"/>
        </w:rPr>
        <w:t>a</w:t>
      </w:r>
      <w:r>
        <w:rPr>
          <w:sz w:val="20"/>
          <w:szCs w:val="20"/>
        </w:rPr>
        <w:t>kasnitev,faza</w:t>
      </w:r>
      <w:r w:rsidRPr="00A96532">
        <w:rPr>
          <w:sz w:val="20"/>
          <w:szCs w:val="20"/>
        </w:rPr>
        <w:t>)=(</w:t>
      </w:r>
      <w:r>
        <w:rPr>
          <w:sz w:val="20"/>
          <w:szCs w:val="20"/>
        </w:rPr>
        <w:t>25kHz,-12,1</w:t>
      </w:r>
      <w:r w:rsidRPr="00FF1B63">
        <w:rPr>
          <w:rFonts w:ascii="Symbol" w:hAnsi="Symbol"/>
          <w:sz w:val="20"/>
          <w:szCs w:val="20"/>
        </w:rPr>
        <w:t></w:t>
      </w:r>
      <w:r>
        <w:rPr>
          <w:sz w:val="20"/>
          <w:szCs w:val="20"/>
        </w:rPr>
        <w:t>s, 108,9°</w:t>
      </w:r>
      <w:r w:rsidRPr="00A96532">
        <w:rPr>
          <w:sz w:val="20"/>
          <w:szCs w:val="20"/>
        </w:rPr>
        <w:t>);</w:t>
      </w:r>
    </w:p>
    <w:p w:rsidR="00341247" w:rsidRDefault="00341247" w:rsidP="00341247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64770</wp:posOffset>
            </wp:positionV>
            <wp:extent cx="3590925" cy="2686050"/>
            <wp:effectExtent l="19050" t="0" r="9525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6B8">
        <w:rPr>
          <w:b/>
          <w:sz w:val="20"/>
          <w:szCs w:val="20"/>
          <w:u w:val="single"/>
        </w:rPr>
        <w:t>Bodejev diagram:</w:t>
      </w:r>
    </w:p>
    <w:p w:rsidR="00341247" w:rsidRDefault="00341247" w:rsidP="00341247">
      <w:pPr>
        <w:jc w:val="center"/>
        <w:rPr>
          <w:b/>
          <w:sz w:val="20"/>
          <w:szCs w:val="20"/>
          <w:u w:val="single"/>
        </w:rPr>
      </w:pPr>
    </w:p>
    <w:p w:rsidR="00341247" w:rsidRDefault="00341247" w:rsidP="00341247">
      <w:pPr>
        <w:rPr>
          <w:b/>
          <w:sz w:val="20"/>
          <w:szCs w:val="20"/>
          <w:u w:val="single"/>
        </w:rPr>
      </w:pPr>
    </w:p>
    <w:p w:rsidR="00341247" w:rsidRDefault="00341247" w:rsidP="00341247">
      <w:pPr>
        <w:rPr>
          <w:b/>
          <w:sz w:val="20"/>
          <w:szCs w:val="20"/>
          <w:u w:val="single"/>
        </w:rPr>
      </w:pPr>
    </w:p>
    <w:p w:rsidR="00341247" w:rsidRDefault="00341247" w:rsidP="00341247">
      <w:pPr>
        <w:rPr>
          <w:b/>
          <w:sz w:val="20"/>
          <w:szCs w:val="20"/>
          <w:u w:val="single"/>
        </w:rPr>
      </w:pPr>
    </w:p>
    <w:p w:rsidR="00341247" w:rsidRDefault="00341247" w:rsidP="00341247">
      <w:pPr>
        <w:rPr>
          <w:b/>
          <w:sz w:val="20"/>
          <w:szCs w:val="20"/>
          <w:u w:val="single"/>
        </w:rPr>
      </w:pPr>
    </w:p>
    <w:p w:rsidR="003474C9" w:rsidRDefault="003474C9"/>
    <w:sectPr w:rsidR="003474C9" w:rsidSect="000C23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6D" w:rsidRDefault="00FC4E6D" w:rsidP="0035398C">
      <w:pPr>
        <w:spacing w:after="0" w:line="240" w:lineRule="auto"/>
      </w:pPr>
      <w:r>
        <w:separator/>
      </w:r>
    </w:p>
  </w:endnote>
  <w:endnote w:type="continuationSeparator" w:id="1">
    <w:p w:rsidR="00FC4E6D" w:rsidRDefault="00FC4E6D" w:rsidP="003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3" w:rsidRDefault="00FC4E6D" w:rsidP="00791C2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6D" w:rsidRDefault="00FC4E6D" w:rsidP="0035398C">
      <w:pPr>
        <w:spacing w:after="0" w:line="240" w:lineRule="auto"/>
      </w:pPr>
      <w:r>
        <w:separator/>
      </w:r>
    </w:p>
  </w:footnote>
  <w:footnote w:type="continuationSeparator" w:id="1">
    <w:p w:rsidR="00FC4E6D" w:rsidRDefault="00FC4E6D" w:rsidP="003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23" w:rsidRDefault="00341247" w:rsidP="00791C23">
    <w:pPr>
      <w:pStyle w:val="Header"/>
      <w:jc w:val="center"/>
    </w:pPr>
    <w:r>
      <w:t>Poročilo za vajo: Digitalni osciloskop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69F"/>
    <w:multiLevelType w:val="hybridMultilevel"/>
    <w:tmpl w:val="D4E85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3F66"/>
    <w:multiLevelType w:val="hybridMultilevel"/>
    <w:tmpl w:val="DA429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247"/>
    <w:rsid w:val="00341247"/>
    <w:rsid w:val="003474C9"/>
    <w:rsid w:val="0035398C"/>
    <w:rsid w:val="00B34EBD"/>
    <w:rsid w:val="00FC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247"/>
  </w:style>
  <w:style w:type="paragraph" w:styleId="Footer">
    <w:name w:val="footer"/>
    <w:basedOn w:val="Normal"/>
    <w:link w:val="FooterChar"/>
    <w:uiPriority w:val="99"/>
    <w:semiHidden/>
    <w:unhideWhenUsed/>
    <w:rsid w:val="0034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47"/>
  </w:style>
  <w:style w:type="paragraph" w:styleId="ListParagraph">
    <w:name w:val="List Paragraph"/>
    <w:basedOn w:val="Normal"/>
    <w:uiPriority w:val="34"/>
    <w:qFormat/>
    <w:rsid w:val="00341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</cp:lastModifiedBy>
  <cp:revision>3</cp:revision>
  <cp:lastPrinted>2011-01-05T13:04:00Z</cp:lastPrinted>
  <dcterms:created xsi:type="dcterms:W3CDTF">2011-01-05T12:59:00Z</dcterms:created>
  <dcterms:modified xsi:type="dcterms:W3CDTF">2012-08-24T10:27:00Z</dcterms:modified>
</cp:coreProperties>
</file>