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FF0000"/>
          <w:sz w:val="12"/>
          <w:szCs w:val="12"/>
        </w:rPr>
      </w:pPr>
    </w:p>
    <w:p w:rsidR="00AC636C" w:rsidRDefault="00AC636C" w:rsidP="00A32583">
      <w:pPr>
        <w:pStyle w:val="NoSpacing"/>
        <w:jc w:val="both"/>
        <w:rPr>
          <w:color w:val="0070C0"/>
          <w:sz w:val="12"/>
          <w:szCs w:val="12"/>
        </w:rPr>
      </w:pPr>
      <w:r w:rsidRPr="00A32583">
        <w:rPr>
          <w:color w:val="FF0000"/>
          <w:sz w:val="12"/>
          <w:szCs w:val="12"/>
        </w:rPr>
        <w:t xml:space="preserve">LITTLOV TEOREM -  </w:t>
      </w:r>
      <w:r w:rsidRPr="00A32583">
        <w:rPr>
          <w:sz w:val="12"/>
          <w:szCs w:val="12"/>
        </w:rPr>
        <w:t xml:space="preserve">W-povprečni čas čakanja, ki ga zahteve porabijo na sistemu.  λ - povprečno število prihodov zahtev. L-povprečno število zahtev v sistemu. </w:t>
      </w:r>
      <w:r w:rsidRPr="00A32583">
        <w:rPr>
          <w:color w:val="0070C0"/>
          <w:sz w:val="12"/>
          <w:szCs w:val="12"/>
        </w:rPr>
        <w:t>L=W*λ; λ=N/T; W=1/μ-λ</w:t>
      </w:r>
    </w:p>
    <w:p w:rsidR="00AC636C" w:rsidRDefault="00AC636C" w:rsidP="00A32583">
      <w:pPr>
        <w:pStyle w:val="NoSpacing"/>
        <w:jc w:val="both"/>
        <w:rPr>
          <w:rFonts w:cs="Calibri"/>
          <w:color w:val="0070C0"/>
          <w:sz w:val="12"/>
          <w:szCs w:val="12"/>
        </w:rPr>
      </w:pPr>
      <w:r>
        <w:rPr>
          <w:color w:val="FF0000"/>
          <w:sz w:val="12"/>
          <w:szCs w:val="12"/>
        </w:rPr>
        <w:t xml:space="preserve">Izkoriščenost sistema - </w:t>
      </w:r>
      <w:r>
        <w:rPr>
          <w:rFonts w:cs="Calibri"/>
          <w:sz w:val="12"/>
          <w:szCs w:val="12"/>
        </w:rPr>
        <w:t>μ</w:t>
      </w:r>
      <w:r>
        <w:rPr>
          <w:sz w:val="12"/>
          <w:szCs w:val="12"/>
        </w:rPr>
        <w:t xml:space="preserve">-število zahtev(hitrost strežbe), ki jih strežnik postreže v časovni enoti. </w:t>
      </w:r>
      <w:r w:rsidRPr="00A32583">
        <w:rPr>
          <w:rFonts w:cs="Calibri"/>
          <w:color w:val="0070C0"/>
          <w:sz w:val="12"/>
          <w:szCs w:val="12"/>
        </w:rPr>
        <w:t>ρ</w:t>
      </w:r>
      <w:r>
        <w:rPr>
          <w:rFonts w:cs="Calibri"/>
          <w:color w:val="0070C0"/>
          <w:sz w:val="12"/>
          <w:szCs w:val="12"/>
        </w:rPr>
        <w:t>=λ/μ; L=λ/μ-λ = ρ/1-ρ</w:t>
      </w:r>
    </w:p>
    <w:p w:rsidR="00AC636C" w:rsidRPr="006058CD" w:rsidRDefault="00AC636C" w:rsidP="00A32583">
      <w:pPr>
        <w:pStyle w:val="NoSpacing"/>
        <w:jc w:val="both"/>
        <w:rPr>
          <w:color w:val="0070C0"/>
          <w:sz w:val="12"/>
          <w:szCs w:val="12"/>
        </w:rPr>
      </w:pPr>
      <w:r>
        <w:rPr>
          <w:color w:val="FF0000"/>
          <w:sz w:val="12"/>
          <w:szCs w:val="12"/>
        </w:rPr>
        <w:t xml:space="preserve">Erlang - </w:t>
      </w:r>
      <w:r>
        <w:rPr>
          <w:sz w:val="12"/>
          <w:szCs w:val="12"/>
        </w:rPr>
        <w:t xml:space="preserve">en uporabnik </w:t>
      </w:r>
      <w:r>
        <w:rPr>
          <w:color w:val="0070C0"/>
          <w:sz w:val="12"/>
          <w:szCs w:val="12"/>
        </w:rPr>
        <w:t xml:space="preserve">a=čas uporabe sist./cel.čas sist. (1h); </w:t>
      </w:r>
      <w:r>
        <w:rPr>
          <w:sz w:val="12"/>
          <w:szCs w:val="12"/>
        </w:rPr>
        <w:t xml:space="preserve">več uporabnikov </w:t>
      </w:r>
      <w:r>
        <w:rPr>
          <w:color w:val="0070C0"/>
          <w:sz w:val="12"/>
          <w:szCs w:val="12"/>
        </w:rPr>
        <w:t xml:space="preserve">A=N*a; </w:t>
      </w:r>
    </w:p>
    <w:p w:rsidR="00AC636C" w:rsidRPr="00A32583" w:rsidRDefault="00AC636C" w:rsidP="00A32583">
      <w:pPr>
        <w:tabs>
          <w:tab w:val="left" w:pos="9072"/>
        </w:tabs>
        <w:jc w:val="both"/>
        <w:rPr>
          <w:color w:val="0070C0"/>
          <w:sz w:val="12"/>
          <w:szCs w:val="12"/>
        </w:rPr>
      </w:pPr>
    </w:p>
    <w:sectPr w:rsidR="00AC636C" w:rsidRPr="00A32583" w:rsidSect="00A32583">
      <w:pgSz w:w="11906" w:h="16838"/>
      <w:pgMar w:top="1417" w:right="70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583"/>
    <w:rsid w:val="00162BBB"/>
    <w:rsid w:val="00362F71"/>
    <w:rsid w:val="004C4DF2"/>
    <w:rsid w:val="004F7E17"/>
    <w:rsid w:val="006058CD"/>
    <w:rsid w:val="007E3B55"/>
    <w:rsid w:val="008204D8"/>
    <w:rsid w:val="00A32583"/>
    <w:rsid w:val="00A672DE"/>
    <w:rsid w:val="00A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B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2583"/>
    <w:rPr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LITTLOV TEOREM -  W-povprečni čas čakanja, ki ga zahteve porabijo na sistemu</dc:title>
  <dc:subject/>
  <dc:creator>Domen</dc:creator>
  <cp:keywords/>
  <dc:description/>
  <cp:lastModifiedBy>Jure</cp:lastModifiedBy>
  <cp:revision>2</cp:revision>
  <cp:lastPrinted>2010-05-24T15:45:00Z</cp:lastPrinted>
  <dcterms:created xsi:type="dcterms:W3CDTF">2010-06-23T16:45:00Z</dcterms:created>
  <dcterms:modified xsi:type="dcterms:W3CDTF">2010-06-23T16:45:00Z</dcterms:modified>
</cp:coreProperties>
</file>