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74" w:rsidRDefault="00BF7274" w:rsidP="00BF7274">
      <w:pPr>
        <w:pStyle w:val="Default"/>
      </w:pPr>
    </w:p>
    <w:p w:rsidR="00BF7274" w:rsidRDefault="00BF7274" w:rsidP="00BF7274">
      <w:pPr>
        <w:pStyle w:val="Default"/>
        <w:rPr>
          <w:sz w:val="16"/>
          <w:szCs w:val="16"/>
        </w:rPr>
      </w:pPr>
      <w:r>
        <w:t xml:space="preserve"> </w:t>
      </w:r>
      <w:r>
        <w:rPr>
          <w:b/>
          <w:bCs/>
          <w:sz w:val="16"/>
          <w:szCs w:val="16"/>
        </w:rPr>
        <w:t xml:space="preserve">NAČRTOVANJE, MODELIRANJE IN VODENJE TELEKOMUNIKACIJSKIH OMREŽIJ </w:t>
      </w:r>
    </w:p>
    <w:p w:rsidR="00BF7274" w:rsidRDefault="00BF7274" w:rsidP="00BF7274">
      <w:pPr>
        <w:pStyle w:val="Default"/>
        <w:rPr>
          <w:rFonts w:ascii="Calibri" w:hAnsi="Calibri" w:cs="Calibri"/>
          <w:sz w:val="16"/>
          <w:szCs w:val="16"/>
        </w:rPr>
      </w:pPr>
      <w:r>
        <w:rPr>
          <w:rFonts w:ascii="Calibri" w:hAnsi="Calibri" w:cs="Calibri"/>
          <w:sz w:val="16"/>
          <w:szCs w:val="16"/>
        </w:rPr>
        <w:t xml:space="preserve">1. Opiši strežni sistem M/M/1 in njegovo uporabo.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 xml:space="preserve">Predpostavke za sistem M/M/1: </w:t>
      </w:r>
    </w:p>
    <w:p w:rsidR="00BF7274" w:rsidRDefault="00BF7274" w:rsidP="00BF7274">
      <w:pPr>
        <w:pStyle w:val="Default"/>
        <w:spacing w:after="6"/>
        <w:rPr>
          <w:rFonts w:ascii="Calibri" w:hAnsi="Calibri" w:cs="Calibri"/>
          <w:sz w:val="16"/>
          <w:szCs w:val="16"/>
        </w:rPr>
      </w:pPr>
      <w:r>
        <w:rPr>
          <w:rFonts w:ascii="Calibri" w:hAnsi="Calibri" w:cs="Calibri"/>
          <w:sz w:val="16"/>
          <w:szCs w:val="16"/>
        </w:rPr>
        <w:t xml:space="preserve">- en sam strežnik, </w:t>
      </w:r>
    </w:p>
    <w:p w:rsidR="00BF7274" w:rsidRDefault="00BF7274" w:rsidP="00BF7274">
      <w:pPr>
        <w:pStyle w:val="Default"/>
        <w:spacing w:after="6"/>
        <w:rPr>
          <w:rFonts w:ascii="Calibri" w:hAnsi="Calibri" w:cs="Calibri"/>
          <w:sz w:val="16"/>
          <w:szCs w:val="16"/>
        </w:rPr>
      </w:pPr>
      <w:r>
        <w:rPr>
          <w:rFonts w:ascii="Calibri" w:hAnsi="Calibri" w:cs="Calibri"/>
          <w:sz w:val="16"/>
          <w:szCs w:val="16"/>
        </w:rPr>
        <w:t xml:space="preserve">- neskončen pomnilnik in neskončna populacija, </w:t>
      </w:r>
    </w:p>
    <w:p w:rsidR="00BF7274" w:rsidRDefault="00BF7274" w:rsidP="00BF7274">
      <w:pPr>
        <w:pStyle w:val="Default"/>
        <w:spacing w:after="6"/>
        <w:rPr>
          <w:rFonts w:ascii="Calibri" w:hAnsi="Calibri" w:cs="Calibri"/>
          <w:sz w:val="16"/>
          <w:szCs w:val="16"/>
        </w:rPr>
      </w:pPr>
      <w:r>
        <w:rPr>
          <w:rFonts w:ascii="Calibri" w:hAnsi="Calibri" w:cs="Calibri"/>
          <w:sz w:val="16"/>
          <w:szCs w:val="16"/>
        </w:rPr>
        <w:t xml:space="preserve">- proces prihodov: </w:t>
      </w:r>
      <w:proofErr w:type="spellStart"/>
      <w:r>
        <w:rPr>
          <w:rFonts w:ascii="Calibri" w:hAnsi="Calibri" w:cs="Calibri"/>
          <w:sz w:val="16"/>
          <w:szCs w:val="16"/>
        </w:rPr>
        <w:t>Poissonov</w:t>
      </w:r>
      <w:proofErr w:type="spellEnd"/>
      <w:r>
        <w:rPr>
          <w:rFonts w:ascii="Calibri" w:hAnsi="Calibri" w:cs="Calibri"/>
          <w:sz w:val="16"/>
          <w:szCs w:val="16"/>
        </w:rPr>
        <w:t xml:space="preserve"> s številom zahtevkov λ, </w:t>
      </w:r>
    </w:p>
    <w:p w:rsidR="00BF7274" w:rsidRDefault="00BF7274" w:rsidP="00BF7274">
      <w:pPr>
        <w:pStyle w:val="Default"/>
        <w:spacing w:after="6"/>
        <w:rPr>
          <w:rFonts w:ascii="Calibri" w:hAnsi="Calibri" w:cs="Calibri"/>
          <w:sz w:val="16"/>
          <w:szCs w:val="16"/>
        </w:rPr>
      </w:pPr>
      <w:r>
        <w:rPr>
          <w:rFonts w:ascii="Calibri" w:hAnsi="Calibri" w:cs="Calibri"/>
          <w:sz w:val="16"/>
          <w:szCs w:val="16"/>
        </w:rPr>
        <w:t xml:space="preserve">- proces strežbe: eksponenten s parametrom μ, </w:t>
      </w:r>
      <w:r>
        <w:rPr>
          <w:rFonts w:ascii="Calibri" w:hAnsi="Calibri" w:cs="Calibri"/>
          <w:i/>
          <w:iCs/>
          <w:sz w:val="16"/>
          <w:szCs w:val="16"/>
        </w:rPr>
        <w:t xml:space="preserve">μ </w:t>
      </w:r>
      <w:r>
        <w:rPr>
          <w:rFonts w:ascii="Calibri" w:hAnsi="Calibri" w:cs="Calibri"/>
          <w:sz w:val="16"/>
          <w:szCs w:val="16"/>
        </w:rPr>
        <w:t>= 1/</w:t>
      </w:r>
      <w:proofErr w:type="spellStart"/>
      <w:r>
        <w:rPr>
          <w:rFonts w:ascii="Calibri" w:hAnsi="Calibri" w:cs="Calibri"/>
          <w:i/>
          <w:iCs/>
          <w:sz w:val="16"/>
          <w:szCs w:val="16"/>
        </w:rPr>
        <w:t>T</w:t>
      </w:r>
      <w:r>
        <w:rPr>
          <w:rFonts w:ascii="Calibri" w:hAnsi="Calibri" w:cs="Calibri"/>
          <w:i/>
          <w:iCs/>
          <w:sz w:val="10"/>
          <w:szCs w:val="10"/>
        </w:rPr>
        <w:t>s</w:t>
      </w:r>
      <w:proofErr w:type="spellEnd"/>
      <w:r>
        <w:rPr>
          <w:rFonts w:ascii="Calibri" w:hAnsi="Calibri" w:cs="Calibri"/>
          <w:sz w:val="16"/>
          <w:szCs w:val="16"/>
        </w:rPr>
        <w:t xml:space="preserve">, </w:t>
      </w:r>
    </w:p>
    <w:p w:rsidR="00BF7274" w:rsidRDefault="00BF7274" w:rsidP="00BF7274">
      <w:pPr>
        <w:pStyle w:val="Default"/>
        <w:spacing w:after="6"/>
        <w:rPr>
          <w:rFonts w:ascii="Calibri" w:hAnsi="Calibri" w:cs="Calibri"/>
          <w:sz w:val="16"/>
          <w:szCs w:val="16"/>
        </w:rPr>
      </w:pPr>
      <w:r>
        <w:rPr>
          <w:rFonts w:ascii="Calibri" w:hAnsi="Calibri" w:cs="Calibri"/>
          <w:sz w:val="16"/>
          <w:szCs w:val="16"/>
        </w:rPr>
        <w:t xml:space="preserve">- naključni prihodi in strežba, </w:t>
      </w:r>
    </w:p>
    <w:p w:rsidR="00BF7274" w:rsidRDefault="00BF7274" w:rsidP="00BF7274">
      <w:pPr>
        <w:pStyle w:val="Default"/>
        <w:spacing w:after="6"/>
        <w:rPr>
          <w:rFonts w:ascii="Calibri" w:hAnsi="Calibri" w:cs="Calibri"/>
          <w:sz w:val="16"/>
          <w:szCs w:val="16"/>
        </w:rPr>
      </w:pPr>
      <w:r>
        <w:rPr>
          <w:rFonts w:ascii="Calibri" w:hAnsi="Calibri" w:cs="Calibri"/>
          <w:sz w:val="16"/>
          <w:szCs w:val="16"/>
        </w:rPr>
        <w:t xml:space="preserve">- stabilno stanje: λ &lt; μ, </w:t>
      </w:r>
    </w:p>
    <w:p w:rsidR="00BF7274" w:rsidRDefault="00BF7274" w:rsidP="00BF7274">
      <w:pPr>
        <w:pStyle w:val="Default"/>
        <w:spacing w:after="6"/>
        <w:rPr>
          <w:rFonts w:ascii="Calibri" w:hAnsi="Calibri" w:cs="Calibri"/>
          <w:sz w:val="16"/>
          <w:szCs w:val="16"/>
        </w:rPr>
      </w:pPr>
      <w:r>
        <w:rPr>
          <w:rFonts w:ascii="Calibri" w:hAnsi="Calibri" w:cs="Calibri"/>
          <w:sz w:val="16"/>
          <w:szCs w:val="16"/>
        </w:rPr>
        <w:t xml:space="preserve">- časi med prihodi in strežbo so porazdeljeni po eksponentni porazdelitvi, </w:t>
      </w:r>
    </w:p>
    <w:p w:rsidR="00BF7274" w:rsidRDefault="00BF7274" w:rsidP="00BF7274">
      <w:pPr>
        <w:pStyle w:val="Default"/>
        <w:spacing w:after="6"/>
        <w:rPr>
          <w:rFonts w:ascii="Calibri" w:hAnsi="Calibri" w:cs="Calibri"/>
          <w:sz w:val="16"/>
          <w:szCs w:val="16"/>
        </w:rPr>
      </w:pPr>
      <w:r>
        <w:rPr>
          <w:rFonts w:ascii="Calibri" w:hAnsi="Calibri" w:cs="Calibri"/>
          <w:sz w:val="16"/>
          <w:szCs w:val="16"/>
        </w:rPr>
        <w:t xml:space="preserve">- časi strežbe in intervali prihodov so med seboj neodvisni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FIFO (First In First </w:t>
      </w:r>
      <w:proofErr w:type="spellStart"/>
      <w:r>
        <w:rPr>
          <w:rFonts w:ascii="Calibri" w:hAnsi="Calibri" w:cs="Calibri"/>
          <w:sz w:val="16"/>
          <w:szCs w:val="16"/>
        </w:rPr>
        <w:t>Out</w:t>
      </w:r>
      <w:proofErr w:type="spellEnd"/>
      <w:r>
        <w:rPr>
          <w:rFonts w:ascii="Calibri" w:hAnsi="Calibri" w:cs="Calibri"/>
          <w:sz w:val="16"/>
          <w:szCs w:val="16"/>
        </w:rPr>
        <w:t xml:space="preserve">) način razvrščanja.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 xml:space="preserve">Uporabljamo ga, kadar je število zahtev veliko, kadar je vpliv posamezne zahteve na celoten sistem majhen ter kadar so vse zahteve med seboj neodvisne, kar pomeni, da je njihova odločitev za uporabo sistema neodvisna od ostalih zahtev. Gre za */D/∞ sistem s konstantno zakasnitvijo.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Pasivno analiziranje prometa - prisluškujemo, gledamo, </w:t>
      </w:r>
      <w:proofErr w:type="spellStart"/>
      <w:r>
        <w:rPr>
          <w:rFonts w:ascii="Calibri" w:hAnsi="Calibri" w:cs="Calibri"/>
          <w:sz w:val="16"/>
          <w:szCs w:val="16"/>
        </w:rPr>
        <w:t>snifamo</w:t>
      </w:r>
      <w:proofErr w:type="spellEnd"/>
      <w:r>
        <w:rPr>
          <w:rFonts w:ascii="Calibri" w:hAnsi="Calibri" w:cs="Calibri"/>
          <w:sz w:val="16"/>
          <w:szCs w:val="16"/>
        </w:rPr>
        <w:t xml:space="preserve">) → POSLUŠAMO. Zgolj zajemamo in analiziramo promet na povezavah in v realnih omrežjih. </w:t>
      </w:r>
    </w:p>
    <w:p w:rsidR="00BF7274" w:rsidRDefault="00BF7274" w:rsidP="00BF7274">
      <w:pPr>
        <w:pStyle w:val="Default"/>
        <w:rPr>
          <w:rFonts w:ascii="Calibri" w:hAnsi="Calibri" w:cs="Calibri"/>
          <w:sz w:val="16"/>
          <w:szCs w:val="16"/>
        </w:rPr>
      </w:pPr>
      <w:r>
        <w:rPr>
          <w:rFonts w:ascii="Calibri" w:hAnsi="Calibri" w:cs="Calibri"/>
          <w:sz w:val="16"/>
          <w:szCs w:val="16"/>
        </w:rPr>
        <w:t xml:space="preserve">Aktivno analiziranje prometa - promet sami generiramo in nato merimo → POŠILJAMO. V sistem pošiljamo sintetičen promet in analiziramo obnašanje. Problem nastopi, ko oddajamo promet in spreminjamo obremenitev prometa, saj »slika« ni več realna.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2. Razlika med </w:t>
      </w:r>
      <w:proofErr w:type="spellStart"/>
      <w:r>
        <w:rPr>
          <w:rFonts w:ascii="Calibri" w:hAnsi="Calibri" w:cs="Calibri"/>
          <w:sz w:val="16"/>
          <w:szCs w:val="16"/>
        </w:rPr>
        <w:t>Erlang</w:t>
      </w:r>
      <w:proofErr w:type="spellEnd"/>
      <w:r>
        <w:rPr>
          <w:rFonts w:ascii="Calibri" w:hAnsi="Calibri" w:cs="Calibri"/>
          <w:sz w:val="16"/>
          <w:szCs w:val="16"/>
        </w:rPr>
        <w:t xml:space="preserve"> B in </w:t>
      </w:r>
      <w:proofErr w:type="spellStart"/>
      <w:r>
        <w:rPr>
          <w:rFonts w:ascii="Calibri" w:hAnsi="Calibri" w:cs="Calibri"/>
          <w:sz w:val="16"/>
          <w:szCs w:val="16"/>
        </w:rPr>
        <w:t>Erlang</w:t>
      </w:r>
      <w:proofErr w:type="spellEnd"/>
      <w:r>
        <w:rPr>
          <w:rFonts w:ascii="Calibri" w:hAnsi="Calibri" w:cs="Calibri"/>
          <w:sz w:val="16"/>
          <w:szCs w:val="16"/>
        </w:rPr>
        <w:t xml:space="preserve"> C modelom? Na katerih področjih ju uporabljamo, katere parametre jima določamo? Za oba navedi praktičen primer. </w:t>
      </w:r>
    </w:p>
    <w:p w:rsidR="00BF7274" w:rsidRDefault="00BF7274" w:rsidP="00BF7274">
      <w:pPr>
        <w:pStyle w:val="Default"/>
        <w:rPr>
          <w:rFonts w:ascii="Calibri" w:hAnsi="Calibri" w:cs="Calibri"/>
          <w:sz w:val="16"/>
          <w:szCs w:val="16"/>
        </w:rPr>
      </w:pPr>
    </w:p>
    <w:p w:rsidR="00BF7274" w:rsidRDefault="00BF7274" w:rsidP="00BF7274">
      <w:pPr>
        <w:pStyle w:val="Default"/>
        <w:rPr>
          <w:sz w:val="16"/>
          <w:szCs w:val="16"/>
        </w:rPr>
      </w:pPr>
      <w:proofErr w:type="spellStart"/>
      <w:r>
        <w:rPr>
          <w:rFonts w:ascii="Calibri" w:hAnsi="Calibri" w:cs="Calibri"/>
          <w:sz w:val="16"/>
          <w:szCs w:val="16"/>
        </w:rPr>
        <w:t>Erlang</w:t>
      </w:r>
      <w:proofErr w:type="spellEnd"/>
      <w:r>
        <w:rPr>
          <w:rFonts w:ascii="Calibri" w:hAnsi="Calibri" w:cs="Calibri"/>
          <w:sz w:val="16"/>
          <w:szCs w:val="16"/>
        </w:rPr>
        <w:t xml:space="preserve"> B: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omogoča izračun verjetnosti blokade – verjetnost, da so ob prihodu nove zahteve vsi strežniki zasedeni,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v tem primeru se nova zahteva blokira (zavrže) in se je ne obravnava več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predpostavlja eksponentne porazdelitve: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dohodnih časov novih zahtev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strežnih časov posameznih zahtev. </w:t>
      </w:r>
    </w:p>
    <w:p w:rsidR="00BF7274" w:rsidRDefault="00BF7274" w:rsidP="00BF7274">
      <w:pPr>
        <w:pStyle w:val="Default"/>
        <w:rPr>
          <w:rFonts w:ascii="Calibri" w:hAnsi="Calibri" w:cs="Calibri"/>
          <w:sz w:val="16"/>
          <w:szCs w:val="16"/>
        </w:rPr>
      </w:pPr>
      <w:r>
        <w:rPr>
          <w:rFonts w:ascii="Calibri" w:hAnsi="Calibri" w:cs="Calibri"/>
          <w:sz w:val="16"/>
          <w:szCs w:val="16"/>
        </w:rPr>
        <w:t>Parametri, ki mu jih določamo, so B – verjetnost blokade, S – število strežnikov ter A – ponujan promet (</w:t>
      </w:r>
      <w:proofErr w:type="spellStart"/>
      <w:r>
        <w:rPr>
          <w:rFonts w:ascii="Calibri" w:hAnsi="Calibri" w:cs="Calibri"/>
          <w:sz w:val="16"/>
          <w:szCs w:val="16"/>
        </w:rPr>
        <w:t>erlang</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proofErr w:type="spellStart"/>
      <w:r>
        <w:rPr>
          <w:rFonts w:ascii="Calibri" w:hAnsi="Calibri" w:cs="Calibri"/>
          <w:sz w:val="16"/>
          <w:szCs w:val="16"/>
        </w:rPr>
        <w:t>Erlang</w:t>
      </w:r>
      <w:proofErr w:type="spellEnd"/>
      <w:r>
        <w:rPr>
          <w:rFonts w:ascii="Calibri" w:hAnsi="Calibri" w:cs="Calibri"/>
          <w:sz w:val="16"/>
          <w:szCs w:val="16"/>
        </w:rPr>
        <w:t xml:space="preserve"> B se uporablja, kadar je blokiran klic res blokiran – npr. ko nekdo pokliče neko telefonsko številko in dobi signal »zasedeno«. </w:t>
      </w:r>
    </w:p>
    <w:p w:rsidR="00BF7274" w:rsidRDefault="00BF7274" w:rsidP="00BF7274">
      <w:pPr>
        <w:pStyle w:val="Default"/>
        <w:rPr>
          <w:sz w:val="16"/>
          <w:szCs w:val="16"/>
        </w:rPr>
      </w:pPr>
      <w:proofErr w:type="spellStart"/>
      <w:r>
        <w:rPr>
          <w:rFonts w:ascii="Calibri" w:hAnsi="Calibri" w:cs="Calibri"/>
          <w:sz w:val="16"/>
          <w:szCs w:val="16"/>
        </w:rPr>
        <w:t>Erlang</w:t>
      </w:r>
      <w:proofErr w:type="spellEnd"/>
      <w:r>
        <w:rPr>
          <w:rFonts w:ascii="Calibri" w:hAnsi="Calibri" w:cs="Calibri"/>
          <w:sz w:val="16"/>
          <w:szCs w:val="16"/>
        </w:rPr>
        <w:t xml:space="preserve"> C: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omogoča izračun verjetnosti čakanja – verjetnost, da so ob prihodu nove zahteve vsi strežniki zasedeni,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v tem primeru se nova zahteva postavi v čakalno vrsto in čaka na prosti strežnik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enako kot </w:t>
      </w:r>
      <w:proofErr w:type="spellStart"/>
      <w:r>
        <w:rPr>
          <w:rFonts w:ascii="Calibri" w:hAnsi="Calibri" w:cs="Calibri"/>
          <w:sz w:val="16"/>
          <w:szCs w:val="16"/>
        </w:rPr>
        <w:t>Erlang</w:t>
      </w:r>
      <w:proofErr w:type="spellEnd"/>
      <w:r>
        <w:rPr>
          <w:rFonts w:ascii="Calibri" w:hAnsi="Calibri" w:cs="Calibri"/>
          <w:sz w:val="16"/>
          <w:szCs w:val="16"/>
        </w:rPr>
        <w:t xml:space="preserve"> B predpostavlja eksponentne porazdelitve dohodnih časov novih zahtev in strežnih časov posameznih zahtev.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Parametri, ki mu jih določamo, so S – število strežnikov, A – </w:t>
      </w:r>
      <w:proofErr w:type="spellStart"/>
      <w:r>
        <w:rPr>
          <w:rFonts w:ascii="Calibri" w:hAnsi="Calibri" w:cs="Calibri"/>
          <w:sz w:val="16"/>
          <w:szCs w:val="16"/>
        </w:rPr>
        <w:t>punujan</w:t>
      </w:r>
      <w:proofErr w:type="spellEnd"/>
      <w:r>
        <w:rPr>
          <w:rFonts w:ascii="Calibri" w:hAnsi="Calibri" w:cs="Calibri"/>
          <w:sz w:val="16"/>
          <w:szCs w:val="16"/>
        </w:rPr>
        <w:t xml:space="preserve"> promet (</w:t>
      </w:r>
      <w:proofErr w:type="spellStart"/>
      <w:r>
        <w:rPr>
          <w:rFonts w:ascii="Calibri" w:hAnsi="Calibri" w:cs="Calibri"/>
          <w:sz w:val="16"/>
          <w:szCs w:val="16"/>
        </w:rPr>
        <w:t>erlang</w:t>
      </w:r>
      <w:proofErr w:type="spellEnd"/>
      <w:r>
        <w:rPr>
          <w:rFonts w:ascii="Calibri" w:hAnsi="Calibri" w:cs="Calibri"/>
          <w:sz w:val="16"/>
          <w:szCs w:val="16"/>
        </w:rPr>
        <w:t xml:space="preserve">), T1 – sprejemljivi čas čakanja na prost strežnik *s+, T2 – povprečni čas zadrževanja v strežniku *s+, P(&gt;0) – verjetnost čakanja na prost strežnik, P(&gt;t) – verjetnost, da čakamo na strežnik več kot T1 sekund, D1 – povprečni čas čakanja na prost strežnik *s+ ter D2 – povprečni čas čakanja na prost strežnik dejansko zakasnjenih zahtev *s+. </w:t>
      </w:r>
    </w:p>
    <w:p w:rsidR="00BF7274" w:rsidRDefault="00BF7274" w:rsidP="00BF7274">
      <w:pPr>
        <w:pStyle w:val="Default"/>
        <w:rPr>
          <w:rFonts w:ascii="Calibri" w:hAnsi="Calibri" w:cs="Calibri"/>
          <w:sz w:val="16"/>
          <w:szCs w:val="16"/>
        </w:rPr>
      </w:pPr>
      <w:proofErr w:type="spellStart"/>
      <w:r>
        <w:rPr>
          <w:rFonts w:ascii="Calibri" w:hAnsi="Calibri" w:cs="Calibri"/>
          <w:sz w:val="16"/>
          <w:szCs w:val="16"/>
        </w:rPr>
        <w:t>Erlang</w:t>
      </w:r>
      <w:proofErr w:type="spellEnd"/>
      <w:r>
        <w:rPr>
          <w:rFonts w:ascii="Calibri" w:hAnsi="Calibri" w:cs="Calibri"/>
          <w:sz w:val="16"/>
          <w:szCs w:val="16"/>
        </w:rPr>
        <w:t xml:space="preserve"> C se uporablja, kadar je blokiran klic zakasnjen (postavi se v čakalno vrsto) – npr. če nekdo pokliče klicni center in mora čakati na prostega operaterja, ki bo klic sprejel. </w:t>
      </w:r>
    </w:p>
    <w:p w:rsidR="00BF7274" w:rsidRDefault="00BF7274" w:rsidP="00BF7274">
      <w:pPr>
        <w:pStyle w:val="Default"/>
        <w:rPr>
          <w:rFonts w:ascii="Calibri" w:hAnsi="Calibri" w:cs="Calibri"/>
          <w:sz w:val="16"/>
          <w:szCs w:val="16"/>
        </w:rPr>
      </w:pPr>
      <w:r>
        <w:rPr>
          <w:rFonts w:ascii="Calibri" w:hAnsi="Calibri" w:cs="Calibri"/>
          <w:sz w:val="16"/>
          <w:szCs w:val="16"/>
        </w:rPr>
        <w:t xml:space="preserve">3. Kaj sta SNMP in SMTP? </w:t>
      </w:r>
    </w:p>
    <w:p w:rsidR="00BF7274" w:rsidRDefault="00BF7274" w:rsidP="00BF7274">
      <w:pPr>
        <w:pStyle w:val="Default"/>
        <w:rPr>
          <w:rFonts w:ascii="Calibri" w:hAnsi="Calibri" w:cs="Calibri"/>
          <w:sz w:val="16"/>
          <w:szCs w:val="16"/>
        </w:rPr>
      </w:pPr>
    </w:p>
    <w:p w:rsidR="00BF7274" w:rsidRDefault="00BF7274" w:rsidP="00BF7274">
      <w:pPr>
        <w:pStyle w:val="Default"/>
        <w:rPr>
          <w:sz w:val="16"/>
          <w:szCs w:val="16"/>
        </w:rPr>
      </w:pPr>
      <w:r>
        <w:rPr>
          <w:rFonts w:ascii="Calibri" w:hAnsi="Calibri" w:cs="Calibri"/>
          <w:sz w:val="16"/>
          <w:szCs w:val="16"/>
        </w:rPr>
        <w:t xml:space="preserve">SNMP: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w:t>
      </w:r>
      <w:proofErr w:type="spellStart"/>
      <w:r>
        <w:rPr>
          <w:rFonts w:ascii="Calibri" w:hAnsi="Calibri" w:cs="Calibri"/>
          <w:sz w:val="16"/>
          <w:szCs w:val="16"/>
        </w:rPr>
        <w:t>Simple</w:t>
      </w:r>
      <w:proofErr w:type="spellEnd"/>
      <w:r>
        <w:rPr>
          <w:rFonts w:ascii="Calibri" w:hAnsi="Calibri" w:cs="Calibri"/>
          <w:sz w:val="16"/>
          <w:szCs w:val="16"/>
        </w:rPr>
        <w:t xml:space="preserve"> </w:t>
      </w:r>
      <w:proofErr w:type="spellStart"/>
      <w:r>
        <w:rPr>
          <w:rFonts w:ascii="Calibri" w:hAnsi="Calibri" w:cs="Calibri"/>
          <w:sz w:val="16"/>
          <w:szCs w:val="16"/>
        </w:rPr>
        <w:t>Network</w:t>
      </w:r>
      <w:proofErr w:type="spellEnd"/>
      <w:r>
        <w:rPr>
          <w:rFonts w:ascii="Calibri" w:hAnsi="Calibri" w:cs="Calibri"/>
          <w:sz w:val="16"/>
          <w:szCs w:val="16"/>
        </w:rPr>
        <w:t xml:space="preserve"> </w:t>
      </w:r>
      <w:proofErr w:type="spellStart"/>
      <w:r>
        <w:rPr>
          <w:rFonts w:ascii="Calibri" w:hAnsi="Calibri" w:cs="Calibri"/>
          <w:sz w:val="16"/>
          <w:szCs w:val="16"/>
        </w:rPr>
        <w:t>Management</w:t>
      </w:r>
      <w:proofErr w:type="spellEnd"/>
      <w:r>
        <w:rPr>
          <w:rFonts w:ascii="Calibri" w:hAnsi="Calibri" w:cs="Calibri"/>
          <w:sz w:val="16"/>
          <w:szCs w:val="16"/>
        </w:rPr>
        <w:t xml:space="preserve"> </w:t>
      </w:r>
      <w:proofErr w:type="spellStart"/>
      <w:r>
        <w:rPr>
          <w:rFonts w:ascii="Calibri" w:hAnsi="Calibri" w:cs="Calibri"/>
          <w:sz w:val="16"/>
          <w:szCs w:val="16"/>
        </w:rPr>
        <w:t>Protocol</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nastal zaradi interneta,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prvotna standardizacija zelo enostavna,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razvit in sprejet izjemno hitro,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rast – velikosti in kompleksnosti protokola,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trenutno – SNMP v3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w:t>
      </w:r>
      <w:r>
        <w:rPr>
          <w:rFonts w:ascii="Calibri" w:hAnsi="Calibri" w:cs="Calibri"/>
          <w:i/>
          <w:iCs/>
          <w:sz w:val="16"/>
          <w:szCs w:val="16"/>
        </w:rPr>
        <w:t xml:space="preserve">de </w:t>
      </w:r>
      <w:proofErr w:type="spellStart"/>
      <w:r>
        <w:rPr>
          <w:rFonts w:ascii="Calibri" w:hAnsi="Calibri" w:cs="Calibri"/>
          <w:i/>
          <w:iCs/>
          <w:sz w:val="16"/>
          <w:szCs w:val="16"/>
        </w:rPr>
        <w:t>facto</w:t>
      </w:r>
      <w:proofErr w:type="spellEnd"/>
      <w:r>
        <w:rPr>
          <w:rFonts w:ascii="Calibri" w:hAnsi="Calibri" w:cs="Calibri"/>
          <w:i/>
          <w:iCs/>
          <w:sz w:val="16"/>
          <w:szCs w:val="16"/>
        </w:rPr>
        <w:t xml:space="preserve"> </w:t>
      </w:r>
      <w:r>
        <w:rPr>
          <w:rFonts w:ascii="Calibri" w:hAnsi="Calibri" w:cs="Calibri"/>
          <w:sz w:val="16"/>
          <w:szCs w:val="16"/>
        </w:rPr>
        <w:t xml:space="preserve">standard za upravljanje omrežij. </w:t>
      </w:r>
    </w:p>
    <w:p w:rsidR="00BF7274" w:rsidRDefault="00BF7274" w:rsidP="00BF7274">
      <w:pPr>
        <w:pStyle w:val="Default"/>
        <w:rPr>
          <w:rFonts w:ascii="Calibri" w:hAnsi="Calibri" w:cs="Calibri"/>
          <w:sz w:val="16"/>
          <w:szCs w:val="16"/>
        </w:rPr>
      </w:pPr>
      <w:r>
        <w:rPr>
          <w:rFonts w:ascii="Calibri" w:hAnsi="Calibri" w:cs="Calibri"/>
          <w:sz w:val="16"/>
          <w:szCs w:val="16"/>
        </w:rPr>
        <w:t xml:space="preserve">Ključni elementi SNMP-ja so </w:t>
      </w:r>
      <w:proofErr w:type="spellStart"/>
      <w:r>
        <w:rPr>
          <w:rFonts w:ascii="Calibri" w:hAnsi="Calibri" w:cs="Calibri"/>
          <w:sz w:val="16"/>
          <w:szCs w:val="16"/>
        </w:rPr>
        <w:t>Management</w:t>
      </w:r>
      <w:proofErr w:type="spellEnd"/>
      <w:r>
        <w:rPr>
          <w:rFonts w:ascii="Calibri" w:hAnsi="Calibri" w:cs="Calibri"/>
          <w:sz w:val="16"/>
          <w:szCs w:val="16"/>
        </w:rPr>
        <w:t xml:space="preserve"> </w:t>
      </w:r>
      <w:proofErr w:type="spellStart"/>
      <w:r>
        <w:rPr>
          <w:rFonts w:ascii="Calibri" w:hAnsi="Calibri" w:cs="Calibri"/>
          <w:sz w:val="16"/>
          <w:szCs w:val="16"/>
        </w:rPr>
        <w:t>information</w:t>
      </w:r>
      <w:proofErr w:type="spellEnd"/>
      <w:r>
        <w:rPr>
          <w:rFonts w:ascii="Calibri" w:hAnsi="Calibri" w:cs="Calibri"/>
          <w:sz w:val="16"/>
          <w:szCs w:val="16"/>
        </w:rPr>
        <w:t xml:space="preserve"> base (MIB) – porazdeljeno skladišče za informacije za upravljanje omrežja, </w:t>
      </w:r>
      <w:proofErr w:type="spellStart"/>
      <w:r>
        <w:rPr>
          <w:rFonts w:ascii="Calibri" w:hAnsi="Calibri" w:cs="Calibri"/>
          <w:sz w:val="16"/>
          <w:szCs w:val="16"/>
        </w:rPr>
        <w:t>Structure</w:t>
      </w:r>
      <w:proofErr w:type="spellEnd"/>
      <w:r>
        <w:rPr>
          <w:rFonts w:ascii="Calibri" w:hAnsi="Calibri" w:cs="Calibri"/>
          <w:sz w:val="16"/>
          <w:szCs w:val="16"/>
        </w:rPr>
        <w:t xml:space="preserve"> </w:t>
      </w:r>
      <w:proofErr w:type="spellStart"/>
      <w:r>
        <w:rPr>
          <w:rFonts w:ascii="Calibri" w:hAnsi="Calibri" w:cs="Calibri"/>
          <w:sz w:val="16"/>
          <w:szCs w:val="16"/>
        </w:rPr>
        <w:t>of</w:t>
      </w:r>
      <w:proofErr w:type="spellEnd"/>
      <w:r>
        <w:rPr>
          <w:rFonts w:ascii="Calibri" w:hAnsi="Calibri" w:cs="Calibri"/>
          <w:sz w:val="16"/>
          <w:szCs w:val="16"/>
        </w:rPr>
        <w:t xml:space="preserve"> </w:t>
      </w:r>
      <w:proofErr w:type="spellStart"/>
      <w:r>
        <w:rPr>
          <w:rFonts w:ascii="Calibri" w:hAnsi="Calibri" w:cs="Calibri"/>
          <w:sz w:val="16"/>
          <w:szCs w:val="16"/>
        </w:rPr>
        <w:t>Management</w:t>
      </w:r>
      <w:proofErr w:type="spellEnd"/>
      <w:r>
        <w:rPr>
          <w:rFonts w:ascii="Calibri" w:hAnsi="Calibri" w:cs="Calibri"/>
          <w:sz w:val="16"/>
          <w:szCs w:val="16"/>
        </w:rPr>
        <w:t xml:space="preserve"> </w:t>
      </w:r>
      <w:proofErr w:type="spellStart"/>
      <w:r>
        <w:rPr>
          <w:rFonts w:ascii="Calibri" w:hAnsi="Calibri" w:cs="Calibri"/>
          <w:sz w:val="16"/>
          <w:szCs w:val="16"/>
        </w:rPr>
        <w:t>Information</w:t>
      </w:r>
      <w:proofErr w:type="spellEnd"/>
      <w:r>
        <w:rPr>
          <w:rFonts w:ascii="Calibri" w:hAnsi="Calibri" w:cs="Calibri"/>
          <w:sz w:val="16"/>
          <w:szCs w:val="16"/>
        </w:rPr>
        <w:t xml:space="preserve"> (SMI) – jezik za definicijo podatkov za MIB objekte, SNMP protokol – prenos informacij in </w:t>
      </w:r>
      <w:proofErr w:type="spellStart"/>
      <w:r>
        <w:rPr>
          <w:rFonts w:ascii="Calibri" w:hAnsi="Calibri" w:cs="Calibri"/>
          <w:sz w:val="16"/>
          <w:szCs w:val="16"/>
        </w:rPr>
        <w:t>instrukcij</w:t>
      </w:r>
      <w:proofErr w:type="spellEnd"/>
      <w:r>
        <w:rPr>
          <w:rFonts w:ascii="Calibri" w:hAnsi="Calibri" w:cs="Calibri"/>
          <w:sz w:val="16"/>
          <w:szCs w:val="16"/>
        </w:rPr>
        <w:t xml:space="preserve"> med </w:t>
      </w:r>
      <w:proofErr w:type="spellStart"/>
      <w:r>
        <w:rPr>
          <w:rFonts w:ascii="Calibri" w:hAnsi="Calibri" w:cs="Calibri"/>
          <w:sz w:val="16"/>
          <w:szCs w:val="16"/>
        </w:rPr>
        <w:t>upravljalcem</w:t>
      </w:r>
      <w:proofErr w:type="spellEnd"/>
      <w:r>
        <w:rPr>
          <w:rFonts w:ascii="Calibri" w:hAnsi="Calibri" w:cs="Calibri"/>
          <w:sz w:val="16"/>
          <w:szCs w:val="16"/>
        </w:rPr>
        <w:t xml:space="preserve"> in upravljanimi objekti ter varnost, zmožnost administracije – nove zmožnosti v SNMP v3.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Prednosti/slabosti: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velika popularnost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fleksibilnost in razširljivost, </w:t>
      </w:r>
    </w:p>
    <w:p w:rsidR="00BF7274" w:rsidRDefault="00BF7274" w:rsidP="00BF7274">
      <w:pPr>
        <w:pStyle w:val="Default"/>
        <w:rPr>
          <w:rFonts w:ascii="Calibri" w:hAnsi="Calibri" w:cs="Calibri"/>
          <w:sz w:val="16"/>
          <w:szCs w:val="16"/>
        </w:rPr>
      </w:pPr>
      <w:r>
        <w:rPr>
          <w:rFonts w:ascii="Calibri" w:hAnsi="Calibri" w:cs="Calibri"/>
          <w:sz w:val="16"/>
          <w:szCs w:val="16"/>
        </w:rPr>
        <w:t>- kljub »</w:t>
      </w:r>
      <w:proofErr w:type="spellStart"/>
      <w:r>
        <w:rPr>
          <w:rFonts w:ascii="Calibri" w:hAnsi="Calibri" w:cs="Calibri"/>
          <w:sz w:val="16"/>
          <w:szCs w:val="16"/>
        </w:rPr>
        <w:t>Simple</w:t>
      </w:r>
      <w:proofErr w:type="spellEnd"/>
      <w:r>
        <w:rPr>
          <w:rFonts w:ascii="Calibri" w:hAnsi="Calibri" w:cs="Calibri"/>
          <w:sz w:val="16"/>
          <w:szCs w:val="16"/>
        </w:rPr>
        <w:t xml:space="preserve">« je relativno kompliciran (SNMP-v2)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ni učinkovit (velika količina </w:t>
      </w:r>
      <w:proofErr w:type="spellStart"/>
      <w:r>
        <w:rPr>
          <w:rFonts w:ascii="Calibri" w:hAnsi="Calibri" w:cs="Calibri"/>
          <w:sz w:val="16"/>
          <w:szCs w:val="16"/>
        </w:rPr>
        <w:t>redundančnih</w:t>
      </w:r>
      <w:proofErr w:type="spellEnd"/>
      <w:r>
        <w:rPr>
          <w:rFonts w:ascii="Calibri" w:hAnsi="Calibri" w:cs="Calibri"/>
          <w:sz w:val="16"/>
          <w:szCs w:val="16"/>
        </w:rPr>
        <w:t xml:space="preserve"> informacij). </w:t>
      </w:r>
    </w:p>
    <w:p w:rsidR="00BF7274" w:rsidRDefault="00BF7274" w:rsidP="00BF7274">
      <w:pPr>
        <w:pStyle w:val="Default"/>
        <w:rPr>
          <w:sz w:val="16"/>
          <w:szCs w:val="16"/>
        </w:rPr>
      </w:pPr>
      <w:r>
        <w:rPr>
          <w:rFonts w:ascii="Calibri" w:hAnsi="Calibri" w:cs="Calibri"/>
          <w:sz w:val="16"/>
          <w:szCs w:val="16"/>
        </w:rPr>
        <w:t xml:space="preserve">SMTP: </w:t>
      </w:r>
    </w:p>
    <w:p w:rsidR="00BF7274" w:rsidRDefault="00BF7274" w:rsidP="00BF7274">
      <w:pPr>
        <w:pStyle w:val="Default"/>
        <w:rPr>
          <w:rFonts w:ascii="Calibri" w:hAnsi="Calibri" w:cs="Calibri"/>
          <w:sz w:val="16"/>
          <w:szCs w:val="16"/>
        </w:rPr>
      </w:pPr>
      <w:r>
        <w:rPr>
          <w:rFonts w:ascii="Calibri" w:hAnsi="Calibri" w:cs="Calibri"/>
          <w:sz w:val="16"/>
          <w:szCs w:val="16"/>
        </w:rPr>
        <w:t xml:space="preserve">SMTP (angleško </w:t>
      </w:r>
      <w:r>
        <w:rPr>
          <w:rFonts w:ascii="Calibri" w:hAnsi="Calibri" w:cs="Calibri"/>
          <w:i/>
          <w:iCs/>
          <w:sz w:val="16"/>
          <w:szCs w:val="16"/>
        </w:rPr>
        <w:t xml:space="preserve">no </w:t>
      </w:r>
      <w:r>
        <w:rPr>
          <w:rFonts w:ascii="Calibri" w:hAnsi="Calibri" w:cs="Calibri"/>
          <w:sz w:val="16"/>
          <w:szCs w:val="16"/>
        </w:rPr>
        <w:t>) je preprost protokol in hkrati standard za prenos elektronske pošte na internetu. S temi protokoli prenašamo elektronsko pošto med različnimi sistemi, povezanimi s TCP/IP. To so samo protokoli, ki so namenjeni za prenose elektronske pošte, medtem ko potrebujemo za sestavo pošte druge programe, ki jim pravimo uporabniški agenti (</w:t>
      </w:r>
      <w:proofErr w:type="spellStart"/>
      <w:r>
        <w:rPr>
          <w:rFonts w:ascii="Calibri" w:hAnsi="Calibri" w:cs="Calibri"/>
          <w:i/>
          <w:iCs/>
          <w:sz w:val="16"/>
          <w:szCs w:val="16"/>
        </w:rPr>
        <w:t>user</w:t>
      </w:r>
      <w:proofErr w:type="spellEnd"/>
      <w:r>
        <w:rPr>
          <w:rFonts w:ascii="Calibri" w:hAnsi="Calibri" w:cs="Calibri"/>
          <w:i/>
          <w:iCs/>
          <w:sz w:val="16"/>
          <w:szCs w:val="16"/>
        </w:rPr>
        <w:t xml:space="preserve"> </w:t>
      </w:r>
      <w:proofErr w:type="spellStart"/>
      <w:r>
        <w:rPr>
          <w:rFonts w:ascii="Calibri" w:hAnsi="Calibri" w:cs="Calibri"/>
          <w:i/>
          <w:iCs/>
          <w:sz w:val="16"/>
          <w:szCs w:val="16"/>
        </w:rPr>
        <w:t>agents</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4. Kaj je komutacija in katere vrste komutacij poznamo? Primerjaj jih s strani načrtovanja.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 xml:space="preserve">Komutacija je usmerjanje. Gre za dinamično/sprotno </w:t>
      </w:r>
      <w:proofErr w:type="spellStart"/>
      <w:r>
        <w:rPr>
          <w:rFonts w:ascii="Calibri" w:hAnsi="Calibri" w:cs="Calibri"/>
          <w:sz w:val="16"/>
          <w:szCs w:val="16"/>
        </w:rPr>
        <w:t>multipleksiranje</w:t>
      </w:r>
      <w:proofErr w:type="spellEnd"/>
      <w:r>
        <w:rPr>
          <w:rFonts w:ascii="Calibri" w:hAnsi="Calibri" w:cs="Calibri"/>
          <w:sz w:val="16"/>
          <w:szCs w:val="16"/>
        </w:rPr>
        <w:t xml:space="preserve"> v omrežju, ki temelji na vzpostavljanju povezav oz. sprotnem odločanju o tem, kam usmeriti določeno PDU. Možna sta statična/permanentna postavitev pravil komutacije ter dinamična/sprotna postavitev pravil komutacije. Pri slednji gre za ločenost za vsak PDU, sejo, zvezo, pri tem pa potrebujemo signalizacijo. </w:t>
      </w:r>
    </w:p>
    <w:p w:rsidR="00BF7274" w:rsidRDefault="00BF7274" w:rsidP="00BF7274">
      <w:pPr>
        <w:pStyle w:val="Default"/>
        <w:rPr>
          <w:rFonts w:ascii="Calibri" w:hAnsi="Calibri" w:cs="Calibri"/>
          <w:sz w:val="16"/>
          <w:szCs w:val="16"/>
        </w:rPr>
      </w:pPr>
      <w:r>
        <w:rPr>
          <w:rFonts w:ascii="Calibri" w:hAnsi="Calibri" w:cs="Calibri"/>
          <w:sz w:val="16"/>
          <w:szCs w:val="16"/>
        </w:rPr>
        <w:lastRenderedPageBreak/>
        <w:t xml:space="preserve">Poznamo </w:t>
      </w:r>
      <w:proofErr w:type="spellStart"/>
      <w:r>
        <w:rPr>
          <w:rFonts w:ascii="Calibri" w:hAnsi="Calibri" w:cs="Calibri"/>
          <w:sz w:val="16"/>
          <w:szCs w:val="16"/>
        </w:rPr>
        <w:t>tokokrogovno</w:t>
      </w:r>
      <w:proofErr w:type="spellEnd"/>
      <w:r>
        <w:rPr>
          <w:rFonts w:ascii="Calibri" w:hAnsi="Calibri" w:cs="Calibri"/>
          <w:sz w:val="16"/>
          <w:szCs w:val="16"/>
        </w:rPr>
        <w:t xml:space="preserve"> in paketno komutacijo. Pri prvi gre za fleksibilno postavljanje </w:t>
      </w:r>
      <w:proofErr w:type="spellStart"/>
      <w:r>
        <w:rPr>
          <w:rFonts w:ascii="Calibri" w:hAnsi="Calibri" w:cs="Calibri"/>
          <w:sz w:val="16"/>
          <w:szCs w:val="16"/>
        </w:rPr>
        <w:t>tokokrogovnih</w:t>
      </w:r>
      <w:proofErr w:type="spellEnd"/>
      <w:r>
        <w:rPr>
          <w:rFonts w:ascii="Calibri" w:hAnsi="Calibri" w:cs="Calibri"/>
          <w:sz w:val="16"/>
          <w:szCs w:val="16"/>
        </w:rPr>
        <w:t xml:space="preserve"> povezav, pri čemer smo priča statični ter dinamični topologiji. Pri drugi gre za to, da vsak paket (PDU) nosi vse podatke za usmerjanje skozi omrežje, paket je lahko spremenljive dolžine, izvor pa lahko oddaja toliko paketov, kot to dopušča celotno omrežje (ne pa le kapaciteta </w:t>
      </w:r>
      <w:proofErr w:type="spellStart"/>
      <w:r>
        <w:rPr>
          <w:rFonts w:ascii="Calibri" w:hAnsi="Calibri" w:cs="Calibri"/>
          <w:sz w:val="16"/>
          <w:szCs w:val="16"/>
        </w:rPr>
        <w:t>tokokrogovne</w:t>
      </w:r>
      <w:proofErr w:type="spellEnd"/>
      <w:r>
        <w:rPr>
          <w:rFonts w:ascii="Calibri" w:hAnsi="Calibri" w:cs="Calibri"/>
          <w:sz w:val="16"/>
          <w:szCs w:val="16"/>
        </w:rPr>
        <w:t xml:space="preserve"> povezave).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Prednosti in slabosti </w:t>
      </w:r>
      <w:proofErr w:type="spellStart"/>
      <w:r>
        <w:rPr>
          <w:rFonts w:ascii="Calibri" w:hAnsi="Calibri" w:cs="Calibri"/>
          <w:sz w:val="16"/>
          <w:szCs w:val="16"/>
        </w:rPr>
        <w:t>tokokrogovne</w:t>
      </w:r>
      <w:proofErr w:type="spellEnd"/>
      <w:r>
        <w:rPr>
          <w:rFonts w:ascii="Calibri" w:hAnsi="Calibri" w:cs="Calibri"/>
          <w:sz w:val="16"/>
          <w:szCs w:val="16"/>
        </w:rPr>
        <w:t xml:space="preserve"> komutacije: </w:t>
      </w:r>
    </w:p>
    <w:p w:rsidR="00BF7274" w:rsidRDefault="00BF7274" w:rsidP="00BF7274">
      <w:pPr>
        <w:pStyle w:val="Default"/>
        <w:pageBreakBefore/>
        <w:rPr>
          <w:rFonts w:ascii="Calibri" w:hAnsi="Calibri" w:cs="Calibri"/>
          <w:sz w:val="16"/>
          <w:szCs w:val="16"/>
        </w:rPr>
      </w:pPr>
      <w:r>
        <w:rPr>
          <w:rFonts w:ascii="Calibri" w:hAnsi="Calibri" w:cs="Calibri"/>
          <w:sz w:val="16"/>
          <w:szCs w:val="16"/>
        </w:rPr>
        <w:lastRenderedPageBreak/>
        <w:t xml:space="preserve">+ stalno zagotovljeni viri v omrežju,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ni medsebojnega vpliva povezav,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predvidljive zakasnitve, majhno potresavanje zakasnitve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kvaliteta,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lahko slabša izkoriščenost virov v omrežju (odvisno od tipa prometa!)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nujno je vzpostavljanje povezav.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Prednosti in slabosti paketne komutacije: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možnost statističnega </w:t>
      </w:r>
      <w:proofErr w:type="spellStart"/>
      <w:r>
        <w:rPr>
          <w:rFonts w:ascii="Calibri" w:hAnsi="Calibri" w:cs="Calibri"/>
          <w:sz w:val="16"/>
          <w:szCs w:val="16"/>
        </w:rPr>
        <w:t>multipleksiranja</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možnost podpore izbruhom prometa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omejitve oddaje sporočil postavlja omrežje (ne </w:t>
      </w:r>
      <w:proofErr w:type="spellStart"/>
      <w:r>
        <w:rPr>
          <w:rFonts w:ascii="Calibri" w:hAnsi="Calibri" w:cs="Calibri"/>
          <w:sz w:val="16"/>
          <w:szCs w:val="16"/>
        </w:rPr>
        <w:t>tokokrogovna</w:t>
      </w:r>
      <w:proofErr w:type="spellEnd"/>
      <w:r>
        <w:rPr>
          <w:rFonts w:ascii="Calibri" w:hAnsi="Calibri" w:cs="Calibri"/>
          <w:sz w:val="16"/>
          <w:szCs w:val="16"/>
        </w:rPr>
        <w:t xml:space="preserve"> povezava),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zakasnitve pri prenosu niso nujno predvidljive,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v </w:t>
      </w:r>
      <w:proofErr w:type="spellStart"/>
      <w:r>
        <w:rPr>
          <w:rFonts w:ascii="Calibri" w:hAnsi="Calibri" w:cs="Calibri"/>
          <w:sz w:val="16"/>
          <w:szCs w:val="16"/>
        </w:rPr>
        <w:t>nepovezavnih</w:t>
      </w:r>
      <w:proofErr w:type="spellEnd"/>
      <w:r>
        <w:rPr>
          <w:rFonts w:ascii="Calibri" w:hAnsi="Calibri" w:cs="Calibri"/>
          <w:sz w:val="16"/>
          <w:szCs w:val="16"/>
        </w:rPr>
        <w:t xml:space="preserve"> omrežjih večja verjetnost napak, manjša zanesljivost,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medsebojni vpliv posameznih tokov sporočil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potrebna je obdelava vsakega posameznega paketa.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5. Kakšen je namen SS7?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 xml:space="preserve">SS7 je živčni sistem sodobnih TK sistemov. Skrbi za vzpostavljanje zvez ter za dodatne inteligentne storitve. SS7 sicer pomeni signalizacijo številka 7. Njegov </w:t>
      </w:r>
      <w:proofErr w:type="spellStart"/>
      <w:r>
        <w:rPr>
          <w:rFonts w:ascii="Calibri" w:hAnsi="Calibri" w:cs="Calibri"/>
          <w:sz w:val="16"/>
          <w:szCs w:val="16"/>
        </w:rPr>
        <w:t>protokolni</w:t>
      </w:r>
      <w:proofErr w:type="spellEnd"/>
      <w:r>
        <w:rPr>
          <w:rFonts w:ascii="Calibri" w:hAnsi="Calibri" w:cs="Calibri"/>
          <w:sz w:val="16"/>
          <w:szCs w:val="16"/>
        </w:rPr>
        <w:t xml:space="preserve"> sklad je zgrajen iz 7 nivojev – od spodaj navzgor: fizičnega, podatkovnega, omrežnega, transportnega, sejnega, </w:t>
      </w:r>
      <w:proofErr w:type="spellStart"/>
      <w:r>
        <w:rPr>
          <w:rFonts w:ascii="Calibri" w:hAnsi="Calibri" w:cs="Calibri"/>
          <w:sz w:val="16"/>
          <w:szCs w:val="16"/>
        </w:rPr>
        <w:t>prezentacijskega</w:t>
      </w:r>
      <w:proofErr w:type="spellEnd"/>
      <w:r>
        <w:rPr>
          <w:rFonts w:ascii="Calibri" w:hAnsi="Calibri" w:cs="Calibri"/>
          <w:sz w:val="16"/>
          <w:szCs w:val="16"/>
        </w:rPr>
        <w:t xml:space="preserve"> ter aplikacijskega. SS7 je zaprto omrežje, ki ne podpira varnostnih mehanizmov. Je dragocen vir informacij za nadzor, upravljanje in načrtovanje TK omrežij. Z nadzorne plati je vrednost SS7 zelo velika, saj skrbi za: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odkrivanje in preprečevanje zlorab, </w:t>
      </w:r>
    </w:p>
    <w:p w:rsidR="00BF7274" w:rsidRDefault="00BF7274" w:rsidP="00BF7274">
      <w:pPr>
        <w:pStyle w:val="Default"/>
        <w:rPr>
          <w:rFonts w:ascii="Calibri" w:hAnsi="Calibri" w:cs="Calibri"/>
          <w:sz w:val="16"/>
          <w:szCs w:val="16"/>
        </w:rPr>
      </w:pPr>
      <w:r>
        <w:rPr>
          <w:rFonts w:ascii="Calibri" w:hAnsi="Calibri" w:cs="Calibri"/>
          <w:sz w:val="16"/>
          <w:szCs w:val="16"/>
        </w:rPr>
        <w:t xml:space="preserve">odkrivanje preobremenitev, preden izbruhne problem,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prometna poročila (statistika),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kontrolo obračunavanja,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odkrivanje napak (alarm </w:t>
      </w:r>
      <w:proofErr w:type="spellStart"/>
      <w:r>
        <w:rPr>
          <w:rFonts w:ascii="Calibri" w:hAnsi="Calibri" w:cs="Calibri"/>
          <w:sz w:val="16"/>
          <w:szCs w:val="16"/>
        </w:rPr>
        <w:t>management</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analizo zmogljivosti (</w:t>
      </w:r>
      <w:proofErr w:type="spellStart"/>
      <w:r>
        <w:rPr>
          <w:rFonts w:ascii="Calibri" w:hAnsi="Calibri" w:cs="Calibri"/>
          <w:sz w:val="16"/>
          <w:szCs w:val="16"/>
        </w:rPr>
        <w:t>performance</w:t>
      </w:r>
      <w:proofErr w:type="spellEnd"/>
      <w:r>
        <w:rPr>
          <w:rFonts w:ascii="Calibri" w:hAnsi="Calibri" w:cs="Calibri"/>
          <w:sz w:val="16"/>
          <w:szCs w:val="16"/>
        </w:rPr>
        <w:t xml:space="preserve"> </w:t>
      </w:r>
      <w:proofErr w:type="spellStart"/>
      <w:r>
        <w:rPr>
          <w:rFonts w:ascii="Calibri" w:hAnsi="Calibri" w:cs="Calibri"/>
          <w:sz w:val="16"/>
          <w:szCs w:val="16"/>
        </w:rPr>
        <w:t>management</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analizo prometa (</w:t>
      </w:r>
      <w:proofErr w:type="spellStart"/>
      <w:r>
        <w:rPr>
          <w:rFonts w:ascii="Calibri" w:hAnsi="Calibri" w:cs="Calibri"/>
          <w:sz w:val="16"/>
          <w:szCs w:val="16"/>
        </w:rPr>
        <w:t>traffic</w:t>
      </w:r>
      <w:proofErr w:type="spellEnd"/>
      <w:r>
        <w:rPr>
          <w:rFonts w:ascii="Calibri" w:hAnsi="Calibri" w:cs="Calibri"/>
          <w:sz w:val="16"/>
          <w:szCs w:val="16"/>
        </w:rPr>
        <w:t xml:space="preserve"> </w:t>
      </w:r>
      <w:proofErr w:type="spellStart"/>
      <w:r>
        <w:rPr>
          <w:rFonts w:ascii="Calibri" w:hAnsi="Calibri" w:cs="Calibri"/>
          <w:sz w:val="16"/>
          <w:szCs w:val="16"/>
        </w:rPr>
        <w:t>analysys</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analizo protokola (</w:t>
      </w:r>
      <w:proofErr w:type="spellStart"/>
      <w:r>
        <w:rPr>
          <w:rFonts w:ascii="Calibri" w:hAnsi="Calibri" w:cs="Calibri"/>
          <w:sz w:val="16"/>
          <w:szCs w:val="16"/>
        </w:rPr>
        <w:t>protocol</w:t>
      </w:r>
      <w:proofErr w:type="spellEnd"/>
      <w:r>
        <w:rPr>
          <w:rFonts w:ascii="Calibri" w:hAnsi="Calibri" w:cs="Calibri"/>
          <w:sz w:val="16"/>
          <w:szCs w:val="16"/>
        </w:rPr>
        <w:t xml:space="preserve"> </w:t>
      </w:r>
      <w:proofErr w:type="spellStart"/>
      <w:r>
        <w:rPr>
          <w:rFonts w:ascii="Calibri" w:hAnsi="Calibri" w:cs="Calibri"/>
          <w:sz w:val="16"/>
          <w:szCs w:val="16"/>
        </w:rPr>
        <w:t>analysys</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analizo klicev z nastavljivimi filtri (</w:t>
      </w:r>
      <w:proofErr w:type="spellStart"/>
      <w:r>
        <w:rPr>
          <w:rFonts w:ascii="Calibri" w:hAnsi="Calibri" w:cs="Calibri"/>
          <w:sz w:val="16"/>
          <w:szCs w:val="16"/>
        </w:rPr>
        <w:t>multicriterial</w:t>
      </w:r>
      <w:proofErr w:type="spellEnd"/>
      <w:r>
        <w:rPr>
          <w:rFonts w:ascii="Calibri" w:hAnsi="Calibri" w:cs="Calibri"/>
          <w:sz w:val="16"/>
          <w:szCs w:val="16"/>
        </w:rPr>
        <w:t xml:space="preserve"> </w:t>
      </w:r>
      <w:proofErr w:type="spellStart"/>
      <w:r>
        <w:rPr>
          <w:rFonts w:ascii="Calibri" w:hAnsi="Calibri" w:cs="Calibri"/>
          <w:sz w:val="16"/>
          <w:szCs w:val="16"/>
        </w:rPr>
        <w:t>filtering</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kakovost storitev (</w:t>
      </w:r>
      <w:proofErr w:type="spellStart"/>
      <w:r>
        <w:rPr>
          <w:rFonts w:ascii="Calibri" w:hAnsi="Calibri" w:cs="Calibri"/>
          <w:sz w:val="16"/>
          <w:szCs w:val="16"/>
        </w:rPr>
        <w:t>QoS</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sledenje klicem, </w:t>
      </w:r>
    </w:p>
    <w:p w:rsidR="00BF7274" w:rsidRDefault="00BF7274" w:rsidP="00BF7274">
      <w:pPr>
        <w:pStyle w:val="Default"/>
        <w:rPr>
          <w:rFonts w:ascii="Calibri" w:hAnsi="Calibri" w:cs="Calibri"/>
          <w:sz w:val="16"/>
          <w:szCs w:val="16"/>
        </w:rPr>
      </w:pPr>
      <w:r>
        <w:rPr>
          <w:rFonts w:ascii="Calibri" w:hAnsi="Calibri" w:cs="Calibri"/>
          <w:sz w:val="16"/>
          <w:szCs w:val="16"/>
        </w:rPr>
        <w:t xml:space="preserve">stanje omrežja v realnem času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promet v realnem času. </w:t>
      </w:r>
    </w:p>
    <w:p w:rsidR="00BF7274" w:rsidRDefault="00BF7274" w:rsidP="00BF7274">
      <w:pPr>
        <w:pStyle w:val="Default"/>
        <w:rPr>
          <w:rFonts w:ascii="Calibri" w:hAnsi="Calibri" w:cs="Calibri"/>
          <w:sz w:val="16"/>
          <w:szCs w:val="16"/>
        </w:rPr>
      </w:pPr>
      <w:r>
        <w:rPr>
          <w:rFonts w:ascii="Calibri" w:hAnsi="Calibri" w:cs="Calibri"/>
          <w:sz w:val="16"/>
          <w:szCs w:val="16"/>
        </w:rPr>
        <w:t xml:space="preserve">6. Kaj je načrtovanje, modeliranje in vodenje? Opiši na praktičnem primeru. </w:t>
      </w:r>
    </w:p>
    <w:p w:rsidR="00BF7274" w:rsidRDefault="00BF7274" w:rsidP="00BF7274">
      <w:pPr>
        <w:pStyle w:val="Default"/>
        <w:rPr>
          <w:rFonts w:ascii="Calibri" w:hAnsi="Calibri" w:cs="Calibri"/>
          <w:sz w:val="16"/>
          <w:szCs w:val="16"/>
        </w:rPr>
      </w:pPr>
    </w:p>
    <w:p w:rsidR="00BF7274" w:rsidRDefault="00BF7274" w:rsidP="00BF7274">
      <w:pPr>
        <w:pStyle w:val="Default"/>
        <w:rPr>
          <w:sz w:val="16"/>
          <w:szCs w:val="16"/>
        </w:rPr>
      </w:pPr>
      <w:r>
        <w:rPr>
          <w:rFonts w:ascii="Calibri" w:hAnsi="Calibri" w:cs="Calibri"/>
          <w:sz w:val="16"/>
          <w:szCs w:val="16"/>
        </w:rPr>
        <w:t xml:space="preserve">Načrtovanje omrežij: </w:t>
      </w:r>
    </w:p>
    <w:p w:rsidR="00BF7274" w:rsidRDefault="00BF7274" w:rsidP="00BF7274">
      <w:pPr>
        <w:pStyle w:val="Default"/>
        <w:rPr>
          <w:rFonts w:ascii="Calibri" w:hAnsi="Calibri" w:cs="Calibri"/>
          <w:sz w:val="16"/>
          <w:szCs w:val="16"/>
        </w:rPr>
      </w:pPr>
      <w:r>
        <w:rPr>
          <w:rFonts w:ascii="Calibri" w:hAnsi="Calibri" w:cs="Calibri"/>
          <w:sz w:val="16"/>
          <w:szCs w:val="16"/>
        </w:rPr>
        <w:t xml:space="preserve">Naloga načrtovalca omrežja je zgraditi TK omrežje: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ki ustreza uporabnikom, </w:t>
      </w:r>
    </w:p>
    <w:p w:rsidR="00BF7274" w:rsidRDefault="00BF7274" w:rsidP="00BF7274">
      <w:pPr>
        <w:pStyle w:val="Default"/>
        <w:rPr>
          <w:rFonts w:ascii="Calibri" w:hAnsi="Calibri" w:cs="Calibri"/>
          <w:sz w:val="16"/>
          <w:szCs w:val="16"/>
        </w:rPr>
      </w:pPr>
      <w:r>
        <w:rPr>
          <w:rFonts w:ascii="Calibri" w:hAnsi="Calibri" w:cs="Calibri"/>
          <w:sz w:val="16"/>
          <w:szCs w:val="16"/>
        </w:rPr>
        <w:t xml:space="preserve">ki je učinkovito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napraviti to ekonomično. </w:t>
      </w:r>
    </w:p>
    <w:p w:rsidR="00BF7274" w:rsidRDefault="00BF7274" w:rsidP="00BF7274">
      <w:pPr>
        <w:pStyle w:val="Default"/>
        <w:rPr>
          <w:rFonts w:ascii="Calibri" w:hAnsi="Calibri" w:cs="Calibri"/>
          <w:sz w:val="16"/>
          <w:szCs w:val="16"/>
        </w:rPr>
      </w:pPr>
      <w:r>
        <w:rPr>
          <w:rFonts w:ascii="Calibri" w:hAnsi="Calibri" w:cs="Calibri"/>
          <w:sz w:val="16"/>
          <w:szCs w:val="16"/>
        </w:rPr>
        <w:t xml:space="preserve">Načrtovanje omrežij: </w:t>
      </w:r>
    </w:p>
    <w:p w:rsidR="00BF7274" w:rsidRDefault="00BF7274" w:rsidP="00BF7274">
      <w:pPr>
        <w:pStyle w:val="Default"/>
        <w:rPr>
          <w:rFonts w:ascii="Calibri" w:hAnsi="Calibri" w:cs="Calibri"/>
          <w:sz w:val="16"/>
          <w:szCs w:val="16"/>
        </w:rPr>
      </w:pPr>
      <w:r>
        <w:rPr>
          <w:rFonts w:ascii="Calibri" w:hAnsi="Calibri" w:cs="Calibri"/>
          <w:sz w:val="16"/>
          <w:szCs w:val="16"/>
        </w:rPr>
        <w:t xml:space="preserve">od začetka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nadgradnja obstoječih sistemov. </w:t>
      </w:r>
    </w:p>
    <w:p w:rsidR="00BF7274" w:rsidRDefault="00BF7274" w:rsidP="00BF7274">
      <w:pPr>
        <w:pStyle w:val="Default"/>
        <w:rPr>
          <w:sz w:val="16"/>
          <w:szCs w:val="16"/>
        </w:rPr>
      </w:pPr>
      <w:r>
        <w:rPr>
          <w:rFonts w:ascii="Calibri" w:hAnsi="Calibri" w:cs="Calibri"/>
          <w:sz w:val="16"/>
          <w:szCs w:val="16"/>
        </w:rPr>
        <w:t xml:space="preserve">Modeliranje: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Modeliranje je proces gradnje modela. Model je poenostavljena predstavitev sistema, ki analitiku omogoča razumevanje odziva na vhodne parametre. Model mora biti </w:t>
      </w:r>
      <w:proofErr w:type="spellStart"/>
      <w:r>
        <w:rPr>
          <w:rFonts w:ascii="Calibri" w:hAnsi="Calibri" w:cs="Calibri"/>
          <w:sz w:val="16"/>
          <w:szCs w:val="16"/>
        </w:rPr>
        <w:t>čimbolj</w:t>
      </w:r>
      <w:proofErr w:type="spellEnd"/>
      <w:r>
        <w:rPr>
          <w:rFonts w:ascii="Calibri" w:hAnsi="Calibri" w:cs="Calibri"/>
          <w:sz w:val="16"/>
          <w:szCs w:val="16"/>
        </w:rPr>
        <w:t xml:space="preserve"> podoben realnemu sistemu, upoštevati je potrebno ključne lastnosti in parametre sistema in mora biti </w:t>
      </w:r>
      <w:proofErr w:type="spellStart"/>
      <w:r>
        <w:rPr>
          <w:rFonts w:ascii="Calibri" w:hAnsi="Calibri" w:cs="Calibri"/>
          <w:sz w:val="16"/>
          <w:szCs w:val="16"/>
        </w:rPr>
        <w:t>čimbolj</w:t>
      </w:r>
      <w:proofErr w:type="spellEnd"/>
      <w:r>
        <w:rPr>
          <w:rFonts w:ascii="Calibri" w:hAnsi="Calibri" w:cs="Calibri"/>
          <w:sz w:val="16"/>
          <w:szCs w:val="16"/>
        </w:rPr>
        <w:t xml:space="preserve"> enostaven. Dober model je kompromis med realnostjo in enostavnostjo. Model moram biti čim bolj podoben realnemu sistemu, kjer je potrebno upoštevati ključne lastnosti in parametre in pomembno je da je enostaven. Navadno je sistem opisan matematično-matematični modeli (stohastični, deterministični dinamični, statični). Rezultati so matematično natančni, realno približni, v velikih omrežjih so neuporabni. </w:t>
      </w:r>
    </w:p>
    <w:p w:rsidR="00BF7274" w:rsidRDefault="00BF7274" w:rsidP="00BF7274">
      <w:pPr>
        <w:pStyle w:val="Default"/>
        <w:rPr>
          <w:sz w:val="16"/>
          <w:szCs w:val="16"/>
        </w:rPr>
      </w:pPr>
      <w:r>
        <w:rPr>
          <w:rFonts w:ascii="Calibri" w:hAnsi="Calibri" w:cs="Calibri"/>
          <w:sz w:val="16"/>
          <w:szCs w:val="16"/>
        </w:rPr>
        <w:t xml:space="preserve">Vodenje/upravljanje omrežij: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Posamezne elemente telekomunikacijskih omrežij je potrebno voditi, nadzorovati in upravljati: </w:t>
      </w:r>
    </w:p>
    <w:p w:rsidR="00BF7274" w:rsidRDefault="00BF7274" w:rsidP="00BF7274">
      <w:pPr>
        <w:pStyle w:val="Default"/>
        <w:rPr>
          <w:rFonts w:ascii="Calibri" w:hAnsi="Calibri" w:cs="Calibri"/>
          <w:sz w:val="16"/>
          <w:szCs w:val="16"/>
        </w:rPr>
      </w:pPr>
      <w:r>
        <w:rPr>
          <w:rFonts w:ascii="Calibri" w:hAnsi="Calibri" w:cs="Calibri"/>
          <w:sz w:val="16"/>
          <w:szCs w:val="16"/>
        </w:rPr>
        <w:t xml:space="preserve">centralno vodenje telekomunikacijskih omrežij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razpršeno vodenje telekomunikacijskih omrežij.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Pristopi za upravljanje v telekomunikacijskih omrežjih: </w:t>
      </w:r>
    </w:p>
    <w:p w:rsidR="00BF7274" w:rsidRDefault="00BF7274" w:rsidP="00BF7274">
      <w:pPr>
        <w:pStyle w:val="Default"/>
        <w:rPr>
          <w:rFonts w:ascii="Calibri" w:hAnsi="Calibri" w:cs="Calibri"/>
          <w:sz w:val="16"/>
          <w:szCs w:val="16"/>
        </w:rPr>
      </w:pPr>
      <w:r>
        <w:rPr>
          <w:rFonts w:ascii="Calibri" w:hAnsi="Calibri" w:cs="Calibri"/>
          <w:sz w:val="16"/>
          <w:szCs w:val="16"/>
        </w:rPr>
        <w:t xml:space="preserve">SNMP, </w:t>
      </w:r>
    </w:p>
    <w:p w:rsidR="00BF7274" w:rsidRDefault="00BF7274" w:rsidP="00BF7274">
      <w:pPr>
        <w:pStyle w:val="Default"/>
        <w:rPr>
          <w:rFonts w:ascii="Calibri" w:hAnsi="Calibri" w:cs="Calibri"/>
          <w:sz w:val="16"/>
          <w:szCs w:val="16"/>
        </w:rPr>
      </w:pPr>
      <w:r>
        <w:rPr>
          <w:rFonts w:ascii="Calibri" w:hAnsi="Calibri" w:cs="Calibri"/>
          <w:sz w:val="16"/>
          <w:szCs w:val="16"/>
        </w:rPr>
        <w:t xml:space="preserve">CORBA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WWW + XML. </w:t>
      </w:r>
    </w:p>
    <w:p w:rsidR="00BF7274" w:rsidRDefault="00BF7274" w:rsidP="00BF7274">
      <w:pPr>
        <w:pStyle w:val="Default"/>
        <w:rPr>
          <w:rFonts w:ascii="Calibri" w:hAnsi="Calibri" w:cs="Calibri"/>
          <w:sz w:val="16"/>
          <w:szCs w:val="16"/>
        </w:rPr>
      </w:pPr>
      <w:r>
        <w:rPr>
          <w:rFonts w:ascii="Calibri" w:hAnsi="Calibri" w:cs="Calibri"/>
          <w:sz w:val="16"/>
          <w:szCs w:val="16"/>
        </w:rPr>
        <w:t xml:space="preserve">7. Razloži princip </w:t>
      </w:r>
      <w:proofErr w:type="spellStart"/>
      <w:r>
        <w:rPr>
          <w:rFonts w:ascii="Calibri" w:hAnsi="Calibri" w:cs="Calibri"/>
          <w:sz w:val="16"/>
          <w:szCs w:val="16"/>
        </w:rPr>
        <w:t>povezavnosti</w:t>
      </w:r>
      <w:proofErr w:type="spellEnd"/>
      <w:r>
        <w:rPr>
          <w:rFonts w:ascii="Calibri" w:hAnsi="Calibri" w:cs="Calibri"/>
          <w:sz w:val="16"/>
          <w:szCs w:val="16"/>
        </w:rPr>
        <w:t xml:space="preserve"> ter njegovo povezanost s komutacijo.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 xml:space="preserve">Pri principu </w:t>
      </w:r>
      <w:proofErr w:type="spellStart"/>
      <w:r>
        <w:rPr>
          <w:rFonts w:ascii="Calibri" w:hAnsi="Calibri" w:cs="Calibri"/>
          <w:sz w:val="16"/>
          <w:szCs w:val="16"/>
        </w:rPr>
        <w:t>povezavnosti</w:t>
      </w:r>
      <w:proofErr w:type="spellEnd"/>
      <w:r>
        <w:rPr>
          <w:rFonts w:ascii="Calibri" w:hAnsi="Calibri" w:cs="Calibri"/>
          <w:sz w:val="16"/>
          <w:szCs w:val="16"/>
        </w:rPr>
        <w:t xml:space="preserve"> gre za to, ali komunicirajoči osebki pred izmenjavo podatkov vzpostavijo zvezo/sejo … ali ne ter za (ne)</w:t>
      </w:r>
      <w:proofErr w:type="spellStart"/>
      <w:r>
        <w:rPr>
          <w:rFonts w:ascii="Calibri" w:hAnsi="Calibri" w:cs="Calibri"/>
          <w:sz w:val="16"/>
          <w:szCs w:val="16"/>
        </w:rPr>
        <w:t>povezavne</w:t>
      </w:r>
      <w:proofErr w:type="spellEnd"/>
      <w:r>
        <w:rPr>
          <w:rFonts w:ascii="Calibri" w:hAnsi="Calibri" w:cs="Calibri"/>
          <w:sz w:val="16"/>
          <w:szCs w:val="16"/>
        </w:rPr>
        <w:t xml:space="preserve"> protokolov, omrežij oziroma komunikacij.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Prednosti in slabosti </w:t>
      </w:r>
      <w:proofErr w:type="spellStart"/>
      <w:r>
        <w:rPr>
          <w:rFonts w:ascii="Calibri" w:hAnsi="Calibri" w:cs="Calibri"/>
          <w:sz w:val="16"/>
          <w:szCs w:val="16"/>
        </w:rPr>
        <w:t>povezavne</w:t>
      </w:r>
      <w:proofErr w:type="spellEnd"/>
      <w:r>
        <w:rPr>
          <w:rFonts w:ascii="Calibri" w:hAnsi="Calibri" w:cs="Calibri"/>
          <w:sz w:val="16"/>
          <w:szCs w:val="16"/>
        </w:rPr>
        <w:t xml:space="preserve"> usmerjenosti: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možna večja zanesljivost prenosa, odprava napak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možnost nadzora pretoka količine sporočil, preprečevanje zasičenja,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potrebujemo signalizacijo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protokoli/omrežja so kompleksnejša.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Prednosti in slabosti </w:t>
      </w:r>
      <w:proofErr w:type="spellStart"/>
      <w:r>
        <w:rPr>
          <w:rFonts w:ascii="Calibri" w:hAnsi="Calibri" w:cs="Calibri"/>
          <w:sz w:val="16"/>
          <w:szCs w:val="16"/>
        </w:rPr>
        <w:t>nepovezavne</w:t>
      </w:r>
      <w:proofErr w:type="spellEnd"/>
      <w:r>
        <w:rPr>
          <w:rFonts w:ascii="Calibri" w:hAnsi="Calibri" w:cs="Calibri"/>
          <w:sz w:val="16"/>
          <w:szCs w:val="16"/>
        </w:rPr>
        <w:t xml:space="preserve"> naravnanosti: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enostavnost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 nezmožnost zanesljivega prenosa, zagotavljanja vrstnega reda prenesenih sporočil. </w:t>
      </w:r>
    </w:p>
    <w:p w:rsidR="00BF7274" w:rsidRDefault="00BF7274" w:rsidP="00BF7274">
      <w:pPr>
        <w:pStyle w:val="Default"/>
        <w:pageBreakBefore/>
        <w:rPr>
          <w:rFonts w:ascii="Calibri" w:hAnsi="Calibri" w:cs="Calibri"/>
          <w:sz w:val="16"/>
          <w:szCs w:val="16"/>
        </w:rPr>
      </w:pPr>
      <w:r>
        <w:rPr>
          <w:rFonts w:ascii="Calibri" w:hAnsi="Calibri" w:cs="Calibri"/>
          <w:sz w:val="16"/>
          <w:szCs w:val="16"/>
        </w:rPr>
        <w:lastRenderedPageBreak/>
        <w:t xml:space="preserve">Relacija </w:t>
      </w:r>
      <w:proofErr w:type="spellStart"/>
      <w:r>
        <w:rPr>
          <w:rFonts w:ascii="Calibri" w:hAnsi="Calibri" w:cs="Calibri"/>
          <w:sz w:val="16"/>
          <w:szCs w:val="16"/>
        </w:rPr>
        <w:t>povezavnost</w:t>
      </w:r>
      <w:proofErr w:type="spellEnd"/>
      <w:r>
        <w:rPr>
          <w:rFonts w:ascii="Calibri" w:hAnsi="Calibri" w:cs="Calibri"/>
          <w:sz w:val="16"/>
          <w:szCs w:val="16"/>
        </w:rPr>
        <w:t xml:space="preserve">-komutacija – </w:t>
      </w:r>
      <w:proofErr w:type="spellStart"/>
      <w:r>
        <w:rPr>
          <w:rFonts w:ascii="Calibri" w:hAnsi="Calibri" w:cs="Calibri"/>
          <w:sz w:val="16"/>
          <w:szCs w:val="16"/>
        </w:rPr>
        <w:t>tokokrogovna</w:t>
      </w:r>
      <w:proofErr w:type="spellEnd"/>
      <w:r>
        <w:rPr>
          <w:rFonts w:ascii="Calibri" w:hAnsi="Calibri" w:cs="Calibri"/>
          <w:sz w:val="16"/>
          <w:szCs w:val="16"/>
        </w:rPr>
        <w:t xml:space="preserve"> omrežja so vedno </w:t>
      </w:r>
      <w:proofErr w:type="spellStart"/>
      <w:r>
        <w:rPr>
          <w:rFonts w:ascii="Calibri" w:hAnsi="Calibri" w:cs="Calibri"/>
          <w:sz w:val="16"/>
          <w:szCs w:val="16"/>
        </w:rPr>
        <w:t>povezavno</w:t>
      </w:r>
      <w:proofErr w:type="spellEnd"/>
      <w:r>
        <w:rPr>
          <w:rFonts w:ascii="Calibri" w:hAnsi="Calibri" w:cs="Calibri"/>
          <w:sz w:val="16"/>
          <w:szCs w:val="16"/>
        </w:rPr>
        <w:t xml:space="preserve"> naravnana, saj </w:t>
      </w:r>
      <w:proofErr w:type="spellStart"/>
      <w:r>
        <w:rPr>
          <w:rFonts w:ascii="Calibri" w:hAnsi="Calibri" w:cs="Calibri"/>
          <w:sz w:val="16"/>
          <w:szCs w:val="16"/>
        </w:rPr>
        <w:t>povezavnost</w:t>
      </w:r>
      <w:proofErr w:type="spellEnd"/>
      <w:r>
        <w:rPr>
          <w:rFonts w:ascii="Calibri" w:hAnsi="Calibri" w:cs="Calibri"/>
          <w:sz w:val="16"/>
          <w:szCs w:val="16"/>
        </w:rPr>
        <w:t xml:space="preserve"> zagotavlja že sam fizični tokokrog. Paketna omrežja/povezave so lahko </w:t>
      </w:r>
      <w:proofErr w:type="spellStart"/>
      <w:r>
        <w:rPr>
          <w:rFonts w:ascii="Calibri" w:hAnsi="Calibri" w:cs="Calibri"/>
          <w:sz w:val="16"/>
          <w:szCs w:val="16"/>
        </w:rPr>
        <w:t>povezavna</w:t>
      </w:r>
      <w:proofErr w:type="spellEnd"/>
      <w:r>
        <w:rPr>
          <w:rFonts w:ascii="Calibri" w:hAnsi="Calibri" w:cs="Calibri"/>
          <w:sz w:val="16"/>
          <w:szCs w:val="16"/>
        </w:rPr>
        <w:t xml:space="preserve"> ali </w:t>
      </w:r>
      <w:proofErr w:type="spellStart"/>
      <w:r>
        <w:rPr>
          <w:rFonts w:ascii="Calibri" w:hAnsi="Calibri" w:cs="Calibri"/>
          <w:sz w:val="16"/>
          <w:szCs w:val="16"/>
        </w:rPr>
        <w:t>nepovezavna</w:t>
      </w:r>
      <w:proofErr w:type="spellEnd"/>
      <w:r>
        <w:rPr>
          <w:rFonts w:ascii="Calibri" w:hAnsi="Calibri" w:cs="Calibri"/>
          <w:sz w:val="16"/>
          <w:szCs w:val="16"/>
        </w:rPr>
        <w:t>, saj je (ne)</w:t>
      </w:r>
      <w:proofErr w:type="spellStart"/>
      <w:r>
        <w:rPr>
          <w:rFonts w:ascii="Calibri" w:hAnsi="Calibri" w:cs="Calibri"/>
          <w:sz w:val="16"/>
          <w:szCs w:val="16"/>
        </w:rPr>
        <w:t>povezavnost</w:t>
      </w:r>
      <w:proofErr w:type="spellEnd"/>
      <w:r>
        <w:rPr>
          <w:rFonts w:ascii="Calibri" w:hAnsi="Calibri" w:cs="Calibri"/>
          <w:sz w:val="16"/>
          <w:szCs w:val="16"/>
        </w:rPr>
        <w:t xml:space="preserve"> odvisna od uporabljenih komunikacijskih protokolov. </w:t>
      </w:r>
    </w:p>
    <w:p w:rsidR="00BF7274" w:rsidRDefault="00BF7274" w:rsidP="00BF7274">
      <w:pPr>
        <w:pStyle w:val="Default"/>
        <w:rPr>
          <w:rFonts w:ascii="Calibri" w:hAnsi="Calibri" w:cs="Calibri"/>
          <w:sz w:val="16"/>
          <w:szCs w:val="16"/>
        </w:rPr>
      </w:pPr>
      <w:proofErr w:type="spellStart"/>
      <w:r>
        <w:rPr>
          <w:rFonts w:ascii="Calibri" w:hAnsi="Calibri" w:cs="Calibri"/>
          <w:sz w:val="16"/>
          <w:szCs w:val="16"/>
        </w:rPr>
        <w:t>Tokokrogovna</w:t>
      </w:r>
      <w:proofErr w:type="spellEnd"/>
      <w:r>
        <w:rPr>
          <w:rFonts w:ascii="Calibri" w:hAnsi="Calibri" w:cs="Calibri"/>
          <w:sz w:val="16"/>
          <w:szCs w:val="16"/>
        </w:rPr>
        <w:t xml:space="preserve"> komutacija s </w:t>
      </w:r>
      <w:proofErr w:type="spellStart"/>
      <w:r>
        <w:rPr>
          <w:rFonts w:ascii="Calibri" w:hAnsi="Calibri" w:cs="Calibri"/>
          <w:sz w:val="16"/>
          <w:szCs w:val="16"/>
        </w:rPr>
        <w:t>povezavno</w:t>
      </w:r>
      <w:proofErr w:type="spellEnd"/>
      <w:r>
        <w:rPr>
          <w:rFonts w:ascii="Calibri" w:hAnsi="Calibri" w:cs="Calibri"/>
          <w:sz w:val="16"/>
          <w:szCs w:val="16"/>
        </w:rPr>
        <w:t xml:space="preserve"> naravnanostjo: ISDN, DTM (dinamična), PSTN in SDH/SONET (statična). </w:t>
      </w:r>
    </w:p>
    <w:p w:rsidR="00BF7274" w:rsidRDefault="00BF7274" w:rsidP="00BF7274">
      <w:pPr>
        <w:pStyle w:val="Default"/>
        <w:rPr>
          <w:rFonts w:ascii="Calibri" w:hAnsi="Calibri" w:cs="Calibri"/>
          <w:sz w:val="16"/>
          <w:szCs w:val="16"/>
        </w:rPr>
      </w:pPr>
      <w:proofErr w:type="spellStart"/>
      <w:r>
        <w:rPr>
          <w:rFonts w:ascii="Calibri" w:hAnsi="Calibri" w:cs="Calibri"/>
          <w:sz w:val="16"/>
          <w:szCs w:val="16"/>
        </w:rPr>
        <w:t>Tokokrogovna</w:t>
      </w:r>
      <w:proofErr w:type="spellEnd"/>
      <w:r>
        <w:rPr>
          <w:rFonts w:ascii="Calibri" w:hAnsi="Calibri" w:cs="Calibri"/>
          <w:sz w:val="16"/>
          <w:szCs w:val="16"/>
        </w:rPr>
        <w:t xml:space="preserve"> komutacija z </w:t>
      </w:r>
      <w:proofErr w:type="spellStart"/>
      <w:r>
        <w:rPr>
          <w:rFonts w:ascii="Calibri" w:hAnsi="Calibri" w:cs="Calibri"/>
          <w:sz w:val="16"/>
          <w:szCs w:val="16"/>
        </w:rPr>
        <w:t>nepovezavno</w:t>
      </w:r>
      <w:proofErr w:type="spellEnd"/>
      <w:r>
        <w:rPr>
          <w:rFonts w:ascii="Calibri" w:hAnsi="Calibri" w:cs="Calibri"/>
          <w:sz w:val="16"/>
          <w:szCs w:val="16"/>
        </w:rPr>
        <w:t xml:space="preserve"> naravnanostjo: Ni možna.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Paketna komutacija s </w:t>
      </w:r>
      <w:proofErr w:type="spellStart"/>
      <w:r>
        <w:rPr>
          <w:rFonts w:ascii="Calibri" w:hAnsi="Calibri" w:cs="Calibri"/>
          <w:sz w:val="16"/>
          <w:szCs w:val="16"/>
        </w:rPr>
        <w:t>povezavno</w:t>
      </w:r>
      <w:proofErr w:type="spellEnd"/>
      <w:r>
        <w:rPr>
          <w:rFonts w:ascii="Calibri" w:hAnsi="Calibri" w:cs="Calibri"/>
          <w:sz w:val="16"/>
          <w:szCs w:val="16"/>
        </w:rPr>
        <w:t xml:space="preserve"> naravnanostjo: ATM in MPLS.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Paketna komutacija z </w:t>
      </w:r>
      <w:proofErr w:type="spellStart"/>
      <w:r>
        <w:rPr>
          <w:rFonts w:ascii="Calibri" w:hAnsi="Calibri" w:cs="Calibri"/>
          <w:sz w:val="16"/>
          <w:szCs w:val="16"/>
        </w:rPr>
        <w:t>nepovezavno</w:t>
      </w:r>
      <w:proofErr w:type="spellEnd"/>
      <w:r>
        <w:rPr>
          <w:rFonts w:ascii="Calibri" w:hAnsi="Calibri" w:cs="Calibri"/>
          <w:sz w:val="16"/>
          <w:szCs w:val="16"/>
        </w:rPr>
        <w:t xml:space="preserve"> naravnanostjo: </w:t>
      </w:r>
      <w:proofErr w:type="spellStart"/>
      <w:r>
        <w:rPr>
          <w:rFonts w:ascii="Calibri" w:hAnsi="Calibri" w:cs="Calibri"/>
          <w:sz w:val="16"/>
          <w:szCs w:val="16"/>
        </w:rPr>
        <w:t>Ethernet</w:t>
      </w:r>
      <w:proofErr w:type="spellEnd"/>
      <w:r>
        <w:rPr>
          <w:rFonts w:ascii="Calibri" w:hAnsi="Calibri" w:cs="Calibri"/>
          <w:sz w:val="16"/>
          <w:szCs w:val="16"/>
        </w:rPr>
        <w:t>, G-</w:t>
      </w:r>
      <w:proofErr w:type="spellStart"/>
      <w:r>
        <w:rPr>
          <w:rFonts w:ascii="Calibri" w:hAnsi="Calibri" w:cs="Calibri"/>
          <w:sz w:val="16"/>
          <w:szCs w:val="16"/>
        </w:rPr>
        <w:t>Ethernet</w:t>
      </w:r>
      <w:proofErr w:type="spellEnd"/>
      <w:r>
        <w:rPr>
          <w:rFonts w:ascii="Calibri" w:hAnsi="Calibri" w:cs="Calibri"/>
          <w:sz w:val="16"/>
          <w:szCs w:val="16"/>
        </w:rPr>
        <w:t xml:space="preserve"> in IP. </w:t>
      </w:r>
    </w:p>
    <w:p w:rsidR="00BF7274" w:rsidRDefault="00BF7274" w:rsidP="00BF7274">
      <w:pPr>
        <w:pStyle w:val="Default"/>
        <w:rPr>
          <w:rFonts w:ascii="Calibri" w:hAnsi="Calibri" w:cs="Calibri"/>
          <w:sz w:val="16"/>
          <w:szCs w:val="16"/>
        </w:rPr>
      </w:pPr>
      <w:r>
        <w:rPr>
          <w:rFonts w:ascii="Calibri" w:hAnsi="Calibri" w:cs="Calibri"/>
          <w:sz w:val="16"/>
          <w:szCs w:val="16"/>
        </w:rPr>
        <w:t xml:space="preserve">8. Navedi in opiši orodja za simuliranje TK omrežij ter navedi področja, kjer jih uporabljamo.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 xml:space="preserve">Za simuliranje TK omrežij uporabljamo simulacijski orodji COMNET III ter NS2. </w:t>
      </w:r>
    </w:p>
    <w:p w:rsidR="00BF7274" w:rsidRDefault="00BF7274" w:rsidP="00BF7274">
      <w:pPr>
        <w:pStyle w:val="Default"/>
        <w:rPr>
          <w:rFonts w:ascii="Calibri" w:hAnsi="Calibri" w:cs="Calibri"/>
          <w:sz w:val="16"/>
          <w:szCs w:val="16"/>
        </w:rPr>
      </w:pPr>
      <w:r>
        <w:rPr>
          <w:rFonts w:ascii="Calibri" w:hAnsi="Calibri" w:cs="Calibri"/>
          <w:sz w:val="16"/>
          <w:szCs w:val="16"/>
        </w:rPr>
        <w:t xml:space="preserve">Lastnosti </w:t>
      </w:r>
      <w:proofErr w:type="spellStart"/>
      <w:r>
        <w:rPr>
          <w:rFonts w:ascii="Calibri" w:hAnsi="Calibri" w:cs="Calibri"/>
          <w:sz w:val="16"/>
          <w:szCs w:val="16"/>
        </w:rPr>
        <w:t>Comneta</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enostavnost, </w:t>
      </w:r>
    </w:p>
    <w:p w:rsidR="00BF7274" w:rsidRDefault="00BF7274" w:rsidP="00BF7274">
      <w:pPr>
        <w:pStyle w:val="Default"/>
        <w:rPr>
          <w:rFonts w:ascii="Calibri" w:hAnsi="Calibri" w:cs="Calibri"/>
          <w:sz w:val="16"/>
          <w:szCs w:val="16"/>
        </w:rPr>
      </w:pPr>
      <w:r>
        <w:rPr>
          <w:rFonts w:ascii="Calibri" w:hAnsi="Calibri" w:cs="Calibri"/>
          <w:sz w:val="16"/>
          <w:szCs w:val="16"/>
        </w:rPr>
        <w:t xml:space="preserve">celotno upravljanje z uporabo grafičnega uporabniškega vmesnika,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že zgrajeni modeli realnih (komercialno dostopnih) elementov (3Com stikala, …), </w:t>
      </w:r>
    </w:p>
    <w:p w:rsidR="00BF7274" w:rsidRDefault="00BF7274" w:rsidP="00BF7274">
      <w:pPr>
        <w:pStyle w:val="Default"/>
        <w:rPr>
          <w:rFonts w:ascii="Calibri" w:hAnsi="Calibri" w:cs="Calibri"/>
          <w:sz w:val="16"/>
          <w:szCs w:val="16"/>
        </w:rPr>
      </w:pPr>
      <w:r>
        <w:rPr>
          <w:rFonts w:ascii="Calibri" w:hAnsi="Calibri" w:cs="Calibri"/>
          <w:sz w:val="16"/>
          <w:szCs w:val="16"/>
        </w:rPr>
        <w:t xml:space="preserve">vsebuje skoraj vse potrebne elemente, protokole, usmerjevalne algoritme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možnost prilagajanja aplikacijskih izvorov s kompleksnejšimi konstrukti. </w:t>
      </w:r>
    </w:p>
    <w:p w:rsidR="00BF7274" w:rsidRDefault="00BF7274" w:rsidP="00BF7274">
      <w:pPr>
        <w:pStyle w:val="Default"/>
        <w:rPr>
          <w:rFonts w:ascii="Calibri" w:hAnsi="Calibri" w:cs="Calibri"/>
          <w:sz w:val="16"/>
          <w:szCs w:val="16"/>
        </w:rPr>
      </w:pPr>
      <w:r>
        <w:rPr>
          <w:rFonts w:ascii="Calibri" w:hAnsi="Calibri" w:cs="Calibri"/>
          <w:sz w:val="16"/>
          <w:szCs w:val="16"/>
        </w:rPr>
        <w:t xml:space="preserve">Lastnosti NS2: </w:t>
      </w:r>
    </w:p>
    <w:p w:rsidR="00BF7274" w:rsidRDefault="00BF7274" w:rsidP="00BF7274">
      <w:pPr>
        <w:pStyle w:val="Default"/>
        <w:rPr>
          <w:rFonts w:ascii="Calibri" w:hAnsi="Calibri" w:cs="Calibri"/>
          <w:sz w:val="16"/>
          <w:szCs w:val="16"/>
        </w:rPr>
      </w:pPr>
      <w:r>
        <w:rPr>
          <w:rFonts w:ascii="Calibri" w:hAnsi="Calibri" w:cs="Calibri"/>
          <w:sz w:val="16"/>
          <w:szCs w:val="16"/>
        </w:rPr>
        <w:t xml:space="preserve">brezplačen,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popoln vpogled v izvorno kodo, </w:t>
      </w:r>
    </w:p>
    <w:p w:rsidR="00BF7274" w:rsidRDefault="00BF7274" w:rsidP="00BF7274">
      <w:pPr>
        <w:pStyle w:val="Default"/>
        <w:rPr>
          <w:rFonts w:ascii="Calibri" w:hAnsi="Calibri" w:cs="Calibri"/>
          <w:sz w:val="16"/>
          <w:szCs w:val="16"/>
        </w:rPr>
      </w:pPr>
      <w:r>
        <w:rPr>
          <w:rFonts w:ascii="Calibri" w:hAnsi="Calibri" w:cs="Calibri"/>
          <w:sz w:val="16"/>
          <w:szCs w:val="16"/>
        </w:rPr>
        <w:t xml:space="preserve">možnost spreminjanja/dodajanja poljubnih elementov, </w:t>
      </w:r>
    </w:p>
    <w:p w:rsidR="00BF7274" w:rsidRDefault="00BF7274" w:rsidP="00BF7274">
      <w:pPr>
        <w:pStyle w:val="Default"/>
        <w:rPr>
          <w:rFonts w:ascii="Calibri" w:hAnsi="Calibri" w:cs="Calibri"/>
          <w:sz w:val="16"/>
          <w:szCs w:val="16"/>
        </w:rPr>
      </w:pPr>
      <w:r>
        <w:rPr>
          <w:rFonts w:ascii="Calibri" w:hAnsi="Calibri" w:cs="Calibri"/>
          <w:sz w:val="16"/>
          <w:szCs w:val="16"/>
        </w:rPr>
        <w:t xml:space="preserve">neomejene možnosti pri simulacijah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potrebno veliko znanja in zelo podrobno poznavanje celotne izvorne kode simulatorja.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Orodji uporabljamo za: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telekomunikacijske sisteme in računalniška omrežja,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proizvodnjo, </w:t>
      </w:r>
    </w:p>
    <w:p w:rsidR="00BF7274" w:rsidRDefault="00BF7274" w:rsidP="00BF7274">
      <w:pPr>
        <w:pStyle w:val="Default"/>
        <w:rPr>
          <w:rFonts w:ascii="Calibri" w:hAnsi="Calibri" w:cs="Calibri"/>
          <w:sz w:val="16"/>
          <w:szCs w:val="16"/>
        </w:rPr>
      </w:pPr>
      <w:r>
        <w:rPr>
          <w:rFonts w:ascii="Calibri" w:hAnsi="Calibri" w:cs="Calibri"/>
          <w:sz w:val="16"/>
          <w:szCs w:val="16"/>
        </w:rPr>
        <w:t xml:space="preserve">promet (letalski, cestni promet), </w:t>
      </w:r>
    </w:p>
    <w:p w:rsidR="00BF7274" w:rsidRDefault="00BF7274" w:rsidP="00BF7274">
      <w:pPr>
        <w:pStyle w:val="Default"/>
        <w:rPr>
          <w:rFonts w:ascii="Calibri" w:hAnsi="Calibri" w:cs="Calibri"/>
          <w:sz w:val="16"/>
          <w:szCs w:val="16"/>
        </w:rPr>
      </w:pPr>
      <w:r>
        <w:rPr>
          <w:rFonts w:ascii="Calibri" w:hAnsi="Calibri" w:cs="Calibri"/>
          <w:sz w:val="16"/>
          <w:szCs w:val="16"/>
        </w:rPr>
        <w:t xml:space="preserve">strežbo (banke, trgovine),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zdravstvo, </w:t>
      </w:r>
    </w:p>
    <w:p w:rsidR="00BF7274" w:rsidRDefault="00BF7274" w:rsidP="00BF7274">
      <w:pPr>
        <w:pStyle w:val="Default"/>
        <w:rPr>
          <w:rFonts w:ascii="Calibri" w:hAnsi="Calibri" w:cs="Calibri"/>
          <w:sz w:val="16"/>
          <w:szCs w:val="16"/>
        </w:rPr>
      </w:pPr>
      <w:r>
        <w:rPr>
          <w:rFonts w:ascii="Calibri" w:hAnsi="Calibri" w:cs="Calibri"/>
          <w:sz w:val="16"/>
          <w:szCs w:val="16"/>
        </w:rPr>
        <w:t xml:space="preserve">ekologijo, </w:t>
      </w:r>
    </w:p>
    <w:p w:rsidR="00BF7274" w:rsidRDefault="00BF7274" w:rsidP="00BF7274">
      <w:pPr>
        <w:pStyle w:val="Default"/>
        <w:rPr>
          <w:rFonts w:ascii="Calibri" w:hAnsi="Calibri" w:cs="Calibri"/>
          <w:sz w:val="16"/>
          <w:szCs w:val="16"/>
        </w:rPr>
      </w:pPr>
      <w:r>
        <w:rPr>
          <w:rFonts w:ascii="Calibri" w:hAnsi="Calibri" w:cs="Calibri"/>
          <w:sz w:val="16"/>
          <w:szCs w:val="16"/>
        </w:rPr>
        <w:t xml:space="preserve">sociologijo, </w:t>
      </w:r>
    </w:p>
    <w:p w:rsidR="00BF7274" w:rsidRDefault="00BF7274" w:rsidP="00BF7274">
      <w:pPr>
        <w:pStyle w:val="Default"/>
        <w:rPr>
          <w:rFonts w:ascii="Calibri" w:hAnsi="Calibri" w:cs="Calibri"/>
          <w:sz w:val="16"/>
          <w:szCs w:val="16"/>
        </w:rPr>
      </w:pPr>
      <w:r>
        <w:rPr>
          <w:rFonts w:ascii="Calibri" w:hAnsi="Calibri" w:cs="Calibri"/>
          <w:sz w:val="16"/>
          <w:szCs w:val="16"/>
        </w:rPr>
        <w:t xml:space="preserve">epidemiologijo ter </w:t>
      </w:r>
    </w:p>
    <w:p w:rsidR="00BF7274" w:rsidRDefault="00BF7274" w:rsidP="00BF7274">
      <w:pPr>
        <w:pStyle w:val="Default"/>
        <w:rPr>
          <w:rFonts w:ascii="Calibri" w:hAnsi="Calibri" w:cs="Calibri"/>
          <w:sz w:val="16"/>
          <w:szCs w:val="16"/>
        </w:rPr>
      </w:pPr>
      <w:r>
        <w:rPr>
          <w:rFonts w:ascii="Calibri" w:hAnsi="Calibri" w:cs="Calibri"/>
          <w:sz w:val="16"/>
          <w:szCs w:val="16"/>
        </w:rPr>
        <w:t xml:space="preserve">ekonomijo in poslovne analize.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9. </w:t>
      </w:r>
      <w:proofErr w:type="spellStart"/>
      <w:r>
        <w:rPr>
          <w:rFonts w:ascii="Calibri" w:hAnsi="Calibri" w:cs="Calibri"/>
          <w:sz w:val="16"/>
          <w:szCs w:val="16"/>
        </w:rPr>
        <w:t>IntServ</w:t>
      </w:r>
      <w:proofErr w:type="spellEnd"/>
      <w:r>
        <w:rPr>
          <w:rFonts w:ascii="Calibri" w:hAnsi="Calibri" w:cs="Calibri"/>
          <w:sz w:val="16"/>
          <w:szCs w:val="16"/>
        </w:rPr>
        <w:t xml:space="preserve"> mehanizem – namen in opis delovanja?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 xml:space="preserve">Uporablja protokol za rezervacijo virov – RSVP. Signalizacija vzdolž celotne poti rezervira vire. Je lahko </w:t>
      </w:r>
      <w:proofErr w:type="spellStart"/>
      <w:r>
        <w:rPr>
          <w:rFonts w:ascii="Calibri" w:hAnsi="Calibri" w:cs="Calibri"/>
          <w:sz w:val="16"/>
          <w:szCs w:val="16"/>
        </w:rPr>
        <w:t>nepovezavno</w:t>
      </w:r>
      <w:proofErr w:type="spellEnd"/>
      <w:r>
        <w:rPr>
          <w:rFonts w:ascii="Calibri" w:hAnsi="Calibri" w:cs="Calibri"/>
          <w:sz w:val="16"/>
          <w:szCs w:val="16"/>
        </w:rPr>
        <w:t xml:space="preserve"> in </w:t>
      </w:r>
      <w:proofErr w:type="spellStart"/>
      <w:r>
        <w:rPr>
          <w:rFonts w:ascii="Calibri" w:hAnsi="Calibri" w:cs="Calibri"/>
          <w:sz w:val="16"/>
          <w:szCs w:val="16"/>
        </w:rPr>
        <w:t>povezavno</w:t>
      </w:r>
      <w:proofErr w:type="spellEnd"/>
      <w:r>
        <w:rPr>
          <w:rFonts w:ascii="Calibri" w:hAnsi="Calibri" w:cs="Calibri"/>
          <w:sz w:val="16"/>
          <w:szCs w:val="16"/>
        </w:rPr>
        <w:t xml:space="preserve"> orientiran. Vsi usmerjevalniki morajo podpirati RSVP ter ostale tehnologije. Na </w:t>
      </w:r>
      <w:proofErr w:type="spellStart"/>
      <w:r>
        <w:rPr>
          <w:rFonts w:ascii="Calibri" w:hAnsi="Calibri" w:cs="Calibri"/>
          <w:sz w:val="16"/>
          <w:szCs w:val="16"/>
        </w:rPr>
        <w:t>Ethernetu</w:t>
      </w:r>
      <w:proofErr w:type="spellEnd"/>
      <w:r>
        <w:rPr>
          <w:rFonts w:ascii="Calibri" w:hAnsi="Calibri" w:cs="Calibri"/>
          <w:sz w:val="16"/>
          <w:szCs w:val="16"/>
        </w:rPr>
        <w:t xml:space="preserve"> ni možno zagotoviti časovno omejene zakasnitve. Prisotni so kompleksnost usmerjevalnika, množica sej, več režije... Ni primeren za hrbtenična omrežja. Za </w:t>
      </w:r>
      <w:proofErr w:type="spellStart"/>
      <w:r>
        <w:rPr>
          <w:rFonts w:ascii="Calibri" w:hAnsi="Calibri" w:cs="Calibri"/>
          <w:sz w:val="16"/>
          <w:szCs w:val="16"/>
        </w:rPr>
        <w:t>IntServ</w:t>
      </w:r>
      <w:proofErr w:type="spellEnd"/>
      <w:r>
        <w:rPr>
          <w:rFonts w:ascii="Calibri" w:hAnsi="Calibri" w:cs="Calibri"/>
          <w:sz w:val="16"/>
          <w:szCs w:val="16"/>
        </w:rPr>
        <w:t xml:space="preserve"> prometne razrede velja, da je kakovost storitve zagotovljena, da je obremenitev storitev nadzorovana ter da je v uporabi najboljši možen način (</w:t>
      </w:r>
      <w:proofErr w:type="spellStart"/>
      <w:r>
        <w:rPr>
          <w:rFonts w:ascii="Calibri" w:hAnsi="Calibri" w:cs="Calibri"/>
          <w:sz w:val="16"/>
          <w:szCs w:val="16"/>
        </w:rPr>
        <w:t>best</w:t>
      </w:r>
      <w:proofErr w:type="spellEnd"/>
      <w:r>
        <w:rPr>
          <w:rFonts w:ascii="Calibri" w:hAnsi="Calibri" w:cs="Calibri"/>
          <w:sz w:val="16"/>
          <w:szCs w:val="16"/>
        </w:rPr>
        <w:t xml:space="preserve"> </w:t>
      </w:r>
      <w:proofErr w:type="spellStart"/>
      <w:r>
        <w:rPr>
          <w:rFonts w:ascii="Calibri" w:hAnsi="Calibri" w:cs="Calibri"/>
          <w:sz w:val="16"/>
          <w:szCs w:val="16"/>
        </w:rPr>
        <w:t>effort</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 xml:space="preserve">10. </w:t>
      </w:r>
      <w:proofErr w:type="spellStart"/>
      <w:r>
        <w:rPr>
          <w:rFonts w:ascii="Calibri" w:hAnsi="Calibri" w:cs="Calibri"/>
          <w:sz w:val="16"/>
          <w:szCs w:val="16"/>
        </w:rPr>
        <w:t>DiffServ</w:t>
      </w:r>
      <w:proofErr w:type="spellEnd"/>
      <w:r>
        <w:rPr>
          <w:rFonts w:ascii="Calibri" w:hAnsi="Calibri" w:cs="Calibri"/>
          <w:sz w:val="16"/>
          <w:szCs w:val="16"/>
        </w:rPr>
        <w:t xml:space="preserve"> mehanizem – namen in opis delovanja?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 xml:space="preserve">(RFC 2474, RFC 2475): </w:t>
      </w:r>
    </w:p>
    <w:p w:rsidR="00BF7274" w:rsidRDefault="00BF7274" w:rsidP="00BF7274">
      <w:pPr>
        <w:pStyle w:val="Default"/>
        <w:rPr>
          <w:rFonts w:ascii="Calibri" w:hAnsi="Calibri" w:cs="Calibri"/>
          <w:sz w:val="16"/>
          <w:szCs w:val="16"/>
        </w:rPr>
      </w:pPr>
      <w:r>
        <w:rPr>
          <w:rFonts w:ascii="Calibri" w:hAnsi="Calibri" w:cs="Calibri"/>
          <w:sz w:val="16"/>
          <w:szCs w:val="16"/>
        </w:rPr>
        <w:t xml:space="preserve">Shranjevanje in obdelava sej sta popolnoma odpravljena. Tehnologija </w:t>
      </w:r>
      <w:proofErr w:type="spellStart"/>
      <w:r>
        <w:rPr>
          <w:rFonts w:ascii="Calibri" w:hAnsi="Calibri" w:cs="Calibri"/>
          <w:sz w:val="16"/>
          <w:szCs w:val="16"/>
        </w:rPr>
        <w:t>DiffServ</w:t>
      </w:r>
      <w:proofErr w:type="spellEnd"/>
      <w:r>
        <w:rPr>
          <w:rFonts w:ascii="Calibri" w:hAnsi="Calibri" w:cs="Calibri"/>
          <w:sz w:val="16"/>
          <w:szCs w:val="16"/>
        </w:rPr>
        <w:t xml:space="preserve"> ni računsko potratna, zato je priljubljena. Osrednja ideja </w:t>
      </w:r>
      <w:proofErr w:type="spellStart"/>
      <w:r>
        <w:rPr>
          <w:rFonts w:ascii="Calibri" w:hAnsi="Calibri" w:cs="Calibri"/>
          <w:sz w:val="16"/>
          <w:szCs w:val="16"/>
        </w:rPr>
        <w:t>DiffServ</w:t>
      </w:r>
      <w:proofErr w:type="spellEnd"/>
      <w:r>
        <w:rPr>
          <w:rFonts w:ascii="Calibri" w:hAnsi="Calibri" w:cs="Calibri"/>
          <w:sz w:val="16"/>
          <w:szCs w:val="16"/>
        </w:rPr>
        <w:t xml:space="preserve"> je širok nabor prometnih razredov. Za </w:t>
      </w:r>
      <w:proofErr w:type="spellStart"/>
      <w:r>
        <w:rPr>
          <w:rFonts w:ascii="Calibri" w:hAnsi="Calibri" w:cs="Calibri"/>
          <w:sz w:val="16"/>
          <w:szCs w:val="16"/>
        </w:rPr>
        <w:t>DiffServ</w:t>
      </w:r>
      <w:proofErr w:type="spellEnd"/>
      <w:r>
        <w:rPr>
          <w:rFonts w:ascii="Calibri" w:hAnsi="Calibri" w:cs="Calibri"/>
          <w:sz w:val="16"/>
          <w:szCs w:val="16"/>
        </w:rPr>
        <w:t xml:space="preserve"> je značilna tudi boljša izraba bitov 3, 4 in 5, kar pomeni povečanje s 7 na 64 razredov. V uporabi so otoki omrežja z </w:t>
      </w:r>
      <w:proofErr w:type="spellStart"/>
      <w:r>
        <w:rPr>
          <w:rFonts w:ascii="Calibri" w:hAnsi="Calibri" w:cs="Calibri"/>
          <w:sz w:val="16"/>
          <w:szCs w:val="16"/>
        </w:rPr>
        <w:t>DiffServ</w:t>
      </w:r>
      <w:proofErr w:type="spellEnd"/>
      <w:r>
        <w:rPr>
          <w:rFonts w:ascii="Calibri" w:hAnsi="Calibri" w:cs="Calibri"/>
          <w:sz w:val="16"/>
          <w:szCs w:val="16"/>
        </w:rPr>
        <w:t xml:space="preserve"> (</w:t>
      </w:r>
      <w:proofErr w:type="spellStart"/>
      <w:r>
        <w:rPr>
          <w:rFonts w:ascii="Calibri" w:hAnsi="Calibri" w:cs="Calibri"/>
          <w:sz w:val="16"/>
          <w:szCs w:val="16"/>
        </w:rPr>
        <w:t>per</w:t>
      </w:r>
      <w:proofErr w:type="spellEnd"/>
      <w:r>
        <w:rPr>
          <w:rFonts w:ascii="Calibri" w:hAnsi="Calibri" w:cs="Calibri"/>
          <w:sz w:val="16"/>
          <w:szCs w:val="16"/>
        </w:rPr>
        <w:t xml:space="preserve"> </w:t>
      </w:r>
      <w:proofErr w:type="spellStart"/>
      <w:r>
        <w:rPr>
          <w:rFonts w:ascii="Calibri" w:hAnsi="Calibri" w:cs="Calibri"/>
          <w:sz w:val="16"/>
          <w:szCs w:val="16"/>
        </w:rPr>
        <w:t>hob</w:t>
      </w:r>
      <w:proofErr w:type="spellEnd"/>
      <w:r>
        <w:rPr>
          <w:rFonts w:ascii="Calibri" w:hAnsi="Calibri" w:cs="Calibri"/>
          <w:sz w:val="16"/>
          <w:szCs w:val="16"/>
        </w:rPr>
        <w:t xml:space="preserve"> </w:t>
      </w:r>
      <w:proofErr w:type="spellStart"/>
      <w:r>
        <w:rPr>
          <w:rFonts w:ascii="Calibri" w:hAnsi="Calibri" w:cs="Calibri"/>
          <w:sz w:val="16"/>
          <w:szCs w:val="16"/>
        </w:rPr>
        <w:t>behavior</w:t>
      </w:r>
      <w:proofErr w:type="spellEnd"/>
      <w:r>
        <w:rPr>
          <w:rFonts w:ascii="Calibri" w:hAnsi="Calibri" w:cs="Calibri"/>
          <w:sz w:val="16"/>
          <w:szCs w:val="16"/>
        </w:rPr>
        <w:t xml:space="preserve">). Izkoriščamo vrsto storitve (RFC 791) in sicer </w:t>
      </w:r>
      <w:proofErr w:type="spellStart"/>
      <w:r>
        <w:rPr>
          <w:rFonts w:ascii="Calibri" w:hAnsi="Calibri" w:cs="Calibri"/>
          <w:sz w:val="16"/>
          <w:szCs w:val="16"/>
        </w:rPr>
        <w:t>ToS</w:t>
      </w:r>
      <w:proofErr w:type="spellEnd"/>
      <w:r>
        <w:rPr>
          <w:rFonts w:ascii="Calibri" w:hAnsi="Calibri" w:cs="Calibri"/>
          <w:sz w:val="16"/>
          <w:szCs w:val="16"/>
        </w:rPr>
        <w:t xml:space="preserve"> (</w:t>
      </w:r>
      <w:proofErr w:type="spellStart"/>
      <w:r>
        <w:rPr>
          <w:rFonts w:ascii="Calibri" w:hAnsi="Calibri" w:cs="Calibri"/>
          <w:sz w:val="16"/>
          <w:szCs w:val="16"/>
        </w:rPr>
        <w:t>Type</w:t>
      </w:r>
      <w:proofErr w:type="spellEnd"/>
      <w:r>
        <w:rPr>
          <w:rFonts w:ascii="Calibri" w:hAnsi="Calibri" w:cs="Calibri"/>
          <w:sz w:val="16"/>
          <w:szCs w:val="16"/>
        </w:rPr>
        <w:t xml:space="preserve"> </w:t>
      </w:r>
      <w:proofErr w:type="spellStart"/>
      <w:r>
        <w:rPr>
          <w:rFonts w:ascii="Calibri" w:hAnsi="Calibri" w:cs="Calibri"/>
          <w:sz w:val="16"/>
          <w:szCs w:val="16"/>
        </w:rPr>
        <w:t>of</w:t>
      </w:r>
      <w:proofErr w:type="spellEnd"/>
      <w:r>
        <w:rPr>
          <w:rFonts w:ascii="Calibri" w:hAnsi="Calibri" w:cs="Calibri"/>
          <w:sz w:val="16"/>
          <w:szCs w:val="16"/>
        </w:rPr>
        <w:t xml:space="preserve"> </w:t>
      </w:r>
      <w:proofErr w:type="spellStart"/>
      <w:r>
        <w:rPr>
          <w:rFonts w:ascii="Calibri" w:hAnsi="Calibri" w:cs="Calibri"/>
          <w:sz w:val="16"/>
          <w:szCs w:val="16"/>
        </w:rPr>
        <w:t>service</w:t>
      </w:r>
      <w:proofErr w:type="spellEnd"/>
      <w:r>
        <w:rPr>
          <w:rFonts w:ascii="Calibri" w:hAnsi="Calibri" w:cs="Calibri"/>
          <w:sz w:val="16"/>
          <w:szCs w:val="16"/>
        </w:rPr>
        <w:t xml:space="preserve">) polje. Klasificiranje prometa v vrsto storitve ni natančno določeno, je prepuščeno operaterju. Deleži izgub niso natančno, temveč le relativno definirani. </w:t>
      </w:r>
    </w:p>
    <w:p w:rsidR="00BF7274" w:rsidRDefault="00BF7274" w:rsidP="00BF7274">
      <w:pPr>
        <w:pStyle w:val="Default"/>
        <w:rPr>
          <w:rFonts w:ascii="Calibri" w:hAnsi="Calibri" w:cs="Calibri"/>
          <w:sz w:val="16"/>
          <w:szCs w:val="16"/>
        </w:rPr>
      </w:pPr>
      <w:r>
        <w:rPr>
          <w:rFonts w:ascii="Calibri" w:hAnsi="Calibri" w:cs="Calibri"/>
          <w:sz w:val="16"/>
          <w:szCs w:val="16"/>
        </w:rPr>
        <w:t xml:space="preserve">11. Primerjaj </w:t>
      </w:r>
      <w:proofErr w:type="spellStart"/>
      <w:r>
        <w:rPr>
          <w:rFonts w:ascii="Calibri" w:hAnsi="Calibri" w:cs="Calibri"/>
          <w:sz w:val="16"/>
          <w:szCs w:val="16"/>
        </w:rPr>
        <w:t>DiffServ</w:t>
      </w:r>
      <w:proofErr w:type="spellEnd"/>
      <w:r>
        <w:rPr>
          <w:rFonts w:ascii="Calibri" w:hAnsi="Calibri" w:cs="Calibri"/>
          <w:sz w:val="16"/>
          <w:szCs w:val="16"/>
        </w:rPr>
        <w:t xml:space="preserve"> in </w:t>
      </w:r>
      <w:proofErr w:type="spellStart"/>
      <w:r>
        <w:rPr>
          <w:rFonts w:ascii="Calibri" w:hAnsi="Calibri" w:cs="Calibri"/>
          <w:sz w:val="16"/>
          <w:szCs w:val="16"/>
        </w:rPr>
        <w:t>IntServ</w:t>
      </w:r>
      <w:proofErr w:type="spellEnd"/>
      <w:r>
        <w:rPr>
          <w:rFonts w:ascii="Calibri" w:hAnsi="Calibri" w:cs="Calibri"/>
          <w:sz w:val="16"/>
          <w:szCs w:val="16"/>
        </w:rPr>
        <w:t xml:space="preserve">, z vidika </w:t>
      </w:r>
      <w:proofErr w:type="spellStart"/>
      <w:r>
        <w:rPr>
          <w:rFonts w:ascii="Calibri" w:hAnsi="Calibri" w:cs="Calibri"/>
          <w:sz w:val="16"/>
          <w:szCs w:val="16"/>
        </w:rPr>
        <w:t>DiffServ</w:t>
      </w:r>
      <w:proofErr w:type="spellEnd"/>
      <w:r>
        <w:rPr>
          <w:rFonts w:ascii="Calibri" w:hAnsi="Calibri" w:cs="Calibri"/>
          <w:sz w:val="16"/>
          <w:szCs w:val="16"/>
        </w:rPr>
        <w:t xml:space="preserve">-a.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 xml:space="preserve">DSCP polje pri </w:t>
      </w:r>
      <w:proofErr w:type="spellStart"/>
      <w:r>
        <w:rPr>
          <w:rFonts w:ascii="Calibri" w:hAnsi="Calibri" w:cs="Calibri"/>
          <w:sz w:val="16"/>
          <w:szCs w:val="16"/>
        </w:rPr>
        <w:t>DiffServu</w:t>
      </w:r>
      <w:proofErr w:type="spellEnd"/>
      <w:r>
        <w:rPr>
          <w:rFonts w:ascii="Calibri" w:hAnsi="Calibri" w:cs="Calibri"/>
          <w:sz w:val="16"/>
          <w:szCs w:val="16"/>
        </w:rPr>
        <w:t xml:space="preserve"> omogoča le omejen nabor storitvenih razredov. Količina informacij je </w:t>
      </w:r>
      <w:proofErr w:type="spellStart"/>
      <w:r>
        <w:rPr>
          <w:rFonts w:ascii="Calibri" w:hAnsi="Calibri" w:cs="Calibri"/>
          <w:sz w:val="16"/>
          <w:szCs w:val="16"/>
        </w:rPr>
        <w:t>premosorazmerna</w:t>
      </w:r>
      <w:proofErr w:type="spellEnd"/>
      <w:r>
        <w:rPr>
          <w:rFonts w:ascii="Calibri" w:hAnsi="Calibri" w:cs="Calibri"/>
          <w:sz w:val="16"/>
          <w:szCs w:val="16"/>
        </w:rPr>
        <w:t xml:space="preserve"> številu storitvenih razredov. </w:t>
      </w:r>
      <w:proofErr w:type="spellStart"/>
      <w:r>
        <w:rPr>
          <w:rFonts w:ascii="Calibri" w:hAnsi="Calibri" w:cs="Calibri"/>
          <w:sz w:val="16"/>
          <w:szCs w:val="16"/>
        </w:rPr>
        <w:t>DiffServ</w:t>
      </w:r>
      <w:proofErr w:type="spellEnd"/>
      <w:r>
        <w:rPr>
          <w:rFonts w:ascii="Calibri" w:hAnsi="Calibri" w:cs="Calibri"/>
          <w:sz w:val="16"/>
          <w:szCs w:val="16"/>
        </w:rPr>
        <w:t xml:space="preserve"> je bolj razširljiv kot </w:t>
      </w:r>
      <w:proofErr w:type="spellStart"/>
      <w:r>
        <w:rPr>
          <w:rFonts w:ascii="Calibri" w:hAnsi="Calibri" w:cs="Calibri"/>
          <w:sz w:val="16"/>
          <w:szCs w:val="16"/>
        </w:rPr>
        <w:t>IntServ</w:t>
      </w:r>
      <w:proofErr w:type="spellEnd"/>
      <w:r>
        <w:rPr>
          <w:rFonts w:ascii="Calibri" w:hAnsi="Calibri" w:cs="Calibri"/>
          <w:sz w:val="16"/>
          <w:szCs w:val="16"/>
        </w:rPr>
        <w:t xml:space="preserve">. Kompliciran postopek označevanja, razvrščanja in preoblikovanja se izvaja le na robnih usmerjevalnikih. Jedrni usmerjevalniki se ukvarjajo zgolj s po razredih </w:t>
      </w:r>
      <w:proofErr w:type="spellStart"/>
      <w:r>
        <w:rPr>
          <w:rFonts w:ascii="Calibri" w:hAnsi="Calibri" w:cs="Calibri"/>
          <w:sz w:val="16"/>
          <w:szCs w:val="16"/>
        </w:rPr>
        <w:t>agregiranim</w:t>
      </w:r>
      <w:proofErr w:type="spellEnd"/>
      <w:r>
        <w:rPr>
          <w:rFonts w:ascii="Calibri" w:hAnsi="Calibri" w:cs="Calibri"/>
          <w:sz w:val="16"/>
          <w:szCs w:val="16"/>
        </w:rPr>
        <w:t xml:space="preserve"> prometom. </w:t>
      </w:r>
    </w:p>
    <w:p w:rsidR="00BF7274" w:rsidRDefault="00BF7274" w:rsidP="00BF7274">
      <w:pPr>
        <w:pStyle w:val="Default"/>
        <w:rPr>
          <w:rFonts w:ascii="Calibri" w:hAnsi="Calibri" w:cs="Calibri"/>
          <w:sz w:val="16"/>
          <w:szCs w:val="16"/>
        </w:rPr>
      </w:pPr>
      <w:proofErr w:type="spellStart"/>
      <w:r>
        <w:rPr>
          <w:rFonts w:ascii="Calibri" w:hAnsi="Calibri" w:cs="Calibri"/>
          <w:sz w:val="16"/>
          <w:szCs w:val="16"/>
        </w:rPr>
        <w:t>DiffServ</w:t>
      </w:r>
      <w:proofErr w:type="spellEnd"/>
      <w:r>
        <w:rPr>
          <w:rFonts w:ascii="Calibri" w:hAnsi="Calibri" w:cs="Calibri"/>
          <w:sz w:val="16"/>
          <w:szCs w:val="16"/>
        </w:rPr>
        <w:t xml:space="preserve"> in </w:t>
      </w:r>
      <w:proofErr w:type="spellStart"/>
      <w:r>
        <w:rPr>
          <w:rFonts w:ascii="Calibri" w:hAnsi="Calibri" w:cs="Calibri"/>
          <w:sz w:val="16"/>
          <w:szCs w:val="16"/>
        </w:rPr>
        <w:t>IntServ</w:t>
      </w:r>
      <w:proofErr w:type="spellEnd"/>
      <w:r>
        <w:rPr>
          <w:rFonts w:ascii="Calibri" w:hAnsi="Calibri" w:cs="Calibri"/>
          <w:sz w:val="16"/>
          <w:szCs w:val="16"/>
        </w:rPr>
        <w:t xml:space="preserve"> sta sestavna dela mehanizma »kvalitete storitve« (</w:t>
      </w:r>
      <w:proofErr w:type="spellStart"/>
      <w:r>
        <w:rPr>
          <w:rFonts w:ascii="Calibri" w:hAnsi="Calibri" w:cs="Calibri"/>
          <w:sz w:val="16"/>
          <w:szCs w:val="16"/>
        </w:rPr>
        <w:t>Qos</w:t>
      </w:r>
      <w:proofErr w:type="spellEnd"/>
      <w:r>
        <w:rPr>
          <w:rFonts w:ascii="Calibri" w:hAnsi="Calibri" w:cs="Calibri"/>
          <w:sz w:val="16"/>
          <w:szCs w:val="16"/>
        </w:rPr>
        <w:t xml:space="preserve"> – </w:t>
      </w:r>
      <w:proofErr w:type="spellStart"/>
      <w:r>
        <w:rPr>
          <w:rFonts w:ascii="Calibri" w:hAnsi="Calibri" w:cs="Calibri"/>
          <w:sz w:val="16"/>
          <w:szCs w:val="16"/>
        </w:rPr>
        <w:t>Quality</w:t>
      </w:r>
      <w:proofErr w:type="spellEnd"/>
      <w:r>
        <w:rPr>
          <w:rFonts w:ascii="Calibri" w:hAnsi="Calibri" w:cs="Calibri"/>
          <w:sz w:val="16"/>
          <w:szCs w:val="16"/>
        </w:rPr>
        <w:t xml:space="preserve"> </w:t>
      </w:r>
      <w:proofErr w:type="spellStart"/>
      <w:r>
        <w:rPr>
          <w:rFonts w:ascii="Calibri" w:hAnsi="Calibri" w:cs="Calibri"/>
          <w:sz w:val="16"/>
          <w:szCs w:val="16"/>
        </w:rPr>
        <w:t>of</w:t>
      </w:r>
      <w:proofErr w:type="spellEnd"/>
      <w:r>
        <w:rPr>
          <w:rFonts w:ascii="Calibri" w:hAnsi="Calibri" w:cs="Calibri"/>
          <w:sz w:val="16"/>
          <w:szCs w:val="16"/>
        </w:rPr>
        <w:t xml:space="preserve"> </w:t>
      </w:r>
      <w:proofErr w:type="spellStart"/>
      <w:r>
        <w:rPr>
          <w:rFonts w:ascii="Calibri" w:hAnsi="Calibri" w:cs="Calibri"/>
          <w:sz w:val="16"/>
          <w:szCs w:val="16"/>
        </w:rPr>
        <w:t>Service</w:t>
      </w:r>
      <w:proofErr w:type="spellEnd"/>
      <w:r>
        <w:rPr>
          <w:rFonts w:ascii="Calibri" w:hAnsi="Calibri" w:cs="Calibri"/>
          <w:sz w:val="16"/>
          <w:szCs w:val="16"/>
        </w:rPr>
        <w:t xml:space="preserve">). </w:t>
      </w:r>
    </w:p>
    <w:p w:rsidR="00BF7274" w:rsidRDefault="00BF7274" w:rsidP="00BF7274">
      <w:pPr>
        <w:pStyle w:val="Default"/>
        <w:rPr>
          <w:rFonts w:ascii="Calibri" w:hAnsi="Calibri" w:cs="Calibri"/>
          <w:sz w:val="16"/>
          <w:szCs w:val="16"/>
        </w:rPr>
      </w:pPr>
      <w:r>
        <w:rPr>
          <w:rFonts w:ascii="Calibri" w:hAnsi="Calibri" w:cs="Calibri"/>
          <w:sz w:val="16"/>
          <w:szCs w:val="16"/>
        </w:rPr>
        <w:t>12. Kaj pomeni „</w:t>
      </w:r>
      <w:proofErr w:type="spellStart"/>
      <w:r>
        <w:rPr>
          <w:rFonts w:ascii="Calibri" w:hAnsi="Calibri" w:cs="Calibri"/>
          <w:sz w:val="16"/>
          <w:szCs w:val="16"/>
        </w:rPr>
        <w:t>best</w:t>
      </w:r>
      <w:proofErr w:type="spellEnd"/>
      <w:r>
        <w:rPr>
          <w:rFonts w:ascii="Calibri" w:hAnsi="Calibri" w:cs="Calibri"/>
          <w:sz w:val="16"/>
          <w:szCs w:val="16"/>
        </w:rPr>
        <w:t>-</w:t>
      </w:r>
      <w:proofErr w:type="spellStart"/>
      <w:r>
        <w:rPr>
          <w:rFonts w:ascii="Calibri" w:hAnsi="Calibri" w:cs="Calibri"/>
          <w:sz w:val="16"/>
          <w:szCs w:val="16"/>
        </w:rPr>
        <w:t>effor</w:t>
      </w:r>
      <w:proofErr w:type="spellEnd"/>
      <w:r>
        <w:rPr>
          <w:rFonts w:ascii="Calibri" w:hAnsi="Calibri" w:cs="Calibri"/>
          <w:sz w:val="16"/>
          <w:szCs w:val="16"/>
        </w:rPr>
        <w:t xml:space="preserve">(s)“ ter kje se pojavlja? </w:t>
      </w:r>
    </w:p>
    <w:p w:rsidR="00BF7274" w:rsidRDefault="00BF7274" w:rsidP="00BF7274">
      <w:pPr>
        <w:pStyle w:val="Default"/>
        <w:rPr>
          <w:rFonts w:ascii="Calibri" w:hAnsi="Calibri" w:cs="Calibri"/>
          <w:sz w:val="16"/>
          <w:szCs w:val="16"/>
        </w:rPr>
      </w:pPr>
    </w:p>
    <w:p w:rsidR="00BF7274" w:rsidRDefault="00BF7274" w:rsidP="00BF7274">
      <w:pPr>
        <w:pStyle w:val="Default"/>
        <w:rPr>
          <w:rFonts w:ascii="Calibri" w:hAnsi="Calibri" w:cs="Calibri"/>
          <w:sz w:val="16"/>
          <w:szCs w:val="16"/>
        </w:rPr>
      </w:pPr>
      <w:r>
        <w:rPr>
          <w:rFonts w:ascii="Calibri" w:hAnsi="Calibri" w:cs="Calibri"/>
          <w:sz w:val="16"/>
          <w:szCs w:val="16"/>
        </w:rPr>
        <w:t>„</w:t>
      </w:r>
      <w:proofErr w:type="spellStart"/>
      <w:r>
        <w:rPr>
          <w:rFonts w:ascii="Calibri" w:hAnsi="Calibri" w:cs="Calibri"/>
          <w:sz w:val="16"/>
          <w:szCs w:val="16"/>
        </w:rPr>
        <w:t>Best</w:t>
      </w:r>
      <w:proofErr w:type="spellEnd"/>
      <w:r>
        <w:rPr>
          <w:rFonts w:ascii="Calibri" w:hAnsi="Calibri" w:cs="Calibri"/>
          <w:sz w:val="16"/>
          <w:szCs w:val="16"/>
        </w:rPr>
        <w:t>-</w:t>
      </w:r>
      <w:proofErr w:type="spellStart"/>
      <w:r>
        <w:rPr>
          <w:rFonts w:ascii="Calibri" w:hAnsi="Calibri" w:cs="Calibri"/>
          <w:sz w:val="16"/>
          <w:szCs w:val="16"/>
        </w:rPr>
        <w:t>effort</w:t>
      </w:r>
      <w:proofErr w:type="spellEnd"/>
      <w:r>
        <w:rPr>
          <w:rFonts w:ascii="Calibri" w:hAnsi="Calibri" w:cs="Calibri"/>
          <w:sz w:val="16"/>
          <w:szCs w:val="16"/>
        </w:rPr>
        <w:t xml:space="preserve">“ je edini razred storitev, ki ga ponuja internet. Zanj je značilno, da ni zagotovila, da bodo </w:t>
      </w:r>
      <w:proofErr w:type="spellStart"/>
      <w:r>
        <w:rPr>
          <w:rFonts w:ascii="Calibri" w:hAnsi="Calibri" w:cs="Calibri"/>
          <w:sz w:val="16"/>
          <w:szCs w:val="16"/>
        </w:rPr>
        <w:t>datagrami</w:t>
      </w:r>
      <w:proofErr w:type="spellEnd"/>
      <w:r>
        <w:rPr>
          <w:rFonts w:ascii="Calibri" w:hAnsi="Calibri" w:cs="Calibri"/>
          <w:sz w:val="16"/>
          <w:szCs w:val="16"/>
        </w:rPr>
        <w:t xml:space="preserve"> dostavljeni pravočasno oziroma da sploh bodo dostavljeni. </w:t>
      </w:r>
    </w:p>
    <w:p w:rsidR="00BF7274" w:rsidRDefault="00BF7274" w:rsidP="00BF7274">
      <w:pPr>
        <w:pStyle w:val="Default"/>
        <w:rPr>
          <w:rFonts w:ascii="Calibri" w:hAnsi="Calibri" w:cs="Calibri"/>
          <w:sz w:val="16"/>
          <w:szCs w:val="16"/>
        </w:rPr>
      </w:pPr>
      <w:r>
        <w:rPr>
          <w:rFonts w:ascii="Calibri" w:hAnsi="Calibri" w:cs="Calibri"/>
          <w:sz w:val="16"/>
          <w:szCs w:val="16"/>
        </w:rPr>
        <w:t xml:space="preserve">13. Primerjaj </w:t>
      </w:r>
      <w:proofErr w:type="spellStart"/>
      <w:r>
        <w:rPr>
          <w:rFonts w:ascii="Calibri" w:hAnsi="Calibri" w:cs="Calibri"/>
          <w:sz w:val="16"/>
          <w:szCs w:val="16"/>
        </w:rPr>
        <w:t>Best</w:t>
      </w:r>
      <w:proofErr w:type="spellEnd"/>
      <w:r>
        <w:rPr>
          <w:rFonts w:ascii="Calibri" w:hAnsi="Calibri" w:cs="Calibri"/>
          <w:sz w:val="16"/>
          <w:szCs w:val="16"/>
        </w:rPr>
        <w:t>-</w:t>
      </w:r>
      <w:proofErr w:type="spellStart"/>
      <w:r>
        <w:rPr>
          <w:rFonts w:ascii="Calibri" w:hAnsi="Calibri" w:cs="Calibri"/>
          <w:sz w:val="16"/>
          <w:szCs w:val="16"/>
        </w:rPr>
        <w:t>Efforts</w:t>
      </w:r>
      <w:proofErr w:type="spellEnd"/>
      <w:r>
        <w:rPr>
          <w:rFonts w:ascii="Calibri" w:hAnsi="Calibri" w:cs="Calibri"/>
          <w:sz w:val="16"/>
          <w:szCs w:val="16"/>
        </w:rPr>
        <w:t xml:space="preserve">, </w:t>
      </w:r>
      <w:proofErr w:type="spellStart"/>
      <w:r>
        <w:rPr>
          <w:rFonts w:ascii="Calibri" w:hAnsi="Calibri" w:cs="Calibri"/>
          <w:sz w:val="16"/>
          <w:szCs w:val="16"/>
        </w:rPr>
        <w:t>DiffServ</w:t>
      </w:r>
      <w:proofErr w:type="spellEnd"/>
      <w:r>
        <w:rPr>
          <w:rFonts w:ascii="Calibri" w:hAnsi="Calibri" w:cs="Calibri"/>
          <w:sz w:val="16"/>
          <w:szCs w:val="16"/>
        </w:rPr>
        <w:t xml:space="preserve"> ter </w:t>
      </w:r>
      <w:proofErr w:type="spellStart"/>
      <w:r>
        <w:rPr>
          <w:rFonts w:ascii="Calibri" w:hAnsi="Calibri" w:cs="Calibri"/>
          <w:sz w:val="16"/>
          <w:szCs w:val="16"/>
        </w:rPr>
        <w:t>IntServ</w:t>
      </w:r>
      <w:proofErr w:type="spellEnd"/>
      <w:r>
        <w:rPr>
          <w:rFonts w:ascii="Calibri" w:hAnsi="Calibri" w:cs="Calibri"/>
          <w:sz w:val="16"/>
          <w:szCs w:val="16"/>
        </w:rPr>
        <w:t xml:space="preserve">. </w:t>
      </w:r>
    </w:p>
    <w:tbl>
      <w:tblPr>
        <w:tblW w:w="0" w:type="auto"/>
        <w:tblBorders>
          <w:top w:val="nil"/>
          <w:left w:val="nil"/>
          <w:bottom w:val="nil"/>
          <w:right w:val="nil"/>
        </w:tblBorders>
        <w:tblLayout w:type="fixed"/>
        <w:tblLook w:val="0000"/>
      </w:tblPr>
      <w:tblGrid>
        <w:gridCol w:w="2268"/>
        <w:gridCol w:w="756"/>
        <w:gridCol w:w="1512"/>
        <w:gridCol w:w="1512"/>
        <w:gridCol w:w="756"/>
        <w:gridCol w:w="2268"/>
      </w:tblGrid>
      <w:tr w:rsidR="00BF7274">
        <w:tblPrEx>
          <w:tblCellMar>
            <w:top w:w="0" w:type="dxa"/>
            <w:bottom w:w="0" w:type="dxa"/>
          </w:tblCellMar>
        </w:tblPrEx>
        <w:trPr>
          <w:trHeight w:val="80"/>
        </w:trPr>
        <w:tc>
          <w:tcPr>
            <w:tcW w:w="3024" w:type="dxa"/>
            <w:gridSpan w:val="2"/>
          </w:tcPr>
          <w:p w:rsidR="00BF7274" w:rsidRDefault="00BF7274">
            <w:pPr>
              <w:pStyle w:val="Default"/>
              <w:rPr>
                <w:sz w:val="16"/>
                <w:szCs w:val="16"/>
              </w:rPr>
            </w:pPr>
            <w:proofErr w:type="spellStart"/>
            <w:r>
              <w:rPr>
                <w:rFonts w:ascii="Calibri" w:hAnsi="Calibri" w:cs="Calibri"/>
                <w:sz w:val="16"/>
                <w:szCs w:val="16"/>
              </w:rPr>
              <w:t>Best</w:t>
            </w:r>
            <w:proofErr w:type="spellEnd"/>
            <w:r>
              <w:rPr>
                <w:rFonts w:ascii="Calibri" w:hAnsi="Calibri" w:cs="Calibri"/>
                <w:sz w:val="16"/>
                <w:szCs w:val="16"/>
              </w:rPr>
              <w:t>-</w:t>
            </w:r>
            <w:proofErr w:type="spellStart"/>
            <w:r>
              <w:rPr>
                <w:rFonts w:ascii="Calibri" w:hAnsi="Calibri" w:cs="Calibri"/>
                <w:sz w:val="16"/>
                <w:szCs w:val="16"/>
              </w:rPr>
              <w:t>Efforts</w:t>
            </w:r>
            <w:proofErr w:type="spellEnd"/>
            <w:r>
              <w:rPr>
                <w:rFonts w:ascii="Calibri" w:hAnsi="Calibri" w:cs="Calibri"/>
                <w:sz w:val="16"/>
                <w:szCs w:val="16"/>
              </w:rPr>
              <w:t xml:space="preserve"> </w:t>
            </w:r>
          </w:p>
        </w:tc>
        <w:tc>
          <w:tcPr>
            <w:tcW w:w="3024" w:type="dxa"/>
            <w:gridSpan w:val="2"/>
          </w:tcPr>
          <w:p w:rsidR="00BF7274" w:rsidRDefault="00BF7274">
            <w:pPr>
              <w:pStyle w:val="Default"/>
              <w:rPr>
                <w:rFonts w:ascii="Calibri" w:hAnsi="Calibri" w:cs="Calibri"/>
                <w:sz w:val="16"/>
                <w:szCs w:val="16"/>
              </w:rPr>
            </w:pPr>
            <w:proofErr w:type="spellStart"/>
            <w:r>
              <w:rPr>
                <w:rFonts w:ascii="Calibri" w:hAnsi="Calibri" w:cs="Calibri"/>
                <w:sz w:val="16"/>
                <w:szCs w:val="16"/>
              </w:rPr>
              <w:t>DiffServ</w:t>
            </w:r>
            <w:proofErr w:type="spellEnd"/>
            <w:r>
              <w:rPr>
                <w:rFonts w:ascii="Calibri" w:hAnsi="Calibri" w:cs="Calibri"/>
                <w:sz w:val="16"/>
                <w:szCs w:val="16"/>
              </w:rPr>
              <w:t xml:space="preserve"> </w:t>
            </w:r>
          </w:p>
        </w:tc>
        <w:tc>
          <w:tcPr>
            <w:tcW w:w="3024" w:type="dxa"/>
            <w:gridSpan w:val="2"/>
          </w:tcPr>
          <w:p w:rsidR="00BF7274" w:rsidRDefault="00BF7274">
            <w:pPr>
              <w:pStyle w:val="Default"/>
              <w:rPr>
                <w:rFonts w:ascii="Calibri" w:hAnsi="Calibri" w:cs="Calibri"/>
                <w:sz w:val="16"/>
                <w:szCs w:val="16"/>
              </w:rPr>
            </w:pPr>
            <w:proofErr w:type="spellStart"/>
            <w:r>
              <w:rPr>
                <w:rFonts w:ascii="Calibri" w:hAnsi="Calibri" w:cs="Calibri"/>
                <w:sz w:val="16"/>
                <w:szCs w:val="16"/>
              </w:rPr>
              <w:t>IntServ</w:t>
            </w:r>
            <w:proofErr w:type="spellEnd"/>
            <w:r>
              <w:rPr>
                <w:rFonts w:ascii="Calibri" w:hAnsi="Calibri" w:cs="Calibri"/>
                <w:sz w:val="16"/>
                <w:szCs w:val="16"/>
              </w:rPr>
              <w:t xml:space="preserve"> </w:t>
            </w:r>
          </w:p>
        </w:tc>
      </w:tr>
      <w:tr w:rsidR="00BF7274">
        <w:tblPrEx>
          <w:tblCellMar>
            <w:top w:w="0" w:type="dxa"/>
            <w:bottom w:w="0" w:type="dxa"/>
          </w:tblCellMar>
        </w:tblPrEx>
        <w:trPr>
          <w:trHeight w:val="275"/>
        </w:trPr>
        <w:tc>
          <w:tcPr>
            <w:tcW w:w="2268" w:type="dxa"/>
          </w:tcPr>
          <w:p w:rsidR="00BF7274" w:rsidRDefault="00BF7274">
            <w:pPr>
              <w:pStyle w:val="Default"/>
              <w:rPr>
                <w:rFonts w:ascii="Calibri" w:hAnsi="Calibri" w:cs="Calibri"/>
                <w:sz w:val="16"/>
                <w:szCs w:val="16"/>
              </w:rPr>
            </w:pPr>
            <w:r>
              <w:rPr>
                <w:rFonts w:ascii="Calibri" w:hAnsi="Calibri" w:cs="Calibri"/>
                <w:sz w:val="16"/>
                <w:szCs w:val="16"/>
              </w:rPr>
              <w:t xml:space="preserve">Storitev </w:t>
            </w:r>
          </w:p>
        </w:tc>
        <w:tc>
          <w:tcPr>
            <w:tcW w:w="2268" w:type="dxa"/>
            <w:gridSpan w:val="2"/>
          </w:tcPr>
          <w:p w:rsidR="00BF7274" w:rsidRDefault="00BF7274">
            <w:pPr>
              <w:pStyle w:val="Default"/>
              <w:rPr>
                <w:rFonts w:ascii="Calibri" w:hAnsi="Calibri" w:cs="Calibri"/>
                <w:sz w:val="16"/>
                <w:szCs w:val="16"/>
              </w:rPr>
            </w:pPr>
            <w:r>
              <w:rPr>
                <w:rFonts w:ascii="Calibri" w:hAnsi="Calibri" w:cs="Calibri"/>
                <w:sz w:val="16"/>
                <w:szCs w:val="16"/>
              </w:rPr>
              <w:t xml:space="preserve">Povezljivost </w:t>
            </w:r>
          </w:p>
          <w:p w:rsidR="00BF7274" w:rsidRDefault="00BF7274">
            <w:pPr>
              <w:pStyle w:val="Default"/>
              <w:rPr>
                <w:rFonts w:ascii="Calibri" w:hAnsi="Calibri" w:cs="Calibri"/>
                <w:sz w:val="16"/>
                <w:szCs w:val="16"/>
              </w:rPr>
            </w:pPr>
            <w:r>
              <w:rPr>
                <w:rFonts w:ascii="Calibri" w:hAnsi="Calibri" w:cs="Calibri"/>
                <w:sz w:val="16"/>
                <w:szCs w:val="16"/>
              </w:rPr>
              <w:t xml:space="preserve">Ni izolacije </w:t>
            </w:r>
          </w:p>
          <w:p w:rsidR="00BF7274" w:rsidRDefault="00BF7274">
            <w:pPr>
              <w:pStyle w:val="Default"/>
              <w:rPr>
                <w:rFonts w:ascii="Calibri" w:hAnsi="Calibri" w:cs="Calibri"/>
                <w:sz w:val="16"/>
                <w:szCs w:val="16"/>
              </w:rPr>
            </w:pPr>
            <w:r>
              <w:rPr>
                <w:rFonts w:ascii="Calibri" w:hAnsi="Calibri" w:cs="Calibri"/>
                <w:sz w:val="16"/>
                <w:szCs w:val="16"/>
              </w:rPr>
              <w:t xml:space="preserve">Nobenih zagotovil </w:t>
            </w:r>
          </w:p>
        </w:tc>
        <w:tc>
          <w:tcPr>
            <w:tcW w:w="2268" w:type="dxa"/>
            <w:gridSpan w:val="2"/>
          </w:tcPr>
          <w:p w:rsidR="00BF7274" w:rsidRDefault="00BF7274">
            <w:pPr>
              <w:pStyle w:val="Default"/>
              <w:rPr>
                <w:rFonts w:ascii="Calibri" w:hAnsi="Calibri" w:cs="Calibri"/>
                <w:sz w:val="16"/>
                <w:szCs w:val="16"/>
              </w:rPr>
            </w:pPr>
            <w:r>
              <w:rPr>
                <w:rFonts w:ascii="Calibri" w:hAnsi="Calibri" w:cs="Calibri"/>
                <w:sz w:val="16"/>
                <w:szCs w:val="16"/>
              </w:rPr>
              <w:t xml:space="preserve">Izolacija </w:t>
            </w:r>
            <w:proofErr w:type="spellStart"/>
            <w:r>
              <w:rPr>
                <w:rFonts w:ascii="Calibri" w:hAnsi="Calibri" w:cs="Calibri"/>
                <w:sz w:val="16"/>
                <w:szCs w:val="16"/>
              </w:rPr>
              <w:t>agregiranih</w:t>
            </w:r>
            <w:proofErr w:type="spellEnd"/>
            <w:r>
              <w:rPr>
                <w:rFonts w:ascii="Calibri" w:hAnsi="Calibri" w:cs="Calibri"/>
                <w:sz w:val="16"/>
                <w:szCs w:val="16"/>
              </w:rPr>
              <w:t xml:space="preserve"> tokov </w:t>
            </w:r>
          </w:p>
          <w:p w:rsidR="00BF7274" w:rsidRDefault="00BF7274">
            <w:pPr>
              <w:pStyle w:val="Default"/>
              <w:rPr>
                <w:rFonts w:ascii="Calibri" w:hAnsi="Calibri" w:cs="Calibri"/>
                <w:sz w:val="16"/>
                <w:szCs w:val="16"/>
              </w:rPr>
            </w:pPr>
            <w:r>
              <w:rPr>
                <w:rFonts w:ascii="Calibri" w:hAnsi="Calibri" w:cs="Calibri"/>
                <w:sz w:val="16"/>
                <w:szCs w:val="16"/>
              </w:rPr>
              <w:t xml:space="preserve">Zagotavljanje celotni </w:t>
            </w:r>
            <w:proofErr w:type="spellStart"/>
            <w:r>
              <w:rPr>
                <w:rFonts w:ascii="Calibri" w:hAnsi="Calibri" w:cs="Calibri"/>
                <w:sz w:val="16"/>
                <w:szCs w:val="16"/>
              </w:rPr>
              <w:t>agregaciji</w:t>
            </w:r>
            <w:proofErr w:type="spellEnd"/>
            <w:r>
              <w:rPr>
                <w:rFonts w:ascii="Calibri" w:hAnsi="Calibri" w:cs="Calibri"/>
                <w:sz w:val="16"/>
                <w:szCs w:val="16"/>
              </w:rPr>
              <w:t xml:space="preserve"> </w:t>
            </w:r>
          </w:p>
        </w:tc>
        <w:tc>
          <w:tcPr>
            <w:tcW w:w="2268" w:type="dxa"/>
          </w:tcPr>
          <w:p w:rsidR="00BF7274" w:rsidRDefault="00BF7274">
            <w:pPr>
              <w:pStyle w:val="Default"/>
              <w:rPr>
                <w:rFonts w:ascii="Calibri" w:hAnsi="Calibri" w:cs="Calibri"/>
                <w:sz w:val="16"/>
                <w:szCs w:val="16"/>
              </w:rPr>
            </w:pPr>
            <w:r>
              <w:rPr>
                <w:rFonts w:ascii="Calibri" w:hAnsi="Calibri" w:cs="Calibri"/>
                <w:sz w:val="16"/>
                <w:szCs w:val="16"/>
              </w:rPr>
              <w:t xml:space="preserve">Tokovna izolacija </w:t>
            </w:r>
          </w:p>
          <w:p w:rsidR="00BF7274" w:rsidRDefault="00BF7274">
            <w:pPr>
              <w:pStyle w:val="Default"/>
              <w:rPr>
                <w:rFonts w:ascii="Calibri" w:hAnsi="Calibri" w:cs="Calibri"/>
                <w:sz w:val="16"/>
                <w:szCs w:val="16"/>
              </w:rPr>
            </w:pPr>
            <w:r>
              <w:rPr>
                <w:rFonts w:ascii="Calibri" w:hAnsi="Calibri" w:cs="Calibri"/>
                <w:sz w:val="16"/>
                <w:szCs w:val="16"/>
              </w:rPr>
              <w:t xml:space="preserve">Zagotavljanje tokom </w:t>
            </w:r>
          </w:p>
        </w:tc>
      </w:tr>
      <w:tr w:rsidR="00BF7274">
        <w:tblPrEx>
          <w:tblCellMar>
            <w:top w:w="0" w:type="dxa"/>
            <w:bottom w:w="0" w:type="dxa"/>
          </w:tblCellMar>
        </w:tblPrEx>
        <w:trPr>
          <w:trHeight w:val="177"/>
        </w:trPr>
        <w:tc>
          <w:tcPr>
            <w:tcW w:w="2268" w:type="dxa"/>
          </w:tcPr>
          <w:p w:rsidR="00BF7274" w:rsidRDefault="00BF7274">
            <w:pPr>
              <w:pStyle w:val="Default"/>
              <w:rPr>
                <w:sz w:val="16"/>
                <w:szCs w:val="16"/>
              </w:rPr>
            </w:pPr>
            <w:r>
              <w:rPr>
                <w:rFonts w:ascii="Calibri" w:hAnsi="Calibri" w:cs="Calibri"/>
                <w:sz w:val="16"/>
                <w:szCs w:val="16"/>
              </w:rPr>
              <w:t xml:space="preserve">Doseg storitve </w:t>
            </w:r>
          </w:p>
        </w:tc>
        <w:tc>
          <w:tcPr>
            <w:tcW w:w="2268" w:type="dxa"/>
            <w:gridSpan w:val="2"/>
          </w:tcPr>
          <w:p w:rsidR="00BF7274" w:rsidRDefault="00BF7274">
            <w:pPr>
              <w:pStyle w:val="Default"/>
              <w:rPr>
                <w:sz w:val="16"/>
                <w:szCs w:val="16"/>
              </w:rPr>
            </w:pPr>
            <w:proofErr w:type="spellStart"/>
            <w:r>
              <w:rPr>
                <w:rFonts w:ascii="Calibri" w:hAnsi="Calibri" w:cs="Calibri"/>
                <w:sz w:val="16"/>
                <w:szCs w:val="16"/>
              </w:rPr>
              <w:t>End</w:t>
            </w:r>
            <w:proofErr w:type="spellEnd"/>
            <w:r>
              <w:rPr>
                <w:rFonts w:ascii="Calibri" w:hAnsi="Calibri" w:cs="Calibri"/>
                <w:sz w:val="16"/>
                <w:szCs w:val="16"/>
              </w:rPr>
              <w:t>-to-</w:t>
            </w:r>
            <w:proofErr w:type="spellStart"/>
            <w:r>
              <w:rPr>
                <w:rFonts w:ascii="Calibri" w:hAnsi="Calibri" w:cs="Calibri"/>
                <w:sz w:val="16"/>
                <w:szCs w:val="16"/>
              </w:rPr>
              <w:t>end</w:t>
            </w:r>
            <w:proofErr w:type="spellEnd"/>
            <w:r>
              <w:rPr>
                <w:rFonts w:ascii="Calibri" w:hAnsi="Calibri" w:cs="Calibri"/>
                <w:sz w:val="16"/>
                <w:szCs w:val="16"/>
              </w:rPr>
              <w:t xml:space="preserve"> </w:t>
            </w:r>
          </w:p>
        </w:tc>
        <w:tc>
          <w:tcPr>
            <w:tcW w:w="2268" w:type="dxa"/>
            <w:gridSpan w:val="2"/>
          </w:tcPr>
          <w:p w:rsidR="00BF7274" w:rsidRDefault="00BF7274">
            <w:pPr>
              <w:pStyle w:val="Default"/>
              <w:rPr>
                <w:rFonts w:ascii="Calibri" w:hAnsi="Calibri" w:cs="Calibri"/>
                <w:sz w:val="16"/>
                <w:szCs w:val="16"/>
              </w:rPr>
            </w:pPr>
            <w:r>
              <w:rPr>
                <w:rFonts w:ascii="Calibri" w:hAnsi="Calibri" w:cs="Calibri"/>
                <w:sz w:val="16"/>
                <w:szCs w:val="16"/>
              </w:rPr>
              <w:t xml:space="preserve">Domenski </w:t>
            </w:r>
          </w:p>
        </w:tc>
        <w:tc>
          <w:tcPr>
            <w:tcW w:w="2268" w:type="dxa"/>
          </w:tcPr>
          <w:p w:rsidR="00BF7274" w:rsidRDefault="00BF7274">
            <w:pPr>
              <w:pStyle w:val="Default"/>
              <w:rPr>
                <w:sz w:val="16"/>
                <w:szCs w:val="16"/>
              </w:rPr>
            </w:pPr>
            <w:proofErr w:type="spellStart"/>
            <w:r>
              <w:rPr>
                <w:rFonts w:ascii="Calibri" w:hAnsi="Calibri" w:cs="Calibri"/>
                <w:sz w:val="16"/>
                <w:szCs w:val="16"/>
              </w:rPr>
              <w:t>End</w:t>
            </w:r>
            <w:proofErr w:type="spellEnd"/>
            <w:r>
              <w:rPr>
                <w:rFonts w:ascii="Calibri" w:hAnsi="Calibri" w:cs="Calibri"/>
                <w:sz w:val="16"/>
                <w:szCs w:val="16"/>
              </w:rPr>
              <w:t>-to-</w:t>
            </w:r>
            <w:proofErr w:type="spellStart"/>
            <w:r>
              <w:rPr>
                <w:rFonts w:ascii="Calibri" w:hAnsi="Calibri" w:cs="Calibri"/>
                <w:sz w:val="16"/>
                <w:szCs w:val="16"/>
              </w:rPr>
              <w:t>end</w:t>
            </w:r>
            <w:proofErr w:type="spellEnd"/>
            <w:r>
              <w:rPr>
                <w:rFonts w:ascii="Calibri" w:hAnsi="Calibri" w:cs="Calibri"/>
                <w:sz w:val="16"/>
                <w:szCs w:val="16"/>
              </w:rPr>
              <w:t xml:space="preserve"> </w:t>
            </w:r>
          </w:p>
        </w:tc>
      </w:tr>
      <w:tr w:rsidR="00BF7274">
        <w:tblPrEx>
          <w:tblCellMar>
            <w:top w:w="0" w:type="dxa"/>
            <w:bottom w:w="0" w:type="dxa"/>
          </w:tblCellMar>
        </w:tblPrEx>
        <w:trPr>
          <w:trHeight w:val="80"/>
        </w:trPr>
        <w:tc>
          <w:tcPr>
            <w:tcW w:w="2268" w:type="dxa"/>
          </w:tcPr>
          <w:p w:rsidR="00BF7274" w:rsidRDefault="00BF7274">
            <w:pPr>
              <w:pStyle w:val="Default"/>
              <w:rPr>
                <w:rFonts w:ascii="Calibri" w:hAnsi="Calibri" w:cs="Calibri"/>
                <w:sz w:val="16"/>
                <w:szCs w:val="16"/>
              </w:rPr>
            </w:pPr>
            <w:r>
              <w:rPr>
                <w:rFonts w:ascii="Calibri" w:hAnsi="Calibri" w:cs="Calibri"/>
                <w:sz w:val="16"/>
                <w:szCs w:val="16"/>
              </w:rPr>
              <w:t xml:space="preserve">Kompleksnost </w:t>
            </w:r>
          </w:p>
        </w:tc>
        <w:tc>
          <w:tcPr>
            <w:tcW w:w="2268" w:type="dxa"/>
            <w:gridSpan w:val="2"/>
          </w:tcPr>
          <w:p w:rsidR="00BF7274" w:rsidRDefault="00BF7274">
            <w:pPr>
              <w:pStyle w:val="Default"/>
              <w:rPr>
                <w:sz w:val="16"/>
                <w:szCs w:val="16"/>
              </w:rPr>
            </w:pPr>
            <w:r>
              <w:rPr>
                <w:rFonts w:ascii="Calibri" w:hAnsi="Calibri" w:cs="Calibri"/>
                <w:sz w:val="16"/>
                <w:szCs w:val="16"/>
              </w:rPr>
              <w:t xml:space="preserve">Ni vzpostavitve </w:t>
            </w:r>
          </w:p>
        </w:tc>
        <w:tc>
          <w:tcPr>
            <w:tcW w:w="2268" w:type="dxa"/>
            <w:gridSpan w:val="2"/>
          </w:tcPr>
          <w:p w:rsidR="00BF7274" w:rsidRDefault="00BF7274">
            <w:pPr>
              <w:pStyle w:val="Default"/>
              <w:rPr>
                <w:rFonts w:ascii="Calibri" w:hAnsi="Calibri" w:cs="Calibri"/>
                <w:sz w:val="16"/>
                <w:szCs w:val="16"/>
              </w:rPr>
            </w:pPr>
            <w:r>
              <w:rPr>
                <w:rFonts w:ascii="Calibri" w:hAnsi="Calibri" w:cs="Calibri"/>
                <w:sz w:val="16"/>
                <w:szCs w:val="16"/>
              </w:rPr>
              <w:t xml:space="preserve">Dolgotrajna vzpostavitev </w:t>
            </w:r>
          </w:p>
        </w:tc>
        <w:tc>
          <w:tcPr>
            <w:tcW w:w="2268" w:type="dxa"/>
          </w:tcPr>
          <w:p w:rsidR="00BF7274" w:rsidRDefault="00BF7274">
            <w:pPr>
              <w:pStyle w:val="Default"/>
              <w:rPr>
                <w:rFonts w:ascii="Calibri" w:hAnsi="Calibri" w:cs="Calibri"/>
                <w:sz w:val="16"/>
                <w:szCs w:val="16"/>
              </w:rPr>
            </w:pPr>
            <w:r>
              <w:rPr>
                <w:rFonts w:ascii="Calibri" w:hAnsi="Calibri" w:cs="Calibri"/>
                <w:sz w:val="16"/>
                <w:szCs w:val="16"/>
              </w:rPr>
              <w:t xml:space="preserve">Vzpostavitev za tok </w:t>
            </w:r>
          </w:p>
        </w:tc>
      </w:tr>
      <w:tr w:rsidR="00BF7274">
        <w:tblPrEx>
          <w:tblCellMar>
            <w:top w:w="0" w:type="dxa"/>
            <w:bottom w:w="0" w:type="dxa"/>
          </w:tblCellMar>
        </w:tblPrEx>
        <w:trPr>
          <w:trHeight w:val="177"/>
        </w:trPr>
        <w:tc>
          <w:tcPr>
            <w:tcW w:w="2268" w:type="dxa"/>
          </w:tcPr>
          <w:p w:rsidR="00BF7274" w:rsidRDefault="00BF7274">
            <w:pPr>
              <w:pStyle w:val="Default"/>
              <w:rPr>
                <w:rFonts w:ascii="Calibri" w:hAnsi="Calibri" w:cs="Calibri"/>
                <w:sz w:val="16"/>
                <w:szCs w:val="16"/>
              </w:rPr>
            </w:pPr>
            <w:r>
              <w:rPr>
                <w:rFonts w:ascii="Calibri" w:hAnsi="Calibri" w:cs="Calibri"/>
                <w:sz w:val="16"/>
                <w:szCs w:val="16"/>
              </w:rPr>
              <w:t xml:space="preserve">Razširljivost </w:t>
            </w:r>
          </w:p>
        </w:tc>
        <w:tc>
          <w:tcPr>
            <w:tcW w:w="2268" w:type="dxa"/>
            <w:gridSpan w:val="2"/>
          </w:tcPr>
          <w:p w:rsidR="00BF7274" w:rsidRDefault="00BF7274">
            <w:pPr>
              <w:pStyle w:val="Default"/>
              <w:rPr>
                <w:sz w:val="16"/>
                <w:szCs w:val="16"/>
              </w:rPr>
            </w:pPr>
            <w:r>
              <w:rPr>
                <w:rFonts w:ascii="Calibri" w:hAnsi="Calibri" w:cs="Calibri"/>
                <w:sz w:val="16"/>
                <w:szCs w:val="16"/>
              </w:rPr>
              <w:t xml:space="preserve">Velika razširljivost (vozlišča skrbijo samo za stanje usmerjevalnikov) </w:t>
            </w:r>
          </w:p>
        </w:tc>
        <w:tc>
          <w:tcPr>
            <w:tcW w:w="2268" w:type="dxa"/>
            <w:gridSpan w:val="2"/>
          </w:tcPr>
          <w:p w:rsidR="00BF7274" w:rsidRDefault="00BF7274">
            <w:pPr>
              <w:pStyle w:val="Default"/>
              <w:rPr>
                <w:rFonts w:ascii="Calibri" w:hAnsi="Calibri" w:cs="Calibri"/>
                <w:sz w:val="16"/>
                <w:szCs w:val="16"/>
              </w:rPr>
            </w:pPr>
            <w:r>
              <w:rPr>
                <w:rFonts w:ascii="Calibri" w:hAnsi="Calibri" w:cs="Calibri"/>
                <w:sz w:val="16"/>
                <w:szCs w:val="16"/>
              </w:rPr>
              <w:t xml:space="preserve">Razširljivost (samo robni usmerjevalniki skrbijo za </w:t>
            </w:r>
            <w:proofErr w:type="spellStart"/>
            <w:r>
              <w:rPr>
                <w:rFonts w:ascii="Calibri" w:hAnsi="Calibri" w:cs="Calibri"/>
                <w:sz w:val="16"/>
                <w:szCs w:val="16"/>
              </w:rPr>
              <w:t>agregiran</w:t>
            </w:r>
            <w:proofErr w:type="spellEnd"/>
            <w:r>
              <w:rPr>
                <w:rFonts w:ascii="Calibri" w:hAnsi="Calibri" w:cs="Calibri"/>
                <w:sz w:val="16"/>
                <w:szCs w:val="16"/>
              </w:rPr>
              <w:t xml:space="preserve"> pretok, jedrni usmerjevalniki pa skrbijo </w:t>
            </w:r>
          </w:p>
        </w:tc>
        <w:tc>
          <w:tcPr>
            <w:tcW w:w="2268" w:type="dxa"/>
          </w:tcPr>
          <w:p w:rsidR="00BF7274" w:rsidRDefault="00BF7274">
            <w:pPr>
              <w:pStyle w:val="Default"/>
              <w:rPr>
                <w:rFonts w:ascii="Calibri" w:hAnsi="Calibri" w:cs="Calibri"/>
                <w:sz w:val="16"/>
                <w:szCs w:val="16"/>
              </w:rPr>
            </w:pPr>
            <w:r>
              <w:rPr>
                <w:rFonts w:ascii="Calibri" w:hAnsi="Calibri" w:cs="Calibri"/>
                <w:sz w:val="16"/>
                <w:szCs w:val="16"/>
              </w:rPr>
              <w:t xml:space="preserve">Ni razširljiv (vsak usmerjevalnik mora skrbeti za stanje nabora </w:t>
            </w:r>
          </w:p>
        </w:tc>
      </w:tr>
    </w:tbl>
    <w:p w:rsidR="008C2571" w:rsidRDefault="008C2571"/>
    <w:sectPr w:rsidR="008C2571" w:rsidSect="008C2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altName w:val="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274"/>
    <w:rsid w:val="008C2571"/>
    <w:rsid w:val="00BF72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257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F72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1930</Words>
  <Characters>11001</Characters>
  <Application>Microsoft Office Word</Application>
  <DocSecurity>0</DocSecurity>
  <Lines>91</Lines>
  <Paragraphs>25</Paragraphs>
  <ScaleCrop>false</ScaleCrop>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Rokson</dc:creator>
  <cp:lastModifiedBy>Rokson</cp:lastModifiedBy>
  <cp:revision>1</cp:revision>
  <dcterms:created xsi:type="dcterms:W3CDTF">2012-01-13T08:35:00Z</dcterms:created>
  <dcterms:modified xsi:type="dcterms:W3CDTF">2012-01-13T08:35:00Z</dcterms:modified>
</cp:coreProperties>
</file>