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DC" w:rsidRPr="009E58DD" w:rsidRDefault="009E58DD" w:rsidP="009E58DD">
      <w:pPr>
        <w:jc w:val="center"/>
        <w:rPr>
          <w:sz w:val="24"/>
        </w:rPr>
      </w:pPr>
      <w:r w:rsidRPr="009E58DD">
        <w:rPr>
          <w:sz w:val="24"/>
        </w:rPr>
        <w:t>Univerza v Ljubljani</w:t>
      </w:r>
    </w:p>
    <w:p w:rsidR="009E58DD" w:rsidRPr="009E58DD" w:rsidRDefault="009E58DD" w:rsidP="009E58DD">
      <w:pPr>
        <w:jc w:val="center"/>
        <w:rPr>
          <w:sz w:val="24"/>
        </w:rPr>
      </w:pPr>
      <w:r w:rsidRPr="009E58DD">
        <w:rPr>
          <w:sz w:val="24"/>
        </w:rPr>
        <w:t>Filozofska fakulteta</w:t>
      </w:r>
    </w:p>
    <w:p w:rsidR="009E58DD" w:rsidRPr="009E58DD" w:rsidRDefault="009E58DD" w:rsidP="009E58DD">
      <w:pPr>
        <w:jc w:val="center"/>
        <w:rPr>
          <w:sz w:val="24"/>
        </w:rPr>
      </w:pPr>
      <w:r w:rsidRPr="009E58DD">
        <w:rPr>
          <w:sz w:val="24"/>
        </w:rPr>
        <w:t xml:space="preserve">Oddelek za </w:t>
      </w:r>
      <w:proofErr w:type="spellStart"/>
      <w:r w:rsidRPr="009E58DD">
        <w:rPr>
          <w:sz w:val="24"/>
        </w:rPr>
        <w:t>bibliotekarstvo</w:t>
      </w:r>
      <w:proofErr w:type="spellEnd"/>
      <w:r w:rsidRPr="009E58DD">
        <w:rPr>
          <w:sz w:val="24"/>
        </w:rPr>
        <w:t xml:space="preserve"> , informacijsko znanost in </w:t>
      </w:r>
      <w:proofErr w:type="spellStart"/>
      <w:r w:rsidRPr="009E58DD">
        <w:rPr>
          <w:sz w:val="24"/>
        </w:rPr>
        <w:t>knjigarstvo</w:t>
      </w:r>
      <w:proofErr w:type="spellEnd"/>
    </w:p>
    <w:p w:rsidR="009E58DD" w:rsidRPr="009E58DD" w:rsidRDefault="00621F1F" w:rsidP="009E58DD">
      <w:pPr>
        <w:jc w:val="center"/>
        <w:rPr>
          <w:sz w:val="24"/>
        </w:rPr>
      </w:pPr>
      <w:r>
        <w:rPr>
          <w:sz w:val="24"/>
        </w:rPr>
        <w:t>Predmet: Osnove psihologije</w:t>
      </w:r>
      <w:r w:rsidR="009E58DD" w:rsidRPr="009E58DD">
        <w:rPr>
          <w:sz w:val="24"/>
        </w:rPr>
        <w:t xml:space="preserve"> 2013/2014</w:t>
      </w:r>
    </w:p>
    <w:p w:rsidR="009E58DD" w:rsidRDefault="009E58DD"/>
    <w:p w:rsidR="009E58DD" w:rsidRDefault="009E58DD"/>
    <w:p w:rsidR="009E58DD" w:rsidRDefault="009E58DD" w:rsidP="009E58DD">
      <w:pPr>
        <w:jc w:val="center"/>
        <w:rPr>
          <w:sz w:val="72"/>
        </w:rPr>
      </w:pPr>
    </w:p>
    <w:p w:rsidR="0075218B" w:rsidRDefault="0075218B" w:rsidP="009E58DD">
      <w:pPr>
        <w:jc w:val="center"/>
        <w:rPr>
          <w:sz w:val="72"/>
        </w:rPr>
      </w:pPr>
    </w:p>
    <w:p w:rsidR="0075218B" w:rsidRPr="009E58DD" w:rsidRDefault="0075218B" w:rsidP="009E58DD">
      <w:pPr>
        <w:jc w:val="center"/>
        <w:rPr>
          <w:sz w:val="72"/>
        </w:rPr>
      </w:pPr>
    </w:p>
    <w:p w:rsidR="009E58DD" w:rsidRDefault="009E58DD" w:rsidP="009E58DD">
      <w:pPr>
        <w:jc w:val="center"/>
        <w:rPr>
          <w:sz w:val="72"/>
        </w:rPr>
      </w:pPr>
      <w:r w:rsidRPr="009E58DD">
        <w:rPr>
          <w:sz w:val="72"/>
        </w:rPr>
        <w:t>POZORNOST</w:t>
      </w:r>
    </w:p>
    <w:p w:rsidR="009E58DD" w:rsidRDefault="009E58DD" w:rsidP="009E58DD">
      <w:pPr>
        <w:jc w:val="center"/>
        <w:rPr>
          <w:sz w:val="72"/>
        </w:rPr>
      </w:pPr>
    </w:p>
    <w:p w:rsidR="009E58DD" w:rsidRDefault="009E58DD" w:rsidP="0075218B">
      <w:pPr>
        <w:rPr>
          <w:sz w:val="72"/>
        </w:rPr>
      </w:pPr>
    </w:p>
    <w:p w:rsidR="0075218B" w:rsidRDefault="0075218B" w:rsidP="0075218B">
      <w:pPr>
        <w:rPr>
          <w:sz w:val="72"/>
        </w:rPr>
      </w:pPr>
    </w:p>
    <w:p w:rsidR="0075218B" w:rsidRPr="0075218B" w:rsidRDefault="0075218B" w:rsidP="0075218B">
      <w:pPr>
        <w:rPr>
          <w:sz w:val="56"/>
        </w:rPr>
      </w:pPr>
    </w:p>
    <w:p w:rsidR="009E58DD" w:rsidRDefault="009E58DD" w:rsidP="0075218B">
      <w:pPr>
        <w:jc w:val="center"/>
        <w:rPr>
          <w:sz w:val="24"/>
        </w:rPr>
      </w:pPr>
      <w:r>
        <w:rPr>
          <w:sz w:val="24"/>
        </w:rPr>
        <w:t xml:space="preserve">Avtor: Eva Šturm, Kristina </w:t>
      </w:r>
      <w:proofErr w:type="spellStart"/>
      <w:r>
        <w:rPr>
          <w:sz w:val="24"/>
        </w:rPr>
        <w:t>Kac</w:t>
      </w:r>
      <w:proofErr w:type="spellEnd"/>
      <w:r>
        <w:rPr>
          <w:sz w:val="24"/>
        </w:rPr>
        <w:t xml:space="preserve">                </w:t>
      </w:r>
      <w:r w:rsidR="0075218B">
        <w:rPr>
          <w:sz w:val="24"/>
        </w:rPr>
        <w:t xml:space="preserve">  </w:t>
      </w:r>
      <w:r>
        <w:rPr>
          <w:sz w:val="24"/>
        </w:rPr>
        <w:t xml:space="preserve">      </w:t>
      </w:r>
      <w:r w:rsidR="00464311">
        <w:rPr>
          <w:sz w:val="24"/>
        </w:rPr>
        <w:t xml:space="preserve">                      </w:t>
      </w:r>
      <w:r>
        <w:rPr>
          <w:sz w:val="24"/>
        </w:rPr>
        <w:t xml:space="preserve">    Mentor: </w:t>
      </w:r>
      <w:r w:rsidR="00464311">
        <w:rPr>
          <w:sz w:val="24"/>
        </w:rPr>
        <w:t xml:space="preserve">prof. </w:t>
      </w:r>
      <w:r>
        <w:rPr>
          <w:sz w:val="24"/>
        </w:rPr>
        <w:t>dr. Vlasta Zabukovec</w:t>
      </w:r>
    </w:p>
    <w:p w:rsidR="009E58DD" w:rsidRDefault="009E58DD" w:rsidP="009E58DD">
      <w:pPr>
        <w:jc w:val="center"/>
        <w:rPr>
          <w:sz w:val="24"/>
        </w:rPr>
      </w:pPr>
    </w:p>
    <w:p w:rsidR="009E58DD" w:rsidRDefault="009E58DD" w:rsidP="00D95535">
      <w:pPr>
        <w:jc w:val="center"/>
        <w:rPr>
          <w:sz w:val="24"/>
        </w:rPr>
      </w:pPr>
      <w:r>
        <w:rPr>
          <w:sz w:val="24"/>
        </w:rPr>
        <w:t>Ljubljana, 13. 3. 2014</w:t>
      </w:r>
    </w:p>
    <w:p w:rsidR="007119DE" w:rsidRDefault="007119DE" w:rsidP="00621F1F">
      <w:pPr>
        <w:pStyle w:val="Kazalovsebine1"/>
      </w:pPr>
      <w:r w:rsidRPr="007119DE">
        <w:lastRenderedPageBreak/>
        <w:t>KAZALO</w:t>
      </w:r>
    </w:p>
    <w:p w:rsidR="00621F1F" w:rsidRPr="00621F1F" w:rsidRDefault="00621F1F" w:rsidP="00621F1F"/>
    <w:p w:rsidR="00464311" w:rsidRDefault="0057516B">
      <w:pPr>
        <w:pStyle w:val="Kazalovsebine1"/>
        <w:rPr>
          <w:rFonts w:eastAsiaTheme="minorEastAsia" w:cstheme="minorBidi"/>
          <w:b w:val="0"/>
          <w:caps w:val="0"/>
          <w:noProof/>
          <w:sz w:val="22"/>
          <w:lang w:eastAsia="sl-SI"/>
        </w:rPr>
      </w:pPr>
      <w:r>
        <w:fldChar w:fldCharType="begin"/>
      </w:r>
      <w:r w:rsidR="007D4F96">
        <w:instrText xml:space="preserve"> TOC \o "1-3" \h \z \u </w:instrText>
      </w:r>
      <w:r>
        <w:fldChar w:fldCharType="separate"/>
      </w:r>
      <w:hyperlink w:anchor="_Toc383183979" w:history="1">
        <w:r w:rsidR="00464311" w:rsidRPr="007F618E">
          <w:rPr>
            <w:rStyle w:val="Hiperpovezava"/>
            <w:noProof/>
          </w:rPr>
          <w:t>UVOD</w:t>
        </w:r>
        <w:r w:rsidR="00464311">
          <w:rPr>
            <w:noProof/>
            <w:webHidden/>
          </w:rPr>
          <w:tab/>
        </w:r>
        <w:r>
          <w:rPr>
            <w:noProof/>
            <w:webHidden/>
          </w:rPr>
          <w:fldChar w:fldCharType="begin"/>
        </w:r>
        <w:r w:rsidR="00464311">
          <w:rPr>
            <w:noProof/>
            <w:webHidden/>
          </w:rPr>
          <w:instrText xml:space="preserve"> PAGEREF _Toc383183979 \h </w:instrText>
        </w:r>
        <w:r>
          <w:rPr>
            <w:noProof/>
            <w:webHidden/>
          </w:rPr>
        </w:r>
        <w:r>
          <w:rPr>
            <w:noProof/>
            <w:webHidden/>
          </w:rPr>
          <w:fldChar w:fldCharType="separate"/>
        </w:r>
        <w:r w:rsidR="00B33819">
          <w:rPr>
            <w:noProof/>
            <w:webHidden/>
          </w:rPr>
          <w:t>3</w:t>
        </w:r>
        <w:r>
          <w:rPr>
            <w:noProof/>
            <w:webHidden/>
          </w:rPr>
          <w:fldChar w:fldCharType="end"/>
        </w:r>
      </w:hyperlink>
    </w:p>
    <w:p w:rsidR="00464311" w:rsidRDefault="0057516B">
      <w:pPr>
        <w:pStyle w:val="Kazalovsebine1"/>
        <w:rPr>
          <w:rFonts w:eastAsiaTheme="minorEastAsia" w:cstheme="minorBidi"/>
          <w:b w:val="0"/>
          <w:caps w:val="0"/>
          <w:noProof/>
          <w:sz w:val="22"/>
          <w:lang w:eastAsia="sl-SI"/>
        </w:rPr>
      </w:pPr>
      <w:hyperlink w:anchor="_Toc383183980" w:history="1">
        <w:r w:rsidR="00464311" w:rsidRPr="007F618E">
          <w:rPr>
            <w:rStyle w:val="Hiperpovezava"/>
            <w:noProof/>
          </w:rPr>
          <w:t>Pozornost</w:t>
        </w:r>
        <w:r w:rsidR="00464311">
          <w:rPr>
            <w:noProof/>
            <w:webHidden/>
          </w:rPr>
          <w:tab/>
        </w:r>
        <w:r>
          <w:rPr>
            <w:noProof/>
            <w:webHidden/>
          </w:rPr>
          <w:fldChar w:fldCharType="begin"/>
        </w:r>
        <w:r w:rsidR="00464311">
          <w:rPr>
            <w:noProof/>
            <w:webHidden/>
          </w:rPr>
          <w:instrText xml:space="preserve"> PAGEREF _Toc383183980 \h </w:instrText>
        </w:r>
        <w:r>
          <w:rPr>
            <w:noProof/>
            <w:webHidden/>
          </w:rPr>
        </w:r>
        <w:r>
          <w:rPr>
            <w:noProof/>
            <w:webHidden/>
          </w:rPr>
          <w:fldChar w:fldCharType="separate"/>
        </w:r>
        <w:r w:rsidR="00B33819">
          <w:rPr>
            <w:noProof/>
            <w:webHidden/>
          </w:rPr>
          <w:t>3</w:t>
        </w:r>
        <w:r>
          <w:rPr>
            <w:noProof/>
            <w:webHidden/>
          </w:rPr>
          <w:fldChar w:fldCharType="end"/>
        </w:r>
      </w:hyperlink>
    </w:p>
    <w:p w:rsidR="00464311" w:rsidRDefault="0057516B">
      <w:pPr>
        <w:pStyle w:val="Kazalovsebine1"/>
        <w:rPr>
          <w:rFonts w:eastAsiaTheme="minorEastAsia" w:cstheme="minorBidi"/>
          <w:b w:val="0"/>
          <w:caps w:val="0"/>
          <w:noProof/>
          <w:sz w:val="22"/>
          <w:lang w:eastAsia="sl-SI"/>
        </w:rPr>
      </w:pPr>
      <w:hyperlink w:anchor="_Toc383183981" w:history="1">
        <w:r w:rsidR="00464311" w:rsidRPr="007F618E">
          <w:rPr>
            <w:rStyle w:val="Hiperpovezava"/>
            <w:noProof/>
          </w:rPr>
          <w:t>VRSTE POZORNOSTI</w:t>
        </w:r>
        <w:r w:rsidR="00464311">
          <w:rPr>
            <w:noProof/>
            <w:webHidden/>
          </w:rPr>
          <w:tab/>
        </w:r>
        <w:r>
          <w:rPr>
            <w:noProof/>
            <w:webHidden/>
          </w:rPr>
          <w:fldChar w:fldCharType="begin"/>
        </w:r>
        <w:r w:rsidR="00464311">
          <w:rPr>
            <w:noProof/>
            <w:webHidden/>
          </w:rPr>
          <w:instrText xml:space="preserve"> PAGEREF _Toc383183981 \h </w:instrText>
        </w:r>
        <w:r>
          <w:rPr>
            <w:noProof/>
            <w:webHidden/>
          </w:rPr>
        </w:r>
        <w:r>
          <w:rPr>
            <w:noProof/>
            <w:webHidden/>
          </w:rPr>
          <w:fldChar w:fldCharType="separate"/>
        </w:r>
        <w:r w:rsidR="00B33819">
          <w:rPr>
            <w:noProof/>
            <w:webHidden/>
          </w:rPr>
          <w:t>4</w:t>
        </w:r>
        <w:r>
          <w:rPr>
            <w:noProof/>
            <w:webHidden/>
          </w:rPr>
          <w:fldChar w:fldCharType="end"/>
        </w:r>
      </w:hyperlink>
    </w:p>
    <w:p w:rsidR="00464311" w:rsidRDefault="0057516B">
      <w:pPr>
        <w:pStyle w:val="Kazalovsebine2"/>
        <w:tabs>
          <w:tab w:val="right" w:leader="dot" w:pos="9062"/>
        </w:tabs>
        <w:rPr>
          <w:rFonts w:eastAsiaTheme="minorEastAsia"/>
          <w:noProof/>
          <w:lang w:eastAsia="sl-SI"/>
        </w:rPr>
      </w:pPr>
      <w:hyperlink w:anchor="_Toc383183982" w:history="1">
        <w:r w:rsidR="00464311" w:rsidRPr="007F618E">
          <w:rPr>
            <w:rStyle w:val="Hiperpovezava"/>
            <w:noProof/>
          </w:rPr>
          <w:t>Pasivna</w:t>
        </w:r>
        <w:r w:rsidR="00464311">
          <w:rPr>
            <w:noProof/>
            <w:webHidden/>
          </w:rPr>
          <w:tab/>
        </w:r>
        <w:r>
          <w:rPr>
            <w:noProof/>
            <w:webHidden/>
          </w:rPr>
          <w:fldChar w:fldCharType="begin"/>
        </w:r>
        <w:r w:rsidR="00464311">
          <w:rPr>
            <w:noProof/>
            <w:webHidden/>
          </w:rPr>
          <w:instrText xml:space="preserve"> PAGEREF _Toc383183982 \h </w:instrText>
        </w:r>
        <w:r>
          <w:rPr>
            <w:noProof/>
            <w:webHidden/>
          </w:rPr>
        </w:r>
        <w:r>
          <w:rPr>
            <w:noProof/>
            <w:webHidden/>
          </w:rPr>
          <w:fldChar w:fldCharType="separate"/>
        </w:r>
        <w:r w:rsidR="00B33819">
          <w:rPr>
            <w:noProof/>
            <w:webHidden/>
          </w:rPr>
          <w:t>4</w:t>
        </w:r>
        <w:r>
          <w:rPr>
            <w:noProof/>
            <w:webHidden/>
          </w:rPr>
          <w:fldChar w:fldCharType="end"/>
        </w:r>
      </w:hyperlink>
    </w:p>
    <w:p w:rsidR="00464311" w:rsidRDefault="0057516B">
      <w:pPr>
        <w:pStyle w:val="Kazalovsebine2"/>
        <w:tabs>
          <w:tab w:val="right" w:leader="dot" w:pos="9062"/>
        </w:tabs>
        <w:rPr>
          <w:rFonts w:eastAsiaTheme="minorEastAsia"/>
          <w:noProof/>
          <w:lang w:eastAsia="sl-SI"/>
        </w:rPr>
      </w:pPr>
      <w:hyperlink w:anchor="_Toc383183983" w:history="1">
        <w:r w:rsidR="00464311" w:rsidRPr="007F618E">
          <w:rPr>
            <w:rStyle w:val="Hiperpovezava"/>
            <w:noProof/>
          </w:rPr>
          <w:t>Aktivna</w:t>
        </w:r>
        <w:r w:rsidR="00464311">
          <w:rPr>
            <w:noProof/>
            <w:webHidden/>
          </w:rPr>
          <w:tab/>
        </w:r>
        <w:r>
          <w:rPr>
            <w:noProof/>
            <w:webHidden/>
          </w:rPr>
          <w:fldChar w:fldCharType="begin"/>
        </w:r>
        <w:r w:rsidR="00464311">
          <w:rPr>
            <w:noProof/>
            <w:webHidden/>
          </w:rPr>
          <w:instrText xml:space="preserve"> PAGEREF _Toc383183983 \h </w:instrText>
        </w:r>
        <w:r>
          <w:rPr>
            <w:noProof/>
            <w:webHidden/>
          </w:rPr>
        </w:r>
        <w:r>
          <w:rPr>
            <w:noProof/>
            <w:webHidden/>
          </w:rPr>
          <w:fldChar w:fldCharType="separate"/>
        </w:r>
        <w:r w:rsidR="00B33819">
          <w:rPr>
            <w:noProof/>
            <w:webHidden/>
          </w:rPr>
          <w:t>4</w:t>
        </w:r>
        <w:r>
          <w:rPr>
            <w:noProof/>
            <w:webHidden/>
          </w:rPr>
          <w:fldChar w:fldCharType="end"/>
        </w:r>
      </w:hyperlink>
    </w:p>
    <w:p w:rsidR="00464311" w:rsidRDefault="0057516B">
      <w:pPr>
        <w:pStyle w:val="Kazalovsebine1"/>
        <w:rPr>
          <w:rFonts w:eastAsiaTheme="minorEastAsia" w:cstheme="minorBidi"/>
          <w:b w:val="0"/>
          <w:caps w:val="0"/>
          <w:noProof/>
          <w:sz w:val="22"/>
          <w:lang w:eastAsia="sl-SI"/>
        </w:rPr>
      </w:pPr>
      <w:hyperlink w:anchor="_Toc383183984" w:history="1">
        <w:r w:rsidR="00464311" w:rsidRPr="007F618E">
          <w:rPr>
            <w:rStyle w:val="Hiperpovezava"/>
            <w:noProof/>
          </w:rPr>
          <w:t>FUNKCIJE POZORNOSTI</w:t>
        </w:r>
        <w:r w:rsidR="00464311">
          <w:rPr>
            <w:noProof/>
            <w:webHidden/>
          </w:rPr>
          <w:tab/>
        </w:r>
        <w:r>
          <w:rPr>
            <w:noProof/>
            <w:webHidden/>
          </w:rPr>
          <w:fldChar w:fldCharType="begin"/>
        </w:r>
        <w:r w:rsidR="00464311">
          <w:rPr>
            <w:noProof/>
            <w:webHidden/>
          </w:rPr>
          <w:instrText xml:space="preserve"> PAGEREF _Toc383183984 \h </w:instrText>
        </w:r>
        <w:r>
          <w:rPr>
            <w:noProof/>
            <w:webHidden/>
          </w:rPr>
        </w:r>
        <w:r>
          <w:rPr>
            <w:noProof/>
            <w:webHidden/>
          </w:rPr>
          <w:fldChar w:fldCharType="separate"/>
        </w:r>
        <w:r w:rsidR="00B33819">
          <w:rPr>
            <w:noProof/>
            <w:webHidden/>
          </w:rPr>
          <w:t>4</w:t>
        </w:r>
        <w:r>
          <w:rPr>
            <w:noProof/>
            <w:webHidden/>
          </w:rPr>
          <w:fldChar w:fldCharType="end"/>
        </w:r>
      </w:hyperlink>
    </w:p>
    <w:p w:rsidR="00464311" w:rsidRDefault="0057516B">
      <w:pPr>
        <w:pStyle w:val="Kazalovsebine1"/>
        <w:rPr>
          <w:rFonts w:eastAsiaTheme="minorEastAsia" w:cstheme="minorBidi"/>
          <w:b w:val="0"/>
          <w:caps w:val="0"/>
          <w:noProof/>
          <w:sz w:val="22"/>
          <w:lang w:eastAsia="sl-SI"/>
        </w:rPr>
      </w:pPr>
      <w:hyperlink w:anchor="_Toc383183985" w:history="1">
        <w:r w:rsidR="00464311" w:rsidRPr="007F618E">
          <w:rPr>
            <w:rStyle w:val="Hiperpovezava"/>
            <w:rFonts w:eastAsia="Times New Roman"/>
            <w:noProof/>
            <w:lang w:eastAsia="sl-SI"/>
          </w:rPr>
          <w:t>DIMENZIJE POZORNOSTI</w:t>
        </w:r>
        <w:r w:rsidR="00464311">
          <w:rPr>
            <w:noProof/>
            <w:webHidden/>
          </w:rPr>
          <w:tab/>
        </w:r>
        <w:r>
          <w:rPr>
            <w:noProof/>
            <w:webHidden/>
          </w:rPr>
          <w:fldChar w:fldCharType="begin"/>
        </w:r>
        <w:r w:rsidR="00464311">
          <w:rPr>
            <w:noProof/>
            <w:webHidden/>
          </w:rPr>
          <w:instrText xml:space="preserve"> PAGEREF _Toc383183985 \h </w:instrText>
        </w:r>
        <w:r>
          <w:rPr>
            <w:noProof/>
            <w:webHidden/>
          </w:rPr>
        </w:r>
        <w:r>
          <w:rPr>
            <w:noProof/>
            <w:webHidden/>
          </w:rPr>
          <w:fldChar w:fldCharType="separate"/>
        </w:r>
        <w:r w:rsidR="00B33819">
          <w:rPr>
            <w:noProof/>
            <w:webHidden/>
          </w:rPr>
          <w:t>5</w:t>
        </w:r>
        <w:r>
          <w:rPr>
            <w:noProof/>
            <w:webHidden/>
          </w:rPr>
          <w:fldChar w:fldCharType="end"/>
        </w:r>
      </w:hyperlink>
    </w:p>
    <w:p w:rsidR="00464311" w:rsidRDefault="0057516B">
      <w:pPr>
        <w:pStyle w:val="Kazalovsebine2"/>
        <w:tabs>
          <w:tab w:val="right" w:leader="dot" w:pos="9062"/>
        </w:tabs>
        <w:rPr>
          <w:rFonts w:eastAsiaTheme="minorEastAsia"/>
          <w:noProof/>
          <w:lang w:eastAsia="sl-SI"/>
        </w:rPr>
      </w:pPr>
      <w:hyperlink w:anchor="_Toc383183986" w:history="1">
        <w:r w:rsidR="00464311" w:rsidRPr="007F618E">
          <w:rPr>
            <w:rStyle w:val="Hiperpovezava"/>
            <w:rFonts w:eastAsia="Times New Roman" w:cs="Arial"/>
            <w:noProof/>
            <w:lang w:eastAsia="sl-SI"/>
          </w:rPr>
          <w:t>Zunanji dejavniki</w:t>
        </w:r>
        <w:r w:rsidR="00464311">
          <w:rPr>
            <w:noProof/>
            <w:webHidden/>
          </w:rPr>
          <w:tab/>
        </w:r>
        <w:r>
          <w:rPr>
            <w:noProof/>
            <w:webHidden/>
          </w:rPr>
          <w:fldChar w:fldCharType="begin"/>
        </w:r>
        <w:r w:rsidR="00464311">
          <w:rPr>
            <w:noProof/>
            <w:webHidden/>
          </w:rPr>
          <w:instrText xml:space="preserve"> PAGEREF _Toc383183986 \h </w:instrText>
        </w:r>
        <w:r>
          <w:rPr>
            <w:noProof/>
            <w:webHidden/>
          </w:rPr>
        </w:r>
        <w:r>
          <w:rPr>
            <w:noProof/>
            <w:webHidden/>
          </w:rPr>
          <w:fldChar w:fldCharType="separate"/>
        </w:r>
        <w:r w:rsidR="00B33819">
          <w:rPr>
            <w:noProof/>
            <w:webHidden/>
          </w:rPr>
          <w:t>6</w:t>
        </w:r>
        <w:r>
          <w:rPr>
            <w:noProof/>
            <w:webHidden/>
          </w:rPr>
          <w:fldChar w:fldCharType="end"/>
        </w:r>
      </w:hyperlink>
    </w:p>
    <w:p w:rsidR="00464311" w:rsidRDefault="0057516B">
      <w:pPr>
        <w:pStyle w:val="Kazalovsebine3"/>
        <w:tabs>
          <w:tab w:val="right" w:leader="dot" w:pos="9062"/>
        </w:tabs>
        <w:rPr>
          <w:rFonts w:eastAsiaTheme="minorEastAsia"/>
          <w:noProof/>
          <w:lang w:eastAsia="sl-SI"/>
        </w:rPr>
      </w:pPr>
      <w:hyperlink w:anchor="_Toc383183987" w:history="1">
        <w:r w:rsidR="00464311" w:rsidRPr="007F618E">
          <w:rPr>
            <w:rStyle w:val="Hiperpovezava"/>
            <w:rFonts w:cs="Arial"/>
            <w:noProof/>
          </w:rPr>
          <w:t>Intenzivnost dražljajev</w:t>
        </w:r>
        <w:r w:rsidR="00464311">
          <w:rPr>
            <w:noProof/>
            <w:webHidden/>
          </w:rPr>
          <w:tab/>
        </w:r>
        <w:r>
          <w:rPr>
            <w:noProof/>
            <w:webHidden/>
          </w:rPr>
          <w:fldChar w:fldCharType="begin"/>
        </w:r>
        <w:r w:rsidR="00464311">
          <w:rPr>
            <w:noProof/>
            <w:webHidden/>
          </w:rPr>
          <w:instrText xml:space="preserve"> PAGEREF _Toc383183987 \h </w:instrText>
        </w:r>
        <w:r>
          <w:rPr>
            <w:noProof/>
            <w:webHidden/>
          </w:rPr>
        </w:r>
        <w:r>
          <w:rPr>
            <w:noProof/>
            <w:webHidden/>
          </w:rPr>
          <w:fldChar w:fldCharType="separate"/>
        </w:r>
        <w:r w:rsidR="00B33819">
          <w:rPr>
            <w:noProof/>
            <w:webHidden/>
          </w:rPr>
          <w:t>6</w:t>
        </w:r>
        <w:r>
          <w:rPr>
            <w:noProof/>
            <w:webHidden/>
          </w:rPr>
          <w:fldChar w:fldCharType="end"/>
        </w:r>
      </w:hyperlink>
    </w:p>
    <w:p w:rsidR="00464311" w:rsidRDefault="0057516B">
      <w:pPr>
        <w:pStyle w:val="Kazalovsebine3"/>
        <w:tabs>
          <w:tab w:val="right" w:leader="dot" w:pos="9062"/>
        </w:tabs>
        <w:rPr>
          <w:rFonts w:eastAsiaTheme="minorEastAsia"/>
          <w:noProof/>
          <w:lang w:eastAsia="sl-SI"/>
        </w:rPr>
      </w:pPr>
      <w:hyperlink w:anchor="_Toc383183988" w:history="1">
        <w:r w:rsidR="00464311" w:rsidRPr="007F618E">
          <w:rPr>
            <w:rStyle w:val="Hiperpovezava"/>
            <w:rFonts w:cs="Arial"/>
            <w:noProof/>
          </w:rPr>
          <w:t>Prostornost dražljajev</w:t>
        </w:r>
        <w:r w:rsidR="00464311">
          <w:rPr>
            <w:noProof/>
            <w:webHidden/>
          </w:rPr>
          <w:tab/>
        </w:r>
        <w:r>
          <w:rPr>
            <w:noProof/>
            <w:webHidden/>
          </w:rPr>
          <w:fldChar w:fldCharType="begin"/>
        </w:r>
        <w:r w:rsidR="00464311">
          <w:rPr>
            <w:noProof/>
            <w:webHidden/>
          </w:rPr>
          <w:instrText xml:space="preserve"> PAGEREF _Toc383183988 \h </w:instrText>
        </w:r>
        <w:r>
          <w:rPr>
            <w:noProof/>
            <w:webHidden/>
          </w:rPr>
        </w:r>
        <w:r>
          <w:rPr>
            <w:noProof/>
            <w:webHidden/>
          </w:rPr>
          <w:fldChar w:fldCharType="separate"/>
        </w:r>
        <w:r w:rsidR="00B33819">
          <w:rPr>
            <w:noProof/>
            <w:webHidden/>
          </w:rPr>
          <w:t>6</w:t>
        </w:r>
        <w:r>
          <w:rPr>
            <w:noProof/>
            <w:webHidden/>
          </w:rPr>
          <w:fldChar w:fldCharType="end"/>
        </w:r>
      </w:hyperlink>
    </w:p>
    <w:p w:rsidR="00464311" w:rsidRDefault="0057516B">
      <w:pPr>
        <w:pStyle w:val="Kazalovsebine3"/>
        <w:tabs>
          <w:tab w:val="right" w:leader="dot" w:pos="9062"/>
        </w:tabs>
        <w:rPr>
          <w:rFonts w:eastAsiaTheme="minorEastAsia"/>
          <w:noProof/>
          <w:lang w:eastAsia="sl-SI"/>
        </w:rPr>
      </w:pPr>
      <w:hyperlink w:anchor="_Toc383183989" w:history="1">
        <w:r w:rsidR="00464311" w:rsidRPr="007F618E">
          <w:rPr>
            <w:rStyle w:val="Hiperpovezava"/>
            <w:rFonts w:cs="Arial"/>
            <w:noProof/>
          </w:rPr>
          <w:t>Trajanje in pogostost dražljajev</w:t>
        </w:r>
        <w:r w:rsidR="00464311">
          <w:rPr>
            <w:noProof/>
            <w:webHidden/>
          </w:rPr>
          <w:tab/>
        </w:r>
        <w:r>
          <w:rPr>
            <w:noProof/>
            <w:webHidden/>
          </w:rPr>
          <w:fldChar w:fldCharType="begin"/>
        </w:r>
        <w:r w:rsidR="00464311">
          <w:rPr>
            <w:noProof/>
            <w:webHidden/>
          </w:rPr>
          <w:instrText xml:space="preserve"> PAGEREF _Toc383183989 \h </w:instrText>
        </w:r>
        <w:r>
          <w:rPr>
            <w:noProof/>
            <w:webHidden/>
          </w:rPr>
        </w:r>
        <w:r>
          <w:rPr>
            <w:noProof/>
            <w:webHidden/>
          </w:rPr>
          <w:fldChar w:fldCharType="separate"/>
        </w:r>
        <w:r w:rsidR="00B33819">
          <w:rPr>
            <w:noProof/>
            <w:webHidden/>
          </w:rPr>
          <w:t>6</w:t>
        </w:r>
        <w:r>
          <w:rPr>
            <w:noProof/>
            <w:webHidden/>
          </w:rPr>
          <w:fldChar w:fldCharType="end"/>
        </w:r>
      </w:hyperlink>
    </w:p>
    <w:p w:rsidR="00464311" w:rsidRDefault="0057516B">
      <w:pPr>
        <w:pStyle w:val="Kazalovsebine3"/>
        <w:tabs>
          <w:tab w:val="right" w:leader="dot" w:pos="9062"/>
        </w:tabs>
        <w:rPr>
          <w:rFonts w:eastAsiaTheme="minorEastAsia"/>
          <w:noProof/>
          <w:lang w:eastAsia="sl-SI"/>
        </w:rPr>
      </w:pPr>
      <w:hyperlink w:anchor="_Toc383183990" w:history="1">
        <w:r w:rsidR="00464311" w:rsidRPr="007F618E">
          <w:rPr>
            <w:rStyle w:val="Hiperpovezava"/>
            <w:rFonts w:cs="Arial"/>
            <w:noProof/>
          </w:rPr>
          <w:t>Kontrast in spreminjanje dražljajev</w:t>
        </w:r>
        <w:r w:rsidR="00464311">
          <w:rPr>
            <w:noProof/>
            <w:webHidden/>
          </w:rPr>
          <w:tab/>
        </w:r>
        <w:r>
          <w:rPr>
            <w:noProof/>
            <w:webHidden/>
          </w:rPr>
          <w:fldChar w:fldCharType="begin"/>
        </w:r>
        <w:r w:rsidR="00464311">
          <w:rPr>
            <w:noProof/>
            <w:webHidden/>
          </w:rPr>
          <w:instrText xml:space="preserve"> PAGEREF _Toc383183990 \h </w:instrText>
        </w:r>
        <w:r>
          <w:rPr>
            <w:noProof/>
            <w:webHidden/>
          </w:rPr>
        </w:r>
        <w:r>
          <w:rPr>
            <w:noProof/>
            <w:webHidden/>
          </w:rPr>
          <w:fldChar w:fldCharType="separate"/>
        </w:r>
        <w:r w:rsidR="00B33819">
          <w:rPr>
            <w:noProof/>
            <w:webHidden/>
          </w:rPr>
          <w:t>6</w:t>
        </w:r>
        <w:r>
          <w:rPr>
            <w:noProof/>
            <w:webHidden/>
          </w:rPr>
          <w:fldChar w:fldCharType="end"/>
        </w:r>
      </w:hyperlink>
    </w:p>
    <w:p w:rsidR="00464311" w:rsidRDefault="0057516B">
      <w:pPr>
        <w:pStyle w:val="Kazalovsebine3"/>
        <w:tabs>
          <w:tab w:val="right" w:leader="dot" w:pos="9062"/>
        </w:tabs>
        <w:rPr>
          <w:rFonts w:eastAsiaTheme="minorEastAsia"/>
          <w:noProof/>
          <w:lang w:eastAsia="sl-SI"/>
        </w:rPr>
      </w:pPr>
      <w:hyperlink w:anchor="_Toc383183991" w:history="1">
        <w:r w:rsidR="00464311" w:rsidRPr="007F618E">
          <w:rPr>
            <w:rStyle w:val="Hiperpovezava"/>
            <w:rFonts w:cs="Arial"/>
            <w:noProof/>
          </w:rPr>
          <w:t>Modalnost dražljajev</w:t>
        </w:r>
        <w:r w:rsidR="00464311">
          <w:rPr>
            <w:noProof/>
            <w:webHidden/>
          </w:rPr>
          <w:tab/>
        </w:r>
        <w:r>
          <w:rPr>
            <w:noProof/>
            <w:webHidden/>
          </w:rPr>
          <w:fldChar w:fldCharType="begin"/>
        </w:r>
        <w:r w:rsidR="00464311">
          <w:rPr>
            <w:noProof/>
            <w:webHidden/>
          </w:rPr>
          <w:instrText xml:space="preserve"> PAGEREF _Toc383183991 \h </w:instrText>
        </w:r>
        <w:r>
          <w:rPr>
            <w:noProof/>
            <w:webHidden/>
          </w:rPr>
        </w:r>
        <w:r>
          <w:rPr>
            <w:noProof/>
            <w:webHidden/>
          </w:rPr>
          <w:fldChar w:fldCharType="separate"/>
        </w:r>
        <w:r w:rsidR="00B33819">
          <w:rPr>
            <w:noProof/>
            <w:webHidden/>
          </w:rPr>
          <w:t>6</w:t>
        </w:r>
        <w:r>
          <w:rPr>
            <w:noProof/>
            <w:webHidden/>
          </w:rPr>
          <w:fldChar w:fldCharType="end"/>
        </w:r>
      </w:hyperlink>
    </w:p>
    <w:p w:rsidR="00464311" w:rsidRDefault="0057516B">
      <w:pPr>
        <w:pStyle w:val="Kazalovsebine3"/>
        <w:tabs>
          <w:tab w:val="right" w:leader="dot" w:pos="9062"/>
        </w:tabs>
        <w:rPr>
          <w:rFonts w:eastAsiaTheme="minorEastAsia"/>
          <w:noProof/>
          <w:lang w:eastAsia="sl-SI"/>
        </w:rPr>
      </w:pPr>
      <w:hyperlink w:anchor="_Toc383183992" w:history="1">
        <w:r w:rsidR="00464311" w:rsidRPr="007F618E">
          <w:rPr>
            <w:rStyle w:val="Hiperpovezava"/>
            <w:rFonts w:cs="Arial"/>
            <w:noProof/>
          </w:rPr>
          <w:t>Gibanje</w:t>
        </w:r>
        <w:r w:rsidR="00464311">
          <w:rPr>
            <w:noProof/>
            <w:webHidden/>
          </w:rPr>
          <w:tab/>
        </w:r>
        <w:r>
          <w:rPr>
            <w:noProof/>
            <w:webHidden/>
          </w:rPr>
          <w:fldChar w:fldCharType="begin"/>
        </w:r>
        <w:r w:rsidR="00464311">
          <w:rPr>
            <w:noProof/>
            <w:webHidden/>
          </w:rPr>
          <w:instrText xml:space="preserve"> PAGEREF _Toc383183992 \h </w:instrText>
        </w:r>
        <w:r>
          <w:rPr>
            <w:noProof/>
            <w:webHidden/>
          </w:rPr>
        </w:r>
        <w:r>
          <w:rPr>
            <w:noProof/>
            <w:webHidden/>
          </w:rPr>
          <w:fldChar w:fldCharType="separate"/>
        </w:r>
        <w:r w:rsidR="00B33819">
          <w:rPr>
            <w:noProof/>
            <w:webHidden/>
          </w:rPr>
          <w:t>6</w:t>
        </w:r>
        <w:r>
          <w:rPr>
            <w:noProof/>
            <w:webHidden/>
          </w:rPr>
          <w:fldChar w:fldCharType="end"/>
        </w:r>
      </w:hyperlink>
    </w:p>
    <w:p w:rsidR="00464311" w:rsidRDefault="0057516B">
      <w:pPr>
        <w:pStyle w:val="Kazalovsebine2"/>
        <w:tabs>
          <w:tab w:val="right" w:leader="dot" w:pos="9062"/>
        </w:tabs>
        <w:rPr>
          <w:rFonts w:eastAsiaTheme="minorEastAsia"/>
          <w:noProof/>
          <w:lang w:eastAsia="sl-SI"/>
        </w:rPr>
      </w:pPr>
      <w:hyperlink w:anchor="_Toc383183993" w:history="1">
        <w:r w:rsidR="00464311" w:rsidRPr="007F618E">
          <w:rPr>
            <w:rStyle w:val="Hiperpovezava"/>
            <w:noProof/>
          </w:rPr>
          <w:t>Notranji dejavniki</w:t>
        </w:r>
        <w:r w:rsidR="00464311">
          <w:rPr>
            <w:noProof/>
            <w:webHidden/>
          </w:rPr>
          <w:tab/>
        </w:r>
        <w:r>
          <w:rPr>
            <w:noProof/>
            <w:webHidden/>
          </w:rPr>
          <w:fldChar w:fldCharType="begin"/>
        </w:r>
        <w:r w:rsidR="00464311">
          <w:rPr>
            <w:noProof/>
            <w:webHidden/>
          </w:rPr>
          <w:instrText xml:space="preserve"> PAGEREF _Toc383183993 \h </w:instrText>
        </w:r>
        <w:r>
          <w:rPr>
            <w:noProof/>
            <w:webHidden/>
          </w:rPr>
        </w:r>
        <w:r>
          <w:rPr>
            <w:noProof/>
            <w:webHidden/>
          </w:rPr>
          <w:fldChar w:fldCharType="separate"/>
        </w:r>
        <w:r w:rsidR="00B33819">
          <w:rPr>
            <w:noProof/>
            <w:webHidden/>
          </w:rPr>
          <w:t>6</w:t>
        </w:r>
        <w:r>
          <w:rPr>
            <w:noProof/>
            <w:webHidden/>
          </w:rPr>
          <w:fldChar w:fldCharType="end"/>
        </w:r>
      </w:hyperlink>
    </w:p>
    <w:p w:rsidR="00464311" w:rsidRDefault="0057516B">
      <w:pPr>
        <w:pStyle w:val="Kazalovsebine3"/>
        <w:tabs>
          <w:tab w:val="right" w:leader="dot" w:pos="9062"/>
        </w:tabs>
        <w:rPr>
          <w:rFonts w:eastAsiaTheme="minorEastAsia"/>
          <w:noProof/>
          <w:lang w:eastAsia="sl-SI"/>
        </w:rPr>
      </w:pPr>
      <w:hyperlink w:anchor="_Toc383183994" w:history="1">
        <w:r w:rsidR="00464311" w:rsidRPr="007F618E">
          <w:rPr>
            <w:rStyle w:val="Hiperpovezava"/>
            <w:noProof/>
          </w:rPr>
          <w:t>Potrebe in motivi</w:t>
        </w:r>
        <w:r w:rsidR="00464311">
          <w:rPr>
            <w:noProof/>
            <w:webHidden/>
          </w:rPr>
          <w:tab/>
        </w:r>
        <w:r>
          <w:rPr>
            <w:noProof/>
            <w:webHidden/>
          </w:rPr>
          <w:fldChar w:fldCharType="begin"/>
        </w:r>
        <w:r w:rsidR="00464311">
          <w:rPr>
            <w:noProof/>
            <w:webHidden/>
          </w:rPr>
          <w:instrText xml:space="preserve"> PAGEREF _Toc383183994 \h </w:instrText>
        </w:r>
        <w:r>
          <w:rPr>
            <w:noProof/>
            <w:webHidden/>
          </w:rPr>
        </w:r>
        <w:r>
          <w:rPr>
            <w:noProof/>
            <w:webHidden/>
          </w:rPr>
          <w:fldChar w:fldCharType="separate"/>
        </w:r>
        <w:r w:rsidR="00B33819">
          <w:rPr>
            <w:noProof/>
            <w:webHidden/>
          </w:rPr>
          <w:t>6</w:t>
        </w:r>
        <w:r>
          <w:rPr>
            <w:noProof/>
            <w:webHidden/>
          </w:rPr>
          <w:fldChar w:fldCharType="end"/>
        </w:r>
      </w:hyperlink>
    </w:p>
    <w:p w:rsidR="00464311" w:rsidRDefault="0057516B">
      <w:pPr>
        <w:pStyle w:val="Kazalovsebine1"/>
        <w:rPr>
          <w:rFonts w:eastAsiaTheme="minorEastAsia" w:cstheme="minorBidi"/>
          <w:b w:val="0"/>
          <w:caps w:val="0"/>
          <w:noProof/>
          <w:sz w:val="22"/>
          <w:lang w:eastAsia="sl-SI"/>
        </w:rPr>
      </w:pPr>
      <w:hyperlink w:anchor="_Toc383183995" w:history="1">
        <w:r w:rsidR="00464311" w:rsidRPr="007F618E">
          <w:rPr>
            <w:rStyle w:val="Hiperpovezava"/>
            <w:rFonts w:eastAsia="Times New Roman"/>
            <w:noProof/>
            <w:lang w:eastAsia="sl-SI"/>
          </w:rPr>
          <w:t>TELESNI ZNAKI POZORNOSTI</w:t>
        </w:r>
        <w:r w:rsidR="00464311">
          <w:rPr>
            <w:noProof/>
            <w:webHidden/>
          </w:rPr>
          <w:tab/>
        </w:r>
        <w:r>
          <w:rPr>
            <w:noProof/>
            <w:webHidden/>
          </w:rPr>
          <w:fldChar w:fldCharType="begin"/>
        </w:r>
        <w:r w:rsidR="00464311">
          <w:rPr>
            <w:noProof/>
            <w:webHidden/>
          </w:rPr>
          <w:instrText xml:space="preserve"> PAGEREF _Toc383183995 \h </w:instrText>
        </w:r>
        <w:r>
          <w:rPr>
            <w:noProof/>
            <w:webHidden/>
          </w:rPr>
        </w:r>
        <w:r>
          <w:rPr>
            <w:noProof/>
            <w:webHidden/>
          </w:rPr>
          <w:fldChar w:fldCharType="separate"/>
        </w:r>
        <w:r w:rsidR="00B33819">
          <w:rPr>
            <w:noProof/>
            <w:webHidden/>
          </w:rPr>
          <w:t>7</w:t>
        </w:r>
        <w:r>
          <w:rPr>
            <w:noProof/>
            <w:webHidden/>
          </w:rPr>
          <w:fldChar w:fldCharType="end"/>
        </w:r>
      </w:hyperlink>
    </w:p>
    <w:p w:rsidR="00464311" w:rsidRDefault="0057516B">
      <w:pPr>
        <w:pStyle w:val="Kazalovsebine2"/>
        <w:tabs>
          <w:tab w:val="left" w:pos="660"/>
          <w:tab w:val="right" w:leader="dot" w:pos="9062"/>
        </w:tabs>
        <w:rPr>
          <w:rFonts w:eastAsiaTheme="minorEastAsia"/>
          <w:noProof/>
          <w:lang w:eastAsia="sl-SI"/>
        </w:rPr>
      </w:pPr>
      <w:hyperlink w:anchor="_Toc383183996" w:history="1">
        <w:r w:rsidR="00464311" w:rsidRPr="007F618E">
          <w:rPr>
            <w:rStyle w:val="Hiperpovezava"/>
            <w:rFonts w:cs="Arial"/>
            <w:noProof/>
            <w:lang w:eastAsia="sl-SI"/>
          </w:rPr>
          <w:t>1.</w:t>
        </w:r>
        <w:r w:rsidR="00464311">
          <w:rPr>
            <w:rFonts w:eastAsiaTheme="minorEastAsia"/>
            <w:noProof/>
            <w:lang w:eastAsia="sl-SI"/>
          </w:rPr>
          <w:tab/>
        </w:r>
        <w:r w:rsidR="00464311" w:rsidRPr="007F618E">
          <w:rPr>
            <w:rStyle w:val="Hiperpovezava"/>
            <w:noProof/>
          </w:rPr>
          <w:t>RECEPTORNA</w:t>
        </w:r>
        <w:r w:rsidR="00464311">
          <w:rPr>
            <w:noProof/>
            <w:webHidden/>
          </w:rPr>
          <w:tab/>
        </w:r>
        <w:r>
          <w:rPr>
            <w:noProof/>
            <w:webHidden/>
          </w:rPr>
          <w:fldChar w:fldCharType="begin"/>
        </w:r>
        <w:r w:rsidR="00464311">
          <w:rPr>
            <w:noProof/>
            <w:webHidden/>
          </w:rPr>
          <w:instrText xml:space="preserve"> PAGEREF _Toc383183996 \h </w:instrText>
        </w:r>
        <w:r>
          <w:rPr>
            <w:noProof/>
            <w:webHidden/>
          </w:rPr>
        </w:r>
        <w:r>
          <w:rPr>
            <w:noProof/>
            <w:webHidden/>
          </w:rPr>
          <w:fldChar w:fldCharType="separate"/>
        </w:r>
        <w:r w:rsidR="00B33819">
          <w:rPr>
            <w:noProof/>
            <w:webHidden/>
          </w:rPr>
          <w:t>7</w:t>
        </w:r>
        <w:r>
          <w:rPr>
            <w:noProof/>
            <w:webHidden/>
          </w:rPr>
          <w:fldChar w:fldCharType="end"/>
        </w:r>
      </w:hyperlink>
    </w:p>
    <w:p w:rsidR="00464311" w:rsidRDefault="0057516B">
      <w:pPr>
        <w:pStyle w:val="Kazalovsebine2"/>
        <w:tabs>
          <w:tab w:val="left" w:pos="660"/>
          <w:tab w:val="right" w:leader="dot" w:pos="9062"/>
        </w:tabs>
        <w:rPr>
          <w:rFonts w:eastAsiaTheme="minorEastAsia"/>
          <w:noProof/>
          <w:lang w:eastAsia="sl-SI"/>
        </w:rPr>
      </w:pPr>
      <w:hyperlink w:anchor="_Toc383183997" w:history="1">
        <w:r w:rsidR="00464311" w:rsidRPr="007F618E">
          <w:rPr>
            <w:rStyle w:val="Hiperpovezava"/>
            <w:rFonts w:cs="Arial"/>
            <w:noProof/>
            <w:lang w:eastAsia="sl-SI"/>
          </w:rPr>
          <w:t>2.</w:t>
        </w:r>
        <w:r w:rsidR="00464311">
          <w:rPr>
            <w:rFonts w:eastAsiaTheme="minorEastAsia"/>
            <w:noProof/>
            <w:lang w:eastAsia="sl-SI"/>
          </w:rPr>
          <w:tab/>
        </w:r>
        <w:r w:rsidR="00464311" w:rsidRPr="007F618E">
          <w:rPr>
            <w:rStyle w:val="Hiperpovezava"/>
            <w:noProof/>
          </w:rPr>
          <w:t>POSTURALNA</w:t>
        </w:r>
        <w:r w:rsidR="00464311">
          <w:rPr>
            <w:noProof/>
            <w:webHidden/>
          </w:rPr>
          <w:tab/>
        </w:r>
        <w:r>
          <w:rPr>
            <w:noProof/>
            <w:webHidden/>
          </w:rPr>
          <w:fldChar w:fldCharType="begin"/>
        </w:r>
        <w:r w:rsidR="00464311">
          <w:rPr>
            <w:noProof/>
            <w:webHidden/>
          </w:rPr>
          <w:instrText xml:space="preserve"> PAGEREF _Toc383183997 \h </w:instrText>
        </w:r>
        <w:r>
          <w:rPr>
            <w:noProof/>
            <w:webHidden/>
          </w:rPr>
        </w:r>
        <w:r>
          <w:rPr>
            <w:noProof/>
            <w:webHidden/>
          </w:rPr>
          <w:fldChar w:fldCharType="separate"/>
        </w:r>
        <w:r w:rsidR="00B33819">
          <w:rPr>
            <w:noProof/>
            <w:webHidden/>
          </w:rPr>
          <w:t>7</w:t>
        </w:r>
        <w:r>
          <w:rPr>
            <w:noProof/>
            <w:webHidden/>
          </w:rPr>
          <w:fldChar w:fldCharType="end"/>
        </w:r>
      </w:hyperlink>
    </w:p>
    <w:p w:rsidR="00464311" w:rsidRDefault="0057516B">
      <w:pPr>
        <w:pStyle w:val="Kazalovsebine2"/>
        <w:tabs>
          <w:tab w:val="left" w:pos="660"/>
          <w:tab w:val="right" w:leader="dot" w:pos="9062"/>
        </w:tabs>
        <w:rPr>
          <w:rFonts w:eastAsiaTheme="minorEastAsia"/>
          <w:noProof/>
          <w:lang w:eastAsia="sl-SI"/>
        </w:rPr>
      </w:pPr>
      <w:hyperlink w:anchor="_Toc383183998" w:history="1">
        <w:r w:rsidR="00464311" w:rsidRPr="007F618E">
          <w:rPr>
            <w:rStyle w:val="Hiperpovezava"/>
            <w:rFonts w:cs="Arial"/>
            <w:noProof/>
            <w:lang w:eastAsia="sl-SI"/>
          </w:rPr>
          <w:t>3.</w:t>
        </w:r>
        <w:r w:rsidR="00464311">
          <w:rPr>
            <w:rFonts w:eastAsiaTheme="minorEastAsia"/>
            <w:noProof/>
            <w:lang w:eastAsia="sl-SI"/>
          </w:rPr>
          <w:tab/>
        </w:r>
        <w:r w:rsidR="00464311" w:rsidRPr="007F618E">
          <w:rPr>
            <w:rStyle w:val="Hiperpovezava"/>
            <w:noProof/>
          </w:rPr>
          <w:t>MIŠIČNA</w:t>
        </w:r>
        <w:r w:rsidR="00464311">
          <w:rPr>
            <w:noProof/>
            <w:webHidden/>
          </w:rPr>
          <w:tab/>
        </w:r>
        <w:r>
          <w:rPr>
            <w:noProof/>
            <w:webHidden/>
          </w:rPr>
          <w:fldChar w:fldCharType="begin"/>
        </w:r>
        <w:r w:rsidR="00464311">
          <w:rPr>
            <w:noProof/>
            <w:webHidden/>
          </w:rPr>
          <w:instrText xml:space="preserve"> PAGEREF _Toc383183998 \h </w:instrText>
        </w:r>
        <w:r>
          <w:rPr>
            <w:noProof/>
            <w:webHidden/>
          </w:rPr>
        </w:r>
        <w:r>
          <w:rPr>
            <w:noProof/>
            <w:webHidden/>
          </w:rPr>
          <w:fldChar w:fldCharType="separate"/>
        </w:r>
        <w:r w:rsidR="00B33819">
          <w:rPr>
            <w:noProof/>
            <w:webHidden/>
          </w:rPr>
          <w:t>7</w:t>
        </w:r>
        <w:r>
          <w:rPr>
            <w:noProof/>
            <w:webHidden/>
          </w:rPr>
          <w:fldChar w:fldCharType="end"/>
        </w:r>
      </w:hyperlink>
    </w:p>
    <w:p w:rsidR="00464311" w:rsidRDefault="0057516B">
      <w:pPr>
        <w:pStyle w:val="Kazalovsebine2"/>
        <w:tabs>
          <w:tab w:val="left" w:pos="660"/>
          <w:tab w:val="right" w:leader="dot" w:pos="9062"/>
        </w:tabs>
        <w:rPr>
          <w:rFonts w:eastAsiaTheme="minorEastAsia"/>
          <w:noProof/>
          <w:lang w:eastAsia="sl-SI"/>
        </w:rPr>
      </w:pPr>
      <w:hyperlink w:anchor="_Toc383183999" w:history="1">
        <w:r w:rsidR="00464311" w:rsidRPr="007F618E">
          <w:rPr>
            <w:rStyle w:val="Hiperpovezava"/>
            <w:rFonts w:cs="Arial"/>
            <w:noProof/>
            <w:lang w:eastAsia="sl-SI"/>
          </w:rPr>
          <w:t>4.</w:t>
        </w:r>
        <w:r w:rsidR="00464311">
          <w:rPr>
            <w:rFonts w:eastAsiaTheme="minorEastAsia"/>
            <w:noProof/>
            <w:lang w:eastAsia="sl-SI"/>
          </w:rPr>
          <w:tab/>
        </w:r>
        <w:r w:rsidR="00464311" w:rsidRPr="007F618E">
          <w:rPr>
            <w:rStyle w:val="Hiperpovezava"/>
            <w:noProof/>
          </w:rPr>
          <w:t>CENTRALNA</w:t>
        </w:r>
        <w:r w:rsidR="00464311">
          <w:rPr>
            <w:noProof/>
            <w:webHidden/>
          </w:rPr>
          <w:tab/>
        </w:r>
        <w:r>
          <w:rPr>
            <w:noProof/>
            <w:webHidden/>
          </w:rPr>
          <w:fldChar w:fldCharType="begin"/>
        </w:r>
        <w:r w:rsidR="00464311">
          <w:rPr>
            <w:noProof/>
            <w:webHidden/>
          </w:rPr>
          <w:instrText xml:space="preserve"> PAGEREF _Toc383183999 \h </w:instrText>
        </w:r>
        <w:r>
          <w:rPr>
            <w:noProof/>
            <w:webHidden/>
          </w:rPr>
        </w:r>
        <w:r>
          <w:rPr>
            <w:noProof/>
            <w:webHidden/>
          </w:rPr>
          <w:fldChar w:fldCharType="separate"/>
        </w:r>
        <w:r w:rsidR="00B33819">
          <w:rPr>
            <w:noProof/>
            <w:webHidden/>
          </w:rPr>
          <w:t>7</w:t>
        </w:r>
        <w:r>
          <w:rPr>
            <w:noProof/>
            <w:webHidden/>
          </w:rPr>
          <w:fldChar w:fldCharType="end"/>
        </w:r>
      </w:hyperlink>
    </w:p>
    <w:p w:rsidR="00464311" w:rsidRDefault="0057516B">
      <w:pPr>
        <w:pStyle w:val="Kazalovsebine1"/>
        <w:rPr>
          <w:rFonts w:eastAsiaTheme="minorEastAsia" w:cstheme="minorBidi"/>
          <w:b w:val="0"/>
          <w:caps w:val="0"/>
          <w:noProof/>
          <w:sz w:val="22"/>
          <w:lang w:eastAsia="sl-SI"/>
        </w:rPr>
      </w:pPr>
      <w:hyperlink w:anchor="_Toc383184000" w:history="1">
        <w:r w:rsidR="00464311" w:rsidRPr="007F618E">
          <w:rPr>
            <w:rStyle w:val="Hiperpovezava"/>
            <w:noProof/>
          </w:rPr>
          <w:t>RAZVIJANJE POZORNOSTI</w:t>
        </w:r>
        <w:r w:rsidR="00464311">
          <w:rPr>
            <w:noProof/>
            <w:webHidden/>
          </w:rPr>
          <w:tab/>
        </w:r>
        <w:r>
          <w:rPr>
            <w:noProof/>
            <w:webHidden/>
          </w:rPr>
          <w:fldChar w:fldCharType="begin"/>
        </w:r>
        <w:r w:rsidR="00464311">
          <w:rPr>
            <w:noProof/>
            <w:webHidden/>
          </w:rPr>
          <w:instrText xml:space="preserve"> PAGEREF _Toc383184000 \h </w:instrText>
        </w:r>
        <w:r>
          <w:rPr>
            <w:noProof/>
            <w:webHidden/>
          </w:rPr>
        </w:r>
        <w:r>
          <w:rPr>
            <w:noProof/>
            <w:webHidden/>
          </w:rPr>
          <w:fldChar w:fldCharType="separate"/>
        </w:r>
        <w:r w:rsidR="00B33819">
          <w:rPr>
            <w:noProof/>
            <w:webHidden/>
          </w:rPr>
          <w:t>8</w:t>
        </w:r>
        <w:r>
          <w:rPr>
            <w:noProof/>
            <w:webHidden/>
          </w:rPr>
          <w:fldChar w:fldCharType="end"/>
        </w:r>
      </w:hyperlink>
    </w:p>
    <w:p w:rsidR="00464311" w:rsidRDefault="0057516B">
      <w:pPr>
        <w:pStyle w:val="Kazalovsebine2"/>
        <w:tabs>
          <w:tab w:val="right" w:leader="dot" w:pos="9062"/>
        </w:tabs>
        <w:rPr>
          <w:rFonts w:eastAsiaTheme="minorEastAsia"/>
          <w:noProof/>
          <w:lang w:eastAsia="sl-SI"/>
        </w:rPr>
      </w:pPr>
      <w:hyperlink w:anchor="_Toc383184001" w:history="1">
        <w:r w:rsidR="00464311" w:rsidRPr="007F618E">
          <w:rPr>
            <w:rStyle w:val="Hiperpovezava"/>
            <w:noProof/>
          </w:rPr>
          <w:t>RAZVIJANJE POZORNOSTI PRI OTROKU</w:t>
        </w:r>
        <w:r w:rsidR="00464311">
          <w:rPr>
            <w:noProof/>
            <w:webHidden/>
          </w:rPr>
          <w:tab/>
        </w:r>
        <w:r>
          <w:rPr>
            <w:noProof/>
            <w:webHidden/>
          </w:rPr>
          <w:fldChar w:fldCharType="begin"/>
        </w:r>
        <w:r w:rsidR="00464311">
          <w:rPr>
            <w:noProof/>
            <w:webHidden/>
          </w:rPr>
          <w:instrText xml:space="preserve"> PAGEREF _Toc383184001 \h </w:instrText>
        </w:r>
        <w:r>
          <w:rPr>
            <w:noProof/>
            <w:webHidden/>
          </w:rPr>
        </w:r>
        <w:r>
          <w:rPr>
            <w:noProof/>
            <w:webHidden/>
          </w:rPr>
          <w:fldChar w:fldCharType="separate"/>
        </w:r>
        <w:r w:rsidR="00B33819">
          <w:rPr>
            <w:noProof/>
            <w:webHidden/>
          </w:rPr>
          <w:t>8</w:t>
        </w:r>
        <w:r>
          <w:rPr>
            <w:noProof/>
            <w:webHidden/>
          </w:rPr>
          <w:fldChar w:fldCharType="end"/>
        </w:r>
      </w:hyperlink>
    </w:p>
    <w:p w:rsidR="00464311" w:rsidRDefault="0057516B">
      <w:pPr>
        <w:pStyle w:val="Kazalovsebine2"/>
        <w:tabs>
          <w:tab w:val="right" w:leader="dot" w:pos="9062"/>
        </w:tabs>
        <w:rPr>
          <w:rFonts w:eastAsiaTheme="minorEastAsia"/>
          <w:noProof/>
          <w:lang w:eastAsia="sl-SI"/>
        </w:rPr>
      </w:pPr>
      <w:hyperlink w:anchor="_Toc383184002" w:history="1">
        <w:r w:rsidR="00464311" w:rsidRPr="007F618E">
          <w:rPr>
            <w:rStyle w:val="Hiperpovezava"/>
            <w:noProof/>
          </w:rPr>
          <w:t>RAZVIJANJE POZORNOSTI PRI ODRASLIH</w:t>
        </w:r>
        <w:r w:rsidR="00464311">
          <w:rPr>
            <w:noProof/>
            <w:webHidden/>
          </w:rPr>
          <w:tab/>
        </w:r>
        <w:r>
          <w:rPr>
            <w:noProof/>
            <w:webHidden/>
          </w:rPr>
          <w:fldChar w:fldCharType="begin"/>
        </w:r>
        <w:r w:rsidR="00464311">
          <w:rPr>
            <w:noProof/>
            <w:webHidden/>
          </w:rPr>
          <w:instrText xml:space="preserve"> PAGEREF _Toc383184002 \h </w:instrText>
        </w:r>
        <w:r>
          <w:rPr>
            <w:noProof/>
            <w:webHidden/>
          </w:rPr>
        </w:r>
        <w:r>
          <w:rPr>
            <w:noProof/>
            <w:webHidden/>
          </w:rPr>
          <w:fldChar w:fldCharType="separate"/>
        </w:r>
        <w:r w:rsidR="00B33819">
          <w:rPr>
            <w:noProof/>
            <w:webHidden/>
          </w:rPr>
          <w:t>8</w:t>
        </w:r>
        <w:r>
          <w:rPr>
            <w:noProof/>
            <w:webHidden/>
          </w:rPr>
          <w:fldChar w:fldCharType="end"/>
        </w:r>
      </w:hyperlink>
    </w:p>
    <w:p w:rsidR="00464311" w:rsidRDefault="0057516B">
      <w:pPr>
        <w:pStyle w:val="Kazalovsebine1"/>
        <w:rPr>
          <w:rFonts w:eastAsiaTheme="minorEastAsia" w:cstheme="minorBidi"/>
          <w:b w:val="0"/>
          <w:caps w:val="0"/>
          <w:noProof/>
          <w:sz w:val="22"/>
          <w:lang w:eastAsia="sl-SI"/>
        </w:rPr>
      </w:pPr>
      <w:hyperlink w:anchor="_Toc383184003" w:history="1">
        <w:r w:rsidR="00464311" w:rsidRPr="007F618E">
          <w:rPr>
            <w:rStyle w:val="Hiperpovezava"/>
            <w:rFonts w:eastAsia="Times New Roman"/>
            <w:noProof/>
            <w:lang w:eastAsia="sl-SI"/>
          </w:rPr>
          <w:t>ZAKLJUČEK</w:t>
        </w:r>
        <w:r w:rsidR="00464311">
          <w:rPr>
            <w:noProof/>
            <w:webHidden/>
          </w:rPr>
          <w:tab/>
        </w:r>
        <w:r>
          <w:rPr>
            <w:noProof/>
            <w:webHidden/>
          </w:rPr>
          <w:fldChar w:fldCharType="begin"/>
        </w:r>
        <w:r w:rsidR="00464311">
          <w:rPr>
            <w:noProof/>
            <w:webHidden/>
          </w:rPr>
          <w:instrText xml:space="preserve"> PAGEREF _Toc383184003 \h </w:instrText>
        </w:r>
        <w:r>
          <w:rPr>
            <w:noProof/>
            <w:webHidden/>
          </w:rPr>
        </w:r>
        <w:r>
          <w:rPr>
            <w:noProof/>
            <w:webHidden/>
          </w:rPr>
          <w:fldChar w:fldCharType="separate"/>
        </w:r>
        <w:r w:rsidR="00B33819">
          <w:rPr>
            <w:noProof/>
            <w:webHidden/>
          </w:rPr>
          <w:t>9</w:t>
        </w:r>
        <w:r>
          <w:rPr>
            <w:noProof/>
            <w:webHidden/>
          </w:rPr>
          <w:fldChar w:fldCharType="end"/>
        </w:r>
      </w:hyperlink>
    </w:p>
    <w:p w:rsidR="00464311" w:rsidRDefault="0057516B">
      <w:pPr>
        <w:pStyle w:val="Kazalovsebine1"/>
        <w:rPr>
          <w:rFonts w:eastAsiaTheme="minorEastAsia" w:cstheme="minorBidi"/>
          <w:b w:val="0"/>
          <w:caps w:val="0"/>
          <w:noProof/>
          <w:sz w:val="22"/>
          <w:lang w:eastAsia="sl-SI"/>
        </w:rPr>
      </w:pPr>
      <w:hyperlink w:anchor="_Toc383184004" w:history="1">
        <w:r w:rsidR="00464311" w:rsidRPr="007F618E">
          <w:rPr>
            <w:rStyle w:val="Hiperpovezava"/>
            <w:rFonts w:eastAsia="Times New Roman"/>
            <w:noProof/>
            <w:lang w:eastAsia="sl-SI"/>
          </w:rPr>
          <w:t>VIRI</w:t>
        </w:r>
        <w:r w:rsidR="00464311">
          <w:rPr>
            <w:noProof/>
            <w:webHidden/>
          </w:rPr>
          <w:tab/>
        </w:r>
        <w:r>
          <w:rPr>
            <w:noProof/>
            <w:webHidden/>
          </w:rPr>
          <w:fldChar w:fldCharType="begin"/>
        </w:r>
        <w:r w:rsidR="00464311">
          <w:rPr>
            <w:noProof/>
            <w:webHidden/>
          </w:rPr>
          <w:instrText xml:space="preserve"> PAGEREF _Toc383184004 \h </w:instrText>
        </w:r>
        <w:r>
          <w:rPr>
            <w:noProof/>
            <w:webHidden/>
          </w:rPr>
        </w:r>
        <w:r>
          <w:rPr>
            <w:noProof/>
            <w:webHidden/>
          </w:rPr>
          <w:fldChar w:fldCharType="separate"/>
        </w:r>
        <w:r w:rsidR="00B33819">
          <w:rPr>
            <w:noProof/>
            <w:webHidden/>
          </w:rPr>
          <w:t>10</w:t>
        </w:r>
        <w:r>
          <w:rPr>
            <w:noProof/>
            <w:webHidden/>
          </w:rPr>
          <w:fldChar w:fldCharType="end"/>
        </w:r>
      </w:hyperlink>
    </w:p>
    <w:p w:rsidR="00D95535" w:rsidRDefault="0057516B">
      <w:pPr>
        <w:rPr>
          <w:rFonts w:ascii="Arial" w:eastAsiaTheme="majorEastAsia" w:hAnsi="Arial" w:cs="Arial"/>
          <w:b/>
          <w:bCs/>
          <w:caps/>
          <w:color w:val="000000" w:themeColor="text1"/>
          <w:sz w:val="28"/>
          <w:szCs w:val="28"/>
        </w:rPr>
      </w:pPr>
      <w:r>
        <w:rPr>
          <w:rFonts w:cs="Arial"/>
          <w:b/>
          <w:caps/>
          <w:sz w:val="28"/>
        </w:rPr>
        <w:fldChar w:fldCharType="end"/>
      </w:r>
      <w:r w:rsidR="00D95535">
        <w:rPr>
          <w:rFonts w:cs="Arial"/>
          <w:caps/>
        </w:rPr>
        <w:br w:type="page"/>
      </w:r>
    </w:p>
    <w:p w:rsidR="005D459C" w:rsidRDefault="005D459C" w:rsidP="005D459C">
      <w:pPr>
        <w:pStyle w:val="Naslov1"/>
      </w:pPr>
      <w:bookmarkStart w:id="0" w:name="_Toc383183979"/>
      <w:r w:rsidRPr="005D459C">
        <w:lastRenderedPageBreak/>
        <w:t>UVOD</w:t>
      </w:r>
      <w:bookmarkEnd w:id="0"/>
    </w:p>
    <w:p w:rsidR="00F96838" w:rsidRDefault="00F96838" w:rsidP="00F96838"/>
    <w:p w:rsidR="00F96838" w:rsidRDefault="00621F1F" w:rsidP="00984D7C">
      <w:pPr>
        <w:spacing w:line="360" w:lineRule="auto"/>
        <w:jc w:val="both"/>
        <w:rPr>
          <w:rFonts w:ascii="Arial" w:hAnsi="Arial" w:cs="Arial"/>
        </w:rPr>
      </w:pPr>
      <w:r>
        <w:rPr>
          <w:rFonts w:ascii="Arial" w:hAnsi="Arial" w:cs="Arial"/>
        </w:rPr>
        <w:t xml:space="preserve">Najina seminarska naloga na kratko zajema temo pozornosti. Pri tem bova predstavili vrste, funkcije in dimenzije pozornosti, opisali dejavnike in dražljaje, ki vplivajo na našo pozornost, opisali telesne znake človeka v položaju pozornosti ter nekaj vaj za razvijanje pozornosti pri otrocih, ter za </w:t>
      </w:r>
      <w:proofErr w:type="spellStart"/>
      <w:r>
        <w:rPr>
          <w:rFonts w:ascii="Arial" w:hAnsi="Arial" w:cs="Arial"/>
        </w:rPr>
        <w:t>krepljenje</w:t>
      </w:r>
      <w:proofErr w:type="spellEnd"/>
      <w:r>
        <w:rPr>
          <w:rFonts w:ascii="Arial" w:hAnsi="Arial" w:cs="Arial"/>
        </w:rPr>
        <w:t xml:space="preserve"> le-te pri odraslih. </w:t>
      </w:r>
    </w:p>
    <w:p w:rsidR="00621F1F" w:rsidRDefault="00621F1F" w:rsidP="00984D7C">
      <w:pPr>
        <w:spacing w:line="360" w:lineRule="auto"/>
        <w:jc w:val="both"/>
        <w:rPr>
          <w:rFonts w:ascii="Arial" w:hAnsi="Arial" w:cs="Arial"/>
        </w:rPr>
      </w:pPr>
      <w:r>
        <w:rPr>
          <w:rFonts w:ascii="Arial" w:hAnsi="Arial" w:cs="Arial"/>
        </w:rPr>
        <w:t xml:space="preserve">Pozornost spada v panogo kognitivne psihologije, natančneje k zaznavanju. </w:t>
      </w:r>
      <w:r w:rsidR="005A3E36">
        <w:rPr>
          <w:rFonts w:ascii="Arial" w:hAnsi="Arial" w:cs="Arial"/>
        </w:rPr>
        <w:t xml:space="preserve">Psihologi definirajo pozornost na različne načine, vendar so si v glavnem enotni. Pozornost je pomembna za naše vsakdanje življenje, prav tako kot tudi koncentracija, zbranost in osredotočenost. </w:t>
      </w:r>
    </w:p>
    <w:p w:rsidR="005A3E36" w:rsidRPr="00621F1F" w:rsidRDefault="005A3E36" w:rsidP="00984D7C">
      <w:pPr>
        <w:spacing w:line="360" w:lineRule="auto"/>
        <w:jc w:val="both"/>
        <w:rPr>
          <w:rFonts w:ascii="Arial" w:hAnsi="Arial" w:cs="Arial"/>
        </w:rPr>
      </w:pPr>
      <w:r>
        <w:rPr>
          <w:rFonts w:ascii="Arial" w:hAnsi="Arial" w:cs="Arial"/>
        </w:rPr>
        <w:t xml:space="preserve">Pri predavanjih smo se teme zaznavanja že dotaknili, pomemben del pri zaznavanju pa ima </w:t>
      </w:r>
      <w:proofErr w:type="spellStart"/>
      <w:r>
        <w:rPr>
          <w:rFonts w:ascii="Arial" w:hAnsi="Arial" w:cs="Arial"/>
        </w:rPr>
        <w:t>tprav</w:t>
      </w:r>
      <w:proofErr w:type="spellEnd"/>
      <w:r>
        <w:rPr>
          <w:rFonts w:ascii="Arial" w:hAnsi="Arial" w:cs="Arial"/>
        </w:rPr>
        <w:t xml:space="preserve"> pozornost. Preko čutil naše telo zaznava razne dražljaje iz okolja, bolj ko so ti dražljaji intenzivni več naše pozornosti pritegnejo. S pomočjo pozornosti prav tako iščemo želene dražljaje v okolju ali osredotočamo na tiste, ki jih v določenem okolju pričakujemo. Kadar smo npr. v situaciji čutne </w:t>
      </w:r>
      <w:proofErr w:type="spellStart"/>
      <w:r>
        <w:rPr>
          <w:rFonts w:ascii="Arial" w:hAnsi="Arial" w:cs="Arial"/>
        </w:rPr>
        <w:t>podobremenjenosti</w:t>
      </w:r>
      <w:proofErr w:type="spellEnd"/>
      <w:r>
        <w:rPr>
          <w:rFonts w:ascii="Arial" w:hAnsi="Arial" w:cs="Arial"/>
        </w:rPr>
        <w:t>, poskušamo iskati dražljaje</w:t>
      </w:r>
      <w:r w:rsidR="006445A7">
        <w:rPr>
          <w:rFonts w:ascii="Arial" w:hAnsi="Arial" w:cs="Arial"/>
        </w:rPr>
        <w:t>, napenjamo ušesa in opazujemo okolico.</w:t>
      </w:r>
      <w:r>
        <w:rPr>
          <w:rFonts w:ascii="Arial" w:hAnsi="Arial" w:cs="Arial"/>
        </w:rPr>
        <w:t xml:space="preserve"> Kadar pride do čutne preobremenjenosti </w:t>
      </w:r>
      <w:r w:rsidR="006445A7">
        <w:rPr>
          <w:rFonts w:ascii="Arial" w:hAnsi="Arial" w:cs="Arial"/>
        </w:rPr>
        <w:t xml:space="preserve">pa </w:t>
      </w:r>
      <w:r>
        <w:rPr>
          <w:rFonts w:ascii="Arial" w:hAnsi="Arial" w:cs="Arial"/>
        </w:rPr>
        <w:t xml:space="preserve">smo težko pozorni </w:t>
      </w:r>
      <w:r w:rsidR="006445A7">
        <w:rPr>
          <w:rFonts w:ascii="Arial" w:hAnsi="Arial" w:cs="Arial"/>
        </w:rPr>
        <w:t>in osredotočeni na tisto kar želimo.</w:t>
      </w:r>
    </w:p>
    <w:p w:rsidR="00F96838" w:rsidRPr="00F96838" w:rsidRDefault="00F96838" w:rsidP="006442B7">
      <w:pPr>
        <w:spacing w:line="360" w:lineRule="auto"/>
      </w:pPr>
    </w:p>
    <w:p w:rsidR="00BE559D" w:rsidRPr="006442B7" w:rsidRDefault="009E58DD" w:rsidP="006442B7">
      <w:pPr>
        <w:pStyle w:val="Naslov1"/>
        <w:spacing w:line="360" w:lineRule="auto"/>
        <w:rPr>
          <w:rFonts w:cs="Arial"/>
          <w:caps/>
        </w:rPr>
      </w:pPr>
      <w:bookmarkStart w:id="1" w:name="_Toc383183980"/>
      <w:r w:rsidRPr="00D95535">
        <w:rPr>
          <w:rFonts w:cs="Arial"/>
          <w:caps/>
        </w:rPr>
        <w:t>Pozornost</w:t>
      </w:r>
      <w:bookmarkEnd w:id="1"/>
    </w:p>
    <w:p w:rsidR="00BC6069" w:rsidRDefault="00BC6069" w:rsidP="006442B7">
      <w:pPr>
        <w:spacing w:line="360" w:lineRule="auto"/>
        <w:jc w:val="both"/>
        <w:rPr>
          <w:rFonts w:ascii="Arial" w:eastAsia="Calibri" w:hAnsi="Arial" w:cs="Arial"/>
        </w:rPr>
      </w:pPr>
      <w:r w:rsidRPr="00D95535">
        <w:rPr>
          <w:rFonts w:ascii="Arial" w:hAnsi="Arial" w:cs="Arial"/>
        </w:rPr>
        <w:t xml:space="preserve"> </w:t>
      </w:r>
      <w:r w:rsidR="00594730" w:rsidRPr="00D95535">
        <w:rPr>
          <w:rFonts w:ascii="Arial" w:hAnsi="Arial" w:cs="Arial"/>
        </w:rPr>
        <w:t>»</w:t>
      </w:r>
      <w:r w:rsidR="001D18D0" w:rsidRPr="00D95535">
        <w:rPr>
          <w:rFonts w:ascii="Arial" w:hAnsi="Arial" w:cs="Arial"/>
        </w:rPr>
        <w:t>Pozornost je proces s katerim aktivno spremljamo omejeno količino vseh dražljajev in informacij, ki jih zaznamo s svojimi čutili, jih imamo shranjene v spominu ali jih pridobimo z ostalimi kognitivnimi procesi. Vključuje tako zavedne kot nezavedne procese.</w:t>
      </w:r>
      <w:r w:rsidR="00594730" w:rsidRPr="00D95535">
        <w:rPr>
          <w:rFonts w:ascii="Arial" w:hAnsi="Arial" w:cs="Arial"/>
        </w:rPr>
        <w:t>«</w:t>
      </w:r>
      <w:r w:rsidR="001D18D0" w:rsidRPr="00D95535">
        <w:rPr>
          <w:rFonts w:ascii="Arial" w:hAnsi="Arial" w:cs="Arial"/>
        </w:rPr>
        <w:t xml:space="preserve"> (</w:t>
      </w:r>
      <w:proofErr w:type="spellStart"/>
      <w:r w:rsidR="001D18D0" w:rsidRPr="00D95535">
        <w:rPr>
          <w:rFonts w:ascii="Arial" w:hAnsi="Arial" w:cs="Arial"/>
        </w:rPr>
        <w:t>Sternberg</w:t>
      </w:r>
      <w:proofErr w:type="spellEnd"/>
      <w:r w:rsidR="001D18D0" w:rsidRPr="00D95535">
        <w:rPr>
          <w:rFonts w:ascii="Arial" w:hAnsi="Arial" w:cs="Arial"/>
        </w:rPr>
        <w:t>, 2006)</w:t>
      </w:r>
      <w:r w:rsidRPr="00BC6069">
        <w:rPr>
          <w:rFonts w:ascii="Arial" w:eastAsia="Calibri" w:hAnsi="Arial" w:cs="Arial"/>
        </w:rPr>
        <w:t xml:space="preserve"> </w:t>
      </w:r>
    </w:p>
    <w:p w:rsidR="00BC6069" w:rsidRPr="00D95535" w:rsidRDefault="00BC6069" w:rsidP="006442B7">
      <w:pPr>
        <w:spacing w:line="360" w:lineRule="auto"/>
        <w:jc w:val="both"/>
        <w:rPr>
          <w:rFonts w:ascii="Arial" w:hAnsi="Arial" w:cs="Arial"/>
        </w:rPr>
      </w:pPr>
      <w:r w:rsidRPr="00D95535">
        <w:rPr>
          <w:rFonts w:ascii="Arial" w:eastAsia="Calibri" w:hAnsi="Arial" w:cs="Arial"/>
        </w:rPr>
        <w:t xml:space="preserve">Pozornost je predmetna usmerjenost naši psihičnih procesov. Pozorni smo lahko na informacije, ki jih naši možgani dobivajo preko čutil oz. na tisto, kar zaznavamo, ali pa na druge duševne procese (na svoje spomine, znanje, mišljenje, sodbe, misli). Človek ne more hkrati zaznavati vseh stvari, ki ga obdajajo, zato se omeji samo na nekatere. Te postanejo v zavesti jasnejše, medtem, ko druge "potemnijo". </w:t>
      </w:r>
      <w:r w:rsidRPr="00D95535">
        <w:rPr>
          <w:rFonts w:ascii="Arial" w:hAnsi="Arial" w:cs="Arial"/>
        </w:rPr>
        <w:t>(Pečjak, Musek, 1996)</w:t>
      </w:r>
    </w:p>
    <w:p w:rsidR="001D18D0" w:rsidRPr="00D95535" w:rsidRDefault="001D18D0" w:rsidP="006442B7">
      <w:pPr>
        <w:spacing w:line="360" w:lineRule="auto"/>
        <w:rPr>
          <w:rFonts w:ascii="Arial" w:hAnsi="Arial" w:cs="Arial"/>
        </w:rPr>
      </w:pPr>
      <w:r w:rsidRPr="00D95535">
        <w:rPr>
          <w:rFonts w:ascii="Arial" w:hAnsi="Arial" w:cs="Arial"/>
        </w:rPr>
        <w:t xml:space="preserve">Po definiciji Slovarja slovenskega knjižnega jezika je pozornost </w:t>
      </w:r>
      <w:r w:rsidR="00F0280C">
        <w:rPr>
          <w:rFonts w:ascii="Arial" w:hAnsi="Arial" w:cs="Arial"/>
        </w:rPr>
        <w:t>»</w:t>
      </w:r>
      <w:r w:rsidRPr="00D95535">
        <w:rPr>
          <w:rFonts w:ascii="Arial" w:hAnsi="Arial" w:cs="Arial"/>
        </w:rPr>
        <w:t>zavestna (miselna) zbranost; odvrniti, preusmeriti pozornost, povečano zanimanje za kaj; posvečati čemu pozornost ali kar kaže, izraža skrb, zavzetost za koga; izkazati komu pozornost.</w:t>
      </w:r>
      <w:r w:rsidR="00F0280C">
        <w:rPr>
          <w:rFonts w:ascii="Arial" w:hAnsi="Arial" w:cs="Arial"/>
        </w:rPr>
        <w:t>«</w:t>
      </w:r>
      <w:r w:rsidRPr="00D95535">
        <w:rPr>
          <w:rFonts w:ascii="Arial" w:hAnsi="Arial" w:cs="Arial"/>
        </w:rPr>
        <w:t xml:space="preserve"> (SSKJ</w:t>
      </w:r>
      <w:r w:rsidR="0076191C">
        <w:rPr>
          <w:rFonts w:ascii="Arial" w:hAnsi="Arial" w:cs="Arial"/>
        </w:rPr>
        <w:t>, 2000</w:t>
      </w:r>
      <w:r w:rsidRPr="00D95535">
        <w:rPr>
          <w:rFonts w:ascii="Arial" w:hAnsi="Arial" w:cs="Arial"/>
        </w:rPr>
        <w:t xml:space="preserve">) </w:t>
      </w:r>
    </w:p>
    <w:p w:rsidR="001D18D0" w:rsidRPr="00D95535" w:rsidRDefault="00594730" w:rsidP="006442B7">
      <w:pPr>
        <w:spacing w:line="360" w:lineRule="auto"/>
        <w:rPr>
          <w:rFonts w:ascii="Arial" w:hAnsi="Arial" w:cs="Arial"/>
        </w:rPr>
      </w:pPr>
      <w:r w:rsidRPr="00D95535">
        <w:rPr>
          <w:rFonts w:ascii="Arial" w:hAnsi="Arial" w:cs="Arial"/>
        </w:rPr>
        <w:lastRenderedPageBreak/>
        <w:t>»</w:t>
      </w:r>
      <w:r w:rsidR="001D18D0" w:rsidRPr="00D95535">
        <w:rPr>
          <w:rFonts w:ascii="Arial" w:hAnsi="Arial" w:cs="Arial"/>
        </w:rPr>
        <w:t>Kljub vsem definicijam pa na žalost pozornost ostaja pojem, ki ga psihol</w:t>
      </w:r>
      <w:r w:rsidRPr="00D95535">
        <w:rPr>
          <w:rFonts w:ascii="Arial" w:hAnsi="Arial" w:cs="Arial"/>
        </w:rPr>
        <w:t>ogi zelo težko definirajo.« (</w:t>
      </w:r>
      <w:proofErr w:type="spellStart"/>
      <w:r w:rsidR="001D18D0" w:rsidRPr="00D95535">
        <w:rPr>
          <w:rFonts w:ascii="Arial" w:hAnsi="Arial" w:cs="Arial"/>
        </w:rPr>
        <w:t>Styles</w:t>
      </w:r>
      <w:proofErr w:type="spellEnd"/>
      <w:r w:rsidR="001D18D0" w:rsidRPr="00D95535">
        <w:rPr>
          <w:rFonts w:ascii="Arial" w:hAnsi="Arial" w:cs="Arial"/>
        </w:rPr>
        <w:t xml:space="preserve">, 2006) </w:t>
      </w:r>
    </w:p>
    <w:p w:rsidR="00F0280C" w:rsidRPr="00D95535" w:rsidRDefault="00F0280C" w:rsidP="00621F1F">
      <w:pPr>
        <w:spacing w:line="360" w:lineRule="auto"/>
        <w:jc w:val="both"/>
        <w:rPr>
          <w:rFonts w:ascii="Arial" w:hAnsi="Arial" w:cs="Arial"/>
        </w:rPr>
      </w:pPr>
      <w:r>
        <w:rPr>
          <w:rFonts w:ascii="Arial" w:hAnsi="Arial" w:cs="Arial"/>
        </w:rPr>
        <w:t>Človek le izjemoma doživlja čiste občutke (doživlja jih npr. v psihološkem laboratoriju, umetnem okolju). Dražljaje med seboj dojema povezano, interpretira pa si jih s pomočjo izkušenj. Če na primer opazujemo okolico, vidimo nekatere predmete med seboj povezane, druge ločene, nekateri so bolj oddaljeni, drugi manj. Predmete zaznavamo kot samostojne enote</w:t>
      </w:r>
      <w:r w:rsidR="00B33819">
        <w:rPr>
          <w:rFonts w:ascii="Arial" w:hAnsi="Arial" w:cs="Arial"/>
        </w:rPr>
        <w:t>, te pa so časovno, prostorsko in pomensko povezane. Večino teh predmetov lahko poimenujemo.</w:t>
      </w:r>
    </w:p>
    <w:p w:rsidR="00F0280C" w:rsidRDefault="00F0280C" w:rsidP="00621F1F">
      <w:pPr>
        <w:spacing w:line="360" w:lineRule="auto"/>
        <w:jc w:val="both"/>
        <w:rPr>
          <w:rFonts w:ascii="Arial" w:hAnsi="Arial" w:cs="Arial"/>
        </w:rPr>
      </w:pPr>
      <w:r>
        <w:rPr>
          <w:rFonts w:ascii="Arial" w:hAnsi="Arial" w:cs="Arial"/>
        </w:rPr>
        <w:t xml:space="preserve">Človek se omeji le na nekatere stvari, ki ga obdajajo v okolju, saj ne more hkrati zaznavati vseh. Te stvari postanejo v zavesti jasnejše, druge pa »zatemnjene«. </w:t>
      </w:r>
      <w:r w:rsidRPr="00D95535">
        <w:rPr>
          <w:rFonts w:ascii="Arial" w:hAnsi="Arial" w:cs="Arial"/>
        </w:rPr>
        <w:t>(Musek, Pečjak, 2001)</w:t>
      </w:r>
    </w:p>
    <w:p w:rsidR="0076191C" w:rsidRDefault="001D18D0" w:rsidP="006442B7">
      <w:pPr>
        <w:pStyle w:val="Naslov1"/>
        <w:spacing w:line="360" w:lineRule="auto"/>
        <w:rPr>
          <w:rFonts w:cs="Arial"/>
        </w:rPr>
      </w:pPr>
      <w:bookmarkStart w:id="2" w:name="_Toc383183981"/>
      <w:r w:rsidRPr="00D95535">
        <w:rPr>
          <w:rFonts w:cs="Arial"/>
        </w:rPr>
        <w:t>VRSTE POZORNOSTI</w:t>
      </w:r>
      <w:bookmarkEnd w:id="2"/>
    </w:p>
    <w:p w:rsidR="00D9420F" w:rsidRPr="00D95535" w:rsidRDefault="00D9420F" w:rsidP="006442B7">
      <w:pPr>
        <w:spacing w:after="0" w:line="360" w:lineRule="auto"/>
        <w:rPr>
          <w:rFonts w:ascii="Arial" w:hAnsi="Arial" w:cs="Arial"/>
        </w:rPr>
      </w:pPr>
      <w:bookmarkStart w:id="3" w:name="_Toc383183982"/>
      <w:r w:rsidRPr="007119DE">
        <w:rPr>
          <w:rStyle w:val="Naslov2Znak"/>
        </w:rPr>
        <w:t>Pasivna</w:t>
      </w:r>
      <w:bookmarkEnd w:id="3"/>
      <w:r w:rsidRPr="00D95535">
        <w:rPr>
          <w:rFonts w:ascii="Arial" w:hAnsi="Arial" w:cs="Arial"/>
        </w:rPr>
        <w:t xml:space="preserve"> pozornost se pojavi nehote. Človek postane na dražljaje pozoren brez namena, pozornost nanj vzbudijo le zunanji dejavniki zato je v tem času pasiven. Takšna pozornost se pojavlja tudi povsem spontano, zaradi ponavljajočih dogodkov, funkcij in opravil, ki jih opravljamo. (npr. tipkanje po tipkovnici, voznik na cesti je pozoren na promet…)</w:t>
      </w:r>
    </w:p>
    <w:p w:rsidR="002338F9" w:rsidRPr="006442B7" w:rsidRDefault="00D9420F" w:rsidP="006442B7">
      <w:pPr>
        <w:spacing w:after="0" w:line="360" w:lineRule="auto"/>
        <w:rPr>
          <w:rFonts w:ascii="Arial" w:hAnsi="Arial" w:cs="Arial"/>
        </w:rPr>
      </w:pPr>
      <w:bookmarkStart w:id="4" w:name="_Toc383183983"/>
      <w:r w:rsidRPr="007119DE">
        <w:rPr>
          <w:rStyle w:val="Naslov2Znak"/>
        </w:rPr>
        <w:t>Aktivna</w:t>
      </w:r>
      <w:bookmarkEnd w:id="4"/>
      <w:r w:rsidRPr="00D95535">
        <w:rPr>
          <w:rStyle w:val="Naslov3Znak"/>
          <w:rFonts w:cs="Arial"/>
        </w:rPr>
        <w:t xml:space="preserve"> </w:t>
      </w:r>
      <w:r w:rsidRPr="00D95535">
        <w:rPr>
          <w:rFonts w:ascii="Arial" w:hAnsi="Arial" w:cs="Arial"/>
        </w:rPr>
        <w:t>pozornost je rezultat pozitivne motivacije. Ta pozornost je najbolj dolgotrajna in najbolj učinkovita. Človek ni pozoren samo na dražljaje, ki ga trenutno oddajajo in jim je podvržen, ampak določene dražljaje ali predmete tudi sam išče v okolju. Tu obstaja tudi vrsta vsiljene pozornosti pri kateri je človek prisiljen biti pozoren na določeno stvar. Ta pozornost je kratkotrajna, duševno naporna in podvržena motečim dejavnikom iz okolja ter konfliktom. Vodilo je strah pred kaznijo, neuspeh</w:t>
      </w:r>
      <w:r w:rsidR="0076191C">
        <w:rPr>
          <w:rFonts w:ascii="Arial" w:hAnsi="Arial" w:cs="Arial"/>
        </w:rPr>
        <w:t xml:space="preserve">om ali nezaželenimi situacijami </w:t>
      </w:r>
      <w:r w:rsidR="0076191C" w:rsidRPr="00D95535">
        <w:rPr>
          <w:rFonts w:ascii="Arial" w:hAnsi="Arial" w:cs="Arial"/>
        </w:rPr>
        <w:t>(Pečjak, 1977</w:t>
      </w:r>
      <w:r w:rsidR="0076191C">
        <w:rPr>
          <w:rFonts w:ascii="Arial" w:hAnsi="Arial" w:cs="Arial"/>
        </w:rPr>
        <w:t>).</w:t>
      </w:r>
    </w:p>
    <w:p w:rsidR="00D9420F" w:rsidRDefault="00D9420F" w:rsidP="006442B7">
      <w:pPr>
        <w:pStyle w:val="Naslov1"/>
        <w:spacing w:line="360" w:lineRule="auto"/>
        <w:rPr>
          <w:rFonts w:cs="Arial"/>
        </w:rPr>
      </w:pPr>
      <w:bookmarkStart w:id="5" w:name="_Toc383183984"/>
      <w:r w:rsidRPr="00D95535">
        <w:rPr>
          <w:rFonts w:cs="Arial"/>
        </w:rPr>
        <w:t>FUNKCIJE POZORNOSTI</w:t>
      </w:r>
      <w:bookmarkEnd w:id="5"/>
    </w:p>
    <w:p w:rsidR="0076191C" w:rsidRPr="0076191C" w:rsidRDefault="0076191C" w:rsidP="006442B7">
      <w:pPr>
        <w:spacing w:line="360" w:lineRule="auto"/>
      </w:pPr>
      <w:r>
        <w:t xml:space="preserve">Funkcije pozornosti, kot jih opisuje  </w:t>
      </w:r>
      <w:proofErr w:type="spellStart"/>
      <w:r>
        <w:t>Sternberg</w:t>
      </w:r>
      <w:proofErr w:type="spellEnd"/>
      <w:r>
        <w:t xml:space="preserve">  (2006) se delijo v 4 skupine:</w:t>
      </w:r>
    </w:p>
    <w:p w:rsidR="001D18D0" w:rsidRPr="00D95535" w:rsidRDefault="001D18D0" w:rsidP="00621F1F">
      <w:pPr>
        <w:pStyle w:val="Odstavekseznama"/>
        <w:numPr>
          <w:ilvl w:val="0"/>
          <w:numId w:val="1"/>
        </w:numPr>
        <w:spacing w:after="0" w:line="360" w:lineRule="auto"/>
        <w:jc w:val="both"/>
        <w:rPr>
          <w:rFonts w:ascii="Arial" w:eastAsia="Times New Roman" w:hAnsi="Arial" w:cs="Arial"/>
          <w:sz w:val="23"/>
          <w:szCs w:val="23"/>
          <w:lang w:eastAsia="sl-SI"/>
        </w:rPr>
      </w:pPr>
      <w:r w:rsidRPr="00D95535">
        <w:rPr>
          <w:rFonts w:ascii="Arial" w:eastAsia="Times New Roman" w:hAnsi="Arial" w:cs="Arial"/>
          <w:sz w:val="23"/>
          <w:szCs w:val="23"/>
          <w:lang w:eastAsia="sl-SI"/>
        </w:rPr>
        <w:t>Deljena pozornost</w:t>
      </w:r>
      <w:r w:rsidR="00AC7912" w:rsidRPr="00D95535">
        <w:rPr>
          <w:rFonts w:ascii="Arial" w:eastAsia="Times New Roman" w:hAnsi="Arial" w:cs="Arial"/>
          <w:sz w:val="23"/>
          <w:szCs w:val="23"/>
          <w:lang w:eastAsia="sl-SI"/>
        </w:rPr>
        <w:t xml:space="preserve"> - O</w:t>
      </w:r>
      <w:r w:rsidRPr="00D95535">
        <w:rPr>
          <w:rFonts w:ascii="Arial" w:hAnsi="Arial" w:cs="Arial"/>
        </w:rPr>
        <w:t>mogoča opravljanje več nalog hkrati. Pri tem smo na eno nalogo sicer bolj osredotočeni kot na drugo vendar lahko svojo pozornost preusmerjamo na tisto, ki nam bolj ustr</w:t>
      </w:r>
      <w:r w:rsidR="00AC7912" w:rsidRPr="00D95535">
        <w:rPr>
          <w:rFonts w:ascii="Arial" w:hAnsi="Arial" w:cs="Arial"/>
        </w:rPr>
        <w:t xml:space="preserve">eza oziroma je bolj pomembna. Na primer </w:t>
      </w:r>
      <w:r w:rsidRPr="00D95535">
        <w:rPr>
          <w:rFonts w:ascii="Arial" w:hAnsi="Arial" w:cs="Arial"/>
        </w:rPr>
        <w:t xml:space="preserve"> voznik avtomobila lahko ob vožnji tudi govori, če pa na cesti nastane težava, se lahko hitro osredotoči samo na vožnjo)</w:t>
      </w:r>
      <w:r w:rsidR="00286916" w:rsidRPr="00D95535">
        <w:rPr>
          <w:rFonts w:ascii="Arial" w:hAnsi="Arial" w:cs="Arial"/>
        </w:rPr>
        <w:t>.</w:t>
      </w:r>
    </w:p>
    <w:p w:rsidR="001D18D0" w:rsidRPr="00D95535" w:rsidRDefault="001D18D0" w:rsidP="00621F1F">
      <w:pPr>
        <w:spacing w:after="0" w:line="360" w:lineRule="auto"/>
        <w:jc w:val="both"/>
        <w:rPr>
          <w:rFonts w:ascii="Arial" w:eastAsia="Times New Roman" w:hAnsi="Arial" w:cs="Arial"/>
          <w:sz w:val="23"/>
          <w:szCs w:val="23"/>
          <w:lang w:eastAsia="sl-SI"/>
        </w:rPr>
      </w:pPr>
    </w:p>
    <w:p w:rsidR="001D18D0" w:rsidRPr="00D95535" w:rsidRDefault="00286916" w:rsidP="00621F1F">
      <w:pPr>
        <w:pStyle w:val="Odstavekseznama"/>
        <w:numPr>
          <w:ilvl w:val="0"/>
          <w:numId w:val="1"/>
        </w:numPr>
        <w:spacing w:after="0" w:line="360" w:lineRule="auto"/>
        <w:jc w:val="both"/>
        <w:rPr>
          <w:rFonts w:ascii="Arial" w:eastAsia="Times New Roman" w:hAnsi="Arial" w:cs="Arial"/>
          <w:sz w:val="23"/>
          <w:szCs w:val="23"/>
          <w:lang w:eastAsia="sl-SI"/>
        </w:rPr>
      </w:pPr>
      <w:r w:rsidRPr="00D95535">
        <w:rPr>
          <w:rFonts w:ascii="Arial" w:eastAsia="Times New Roman" w:hAnsi="Arial" w:cs="Arial"/>
          <w:sz w:val="23"/>
          <w:szCs w:val="23"/>
          <w:lang w:eastAsia="sl-SI"/>
        </w:rPr>
        <w:t>Budnost – Pri stanju budnosti smo oprezni in spremljamo okolje. Prav tako v okolju poskušamo najti druge dražl</w:t>
      </w:r>
      <w:r w:rsidR="00AC7912" w:rsidRPr="00D95535">
        <w:rPr>
          <w:rFonts w:ascii="Arial" w:eastAsia="Times New Roman" w:hAnsi="Arial" w:cs="Arial"/>
          <w:sz w:val="23"/>
          <w:szCs w:val="23"/>
          <w:lang w:eastAsia="sl-SI"/>
        </w:rPr>
        <w:t>jaje in smo nanje pozorni. Na primer,</w:t>
      </w:r>
      <w:r w:rsidRPr="00D95535">
        <w:rPr>
          <w:rFonts w:ascii="Arial" w:eastAsia="Times New Roman" w:hAnsi="Arial" w:cs="Arial"/>
          <w:sz w:val="23"/>
          <w:szCs w:val="23"/>
          <w:lang w:eastAsia="sl-SI"/>
        </w:rPr>
        <w:t xml:space="preserve"> ko </w:t>
      </w:r>
      <w:r w:rsidRPr="00D95535">
        <w:rPr>
          <w:rFonts w:ascii="Arial" w:eastAsia="Times New Roman" w:hAnsi="Arial" w:cs="Arial"/>
          <w:sz w:val="23"/>
          <w:szCs w:val="23"/>
          <w:lang w:eastAsia="sl-SI"/>
        </w:rPr>
        <w:lastRenderedPageBreak/>
        <w:t>hodimo ponoči po ulici pazljivo poslušamo, če nam kdo sledi in opazujemo če bomo kje koga zagledali).</w:t>
      </w:r>
    </w:p>
    <w:p w:rsidR="001D18D0" w:rsidRPr="00D95535" w:rsidRDefault="001D18D0" w:rsidP="00621F1F">
      <w:pPr>
        <w:spacing w:after="0" w:line="360" w:lineRule="auto"/>
        <w:jc w:val="both"/>
        <w:rPr>
          <w:rFonts w:ascii="Arial" w:eastAsia="Times New Roman" w:hAnsi="Arial" w:cs="Arial"/>
          <w:sz w:val="23"/>
          <w:szCs w:val="23"/>
          <w:lang w:eastAsia="sl-SI"/>
        </w:rPr>
      </w:pPr>
    </w:p>
    <w:p w:rsidR="001D18D0" w:rsidRPr="00D95535" w:rsidRDefault="00AC7912" w:rsidP="00621F1F">
      <w:pPr>
        <w:pStyle w:val="Odstavekseznama"/>
        <w:numPr>
          <w:ilvl w:val="0"/>
          <w:numId w:val="1"/>
        </w:numPr>
        <w:spacing w:after="0" w:line="360" w:lineRule="auto"/>
        <w:jc w:val="both"/>
        <w:rPr>
          <w:rFonts w:ascii="Arial" w:eastAsia="Times New Roman" w:hAnsi="Arial" w:cs="Arial"/>
          <w:sz w:val="23"/>
          <w:szCs w:val="23"/>
          <w:lang w:eastAsia="sl-SI"/>
        </w:rPr>
      </w:pPr>
      <w:r w:rsidRPr="00D95535">
        <w:rPr>
          <w:rFonts w:ascii="Arial" w:eastAsia="Times New Roman" w:hAnsi="Arial" w:cs="Arial"/>
          <w:sz w:val="23"/>
          <w:szCs w:val="23"/>
          <w:lang w:eastAsia="sl-SI"/>
        </w:rPr>
        <w:t>Iskanje – O</w:t>
      </w:r>
      <w:r w:rsidR="001D18D0" w:rsidRPr="00D95535">
        <w:rPr>
          <w:rFonts w:ascii="Arial" w:eastAsia="Times New Roman" w:hAnsi="Arial" w:cs="Arial"/>
          <w:sz w:val="23"/>
          <w:szCs w:val="23"/>
          <w:lang w:eastAsia="sl-SI"/>
        </w:rPr>
        <w:t>zek snop pozornosti s katerim iščemo ključen dražljaj.</w:t>
      </w:r>
      <w:r w:rsidR="00286916" w:rsidRPr="00D95535">
        <w:rPr>
          <w:rFonts w:ascii="Arial" w:eastAsia="Times New Roman" w:hAnsi="Arial" w:cs="Arial"/>
          <w:sz w:val="23"/>
          <w:szCs w:val="23"/>
          <w:lang w:eastAsia="sl-SI"/>
        </w:rPr>
        <w:t xml:space="preserve"> Če zaznamo dim (kot rezultat naše budnosti), lahko pritegnemo aktivno iskanje</w:t>
      </w:r>
      <w:r w:rsidRPr="00D95535">
        <w:rPr>
          <w:rFonts w:ascii="Arial" w:eastAsia="Times New Roman" w:hAnsi="Arial" w:cs="Arial"/>
          <w:sz w:val="23"/>
          <w:szCs w:val="23"/>
          <w:lang w:eastAsia="sl-SI"/>
        </w:rPr>
        <w:t xml:space="preserve"> za virom dima. Na primer, nekateri od nas nenehno iščemo ključe, sončna očala ali druge predmete v torbici.</w:t>
      </w:r>
    </w:p>
    <w:p w:rsidR="001D18D0" w:rsidRPr="00D95535" w:rsidRDefault="001D18D0" w:rsidP="00621F1F">
      <w:pPr>
        <w:pStyle w:val="Odstavekseznama"/>
        <w:spacing w:line="360" w:lineRule="auto"/>
        <w:jc w:val="both"/>
        <w:rPr>
          <w:rFonts w:ascii="Arial" w:eastAsia="Times New Roman" w:hAnsi="Arial" w:cs="Arial"/>
          <w:sz w:val="23"/>
          <w:szCs w:val="23"/>
          <w:lang w:eastAsia="sl-SI"/>
        </w:rPr>
      </w:pPr>
    </w:p>
    <w:p w:rsidR="006442B7" w:rsidRPr="006442B7" w:rsidRDefault="001D18D0" w:rsidP="00621F1F">
      <w:pPr>
        <w:pStyle w:val="Odstavekseznama"/>
        <w:numPr>
          <w:ilvl w:val="0"/>
          <w:numId w:val="1"/>
        </w:numPr>
        <w:spacing w:after="0" w:line="360" w:lineRule="auto"/>
        <w:jc w:val="both"/>
        <w:rPr>
          <w:rFonts w:ascii="Arial" w:eastAsia="Times New Roman" w:hAnsi="Arial" w:cs="Arial"/>
          <w:sz w:val="23"/>
          <w:szCs w:val="23"/>
          <w:lang w:eastAsia="sl-SI"/>
        </w:rPr>
      </w:pPr>
      <w:r w:rsidRPr="00D95535">
        <w:rPr>
          <w:rFonts w:ascii="Arial" w:eastAsia="Times New Roman" w:hAnsi="Arial" w:cs="Arial"/>
          <w:sz w:val="23"/>
          <w:szCs w:val="23"/>
          <w:lang w:eastAsia="sl-SI"/>
        </w:rPr>
        <w:t>Selektivna pozornost – izločanje pomembnega od nepomembne kulise ozadja</w:t>
      </w:r>
      <w:r w:rsidR="00AC7912" w:rsidRPr="00D95535">
        <w:rPr>
          <w:rFonts w:ascii="Arial" w:eastAsia="Times New Roman" w:hAnsi="Arial" w:cs="Arial"/>
          <w:sz w:val="23"/>
          <w:szCs w:val="23"/>
          <w:lang w:eastAsia="sl-SI"/>
        </w:rPr>
        <w:t xml:space="preserve">. Na primer, usmerjamo pozornost na branje knjige ali poslušamo predavanja, medtem ko ignoriramo dražljaje, kot je bližnji radio ali televizor ali zamudnike na predavanja. </w:t>
      </w:r>
    </w:p>
    <w:p w:rsidR="00CC4FAD" w:rsidRPr="00D95535" w:rsidRDefault="00D9420F" w:rsidP="00621F1F">
      <w:pPr>
        <w:pStyle w:val="Naslov1"/>
        <w:spacing w:line="360" w:lineRule="auto"/>
        <w:jc w:val="both"/>
        <w:rPr>
          <w:rFonts w:eastAsia="Times New Roman" w:cs="Arial"/>
          <w:lang w:eastAsia="sl-SI"/>
        </w:rPr>
      </w:pPr>
      <w:bookmarkStart w:id="6" w:name="_Toc383183985"/>
      <w:r w:rsidRPr="00D95535">
        <w:rPr>
          <w:rFonts w:eastAsia="Times New Roman" w:cs="Arial"/>
          <w:lang w:eastAsia="sl-SI"/>
        </w:rPr>
        <w:t>DIMENZIJE POZORNOSTI</w:t>
      </w:r>
      <w:bookmarkEnd w:id="6"/>
    </w:p>
    <w:p w:rsidR="00502064" w:rsidRDefault="00502064" w:rsidP="00621F1F">
      <w:pPr>
        <w:spacing w:line="360" w:lineRule="auto"/>
        <w:jc w:val="both"/>
        <w:rPr>
          <w:rFonts w:ascii="Arial" w:eastAsia="Calibri" w:hAnsi="Arial" w:cs="Arial"/>
        </w:rPr>
      </w:pPr>
      <w:r>
        <w:rPr>
          <w:rFonts w:ascii="Arial" w:eastAsia="Calibri" w:hAnsi="Arial" w:cs="Arial"/>
        </w:rPr>
        <w:t xml:space="preserve">V internem gradivu mag. Silvana </w:t>
      </w:r>
      <w:proofErr w:type="spellStart"/>
      <w:r>
        <w:rPr>
          <w:rFonts w:ascii="Arial" w:eastAsia="Calibri" w:hAnsi="Arial" w:cs="Arial"/>
        </w:rPr>
        <w:t>Gasar</w:t>
      </w:r>
      <w:proofErr w:type="spellEnd"/>
      <w:r w:rsidR="00986418">
        <w:rPr>
          <w:rFonts w:ascii="Arial" w:eastAsia="Calibri" w:hAnsi="Arial" w:cs="Arial"/>
        </w:rPr>
        <w:t xml:space="preserve"> (2014)</w:t>
      </w:r>
      <w:r>
        <w:rPr>
          <w:rFonts w:ascii="Arial" w:eastAsia="Calibri" w:hAnsi="Arial" w:cs="Arial"/>
        </w:rPr>
        <w:t xml:space="preserve"> opisuje 4 dimenzije pozornosti: </w:t>
      </w:r>
    </w:p>
    <w:p w:rsidR="00CC4FAD" w:rsidRPr="00D95535" w:rsidRDefault="00CC4FAD" w:rsidP="00621F1F">
      <w:pPr>
        <w:spacing w:line="360" w:lineRule="auto"/>
        <w:jc w:val="both"/>
        <w:rPr>
          <w:rFonts w:ascii="Arial" w:hAnsi="Arial" w:cs="Arial"/>
        </w:rPr>
      </w:pPr>
      <w:r w:rsidRPr="00D95535">
        <w:rPr>
          <w:rFonts w:ascii="Arial" w:eastAsia="Calibri" w:hAnsi="Arial" w:cs="Arial"/>
          <w:b/>
        </w:rPr>
        <w:t>smer</w:t>
      </w:r>
      <w:r w:rsidRPr="00D95535">
        <w:rPr>
          <w:rFonts w:ascii="Arial" w:eastAsia="Calibri" w:hAnsi="Arial" w:cs="Arial"/>
        </w:rPr>
        <w:t xml:space="preserve">, </w:t>
      </w:r>
      <w:r w:rsidRPr="00D95535">
        <w:rPr>
          <w:rFonts w:ascii="Arial" w:eastAsia="Calibri" w:hAnsi="Arial" w:cs="Arial"/>
          <w:b/>
        </w:rPr>
        <w:t>intenziteto</w:t>
      </w:r>
      <w:r w:rsidRPr="00D95535">
        <w:rPr>
          <w:rFonts w:ascii="Arial" w:eastAsia="Calibri" w:hAnsi="Arial" w:cs="Arial"/>
        </w:rPr>
        <w:t xml:space="preserve">, </w:t>
      </w:r>
      <w:r w:rsidRPr="00D95535">
        <w:rPr>
          <w:rFonts w:ascii="Arial" w:eastAsia="Calibri" w:hAnsi="Arial" w:cs="Arial"/>
          <w:b/>
        </w:rPr>
        <w:t>obseg</w:t>
      </w:r>
      <w:r w:rsidRPr="00D95535">
        <w:rPr>
          <w:rFonts w:ascii="Arial" w:eastAsia="Calibri" w:hAnsi="Arial" w:cs="Arial"/>
        </w:rPr>
        <w:t xml:space="preserve"> in </w:t>
      </w:r>
      <w:r w:rsidRPr="00D95535">
        <w:rPr>
          <w:rFonts w:ascii="Arial" w:eastAsia="Calibri" w:hAnsi="Arial" w:cs="Arial"/>
          <w:b/>
        </w:rPr>
        <w:t>trajanje</w:t>
      </w:r>
      <w:r w:rsidRPr="00D95535">
        <w:rPr>
          <w:rFonts w:ascii="Arial" w:eastAsia="Calibri" w:hAnsi="Arial" w:cs="Arial"/>
        </w:rPr>
        <w:t xml:space="preserve">. Pozornost ima vedno neko smer, saj ne moremo biti pozorni na vse dražljaje in vse duševne vsebine hkrati. Pozornost ima tudi intenziteto in obseg, ki sta v obratnem sorazmerju. Obseg nam pove, na koliko dražljajev hkrati smo lahko pozorni, intenziteta pa je količina pozornosti, ki jo prejme posamezen dražljaj. Jasno je, da posamezen dražljaj dobi toliko manj naše pozornosti, na kolikor več dražljajev hkrati smo pozorni. Obseg naše pozornosti je omejen in za normalno odraslo osebo znaša </w:t>
      </w:r>
      <w:r w:rsidRPr="00D95535">
        <w:rPr>
          <w:rFonts w:ascii="Arial" w:eastAsia="Calibri" w:hAnsi="Arial" w:cs="Arial"/>
          <w:b/>
        </w:rPr>
        <w:t>7+/-2</w:t>
      </w:r>
      <w:r w:rsidRPr="00D95535">
        <w:rPr>
          <w:rFonts w:ascii="Arial" w:eastAsia="Calibri" w:hAnsi="Arial" w:cs="Arial"/>
        </w:rPr>
        <w:t xml:space="preserve"> dražljaja. Podobno je tudi trajanje naše pozornosti omejeno. Ne moremo biti maksimalno pozorni na nek dražljaj neomejeno dolgo časa. Naša pozornost prej ko slej upade, čez nekaj časa pa se zopet poveča - govorimo o nihanju pozornosti.</w:t>
      </w:r>
    </w:p>
    <w:p w:rsidR="005D459C" w:rsidRPr="005D459C" w:rsidRDefault="00CC4FAD" w:rsidP="00621F1F">
      <w:pPr>
        <w:spacing w:line="360" w:lineRule="auto"/>
        <w:jc w:val="both"/>
        <w:rPr>
          <w:rFonts w:ascii="Arial" w:hAnsi="Arial" w:cs="Arial"/>
        </w:rPr>
      </w:pPr>
      <w:r w:rsidRPr="00D95535">
        <w:rPr>
          <w:rFonts w:ascii="Arial" w:eastAsia="Calibri" w:hAnsi="Arial" w:cs="Arial"/>
        </w:rPr>
        <w:t xml:space="preserve">Na pozornost pa vplivajo </w:t>
      </w:r>
      <w:r w:rsidRPr="00D95535">
        <w:rPr>
          <w:rFonts w:ascii="Arial" w:eastAsia="Calibri" w:hAnsi="Arial" w:cs="Arial"/>
          <w:b/>
        </w:rPr>
        <w:t>dejavniki</w:t>
      </w:r>
      <w:r w:rsidRPr="00D95535">
        <w:rPr>
          <w:rFonts w:ascii="Arial" w:eastAsia="Calibri" w:hAnsi="Arial" w:cs="Arial"/>
        </w:rPr>
        <w:t xml:space="preserve"> </w:t>
      </w:r>
      <w:r w:rsidRPr="00D95535">
        <w:rPr>
          <w:rFonts w:ascii="Arial" w:eastAsia="Calibri" w:hAnsi="Arial" w:cs="Arial"/>
          <w:b/>
        </w:rPr>
        <w:t>pozornosti</w:t>
      </w:r>
      <w:r w:rsidRPr="00D95535">
        <w:rPr>
          <w:rFonts w:ascii="Arial" w:eastAsia="Calibri" w:hAnsi="Arial" w:cs="Arial"/>
        </w:rPr>
        <w:t xml:space="preserve">, ki jih delimo na </w:t>
      </w:r>
      <w:r w:rsidRPr="00D95535">
        <w:rPr>
          <w:rFonts w:ascii="Arial" w:eastAsia="Calibri" w:hAnsi="Arial" w:cs="Arial"/>
          <w:b/>
        </w:rPr>
        <w:t>zunanje</w:t>
      </w:r>
      <w:r w:rsidRPr="00D95535">
        <w:rPr>
          <w:rFonts w:ascii="Arial" w:eastAsia="Calibri" w:hAnsi="Arial" w:cs="Arial"/>
        </w:rPr>
        <w:t xml:space="preserve"> in </w:t>
      </w:r>
      <w:r w:rsidRPr="00D95535">
        <w:rPr>
          <w:rFonts w:ascii="Arial" w:eastAsia="Calibri" w:hAnsi="Arial" w:cs="Arial"/>
          <w:b/>
        </w:rPr>
        <w:t>notranje</w:t>
      </w:r>
      <w:r w:rsidRPr="00D95535">
        <w:rPr>
          <w:rFonts w:ascii="Arial" w:eastAsia="Calibri" w:hAnsi="Arial" w:cs="Arial"/>
        </w:rPr>
        <w:t xml:space="preserve">. Zunanji dejavniki se nanašajo na lastnosti dražljajev, ki vzbujajo pozornosti in mednje štejemo: intenzivnost dražljajev, velikost, trajanje dražljajev, vrsto dražljajev, spreminjanje, gibanje dražljajev. Od </w:t>
      </w:r>
      <w:r w:rsidRPr="00502064">
        <w:rPr>
          <w:rFonts w:ascii="Arial" w:eastAsia="Calibri" w:hAnsi="Arial" w:cs="Arial"/>
        </w:rPr>
        <w:t xml:space="preserve">notranjih </w:t>
      </w:r>
      <w:r w:rsidRPr="00D95535">
        <w:rPr>
          <w:rFonts w:ascii="Arial" w:eastAsia="Calibri" w:hAnsi="Arial" w:cs="Arial"/>
        </w:rPr>
        <w:t>dejavnikov pa so najpomembnejši posameznikovi motivi (potrebe, želje, čus</w:t>
      </w:r>
      <w:r w:rsidR="00502064">
        <w:rPr>
          <w:rFonts w:ascii="Arial" w:eastAsia="Calibri" w:hAnsi="Arial" w:cs="Arial"/>
        </w:rPr>
        <w:t xml:space="preserve">tva, pričakovanja, interesi...)  </w:t>
      </w:r>
      <w:r w:rsidR="005D459C">
        <w:rPr>
          <w:rFonts w:ascii="Arial" w:eastAsia="Calibri" w:hAnsi="Arial" w:cs="Arial"/>
        </w:rPr>
        <w:t xml:space="preserve">Podrobneje dejavnike opisuje Pečjak (1977): </w:t>
      </w:r>
    </w:p>
    <w:p w:rsidR="00120AD3" w:rsidRDefault="00120AD3" w:rsidP="00621F1F">
      <w:pPr>
        <w:pStyle w:val="Naslov2"/>
        <w:spacing w:line="360" w:lineRule="auto"/>
        <w:jc w:val="both"/>
        <w:rPr>
          <w:rFonts w:eastAsia="Times New Roman" w:cs="Arial"/>
          <w:lang w:eastAsia="sl-SI"/>
        </w:rPr>
      </w:pPr>
    </w:p>
    <w:p w:rsidR="00621F1F" w:rsidRDefault="00621F1F" w:rsidP="00621F1F">
      <w:pPr>
        <w:rPr>
          <w:lang w:eastAsia="sl-SI"/>
        </w:rPr>
      </w:pPr>
    </w:p>
    <w:p w:rsidR="00621F1F" w:rsidRPr="00621F1F" w:rsidRDefault="00621F1F" w:rsidP="00621F1F">
      <w:pPr>
        <w:rPr>
          <w:lang w:eastAsia="sl-SI"/>
        </w:rPr>
      </w:pPr>
    </w:p>
    <w:p w:rsidR="00120AD3" w:rsidRPr="00120AD3" w:rsidRDefault="00CC4FAD" w:rsidP="00621F1F">
      <w:pPr>
        <w:pStyle w:val="Naslov2"/>
        <w:spacing w:line="360" w:lineRule="auto"/>
        <w:jc w:val="both"/>
        <w:rPr>
          <w:rFonts w:eastAsia="Times New Roman" w:cs="Arial"/>
          <w:lang w:eastAsia="sl-SI"/>
        </w:rPr>
      </w:pPr>
      <w:bookmarkStart w:id="7" w:name="_Toc383183986"/>
      <w:r w:rsidRPr="00D95535">
        <w:rPr>
          <w:rFonts w:eastAsia="Times New Roman" w:cs="Arial"/>
          <w:lang w:eastAsia="sl-SI"/>
        </w:rPr>
        <w:lastRenderedPageBreak/>
        <w:t>Zunanji dejavniki</w:t>
      </w:r>
      <w:bookmarkEnd w:id="7"/>
      <w:r w:rsidRPr="00D95535">
        <w:rPr>
          <w:rFonts w:eastAsia="Times New Roman" w:cs="Arial"/>
          <w:lang w:eastAsia="sl-SI"/>
        </w:rPr>
        <w:t xml:space="preserve"> </w:t>
      </w:r>
    </w:p>
    <w:p w:rsidR="00120AD3" w:rsidRDefault="00120AD3" w:rsidP="00621F1F">
      <w:pPr>
        <w:spacing w:after="0" w:line="360" w:lineRule="auto"/>
        <w:jc w:val="both"/>
        <w:rPr>
          <w:rStyle w:val="Naslov3Znak"/>
          <w:rFonts w:cs="Arial"/>
        </w:rPr>
      </w:pPr>
    </w:p>
    <w:p w:rsidR="00CC4FAD" w:rsidRPr="00D95535" w:rsidRDefault="00CC4FAD" w:rsidP="00621F1F">
      <w:pPr>
        <w:spacing w:after="0" w:line="360" w:lineRule="auto"/>
        <w:jc w:val="both"/>
        <w:rPr>
          <w:rFonts w:ascii="Arial" w:hAnsi="Arial" w:cs="Arial"/>
        </w:rPr>
      </w:pPr>
      <w:bookmarkStart w:id="8" w:name="_Toc383183987"/>
      <w:r w:rsidRPr="00D95535">
        <w:rPr>
          <w:rStyle w:val="Naslov3Znak"/>
          <w:rFonts w:cs="Arial"/>
        </w:rPr>
        <w:t>Intenzivnost dražljajev</w:t>
      </w:r>
      <w:bookmarkEnd w:id="8"/>
      <w:r w:rsidRPr="00D95535">
        <w:rPr>
          <w:rFonts w:ascii="Arial" w:hAnsi="Arial" w:cs="Arial"/>
        </w:rPr>
        <w:t>: Večja kot je intenzivnost dražljaja (močna svetloba, glasen zvok, oster vonj), več pozornosti vzbudi v nas kot šibki dražljaji.</w:t>
      </w:r>
    </w:p>
    <w:p w:rsidR="00CC4FAD" w:rsidRPr="00D95535" w:rsidRDefault="00CC4FAD" w:rsidP="00621F1F">
      <w:pPr>
        <w:spacing w:after="0" w:line="360" w:lineRule="auto"/>
        <w:jc w:val="both"/>
        <w:rPr>
          <w:rFonts w:ascii="Arial" w:hAnsi="Arial" w:cs="Arial"/>
        </w:rPr>
      </w:pPr>
      <w:bookmarkStart w:id="9" w:name="_Toc383183988"/>
      <w:r w:rsidRPr="00D95535">
        <w:rPr>
          <w:rStyle w:val="Naslov3Znak"/>
          <w:rFonts w:cs="Arial"/>
        </w:rPr>
        <w:t>Prostornost dražljajev</w:t>
      </w:r>
      <w:bookmarkEnd w:id="9"/>
      <w:r w:rsidRPr="00D95535">
        <w:rPr>
          <w:rFonts w:ascii="Arial" w:hAnsi="Arial" w:cs="Arial"/>
          <w:b/>
        </w:rPr>
        <w:t xml:space="preserve">: </w:t>
      </w:r>
      <w:r w:rsidRPr="00D95535">
        <w:rPr>
          <w:rFonts w:ascii="Arial" w:hAnsi="Arial" w:cs="Arial"/>
        </w:rPr>
        <w:t>Večje predmete opazimo hitreje kot majhne, v nas hitreje vzbudijo pozornost. Pri velikih predmetih pozornost raste a se kmalu ustavi.</w:t>
      </w:r>
    </w:p>
    <w:p w:rsidR="00CC4FAD" w:rsidRPr="00D95535" w:rsidRDefault="00CC4FAD" w:rsidP="00621F1F">
      <w:pPr>
        <w:spacing w:after="0" w:line="360" w:lineRule="auto"/>
        <w:jc w:val="both"/>
        <w:rPr>
          <w:rFonts w:ascii="Arial" w:hAnsi="Arial" w:cs="Arial"/>
        </w:rPr>
      </w:pPr>
      <w:bookmarkStart w:id="10" w:name="_Toc383183989"/>
      <w:r w:rsidRPr="00D95535">
        <w:rPr>
          <w:rStyle w:val="Naslov3Znak"/>
          <w:rFonts w:cs="Arial"/>
        </w:rPr>
        <w:t>Trajanje in pogostost dražljajev</w:t>
      </w:r>
      <w:bookmarkEnd w:id="10"/>
      <w:r w:rsidRPr="00D95535">
        <w:rPr>
          <w:rFonts w:ascii="Arial" w:hAnsi="Arial" w:cs="Arial"/>
          <w:b/>
        </w:rPr>
        <w:t xml:space="preserve">: </w:t>
      </w:r>
      <w:r w:rsidRPr="00D95535">
        <w:rPr>
          <w:rFonts w:ascii="Arial" w:hAnsi="Arial" w:cs="Arial"/>
        </w:rPr>
        <w:t>Če dražljaji trajajo dlje časa ali se pogosteje pojavljajo, smo nanje pozorni tudi če so šibki. Pomemben je časovni interval med njimi – daljši kot je interval, manj pozorni smo na dražljaj.</w:t>
      </w:r>
    </w:p>
    <w:p w:rsidR="00CC4FAD" w:rsidRPr="00D95535" w:rsidRDefault="00CC4FAD" w:rsidP="00621F1F">
      <w:pPr>
        <w:spacing w:after="0" w:line="360" w:lineRule="auto"/>
        <w:jc w:val="both"/>
        <w:rPr>
          <w:rFonts w:ascii="Arial" w:hAnsi="Arial" w:cs="Arial"/>
        </w:rPr>
      </w:pPr>
      <w:bookmarkStart w:id="11" w:name="_Toc383183990"/>
      <w:r w:rsidRPr="00D95535">
        <w:rPr>
          <w:rStyle w:val="Naslov3Znak"/>
          <w:rFonts w:cs="Arial"/>
        </w:rPr>
        <w:t>Kontrast in spreminjanje dražljajev</w:t>
      </w:r>
      <w:bookmarkEnd w:id="11"/>
      <w:r w:rsidRPr="00D95535">
        <w:rPr>
          <w:rFonts w:ascii="Arial" w:hAnsi="Arial" w:cs="Arial"/>
          <w:b/>
        </w:rPr>
        <w:t xml:space="preserve">: </w:t>
      </w:r>
      <w:r w:rsidRPr="00D95535">
        <w:rPr>
          <w:rFonts w:ascii="Arial" w:hAnsi="Arial" w:cs="Arial"/>
        </w:rPr>
        <w:t>Enakomernih dražljajev ne opazimo dokler se ne spremenijo. Npr: tiktakanja ure ne opazimo dokler se ne ustavi. Prav tako opazimo dražljaj, ki izstopa, je izoliran od povprečja. Npr: med barvnimi slikami hitro najdemo črno-belo, v tihi noči se nam zdi avto, ki gre mimo glasen, čez dan, ko jih ge veliko, pa ne.</w:t>
      </w:r>
    </w:p>
    <w:p w:rsidR="00CC4FAD" w:rsidRPr="00D95535" w:rsidRDefault="00CC4FAD" w:rsidP="00621F1F">
      <w:pPr>
        <w:spacing w:after="0" w:line="360" w:lineRule="auto"/>
        <w:jc w:val="both"/>
        <w:rPr>
          <w:rFonts w:ascii="Arial" w:hAnsi="Arial" w:cs="Arial"/>
        </w:rPr>
      </w:pPr>
      <w:bookmarkStart w:id="12" w:name="_Toc383183991"/>
      <w:r w:rsidRPr="00D95535">
        <w:rPr>
          <w:rStyle w:val="Naslov3Znak"/>
          <w:rFonts w:cs="Arial"/>
        </w:rPr>
        <w:t>Modalnost dražljajev</w:t>
      </w:r>
      <w:bookmarkEnd w:id="12"/>
      <w:r w:rsidRPr="00D95535">
        <w:rPr>
          <w:rFonts w:ascii="Arial" w:hAnsi="Arial" w:cs="Arial"/>
          <w:b/>
        </w:rPr>
        <w:t xml:space="preserve">: </w:t>
      </w:r>
      <w:r w:rsidRPr="00D95535">
        <w:rPr>
          <w:rFonts w:ascii="Arial" w:hAnsi="Arial" w:cs="Arial"/>
        </w:rPr>
        <w:t>Največ pozornosti naj bi v nas pritegnili slušni dražljaji, nato vidni in nazadnje kožni. Najbolj učinkoviti naj bi bili visoki zvoki, med barvami pa svetle.</w:t>
      </w:r>
    </w:p>
    <w:p w:rsidR="00CC4FAD" w:rsidRPr="00D95535" w:rsidRDefault="00CC4FAD" w:rsidP="00621F1F">
      <w:pPr>
        <w:spacing w:after="0" w:line="360" w:lineRule="auto"/>
        <w:jc w:val="both"/>
        <w:rPr>
          <w:rFonts w:ascii="Arial" w:hAnsi="Arial" w:cs="Arial"/>
        </w:rPr>
      </w:pPr>
      <w:bookmarkStart w:id="13" w:name="_Toc383183992"/>
      <w:r w:rsidRPr="00D95535">
        <w:rPr>
          <w:rStyle w:val="Naslov3Znak"/>
          <w:rFonts w:cs="Arial"/>
        </w:rPr>
        <w:t>Gibanje</w:t>
      </w:r>
      <w:bookmarkEnd w:id="13"/>
      <w:r w:rsidRPr="00D95535">
        <w:rPr>
          <w:rFonts w:ascii="Arial" w:hAnsi="Arial" w:cs="Arial"/>
          <w:b/>
        </w:rPr>
        <w:t xml:space="preserve">: </w:t>
      </w:r>
      <w:r w:rsidRPr="00D95535">
        <w:rPr>
          <w:rFonts w:ascii="Arial" w:hAnsi="Arial" w:cs="Arial"/>
        </w:rPr>
        <w:t xml:space="preserve">Dražljaji, ki se gibljejo, hitro vzbudijo </w:t>
      </w:r>
      <w:r w:rsidR="00120AD3">
        <w:rPr>
          <w:rFonts w:ascii="Arial" w:hAnsi="Arial" w:cs="Arial"/>
        </w:rPr>
        <w:t>našo pozornost.</w:t>
      </w:r>
    </w:p>
    <w:p w:rsidR="00CC4FAD" w:rsidRPr="00D95535" w:rsidRDefault="00CC4FAD" w:rsidP="00621F1F">
      <w:pPr>
        <w:spacing w:after="0" w:line="360" w:lineRule="auto"/>
        <w:jc w:val="both"/>
        <w:rPr>
          <w:rFonts w:ascii="Arial" w:eastAsia="Times New Roman" w:hAnsi="Arial" w:cs="Arial"/>
          <w:b/>
          <w:sz w:val="24"/>
          <w:lang w:eastAsia="sl-SI"/>
        </w:rPr>
      </w:pPr>
    </w:p>
    <w:p w:rsidR="002E3DBC" w:rsidRPr="00D77DD2" w:rsidRDefault="00CC4FAD" w:rsidP="00621F1F">
      <w:pPr>
        <w:pStyle w:val="Naslov2"/>
        <w:spacing w:line="360" w:lineRule="auto"/>
        <w:jc w:val="both"/>
      </w:pPr>
      <w:bookmarkStart w:id="14" w:name="_Toc383183993"/>
      <w:r w:rsidRPr="00D77DD2">
        <w:t>Notranji dejavniki</w:t>
      </w:r>
      <w:bookmarkEnd w:id="14"/>
      <w:r w:rsidRPr="00D77DD2">
        <w:t xml:space="preserve"> </w:t>
      </w:r>
    </w:p>
    <w:p w:rsidR="00D9420F" w:rsidRPr="00D95535" w:rsidRDefault="00D9420F" w:rsidP="00621F1F">
      <w:pPr>
        <w:spacing w:after="0" w:line="360" w:lineRule="auto"/>
        <w:jc w:val="both"/>
        <w:rPr>
          <w:rFonts w:ascii="Arial" w:hAnsi="Arial" w:cs="Arial"/>
        </w:rPr>
      </w:pPr>
    </w:p>
    <w:p w:rsidR="00CC4FAD" w:rsidRPr="00D77DD2" w:rsidRDefault="00CC4FAD" w:rsidP="00621F1F">
      <w:pPr>
        <w:spacing w:line="360" w:lineRule="auto"/>
        <w:jc w:val="both"/>
        <w:rPr>
          <w:rFonts w:ascii="Arial" w:eastAsia="Times New Roman" w:hAnsi="Arial" w:cs="Arial"/>
          <w:szCs w:val="24"/>
          <w:lang w:eastAsia="sl-SI"/>
        </w:rPr>
      </w:pPr>
      <w:bookmarkStart w:id="15" w:name="_Toc383183994"/>
      <w:r w:rsidRPr="008108DC">
        <w:rPr>
          <w:rStyle w:val="Naslov3Znak"/>
        </w:rPr>
        <w:t>Potrebe in motivi</w:t>
      </w:r>
      <w:bookmarkEnd w:id="15"/>
      <w:r w:rsidRPr="00D77DD2">
        <w:rPr>
          <w:rFonts w:ascii="Arial" w:eastAsia="Times New Roman" w:hAnsi="Arial" w:cs="Arial"/>
          <w:szCs w:val="24"/>
          <w:lang w:eastAsia="sl-SI"/>
        </w:rPr>
        <w:t xml:space="preserve"> usmerjajo pozornost. Ljudje smo bolj pozorni na stvari, ki jih potrebujemo ali si jih želimo. Mlada ženska, ki si želi otroka, bo na ulici opazila številne nosečnice in mamice z dojenčki, njena prijateljica, ki ima trenutno drugačne cilje, pa skoraj nobene. Motivacija vpliva tudi na trajanje pozornosti. Če nas knjiga zanima, bomo dlje pozorni, kot če se dolgočasimo in smo že nekoliko utrujeni. Pričakovanje lahko poveča obseg pozornosti.</w:t>
      </w:r>
      <w:r w:rsidRPr="00D77DD2">
        <w:rPr>
          <w:rFonts w:ascii="Arial" w:eastAsia="Times New Roman" w:hAnsi="Arial" w:cs="Arial"/>
          <w:szCs w:val="24"/>
          <w:lang w:eastAsia="sl-SI"/>
        </w:rPr>
        <w:br/>
      </w:r>
      <w:r w:rsidRPr="00D77DD2">
        <w:rPr>
          <w:rFonts w:ascii="Arial" w:eastAsia="Times New Roman" w:hAnsi="Arial" w:cs="Arial"/>
          <w:szCs w:val="24"/>
          <w:lang w:eastAsia="sl-SI"/>
        </w:rPr>
        <w:br/>
      </w:r>
      <w:r w:rsidR="00442DD1" w:rsidRPr="00621F1F">
        <w:rPr>
          <w:rStyle w:val="Naslov3Znak"/>
        </w:rPr>
        <w:t>Č</w:t>
      </w:r>
      <w:r w:rsidRPr="00621F1F">
        <w:rPr>
          <w:rStyle w:val="Naslov3Znak"/>
        </w:rPr>
        <w:t>ustva</w:t>
      </w:r>
      <w:r w:rsidRPr="00D77DD2">
        <w:rPr>
          <w:rFonts w:ascii="Arial" w:eastAsia="Times New Roman" w:hAnsi="Arial" w:cs="Arial"/>
          <w:i/>
          <w:iCs/>
          <w:szCs w:val="24"/>
          <w:lang w:eastAsia="sl-SI"/>
        </w:rPr>
        <w:t xml:space="preserve"> </w:t>
      </w:r>
      <w:r w:rsidRPr="00D77DD2">
        <w:rPr>
          <w:rFonts w:ascii="Arial" w:eastAsia="Times New Roman" w:hAnsi="Arial" w:cs="Arial"/>
          <w:szCs w:val="24"/>
          <w:lang w:eastAsia="sl-SI"/>
        </w:rPr>
        <w:t>podobno kot motivi usmerjajo pozornost (bolj smo pozorni na ljudi, dogodke in situacije, ki so za nas čustveno pomembne), vplivajo pa tudi na obseg pozornosti: močna čustva in afekti pozornost zožijo zgolj na določen vidik situacije, npr. zaljubljenost lahko zaradi osredotočenosti na ljubljeno osebo zmanjša pozornost za številne dražljaje iz okolja, ki bi nas sicer pritegnili. V stanju panike ali besa situacijo pogosto napačno ocenimo in zato nekonstruktivno delujemo. Močna čustva lahko vplivajo tudi na nastanek iluzij – gl. kasneje.</w:t>
      </w:r>
      <w:r w:rsidRPr="00D77DD2">
        <w:rPr>
          <w:rFonts w:ascii="Arial" w:eastAsia="Times New Roman" w:hAnsi="Arial" w:cs="Arial"/>
          <w:szCs w:val="24"/>
          <w:lang w:eastAsia="sl-SI"/>
        </w:rPr>
        <w:br/>
      </w:r>
      <w:r w:rsidRPr="00D77DD2">
        <w:rPr>
          <w:rFonts w:ascii="Arial" w:eastAsia="Times New Roman" w:hAnsi="Arial" w:cs="Arial"/>
          <w:szCs w:val="24"/>
          <w:lang w:eastAsia="sl-SI"/>
        </w:rPr>
        <w:br/>
      </w:r>
      <w:r w:rsidRPr="008108DC">
        <w:rPr>
          <w:rStyle w:val="Naslov3Znak"/>
        </w:rPr>
        <w:t> </w:t>
      </w:r>
      <w:r w:rsidRPr="00621F1F">
        <w:rPr>
          <w:rStyle w:val="Naslov3Znak"/>
        </w:rPr>
        <w:t>Izkušnje in znanje.</w:t>
      </w:r>
      <w:r w:rsidRPr="00D77DD2">
        <w:rPr>
          <w:rFonts w:ascii="Arial" w:eastAsia="Times New Roman" w:hAnsi="Arial" w:cs="Arial"/>
          <w:szCs w:val="24"/>
          <w:lang w:eastAsia="sl-SI"/>
        </w:rPr>
        <w:t xml:space="preserve"> Na stvari, dogodke in situacije, s katerimi imamo izkušnje, ki jih poznamo, o katerih nekaj vemo, smo bolj pozorni. Mojster bo prej opazil napako pri polaganju ploščic, arhitekt posebno značilnost na zgradbi, mimo katere vsak dan odhaja v </w:t>
      </w:r>
      <w:r w:rsidRPr="00D77DD2">
        <w:rPr>
          <w:rFonts w:ascii="Arial" w:eastAsia="Times New Roman" w:hAnsi="Arial" w:cs="Arial"/>
          <w:szCs w:val="24"/>
          <w:lang w:eastAsia="sl-SI"/>
        </w:rPr>
        <w:lastRenderedPageBreak/>
        <w:t>službo, izkušen gobar bo prej našel gobo kot neizkušen, mati bo prej zaznala jok svojega otroka kot tujega.</w:t>
      </w:r>
    </w:p>
    <w:p w:rsidR="00FC5994" w:rsidRDefault="00FC5994" w:rsidP="006442B7">
      <w:pPr>
        <w:pStyle w:val="Naslov1"/>
        <w:spacing w:line="360" w:lineRule="auto"/>
        <w:rPr>
          <w:rFonts w:eastAsia="Times New Roman" w:cs="Arial"/>
          <w:lang w:eastAsia="sl-SI"/>
        </w:rPr>
      </w:pPr>
      <w:bookmarkStart w:id="16" w:name="_Toc383183995"/>
      <w:r w:rsidRPr="00D95535">
        <w:rPr>
          <w:rFonts w:eastAsia="Times New Roman" w:cs="Arial"/>
          <w:lang w:eastAsia="sl-SI"/>
        </w:rPr>
        <w:t>TELESNI ZNAKI POZORNOSTI</w:t>
      </w:r>
      <w:bookmarkEnd w:id="16"/>
    </w:p>
    <w:p w:rsidR="002338F9" w:rsidRDefault="002338F9" w:rsidP="00621F1F">
      <w:pPr>
        <w:spacing w:line="360" w:lineRule="auto"/>
        <w:jc w:val="both"/>
        <w:rPr>
          <w:rFonts w:ascii="Arial" w:hAnsi="Arial" w:cs="Arial"/>
          <w:lang w:eastAsia="sl-SI"/>
        </w:rPr>
      </w:pPr>
      <w:r w:rsidRPr="002338F9">
        <w:rPr>
          <w:rFonts w:ascii="Arial" w:hAnsi="Arial" w:cs="Arial"/>
          <w:lang w:eastAsia="sl-SI"/>
        </w:rPr>
        <w:t xml:space="preserve">Pozornost </w:t>
      </w:r>
      <w:r>
        <w:rPr>
          <w:rFonts w:ascii="Arial" w:hAnsi="Arial" w:cs="Arial"/>
          <w:lang w:eastAsia="sl-SI"/>
        </w:rPr>
        <w:t xml:space="preserve">po Pečjaku (1977) </w:t>
      </w:r>
      <w:r w:rsidRPr="002338F9">
        <w:rPr>
          <w:rFonts w:ascii="Arial" w:hAnsi="Arial" w:cs="Arial"/>
          <w:lang w:eastAsia="sl-SI"/>
        </w:rPr>
        <w:t>spremlja značilno obnašanje, ki pripomore k boljšemu opazovanju</w:t>
      </w:r>
      <w:r>
        <w:rPr>
          <w:rFonts w:ascii="Arial" w:hAnsi="Arial" w:cs="Arial"/>
          <w:lang w:eastAsia="sl-SI"/>
        </w:rPr>
        <w:t xml:space="preserve">. </w:t>
      </w:r>
    </w:p>
    <w:p w:rsidR="00D77DD2" w:rsidRDefault="002338F9" w:rsidP="00621F1F">
      <w:pPr>
        <w:spacing w:line="360" w:lineRule="auto"/>
        <w:jc w:val="both"/>
        <w:rPr>
          <w:rFonts w:ascii="Arial" w:hAnsi="Arial" w:cs="Arial"/>
          <w:lang w:eastAsia="sl-SI"/>
        </w:rPr>
      </w:pPr>
      <w:r>
        <w:rPr>
          <w:rFonts w:ascii="Arial" w:hAnsi="Arial" w:cs="Arial"/>
          <w:lang w:eastAsia="sl-SI"/>
        </w:rPr>
        <w:t>Primer: Gledalci imajo med napetim prizorom v filmu ali igri</w:t>
      </w:r>
      <w:r w:rsidRPr="002338F9">
        <w:rPr>
          <w:rFonts w:ascii="Arial" w:hAnsi="Arial" w:cs="Arial"/>
          <w:lang w:eastAsia="sl-SI"/>
        </w:rPr>
        <w:t xml:space="preserve"> </w:t>
      </w:r>
      <w:r>
        <w:rPr>
          <w:rFonts w:ascii="Arial" w:hAnsi="Arial" w:cs="Arial"/>
          <w:lang w:eastAsia="sl-SI"/>
        </w:rPr>
        <w:t xml:space="preserve">oči napete in uprte na prizorišče. Nihče ne šepeta, se ozira okoli sebe ali zeha. </w:t>
      </w:r>
    </w:p>
    <w:p w:rsidR="002338F9" w:rsidRDefault="002338F9" w:rsidP="00621F1F">
      <w:pPr>
        <w:spacing w:line="360" w:lineRule="auto"/>
        <w:jc w:val="both"/>
        <w:rPr>
          <w:rFonts w:ascii="Arial" w:hAnsi="Arial" w:cs="Arial"/>
          <w:lang w:eastAsia="sl-SI"/>
        </w:rPr>
      </w:pPr>
      <w:r>
        <w:rPr>
          <w:rFonts w:ascii="Arial" w:hAnsi="Arial" w:cs="Arial"/>
          <w:lang w:eastAsia="sl-SI"/>
        </w:rPr>
        <w:t xml:space="preserve">Med dolgočasno predstavo ali pustem sestanku pa je obnašanje čisto drugačno. Ljudje se ozirajo okoli sebe, se zibljejo na stolih, si popravljajo obleko, gledajo skozi okno, berejo časopis in tako dalje… </w:t>
      </w:r>
    </w:p>
    <w:p w:rsidR="002338F9" w:rsidRDefault="002338F9" w:rsidP="00621F1F">
      <w:pPr>
        <w:spacing w:line="360" w:lineRule="auto"/>
        <w:jc w:val="both"/>
        <w:rPr>
          <w:rFonts w:ascii="Arial" w:hAnsi="Arial" w:cs="Arial"/>
          <w:lang w:eastAsia="sl-SI"/>
        </w:rPr>
      </w:pPr>
      <w:r>
        <w:rPr>
          <w:rFonts w:ascii="Arial" w:hAnsi="Arial" w:cs="Arial"/>
          <w:lang w:eastAsia="sl-SI"/>
        </w:rPr>
        <w:t>Prilagoditev organizma dražljajem po Pečjaku (1977) sestoji iz najmanj 4 komponent:</w:t>
      </w:r>
    </w:p>
    <w:p w:rsidR="007D6288" w:rsidRDefault="002338F9" w:rsidP="00621F1F">
      <w:pPr>
        <w:pStyle w:val="Odstavekseznama"/>
        <w:numPr>
          <w:ilvl w:val="0"/>
          <w:numId w:val="7"/>
        </w:numPr>
        <w:spacing w:line="360" w:lineRule="auto"/>
        <w:jc w:val="both"/>
        <w:rPr>
          <w:rFonts w:ascii="Arial" w:hAnsi="Arial" w:cs="Arial"/>
          <w:lang w:eastAsia="sl-SI"/>
        </w:rPr>
      </w:pPr>
      <w:bookmarkStart w:id="17" w:name="_Toc383183996"/>
      <w:r w:rsidRPr="006442B7">
        <w:rPr>
          <w:rStyle w:val="Naslov2Znak"/>
        </w:rPr>
        <w:t>R</w:t>
      </w:r>
      <w:r w:rsidR="007D6288" w:rsidRPr="006442B7">
        <w:rPr>
          <w:rStyle w:val="Naslov2Znak"/>
        </w:rPr>
        <w:t>ECEPTORNA</w:t>
      </w:r>
      <w:bookmarkEnd w:id="17"/>
      <w:r>
        <w:rPr>
          <w:rFonts w:ascii="Arial" w:hAnsi="Arial" w:cs="Arial"/>
          <w:lang w:eastAsia="sl-SI"/>
        </w:rPr>
        <w:t xml:space="preserve"> komponenta: Glava in oči se usmerjajo proti predmetu opazovanja. </w:t>
      </w:r>
      <w:r w:rsidR="007D6288">
        <w:rPr>
          <w:rFonts w:ascii="Arial" w:hAnsi="Arial" w:cs="Arial"/>
          <w:lang w:eastAsia="sl-SI"/>
        </w:rPr>
        <w:t>Na podoben način se prilagaja tudi slušni organ. Pes na primer dvigne in usmeri ušesa proti zvočilu, saj to pripomore k boljši recepciji zvočnih valov. K boljšemu okušanju na primer pripomore mlaskanje in k vonju intenzivno vdihavanje.</w:t>
      </w:r>
    </w:p>
    <w:p w:rsidR="006442B7" w:rsidRDefault="006442B7" w:rsidP="00621F1F">
      <w:pPr>
        <w:pStyle w:val="Odstavekseznama"/>
        <w:spacing w:line="360" w:lineRule="auto"/>
        <w:jc w:val="both"/>
        <w:rPr>
          <w:rFonts w:ascii="Arial" w:hAnsi="Arial" w:cs="Arial"/>
          <w:lang w:eastAsia="sl-SI"/>
        </w:rPr>
      </w:pPr>
    </w:p>
    <w:p w:rsidR="007D6288" w:rsidRDefault="007D6288" w:rsidP="00621F1F">
      <w:pPr>
        <w:pStyle w:val="Odstavekseznama"/>
        <w:numPr>
          <w:ilvl w:val="0"/>
          <w:numId w:val="7"/>
        </w:numPr>
        <w:spacing w:line="360" w:lineRule="auto"/>
        <w:jc w:val="both"/>
        <w:rPr>
          <w:rFonts w:ascii="Arial" w:hAnsi="Arial" w:cs="Arial"/>
          <w:lang w:eastAsia="sl-SI"/>
        </w:rPr>
      </w:pPr>
      <w:bookmarkStart w:id="18" w:name="_Toc383183997"/>
      <w:r w:rsidRPr="006442B7">
        <w:rPr>
          <w:rStyle w:val="Naslov2Znak"/>
        </w:rPr>
        <w:t>POSTURALNA</w:t>
      </w:r>
      <w:bookmarkEnd w:id="18"/>
      <w:r>
        <w:rPr>
          <w:rFonts w:ascii="Arial" w:hAnsi="Arial" w:cs="Arial"/>
          <w:lang w:eastAsia="sl-SI"/>
        </w:rPr>
        <w:t xml:space="preserve"> komponenta:Med to </w:t>
      </w:r>
      <w:proofErr w:type="spellStart"/>
      <w:r>
        <w:rPr>
          <w:rFonts w:ascii="Arial" w:hAnsi="Arial" w:cs="Arial"/>
          <w:lang w:eastAsia="sl-SI"/>
        </w:rPr>
        <w:t>posturalno</w:t>
      </w:r>
      <w:proofErr w:type="spellEnd"/>
      <w:r>
        <w:rPr>
          <w:rFonts w:ascii="Arial" w:hAnsi="Arial" w:cs="Arial"/>
          <w:lang w:eastAsia="sl-SI"/>
        </w:rPr>
        <w:t xml:space="preserve"> prilagoditvijo se z gibanjem telesa doseže čim bolj učinkovito zaznavanje dražljajev. </w:t>
      </w:r>
    </w:p>
    <w:p w:rsidR="006442B7" w:rsidRPr="006442B7" w:rsidRDefault="006442B7" w:rsidP="00621F1F">
      <w:pPr>
        <w:pStyle w:val="Odstavekseznama"/>
        <w:jc w:val="both"/>
        <w:rPr>
          <w:rFonts w:ascii="Arial" w:hAnsi="Arial" w:cs="Arial"/>
          <w:lang w:eastAsia="sl-SI"/>
        </w:rPr>
      </w:pPr>
    </w:p>
    <w:p w:rsidR="006442B7" w:rsidRDefault="006442B7" w:rsidP="00621F1F">
      <w:pPr>
        <w:pStyle w:val="Odstavekseznama"/>
        <w:spacing w:line="360" w:lineRule="auto"/>
        <w:jc w:val="both"/>
        <w:rPr>
          <w:rFonts w:ascii="Arial" w:hAnsi="Arial" w:cs="Arial"/>
          <w:lang w:eastAsia="sl-SI"/>
        </w:rPr>
      </w:pPr>
    </w:p>
    <w:p w:rsidR="007D6288" w:rsidRDefault="007D6288" w:rsidP="00621F1F">
      <w:pPr>
        <w:pStyle w:val="Odstavekseznama"/>
        <w:numPr>
          <w:ilvl w:val="0"/>
          <w:numId w:val="7"/>
        </w:numPr>
        <w:spacing w:line="360" w:lineRule="auto"/>
        <w:jc w:val="both"/>
        <w:rPr>
          <w:rFonts w:ascii="Arial" w:hAnsi="Arial" w:cs="Arial"/>
          <w:lang w:eastAsia="sl-SI"/>
        </w:rPr>
      </w:pPr>
      <w:bookmarkStart w:id="19" w:name="_Toc383183998"/>
      <w:r w:rsidRPr="006442B7">
        <w:rPr>
          <w:rStyle w:val="Naslov2Znak"/>
        </w:rPr>
        <w:t>MIŠIČNA</w:t>
      </w:r>
      <w:bookmarkEnd w:id="19"/>
      <w:r>
        <w:rPr>
          <w:rFonts w:ascii="Arial" w:hAnsi="Arial" w:cs="Arial"/>
          <w:lang w:eastAsia="sl-SI"/>
        </w:rPr>
        <w:t xml:space="preserve"> komponenta: Med pozornim opazovanjem je mišičevje napeto. V Freemanovem eksperimentu so poskusnim osebam izmerili napetost mišic v dveh primerih (Pečjak, 1977). Ko so prisotni poslušali komaj zaznaven šum in jasno zaznaven šum, je v prvem primeru bila pozornost večja. Tudi mišice so bile toliko bolj napete. </w:t>
      </w:r>
    </w:p>
    <w:p w:rsidR="006442B7" w:rsidRDefault="006442B7" w:rsidP="00621F1F">
      <w:pPr>
        <w:pStyle w:val="Odstavekseznama"/>
        <w:spacing w:line="360" w:lineRule="auto"/>
        <w:jc w:val="both"/>
        <w:rPr>
          <w:rFonts w:ascii="Arial" w:hAnsi="Arial" w:cs="Arial"/>
          <w:lang w:eastAsia="sl-SI"/>
        </w:rPr>
      </w:pPr>
    </w:p>
    <w:p w:rsidR="007D6288" w:rsidRDefault="007D6288" w:rsidP="00621F1F">
      <w:pPr>
        <w:pStyle w:val="Odstavekseznama"/>
        <w:numPr>
          <w:ilvl w:val="0"/>
          <w:numId w:val="7"/>
        </w:numPr>
        <w:spacing w:line="360" w:lineRule="auto"/>
        <w:jc w:val="both"/>
        <w:rPr>
          <w:rFonts w:ascii="Arial" w:hAnsi="Arial" w:cs="Arial"/>
          <w:lang w:eastAsia="sl-SI"/>
        </w:rPr>
      </w:pPr>
      <w:bookmarkStart w:id="20" w:name="_Toc383183999"/>
      <w:r w:rsidRPr="006442B7">
        <w:rPr>
          <w:rStyle w:val="Naslov2Znak"/>
        </w:rPr>
        <w:t>CENTRALNA</w:t>
      </w:r>
      <w:bookmarkEnd w:id="20"/>
      <w:r>
        <w:rPr>
          <w:rFonts w:ascii="Arial" w:hAnsi="Arial" w:cs="Arial"/>
          <w:lang w:eastAsia="sl-SI"/>
        </w:rPr>
        <w:t xml:space="preserve"> komponenta: Najvažnejši procesi se pri centralni komponenti dogajajo v mrežni formaciji in možganski skorji.  </w:t>
      </w:r>
    </w:p>
    <w:p w:rsidR="002338F9" w:rsidRPr="007D6288" w:rsidRDefault="007D6288" w:rsidP="00621F1F">
      <w:pPr>
        <w:spacing w:line="360" w:lineRule="auto"/>
        <w:jc w:val="both"/>
        <w:rPr>
          <w:rFonts w:ascii="Arial" w:hAnsi="Arial" w:cs="Arial"/>
          <w:lang w:eastAsia="sl-SI"/>
        </w:rPr>
      </w:pPr>
      <w:r w:rsidRPr="007D6288">
        <w:rPr>
          <w:rFonts w:ascii="Arial" w:hAnsi="Arial" w:cs="Arial"/>
          <w:lang w:eastAsia="sl-SI"/>
        </w:rPr>
        <w:t xml:space="preserve">  </w:t>
      </w:r>
    </w:p>
    <w:p w:rsidR="009E58DD" w:rsidRPr="00D95535" w:rsidRDefault="0075218B" w:rsidP="00621F1F">
      <w:pPr>
        <w:pStyle w:val="Naslov1"/>
        <w:spacing w:line="360" w:lineRule="auto"/>
        <w:jc w:val="both"/>
        <w:rPr>
          <w:rFonts w:cs="Arial"/>
        </w:rPr>
      </w:pPr>
      <w:bookmarkStart w:id="21" w:name="_Toc383184000"/>
      <w:r w:rsidRPr="00D95535">
        <w:rPr>
          <w:rFonts w:cs="Arial"/>
        </w:rPr>
        <w:lastRenderedPageBreak/>
        <w:t>RAZVIJANJE POZORNOSTI</w:t>
      </w:r>
      <w:bookmarkEnd w:id="21"/>
      <w:r w:rsidRPr="00D95535">
        <w:rPr>
          <w:rFonts w:cs="Arial"/>
        </w:rPr>
        <w:t xml:space="preserve"> </w:t>
      </w:r>
    </w:p>
    <w:p w:rsidR="0075218B" w:rsidRDefault="0075218B" w:rsidP="00621F1F">
      <w:pPr>
        <w:spacing w:line="360" w:lineRule="auto"/>
        <w:jc w:val="both"/>
        <w:rPr>
          <w:rFonts w:ascii="Arial" w:hAnsi="Arial" w:cs="Arial"/>
        </w:rPr>
      </w:pPr>
      <w:r w:rsidRPr="00D95535">
        <w:rPr>
          <w:rFonts w:ascii="Arial" w:hAnsi="Arial" w:cs="Arial"/>
        </w:rPr>
        <w:t>Obstaja veliko vaj, s katerimi lahko vzbudimo pozornost. Naloge so različne in se razlikujejo za različne starostne skupine.</w:t>
      </w:r>
      <w:r w:rsidR="00442DD1">
        <w:rPr>
          <w:rFonts w:ascii="Arial" w:hAnsi="Arial" w:cs="Arial"/>
        </w:rPr>
        <w:t xml:space="preserve"> S temi vajami, razvijamo našo pozornost in tako postajamo bolj osredotočeni in pozorni na določene dražljaje in posledično razširjamo znanje okoli nas.</w:t>
      </w:r>
    </w:p>
    <w:p w:rsidR="00D77DD2" w:rsidRPr="008108DC" w:rsidRDefault="00D77DD2" w:rsidP="00621F1F">
      <w:pPr>
        <w:pStyle w:val="Naslov2"/>
        <w:spacing w:line="360" w:lineRule="auto"/>
        <w:jc w:val="both"/>
      </w:pPr>
      <w:bookmarkStart w:id="22" w:name="_Toc383184001"/>
      <w:r w:rsidRPr="008108DC">
        <w:t>RAZVIJANJE POZORNOSTI PRI OTROKU</w:t>
      </w:r>
      <w:bookmarkEnd w:id="22"/>
    </w:p>
    <w:p w:rsidR="00D72B8C" w:rsidRPr="00D95535" w:rsidRDefault="00D72B8C" w:rsidP="00621F1F">
      <w:pPr>
        <w:spacing w:line="360" w:lineRule="auto"/>
        <w:jc w:val="both"/>
        <w:rPr>
          <w:rFonts w:ascii="Arial" w:eastAsia="Times New Roman" w:hAnsi="Arial" w:cs="Arial"/>
          <w:lang w:eastAsia="sl-SI"/>
        </w:rPr>
      </w:pPr>
      <w:r>
        <w:rPr>
          <w:rFonts w:ascii="Arial" w:eastAsia="Times New Roman" w:hAnsi="Arial" w:cs="Arial"/>
          <w:lang w:eastAsia="sl-SI"/>
        </w:rPr>
        <w:t>Vaje in igre za razvijanje pozornosti so zelo pomembne za majhne otroke. Zelo priporočljivo in koristno je če se takšne igre igra čim večkrat. Tako se lahko otrok na zabaven in njemu ljub način uči pozornosti. Pri tem pa ima veliko vlogo tudi vztrajnost – najbolje je če otrok rešuje eno nalogo (oziroma igra eno igro) na enkrat in šele ko konča, začne z drugo.</w:t>
      </w:r>
    </w:p>
    <w:p w:rsidR="0075218B" w:rsidRPr="00D95535" w:rsidRDefault="0075218B" w:rsidP="00621F1F">
      <w:pPr>
        <w:spacing w:after="0" w:line="360" w:lineRule="auto"/>
        <w:jc w:val="both"/>
        <w:rPr>
          <w:rFonts w:ascii="Arial" w:eastAsia="Times New Roman" w:hAnsi="Arial" w:cs="Arial"/>
          <w:szCs w:val="24"/>
          <w:lang w:eastAsia="sl-SI"/>
        </w:rPr>
      </w:pPr>
      <w:r w:rsidRPr="00D95535">
        <w:rPr>
          <w:rFonts w:ascii="Arial" w:eastAsia="Times New Roman" w:hAnsi="Arial" w:cs="Arial"/>
          <w:szCs w:val="24"/>
          <w:lang w:eastAsia="sl-SI"/>
        </w:rPr>
        <w:t>Spodaj je naštetih nekaj iger oziroma dejavnosti (ki jih prilagajamo starosti otroka), s katerimi pri otroku povečujemo zbranost in pozornost:</w:t>
      </w:r>
    </w:p>
    <w:p w:rsidR="0075218B" w:rsidRPr="00D95535" w:rsidRDefault="0075218B" w:rsidP="00621F1F">
      <w:pPr>
        <w:spacing w:after="0" w:line="360" w:lineRule="auto"/>
        <w:jc w:val="both"/>
        <w:rPr>
          <w:rFonts w:ascii="Arial" w:eastAsia="Times New Roman" w:hAnsi="Arial" w:cs="Arial"/>
          <w:szCs w:val="24"/>
          <w:lang w:eastAsia="sl-SI"/>
        </w:rPr>
      </w:pPr>
    </w:p>
    <w:p w:rsidR="0075218B" w:rsidRPr="00D95535" w:rsidRDefault="00120AD3" w:rsidP="00621F1F">
      <w:pPr>
        <w:pStyle w:val="Odstavekseznama"/>
        <w:numPr>
          <w:ilvl w:val="0"/>
          <w:numId w:val="2"/>
        </w:numPr>
        <w:spacing w:after="0"/>
        <w:jc w:val="both"/>
        <w:rPr>
          <w:rFonts w:ascii="Arial" w:eastAsia="Times New Roman" w:hAnsi="Arial" w:cs="Arial"/>
          <w:szCs w:val="24"/>
          <w:lang w:eastAsia="sl-SI"/>
        </w:rPr>
      </w:pPr>
      <w:r>
        <w:rPr>
          <w:rFonts w:ascii="Arial" w:eastAsia="Times New Roman" w:hAnsi="Arial" w:cs="Arial"/>
          <w:szCs w:val="24"/>
          <w:lang w:eastAsia="sl-SI"/>
        </w:rPr>
        <w:t xml:space="preserve"> S</w:t>
      </w:r>
      <w:r w:rsidR="00D72B8C">
        <w:rPr>
          <w:rFonts w:ascii="Arial" w:eastAsia="Times New Roman" w:hAnsi="Arial" w:cs="Arial"/>
          <w:szCs w:val="24"/>
          <w:lang w:eastAsia="sl-SI"/>
        </w:rPr>
        <w:t xml:space="preserve">estavljanke in </w:t>
      </w:r>
      <w:proofErr w:type="spellStart"/>
      <w:r w:rsidR="00D72B8C">
        <w:rPr>
          <w:rFonts w:ascii="Arial" w:eastAsia="Times New Roman" w:hAnsi="Arial" w:cs="Arial"/>
          <w:szCs w:val="24"/>
          <w:lang w:eastAsia="sl-SI"/>
        </w:rPr>
        <w:t>v</w:t>
      </w:r>
      <w:r w:rsidR="0075218B" w:rsidRPr="00D95535">
        <w:rPr>
          <w:rFonts w:ascii="Arial" w:eastAsia="Times New Roman" w:hAnsi="Arial" w:cs="Arial"/>
          <w:szCs w:val="24"/>
          <w:lang w:eastAsia="sl-SI"/>
        </w:rPr>
        <w:t>stavljanke</w:t>
      </w:r>
      <w:proofErr w:type="spellEnd"/>
      <w:r w:rsidR="0075218B" w:rsidRPr="00D95535">
        <w:rPr>
          <w:rFonts w:ascii="Arial" w:eastAsia="Times New Roman" w:hAnsi="Arial" w:cs="Arial"/>
          <w:szCs w:val="24"/>
          <w:lang w:eastAsia="sl-SI"/>
        </w:rPr>
        <w:t xml:space="preserve"> </w:t>
      </w:r>
    </w:p>
    <w:p w:rsidR="0075218B" w:rsidRPr="00D95535" w:rsidRDefault="0075218B" w:rsidP="00621F1F">
      <w:pPr>
        <w:spacing w:after="0"/>
        <w:jc w:val="both"/>
        <w:rPr>
          <w:rFonts w:ascii="Arial" w:eastAsia="Times New Roman" w:hAnsi="Arial" w:cs="Arial"/>
          <w:szCs w:val="24"/>
          <w:lang w:eastAsia="sl-SI"/>
        </w:rPr>
      </w:pPr>
    </w:p>
    <w:p w:rsidR="0075218B" w:rsidRPr="00D95535" w:rsidRDefault="0075218B" w:rsidP="00621F1F">
      <w:pPr>
        <w:pStyle w:val="Odstavekseznama"/>
        <w:numPr>
          <w:ilvl w:val="0"/>
          <w:numId w:val="2"/>
        </w:numPr>
        <w:spacing w:after="0"/>
        <w:jc w:val="both"/>
        <w:rPr>
          <w:rFonts w:ascii="Arial" w:eastAsia="Times New Roman" w:hAnsi="Arial" w:cs="Arial"/>
          <w:szCs w:val="24"/>
          <w:lang w:eastAsia="sl-SI"/>
        </w:rPr>
      </w:pPr>
      <w:r w:rsidRPr="00D95535">
        <w:rPr>
          <w:rFonts w:ascii="Arial" w:eastAsia="Times New Roman" w:hAnsi="Arial" w:cs="Arial"/>
          <w:szCs w:val="24"/>
          <w:lang w:eastAsia="sl-SI"/>
        </w:rPr>
        <w:t>Nizanje kroglic na vrvico (izdelovanje verižic ipd.)</w:t>
      </w:r>
    </w:p>
    <w:p w:rsidR="0075218B" w:rsidRPr="00D95535" w:rsidRDefault="0075218B" w:rsidP="00621F1F">
      <w:pPr>
        <w:spacing w:after="0"/>
        <w:jc w:val="both"/>
        <w:rPr>
          <w:rFonts w:ascii="Arial" w:eastAsia="Times New Roman" w:hAnsi="Arial" w:cs="Arial"/>
          <w:szCs w:val="24"/>
          <w:lang w:eastAsia="sl-SI"/>
        </w:rPr>
      </w:pPr>
    </w:p>
    <w:p w:rsidR="0075218B" w:rsidRPr="00D95535" w:rsidRDefault="0075218B" w:rsidP="00621F1F">
      <w:pPr>
        <w:pStyle w:val="Odstavekseznama"/>
        <w:numPr>
          <w:ilvl w:val="0"/>
          <w:numId w:val="2"/>
        </w:numPr>
        <w:spacing w:after="0"/>
        <w:jc w:val="both"/>
        <w:rPr>
          <w:rFonts w:ascii="Arial" w:eastAsia="Times New Roman" w:hAnsi="Arial" w:cs="Arial"/>
          <w:szCs w:val="24"/>
          <w:lang w:eastAsia="sl-SI"/>
        </w:rPr>
      </w:pPr>
      <w:r w:rsidRPr="00D95535">
        <w:rPr>
          <w:rFonts w:ascii="Arial" w:eastAsia="Times New Roman" w:hAnsi="Arial" w:cs="Arial"/>
          <w:szCs w:val="24"/>
          <w:lang w:eastAsia="sl-SI"/>
        </w:rPr>
        <w:t>Igre s kockami (Sestavljanje motivov, posnemanje motiva - starši sestavijo 1 lik iz npr. 5 kock, otrok naj lik ob modelu ponovi ipd.)</w:t>
      </w:r>
    </w:p>
    <w:p w:rsidR="0075218B" w:rsidRPr="00D95535" w:rsidRDefault="0075218B" w:rsidP="00621F1F">
      <w:pPr>
        <w:spacing w:after="0"/>
        <w:jc w:val="both"/>
        <w:rPr>
          <w:rFonts w:ascii="Arial" w:eastAsia="Times New Roman" w:hAnsi="Arial" w:cs="Arial"/>
          <w:szCs w:val="24"/>
          <w:lang w:eastAsia="sl-SI"/>
        </w:rPr>
      </w:pPr>
    </w:p>
    <w:p w:rsidR="0075218B" w:rsidRPr="00D95535" w:rsidRDefault="00120AD3" w:rsidP="00621F1F">
      <w:pPr>
        <w:pStyle w:val="Odstavekseznama"/>
        <w:numPr>
          <w:ilvl w:val="0"/>
          <w:numId w:val="2"/>
        </w:numPr>
        <w:spacing w:after="0"/>
        <w:jc w:val="both"/>
        <w:rPr>
          <w:rFonts w:ascii="Arial" w:eastAsia="Times New Roman" w:hAnsi="Arial" w:cs="Arial"/>
          <w:szCs w:val="24"/>
          <w:lang w:eastAsia="sl-SI"/>
        </w:rPr>
      </w:pPr>
      <w:r>
        <w:rPr>
          <w:rFonts w:ascii="Arial" w:eastAsia="Times New Roman" w:hAnsi="Arial" w:cs="Arial"/>
          <w:szCs w:val="24"/>
          <w:lang w:eastAsia="sl-SI"/>
        </w:rPr>
        <w:t xml:space="preserve"> izdelovanje motivov</w:t>
      </w:r>
      <w:r w:rsidR="0075218B" w:rsidRPr="00D95535">
        <w:rPr>
          <w:rFonts w:ascii="Arial" w:eastAsia="Times New Roman" w:hAnsi="Arial" w:cs="Arial"/>
          <w:szCs w:val="24"/>
          <w:lang w:eastAsia="sl-SI"/>
        </w:rPr>
        <w:t xml:space="preserve"> z barvnimi žebljički</w:t>
      </w:r>
    </w:p>
    <w:p w:rsidR="0075218B" w:rsidRPr="00D95535" w:rsidRDefault="0075218B" w:rsidP="00621F1F">
      <w:pPr>
        <w:spacing w:after="0"/>
        <w:jc w:val="both"/>
        <w:rPr>
          <w:rFonts w:ascii="Arial" w:eastAsia="Times New Roman" w:hAnsi="Arial" w:cs="Arial"/>
          <w:szCs w:val="24"/>
          <w:lang w:eastAsia="sl-SI"/>
        </w:rPr>
      </w:pPr>
    </w:p>
    <w:p w:rsidR="0075218B" w:rsidRPr="00D95535" w:rsidRDefault="0075218B" w:rsidP="00621F1F">
      <w:pPr>
        <w:pStyle w:val="Odstavekseznama"/>
        <w:numPr>
          <w:ilvl w:val="0"/>
          <w:numId w:val="2"/>
        </w:numPr>
        <w:spacing w:after="0"/>
        <w:jc w:val="both"/>
        <w:rPr>
          <w:rFonts w:ascii="Arial" w:eastAsia="Times New Roman" w:hAnsi="Arial" w:cs="Arial"/>
          <w:szCs w:val="24"/>
          <w:lang w:eastAsia="sl-SI"/>
        </w:rPr>
      </w:pPr>
      <w:r w:rsidRPr="00D95535">
        <w:rPr>
          <w:rFonts w:ascii="Arial" w:eastAsia="Times New Roman" w:hAnsi="Arial" w:cs="Arial"/>
          <w:szCs w:val="24"/>
          <w:lang w:eastAsia="sl-SI"/>
        </w:rPr>
        <w:t>izdelovanje likov iz plastelina,</w:t>
      </w:r>
      <w:r w:rsidR="00120AD3">
        <w:rPr>
          <w:rFonts w:ascii="Arial" w:eastAsia="Times New Roman" w:hAnsi="Arial" w:cs="Arial"/>
          <w:szCs w:val="24"/>
          <w:lang w:eastAsia="sl-SI"/>
        </w:rPr>
        <w:t xml:space="preserve"> testa in </w:t>
      </w:r>
      <w:proofErr w:type="spellStart"/>
      <w:r w:rsidRPr="00D95535">
        <w:rPr>
          <w:rFonts w:ascii="Arial" w:eastAsia="Times New Roman" w:hAnsi="Arial" w:cs="Arial"/>
          <w:szCs w:val="24"/>
          <w:lang w:eastAsia="sl-SI"/>
        </w:rPr>
        <w:t>fimo</w:t>
      </w:r>
      <w:proofErr w:type="spellEnd"/>
      <w:r w:rsidRPr="00D95535">
        <w:rPr>
          <w:rFonts w:ascii="Arial" w:eastAsia="Times New Roman" w:hAnsi="Arial" w:cs="Arial"/>
          <w:szCs w:val="24"/>
          <w:lang w:eastAsia="sl-SI"/>
        </w:rPr>
        <w:t xml:space="preserve"> mase</w:t>
      </w:r>
    </w:p>
    <w:p w:rsidR="0075218B" w:rsidRPr="00D95535" w:rsidRDefault="0075218B" w:rsidP="00621F1F">
      <w:pPr>
        <w:spacing w:after="0"/>
        <w:jc w:val="both"/>
        <w:rPr>
          <w:rFonts w:ascii="Arial" w:eastAsia="Times New Roman" w:hAnsi="Arial" w:cs="Arial"/>
          <w:szCs w:val="24"/>
          <w:lang w:eastAsia="sl-SI"/>
        </w:rPr>
      </w:pPr>
    </w:p>
    <w:p w:rsidR="0075218B" w:rsidRPr="00D95535" w:rsidRDefault="00120AD3" w:rsidP="00621F1F">
      <w:pPr>
        <w:pStyle w:val="Odstavekseznama"/>
        <w:numPr>
          <w:ilvl w:val="0"/>
          <w:numId w:val="2"/>
        </w:numPr>
        <w:spacing w:after="0"/>
        <w:jc w:val="both"/>
        <w:rPr>
          <w:rFonts w:ascii="Arial" w:eastAsia="Times New Roman" w:hAnsi="Arial" w:cs="Arial"/>
          <w:szCs w:val="24"/>
          <w:lang w:eastAsia="sl-SI"/>
        </w:rPr>
      </w:pPr>
      <w:r>
        <w:rPr>
          <w:rFonts w:ascii="Arial" w:eastAsia="Times New Roman" w:hAnsi="Arial" w:cs="Arial"/>
          <w:szCs w:val="24"/>
          <w:lang w:eastAsia="sl-SI"/>
        </w:rPr>
        <w:t xml:space="preserve">Reševanje labirintov, </w:t>
      </w:r>
      <w:r w:rsidR="0075218B" w:rsidRPr="00D95535">
        <w:rPr>
          <w:rFonts w:ascii="Arial" w:eastAsia="Times New Roman" w:hAnsi="Arial" w:cs="Arial"/>
          <w:szCs w:val="24"/>
          <w:lang w:eastAsia="sl-SI"/>
        </w:rPr>
        <w:t>s pisalom</w:t>
      </w:r>
      <w:r>
        <w:rPr>
          <w:rFonts w:ascii="Arial" w:eastAsia="Times New Roman" w:hAnsi="Arial" w:cs="Arial"/>
          <w:szCs w:val="24"/>
          <w:lang w:eastAsia="sl-SI"/>
        </w:rPr>
        <w:t xml:space="preserve"> od točke A do točke B</w:t>
      </w:r>
    </w:p>
    <w:p w:rsidR="0075218B" w:rsidRPr="00D95535" w:rsidRDefault="0075218B" w:rsidP="00621F1F">
      <w:pPr>
        <w:spacing w:after="0"/>
        <w:jc w:val="both"/>
        <w:rPr>
          <w:rFonts w:ascii="Arial" w:eastAsia="Times New Roman" w:hAnsi="Arial" w:cs="Arial"/>
          <w:szCs w:val="24"/>
          <w:lang w:eastAsia="sl-SI"/>
        </w:rPr>
      </w:pPr>
    </w:p>
    <w:p w:rsidR="0075218B" w:rsidRPr="00D95535" w:rsidRDefault="0075218B" w:rsidP="00621F1F">
      <w:pPr>
        <w:pStyle w:val="Odstavekseznama"/>
        <w:numPr>
          <w:ilvl w:val="0"/>
          <w:numId w:val="2"/>
        </w:numPr>
        <w:spacing w:after="0"/>
        <w:jc w:val="both"/>
        <w:rPr>
          <w:rFonts w:ascii="Arial" w:eastAsia="Times New Roman" w:hAnsi="Arial" w:cs="Arial"/>
          <w:szCs w:val="24"/>
          <w:lang w:eastAsia="sl-SI"/>
        </w:rPr>
      </w:pPr>
      <w:r w:rsidRPr="00D95535">
        <w:rPr>
          <w:rFonts w:ascii="Arial" w:eastAsia="Times New Roman" w:hAnsi="Arial" w:cs="Arial"/>
          <w:szCs w:val="24"/>
          <w:lang w:eastAsia="sl-SI"/>
        </w:rPr>
        <w:t>Povezovanje pik na listu, prerisovanje motiva</w:t>
      </w:r>
    </w:p>
    <w:p w:rsidR="0075218B" w:rsidRPr="00D95535" w:rsidRDefault="0075218B" w:rsidP="00621F1F">
      <w:pPr>
        <w:pStyle w:val="Odstavekseznama"/>
        <w:jc w:val="both"/>
        <w:rPr>
          <w:rFonts w:ascii="Arial" w:eastAsia="Times New Roman" w:hAnsi="Arial" w:cs="Arial"/>
          <w:szCs w:val="24"/>
          <w:lang w:eastAsia="sl-SI"/>
        </w:rPr>
      </w:pPr>
    </w:p>
    <w:p w:rsidR="0075218B" w:rsidRPr="006442B7" w:rsidRDefault="0075218B" w:rsidP="00621F1F">
      <w:pPr>
        <w:pStyle w:val="Odstavekseznama"/>
        <w:numPr>
          <w:ilvl w:val="0"/>
          <w:numId w:val="2"/>
        </w:numPr>
        <w:spacing w:after="0"/>
        <w:jc w:val="both"/>
        <w:rPr>
          <w:rFonts w:ascii="Arial" w:eastAsia="Times New Roman" w:hAnsi="Arial" w:cs="Arial"/>
          <w:szCs w:val="24"/>
          <w:lang w:eastAsia="sl-SI"/>
        </w:rPr>
      </w:pPr>
      <w:r w:rsidRPr="00D95535">
        <w:rPr>
          <w:rFonts w:ascii="Arial" w:eastAsia="Times New Roman" w:hAnsi="Arial" w:cs="Arial"/>
          <w:szCs w:val="24"/>
          <w:lang w:eastAsia="sl-SI"/>
        </w:rPr>
        <w:t xml:space="preserve">Namizne igre kot so Spomin, </w:t>
      </w:r>
      <w:proofErr w:type="spellStart"/>
      <w:r w:rsidRPr="00D95535">
        <w:rPr>
          <w:rFonts w:ascii="Arial" w:eastAsia="Times New Roman" w:hAnsi="Arial" w:cs="Arial"/>
          <w:szCs w:val="24"/>
          <w:lang w:eastAsia="sl-SI"/>
        </w:rPr>
        <w:t>Lotto</w:t>
      </w:r>
      <w:proofErr w:type="spellEnd"/>
      <w:r w:rsidRPr="00D95535">
        <w:rPr>
          <w:rFonts w:ascii="Arial" w:eastAsia="Times New Roman" w:hAnsi="Arial" w:cs="Arial"/>
          <w:szCs w:val="24"/>
          <w:lang w:eastAsia="sl-SI"/>
        </w:rPr>
        <w:t>, Domine, Človek ne jezi se, Črni Peter ipd.</w:t>
      </w:r>
    </w:p>
    <w:p w:rsidR="00D77DD2" w:rsidRDefault="00D77DD2" w:rsidP="00621F1F">
      <w:pPr>
        <w:spacing w:after="0" w:line="360" w:lineRule="auto"/>
        <w:jc w:val="both"/>
        <w:rPr>
          <w:rFonts w:ascii="Arial" w:eastAsia="Times New Roman" w:hAnsi="Arial" w:cs="Arial"/>
          <w:lang w:eastAsia="sl-SI"/>
        </w:rPr>
      </w:pPr>
    </w:p>
    <w:p w:rsidR="00A214CF" w:rsidRDefault="002338F9" w:rsidP="00621F1F">
      <w:pPr>
        <w:pStyle w:val="Naslov2"/>
        <w:spacing w:line="360" w:lineRule="auto"/>
        <w:jc w:val="both"/>
      </w:pPr>
      <w:bookmarkStart w:id="23" w:name="_Toc383184002"/>
      <w:r>
        <w:t>RAZVIJANJE POZORNOSTI</w:t>
      </w:r>
      <w:r w:rsidR="00A214CF" w:rsidRPr="00A214CF">
        <w:t xml:space="preserve"> PRI ODRASLIH</w:t>
      </w:r>
      <w:bookmarkEnd w:id="23"/>
    </w:p>
    <w:p w:rsidR="00D17D80" w:rsidRPr="00D17D80" w:rsidRDefault="00D17D80" w:rsidP="00621F1F">
      <w:pPr>
        <w:spacing w:line="360" w:lineRule="auto"/>
        <w:jc w:val="both"/>
        <w:rPr>
          <w:rFonts w:ascii="Arial" w:hAnsi="Arial" w:cs="Arial"/>
          <w:sz w:val="24"/>
          <w:szCs w:val="24"/>
        </w:rPr>
      </w:pPr>
    </w:p>
    <w:p w:rsidR="00D17D80" w:rsidRPr="00D17D80" w:rsidRDefault="001A2720" w:rsidP="00621F1F">
      <w:pPr>
        <w:pStyle w:val="Odstavekseznama"/>
        <w:numPr>
          <w:ilvl w:val="0"/>
          <w:numId w:val="2"/>
        </w:numPr>
        <w:spacing w:line="480" w:lineRule="auto"/>
        <w:jc w:val="both"/>
        <w:rPr>
          <w:rFonts w:ascii="Arial" w:hAnsi="Arial" w:cs="Arial"/>
          <w:szCs w:val="24"/>
        </w:rPr>
      </w:pPr>
      <w:r w:rsidRPr="00D17D80">
        <w:rPr>
          <w:rFonts w:ascii="Arial" w:hAnsi="Arial" w:cs="Arial"/>
          <w:szCs w:val="24"/>
        </w:rPr>
        <w:t>Križanke</w:t>
      </w:r>
    </w:p>
    <w:p w:rsidR="001A2720" w:rsidRPr="00D17D80" w:rsidRDefault="001A2720" w:rsidP="00621F1F">
      <w:pPr>
        <w:pStyle w:val="Odstavekseznama"/>
        <w:numPr>
          <w:ilvl w:val="0"/>
          <w:numId w:val="2"/>
        </w:numPr>
        <w:spacing w:line="480" w:lineRule="auto"/>
        <w:jc w:val="both"/>
        <w:rPr>
          <w:rFonts w:ascii="Arial" w:hAnsi="Arial" w:cs="Arial"/>
          <w:szCs w:val="24"/>
        </w:rPr>
      </w:pPr>
      <w:r w:rsidRPr="00D17D80">
        <w:rPr>
          <w:rFonts w:ascii="Arial" w:hAnsi="Arial" w:cs="Arial"/>
          <w:szCs w:val="24"/>
        </w:rPr>
        <w:t>Rebusi</w:t>
      </w:r>
    </w:p>
    <w:p w:rsidR="001A2720" w:rsidRPr="00D17D80" w:rsidRDefault="001A2720" w:rsidP="00621F1F">
      <w:pPr>
        <w:pStyle w:val="Odstavekseznama"/>
        <w:numPr>
          <w:ilvl w:val="0"/>
          <w:numId w:val="2"/>
        </w:numPr>
        <w:spacing w:line="480" w:lineRule="auto"/>
        <w:jc w:val="both"/>
        <w:rPr>
          <w:rFonts w:ascii="Arial" w:hAnsi="Arial" w:cs="Arial"/>
          <w:szCs w:val="24"/>
        </w:rPr>
      </w:pPr>
      <w:r w:rsidRPr="00D17D80">
        <w:rPr>
          <w:rFonts w:ascii="Arial" w:hAnsi="Arial" w:cs="Arial"/>
          <w:szCs w:val="24"/>
        </w:rPr>
        <w:t>Zahtevnejše  uganke</w:t>
      </w:r>
    </w:p>
    <w:p w:rsidR="001A2720" w:rsidRDefault="001A2720" w:rsidP="00621F1F">
      <w:pPr>
        <w:pStyle w:val="Odstavekseznama"/>
        <w:numPr>
          <w:ilvl w:val="0"/>
          <w:numId w:val="2"/>
        </w:numPr>
        <w:spacing w:line="480" w:lineRule="auto"/>
        <w:jc w:val="both"/>
        <w:rPr>
          <w:rFonts w:ascii="Arial" w:hAnsi="Arial" w:cs="Arial"/>
          <w:szCs w:val="24"/>
        </w:rPr>
      </w:pPr>
      <w:proofErr w:type="spellStart"/>
      <w:r w:rsidRPr="00D17D80">
        <w:rPr>
          <w:rFonts w:ascii="Arial" w:hAnsi="Arial" w:cs="Arial"/>
          <w:szCs w:val="24"/>
        </w:rPr>
        <w:t>Sudoku</w:t>
      </w:r>
      <w:proofErr w:type="spellEnd"/>
      <w:r w:rsidR="00F96838">
        <w:rPr>
          <w:rFonts w:ascii="Arial" w:hAnsi="Arial" w:cs="Arial"/>
          <w:szCs w:val="24"/>
        </w:rPr>
        <w:t xml:space="preserve">: </w:t>
      </w:r>
    </w:p>
    <w:p w:rsidR="00F96838" w:rsidRPr="00F96838" w:rsidRDefault="00F96838" w:rsidP="00621F1F">
      <w:pPr>
        <w:pStyle w:val="Odstavekseznama"/>
        <w:numPr>
          <w:ilvl w:val="0"/>
          <w:numId w:val="2"/>
        </w:numPr>
        <w:spacing w:line="480" w:lineRule="auto"/>
        <w:jc w:val="both"/>
        <w:rPr>
          <w:rFonts w:ascii="Arial" w:eastAsia="Times New Roman" w:hAnsi="Arial" w:cs="Arial"/>
          <w:lang w:eastAsia="sl-SI"/>
        </w:rPr>
      </w:pPr>
      <w:r w:rsidRPr="00F96838">
        <w:rPr>
          <w:rFonts w:ascii="Arial" w:hAnsi="Arial" w:cs="Arial"/>
          <w:szCs w:val="24"/>
        </w:rPr>
        <w:t>Iskanje številk</w:t>
      </w:r>
    </w:p>
    <w:p w:rsidR="00F96838" w:rsidRDefault="00F96838" w:rsidP="00621F1F">
      <w:pPr>
        <w:pStyle w:val="Odstavekseznama"/>
        <w:numPr>
          <w:ilvl w:val="0"/>
          <w:numId w:val="2"/>
        </w:numPr>
        <w:spacing w:line="480" w:lineRule="auto"/>
        <w:jc w:val="both"/>
        <w:rPr>
          <w:rFonts w:ascii="Arial" w:hAnsi="Arial" w:cs="Arial"/>
          <w:szCs w:val="24"/>
        </w:rPr>
      </w:pPr>
      <w:r>
        <w:rPr>
          <w:rFonts w:ascii="Arial" w:hAnsi="Arial" w:cs="Arial"/>
          <w:szCs w:val="24"/>
        </w:rPr>
        <w:lastRenderedPageBreak/>
        <w:t>Iskanje razlik med sličicama</w:t>
      </w:r>
    </w:p>
    <w:p w:rsidR="00F96838" w:rsidRDefault="00F96838" w:rsidP="00621F1F">
      <w:pPr>
        <w:pStyle w:val="Odstavekseznama"/>
        <w:numPr>
          <w:ilvl w:val="0"/>
          <w:numId w:val="2"/>
        </w:numPr>
        <w:spacing w:line="480" w:lineRule="auto"/>
        <w:jc w:val="both"/>
        <w:rPr>
          <w:rFonts w:ascii="Arial" w:hAnsi="Arial" w:cs="Arial"/>
          <w:szCs w:val="24"/>
        </w:rPr>
      </w:pPr>
      <w:r>
        <w:rPr>
          <w:rFonts w:ascii="Arial" w:hAnsi="Arial" w:cs="Arial"/>
          <w:szCs w:val="24"/>
        </w:rPr>
        <w:t>Povezovanje številk in črk</w:t>
      </w:r>
    </w:p>
    <w:p w:rsidR="006442B7" w:rsidRPr="00621F1F" w:rsidRDefault="00BC6069" w:rsidP="00621F1F">
      <w:pPr>
        <w:pStyle w:val="Odstavekseznama"/>
        <w:numPr>
          <w:ilvl w:val="0"/>
          <w:numId w:val="2"/>
        </w:numPr>
        <w:spacing w:line="480" w:lineRule="auto"/>
        <w:jc w:val="both"/>
        <w:rPr>
          <w:rFonts w:ascii="Arial" w:hAnsi="Arial" w:cs="Arial"/>
          <w:szCs w:val="24"/>
        </w:rPr>
      </w:pPr>
      <w:r>
        <w:rPr>
          <w:rFonts w:ascii="Arial" w:hAnsi="Arial" w:cs="Arial"/>
          <w:szCs w:val="24"/>
        </w:rPr>
        <w:t>Risanje zrcalnih slik</w:t>
      </w:r>
    </w:p>
    <w:p w:rsidR="006442B7" w:rsidRDefault="005D459C" w:rsidP="00621F1F">
      <w:pPr>
        <w:pStyle w:val="Naslov1"/>
        <w:spacing w:line="360" w:lineRule="auto"/>
        <w:jc w:val="both"/>
        <w:rPr>
          <w:rFonts w:eastAsia="Times New Roman"/>
          <w:lang w:eastAsia="sl-SI"/>
        </w:rPr>
      </w:pPr>
      <w:bookmarkStart w:id="24" w:name="_Toc383184003"/>
      <w:r w:rsidRPr="005D459C">
        <w:rPr>
          <w:rFonts w:eastAsia="Times New Roman"/>
          <w:lang w:eastAsia="sl-SI"/>
        </w:rPr>
        <w:t>ZAKLJUČEK</w:t>
      </w:r>
      <w:bookmarkEnd w:id="24"/>
    </w:p>
    <w:p w:rsidR="00502064" w:rsidRPr="00621F1F" w:rsidRDefault="00BC6069" w:rsidP="00621F1F">
      <w:pPr>
        <w:pStyle w:val="Brezrazmikov"/>
        <w:spacing w:line="360" w:lineRule="auto"/>
        <w:jc w:val="both"/>
        <w:rPr>
          <w:rFonts w:ascii="Arial" w:hAnsi="Arial" w:cs="Arial"/>
          <w:lang w:eastAsia="sl-SI"/>
        </w:rPr>
      </w:pPr>
      <w:r w:rsidRPr="00621F1F">
        <w:rPr>
          <w:rFonts w:ascii="Arial" w:hAnsi="Arial" w:cs="Arial"/>
          <w:lang w:eastAsia="sl-SI"/>
        </w:rPr>
        <w:t xml:space="preserve">Pozornost je psihični proces in del zaznavanja, ki se dogaja v naših možganih. </w:t>
      </w:r>
      <w:r w:rsidR="00986418" w:rsidRPr="00621F1F">
        <w:rPr>
          <w:rFonts w:ascii="Arial" w:hAnsi="Arial" w:cs="Arial"/>
          <w:lang w:eastAsia="sl-SI"/>
        </w:rPr>
        <w:t>Prisotna je</w:t>
      </w:r>
      <w:r w:rsidR="00986418" w:rsidRPr="00621F1F">
        <w:rPr>
          <w:rFonts w:ascii="Arial" w:hAnsi="Arial" w:cs="Arial"/>
          <w:b/>
          <w:lang w:eastAsia="sl-SI"/>
        </w:rPr>
        <w:t xml:space="preserve"> </w:t>
      </w:r>
      <w:r w:rsidRPr="00621F1F">
        <w:rPr>
          <w:rFonts w:ascii="Arial" w:hAnsi="Arial" w:cs="Arial"/>
          <w:lang w:eastAsia="sl-SI"/>
        </w:rPr>
        <w:t xml:space="preserve"> povsod in je sestavni del poti od naših čutil do </w:t>
      </w:r>
      <w:r w:rsidR="00442DD1" w:rsidRPr="00621F1F">
        <w:rPr>
          <w:rFonts w:ascii="Arial" w:hAnsi="Arial" w:cs="Arial"/>
          <w:lang w:eastAsia="sl-SI"/>
        </w:rPr>
        <w:t>možganov, ki zaznajo določene dražljaje, katerih smo deležni povsod v naših življenjih. Je prav tako rezultat pozitivne motivacije, ki nam je podvržena ali pa jo poiščemo sami. Pozornost se pri nas kaže predvsem po naši telesni govorici, ko smo na neko dogajanje bolj ali manj osredotočeni, pri tem pa kažemo znake zanimanja ali dolgočasja. Torej odvisno</w:t>
      </w:r>
      <w:r w:rsidR="006442B7" w:rsidRPr="00621F1F">
        <w:rPr>
          <w:rFonts w:ascii="Arial" w:hAnsi="Arial" w:cs="Arial"/>
          <w:lang w:eastAsia="sl-SI"/>
        </w:rPr>
        <w:t>,</w:t>
      </w:r>
      <w:r w:rsidR="00442DD1" w:rsidRPr="00621F1F">
        <w:rPr>
          <w:rFonts w:ascii="Arial" w:hAnsi="Arial" w:cs="Arial"/>
          <w:lang w:eastAsia="sl-SI"/>
        </w:rPr>
        <w:t xml:space="preserve"> kako močen je pri nas proces pozornosti. Pozornost je pri nas prisotna tudi ko iščemo svoje interese, ko so vpletena čustva ter kadar si zadamo neka določena pričakovanja. </w:t>
      </w:r>
      <w:r w:rsidR="006442B7" w:rsidRPr="00621F1F">
        <w:rPr>
          <w:rFonts w:ascii="Arial" w:hAnsi="Arial" w:cs="Arial"/>
          <w:lang w:eastAsia="sl-SI"/>
        </w:rPr>
        <w:t xml:space="preserve">Pozornost je prav tako zelo pomembno spodbujati. Za to obstajajo določeni načini in vaje, ki so nam znani že od malih nog do pozne starosti. Bolj kot smo na pozornost »pozorni«, bolj jo lahko razvijamo in sprejemamo v naš osebni razvoj.  </w:t>
      </w:r>
    </w:p>
    <w:p w:rsidR="00442DD1" w:rsidRPr="00621F1F" w:rsidRDefault="00442DD1" w:rsidP="00621F1F">
      <w:pPr>
        <w:pStyle w:val="Brezrazmikov"/>
        <w:spacing w:line="360" w:lineRule="auto"/>
        <w:rPr>
          <w:rFonts w:ascii="Arial" w:hAnsi="Arial" w:cs="Arial"/>
          <w:lang w:eastAsia="sl-SI"/>
        </w:rPr>
      </w:pPr>
    </w:p>
    <w:p w:rsidR="00442DD1" w:rsidRDefault="00442DD1" w:rsidP="006442B7">
      <w:pPr>
        <w:spacing w:line="360" w:lineRule="auto"/>
        <w:rPr>
          <w:lang w:eastAsia="sl-SI"/>
        </w:rPr>
      </w:pPr>
    </w:p>
    <w:p w:rsidR="00442DD1" w:rsidRDefault="00442DD1" w:rsidP="006442B7">
      <w:pPr>
        <w:spacing w:line="360" w:lineRule="auto"/>
        <w:rPr>
          <w:lang w:eastAsia="sl-SI"/>
        </w:rPr>
      </w:pPr>
    </w:p>
    <w:p w:rsidR="00442DD1" w:rsidRDefault="00442DD1" w:rsidP="006442B7">
      <w:pPr>
        <w:spacing w:line="360" w:lineRule="auto"/>
        <w:rPr>
          <w:lang w:eastAsia="sl-SI"/>
        </w:rPr>
      </w:pPr>
    </w:p>
    <w:p w:rsidR="00442DD1" w:rsidRDefault="00442DD1" w:rsidP="006442B7">
      <w:pPr>
        <w:spacing w:line="360" w:lineRule="auto"/>
        <w:rPr>
          <w:lang w:eastAsia="sl-SI"/>
        </w:rPr>
      </w:pPr>
    </w:p>
    <w:p w:rsidR="00442DD1" w:rsidRDefault="00442DD1" w:rsidP="006442B7">
      <w:pPr>
        <w:spacing w:line="360" w:lineRule="auto"/>
        <w:rPr>
          <w:lang w:eastAsia="sl-SI"/>
        </w:rPr>
      </w:pPr>
    </w:p>
    <w:p w:rsidR="00442DD1" w:rsidRDefault="00442DD1" w:rsidP="006442B7">
      <w:pPr>
        <w:spacing w:line="360" w:lineRule="auto"/>
        <w:rPr>
          <w:lang w:eastAsia="sl-SI"/>
        </w:rPr>
      </w:pPr>
    </w:p>
    <w:p w:rsidR="00442DD1" w:rsidRDefault="00442DD1" w:rsidP="006442B7">
      <w:pPr>
        <w:spacing w:line="360" w:lineRule="auto"/>
        <w:rPr>
          <w:lang w:eastAsia="sl-SI"/>
        </w:rPr>
      </w:pPr>
    </w:p>
    <w:p w:rsidR="00442DD1" w:rsidRDefault="00442DD1" w:rsidP="006442B7">
      <w:pPr>
        <w:spacing w:line="360" w:lineRule="auto"/>
        <w:rPr>
          <w:lang w:eastAsia="sl-SI"/>
        </w:rPr>
      </w:pPr>
    </w:p>
    <w:p w:rsidR="00442DD1" w:rsidRDefault="00442DD1" w:rsidP="006442B7">
      <w:pPr>
        <w:spacing w:line="360" w:lineRule="auto"/>
        <w:rPr>
          <w:lang w:eastAsia="sl-SI"/>
        </w:rPr>
      </w:pPr>
    </w:p>
    <w:p w:rsidR="006442B7" w:rsidRDefault="006442B7" w:rsidP="006442B7">
      <w:pPr>
        <w:spacing w:line="360" w:lineRule="auto"/>
        <w:rPr>
          <w:lang w:eastAsia="sl-SI"/>
        </w:rPr>
      </w:pPr>
    </w:p>
    <w:p w:rsidR="006442B7" w:rsidRDefault="006442B7" w:rsidP="006442B7">
      <w:pPr>
        <w:spacing w:line="360" w:lineRule="auto"/>
        <w:rPr>
          <w:lang w:eastAsia="sl-SI"/>
        </w:rPr>
      </w:pPr>
    </w:p>
    <w:p w:rsidR="006442B7" w:rsidRPr="00442DD1" w:rsidRDefault="006442B7" w:rsidP="006442B7">
      <w:pPr>
        <w:spacing w:line="360" w:lineRule="auto"/>
        <w:rPr>
          <w:lang w:eastAsia="sl-SI"/>
        </w:rPr>
      </w:pPr>
    </w:p>
    <w:p w:rsidR="00D17D80" w:rsidRDefault="00D17D80" w:rsidP="006442B7">
      <w:pPr>
        <w:pStyle w:val="Naslov1"/>
        <w:spacing w:line="360" w:lineRule="auto"/>
        <w:rPr>
          <w:rFonts w:eastAsia="Times New Roman"/>
          <w:lang w:eastAsia="sl-SI"/>
        </w:rPr>
      </w:pPr>
      <w:bookmarkStart w:id="25" w:name="_Toc383184004"/>
      <w:r>
        <w:rPr>
          <w:rFonts w:eastAsia="Times New Roman"/>
          <w:lang w:eastAsia="sl-SI"/>
        </w:rPr>
        <w:lastRenderedPageBreak/>
        <w:t>VIRI</w:t>
      </w:r>
      <w:bookmarkEnd w:id="25"/>
    </w:p>
    <w:p w:rsidR="00043BD4" w:rsidRPr="00D17D80" w:rsidRDefault="00BE559D" w:rsidP="006442B7">
      <w:pPr>
        <w:pStyle w:val="Odstavekseznama"/>
        <w:numPr>
          <w:ilvl w:val="0"/>
          <w:numId w:val="6"/>
        </w:numPr>
        <w:tabs>
          <w:tab w:val="left" w:pos="1320"/>
        </w:tabs>
        <w:spacing w:line="360" w:lineRule="auto"/>
        <w:rPr>
          <w:rFonts w:ascii="Arial" w:eastAsia="Times New Roman" w:hAnsi="Arial" w:cs="Arial"/>
          <w:lang w:eastAsia="sl-SI"/>
        </w:rPr>
      </w:pPr>
      <w:proofErr w:type="spellStart"/>
      <w:r w:rsidRPr="00D17D80">
        <w:rPr>
          <w:rFonts w:ascii="Arial" w:eastAsia="Times New Roman" w:hAnsi="Arial" w:cs="Arial"/>
          <w:lang w:eastAsia="sl-SI"/>
        </w:rPr>
        <w:t>Gasar</w:t>
      </w:r>
      <w:proofErr w:type="spellEnd"/>
      <w:r w:rsidRPr="00D17D80">
        <w:rPr>
          <w:rFonts w:ascii="Arial" w:eastAsia="Times New Roman" w:hAnsi="Arial" w:cs="Arial"/>
          <w:lang w:eastAsia="sl-SI"/>
        </w:rPr>
        <w:t>, S. (</w:t>
      </w:r>
      <w:r w:rsidR="00986418">
        <w:rPr>
          <w:rFonts w:ascii="Arial" w:eastAsia="Times New Roman" w:hAnsi="Arial" w:cs="Arial"/>
          <w:lang w:eastAsia="sl-SI"/>
        </w:rPr>
        <w:t>2014</w:t>
      </w:r>
      <w:r w:rsidRPr="00D17D80">
        <w:rPr>
          <w:rFonts w:ascii="Arial" w:eastAsia="Times New Roman" w:hAnsi="Arial" w:cs="Arial"/>
          <w:lang w:eastAsia="sl-SI"/>
        </w:rPr>
        <w:t xml:space="preserve">)  </w:t>
      </w:r>
      <w:r w:rsidRPr="00D17D80">
        <w:rPr>
          <w:rFonts w:ascii="Arial" w:eastAsia="Times New Roman" w:hAnsi="Arial" w:cs="Arial"/>
          <w:i/>
          <w:lang w:eastAsia="sl-SI"/>
        </w:rPr>
        <w:t xml:space="preserve">Psihologija. </w:t>
      </w:r>
      <w:r w:rsidRPr="00D17D80">
        <w:rPr>
          <w:rFonts w:ascii="Arial" w:eastAsia="Times New Roman" w:hAnsi="Arial" w:cs="Arial"/>
          <w:lang w:eastAsia="sl-SI"/>
        </w:rPr>
        <w:t xml:space="preserve">Pridobljeno 20.3.2014, s spletne strani: </w:t>
      </w:r>
      <w:hyperlink r:id="rId8" w:history="1">
        <w:r w:rsidRPr="00D17D80">
          <w:rPr>
            <w:rStyle w:val="Hiperpovezava"/>
            <w:rFonts w:ascii="Arial" w:eastAsia="Times New Roman" w:hAnsi="Arial" w:cs="Arial"/>
            <w:lang w:eastAsia="sl-SI"/>
          </w:rPr>
          <w:t>http://www.odraslih.com/?stran=gradiva_tzn</w:t>
        </w:r>
      </w:hyperlink>
      <w:r w:rsidRPr="00D17D80">
        <w:rPr>
          <w:rFonts w:ascii="Arial" w:eastAsia="Times New Roman" w:hAnsi="Arial" w:cs="Arial"/>
          <w:lang w:eastAsia="sl-SI"/>
        </w:rPr>
        <w:t xml:space="preserve"> </w:t>
      </w:r>
    </w:p>
    <w:p w:rsidR="008108DC" w:rsidRPr="00043BD4" w:rsidRDefault="00120AD3" w:rsidP="006442B7">
      <w:pPr>
        <w:pStyle w:val="Odstavekseznama"/>
        <w:numPr>
          <w:ilvl w:val="0"/>
          <w:numId w:val="3"/>
        </w:numPr>
        <w:tabs>
          <w:tab w:val="left" w:pos="1320"/>
        </w:tabs>
        <w:spacing w:line="360" w:lineRule="auto"/>
        <w:rPr>
          <w:rFonts w:ascii="Arial" w:eastAsia="Times New Roman" w:hAnsi="Arial" w:cs="Arial"/>
          <w:lang w:eastAsia="sl-SI"/>
        </w:rPr>
      </w:pPr>
      <w:r w:rsidRPr="00043BD4">
        <w:rPr>
          <w:rFonts w:eastAsia="Times New Roman"/>
          <w:sz w:val="24"/>
          <w:szCs w:val="24"/>
          <w:lang w:eastAsia="sl-SI"/>
        </w:rPr>
        <w:t xml:space="preserve">Hrastar Belšak, </w:t>
      </w:r>
      <w:r w:rsidR="00043BD4" w:rsidRPr="00043BD4">
        <w:rPr>
          <w:rFonts w:eastAsia="Times New Roman"/>
          <w:sz w:val="24"/>
          <w:szCs w:val="24"/>
          <w:lang w:eastAsia="sl-SI"/>
        </w:rPr>
        <w:t>K. (2014).</w:t>
      </w:r>
      <w:r w:rsidR="00043BD4" w:rsidRPr="00043BD4">
        <w:rPr>
          <w:rFonts w:eastAsia="Times New Roman"/>
          <w:i/>
          <w:sz w:val="24"/>
          <w:szCs w:val="24"/>
          <w:lang w:eastAsia="sl-SI"/>
        </w:rPr>
        <w:t xml:space="preserve"> </w:t>
      </w:r>
      <w:r w:rsidRPr="00043BD4">
        <w:rPr>
          <w:rFonts w:eastAsia="Times New Roman"/>
          <w:i/>
          <w:sz w:val="24"/>
          <w:szCs w:val="24"/>
          <w:lang w:eastAsia="sl-SI"/>
        </w:rPr>
        <w:t xml:space="preserve">Razvijanje pozornosti pri predšolskem otrok. </w:t>
      </w:r>
      <w:r w:rsidR="00043BD4" w:rsidRPr="00043BD4">
        <w:rPr>
          <w:rFonts w:eastAsia="Times New Roman"/>
          <w:sz w:val="24"/>
          <w:szCs w:val="24"/>
          <w:lang w:eastAsia="sl-SI"/>
        </w:rPr>
        <w:t>Pridobljeno, 17.3.2014 s spletne strani:</w:t>
      </w:r>
      <w:r w:rsidR="00043BD4" w:rsidRPr="00043BD4">
        <w:rPr>
          <w:rFonts w:eastAsia="Times New Roman"/>
          <w:i/>
          <w:sz w:val="24"/>
          <w:szCs w:val="24"/>
          <w:lang w:eastAsia="sl-SI"/>
        </w:rPr>
        <w:t xml:space="preserve"> </w:t>
      </w:r>
      <w:hyperlink r:id="rId9" w:history="1">
        <w:r w:rsidR="00043BD4" w:rsidRPr="00043BD4">
          <w:rPr>
            <w:rStyle w:val="Hiperpovezava"/>
            <w:rFonts w:eastAsia="Times New Roman"/>
            <w:sz w:val="24"/>
            <w:szCs w:val="24"/>
            <w:lang w:eastAsia="sl-SI"/>
          </w:rPr>
          <w:t>http://www.vrtec-litija.si/wp-content/uploads/2012/12/Razvijanje-pozornosti-pri-pred%C5%A1olskem-otroku-KATJA-HRASTAR-BEL%C5%A0AK1.pdf</w:t>
        </w:r>
      </w:hyperlink>
      <w:r w:rsidR="00043BD4" w:rsidRPr="00043BD4">
        <w:rPr>
          <w:rFonts w:eastAsia="Times New Roman"/>
          <w:i/>
          <w:sz w:val="24"/>
          <w:szCs w:val="24"/>
          <w:lang w:eastAsia="sl-SI"/>
        </w:rPr>
        <w:t xml:space="preserve"> </w:t>
      </w:r>
    </w:p>
    <w:p w:rsidR="00043BD4" w:rsidRPr="00D17D80" w:rsidRDefault="00D17D80" w:rsidP="006442B7">
      <w:pPr>
        <w:pStyle w:val="Odstavekseznama"/>
        <w:numPr>
          <w:ilvl w:val="0"/>
          <w:numId w:val="3"/>
        </w:numPr>
        <w:spacing w:line="360" w:lineRule="auto"/>
        <w:rPr>
          <w:rFonts w:ascii="Arial" w:hAnsi="Arial" w:cs="Arial"/>
          <w:lang w:eastAsia="sl-SI"/>
        </w:rPr>
      </w:pPr>
      <w:proofErr w:type="spellStart"/>
      <w:r w:rsidRPr="00D17D80">
        <w:rPr>
          <w:rFonts w:ascii="Arial" w:hAnsi="Arial" w:cs="Arial"/>
          <w:lang w:eastAsia="sl-SI"/>
        </w:rPr>
        <w:t>Styles</w:t>
      </w:r>
      <w:proofErr w:type="spellEnd"/>
      <w:r w:rsidRPr="00D17D80">
        <w:rPr>
          <w:rFonts w:ascii="Arial" w:hAnsi="Arial" w:cs="Arial"/>
          <w:lang w:eastAsia="sl-SI"/>
        </w:rPr>
        <w:t xml:space="preserve">, E.A. (2006). </w:t>
      </w:r>
      <w:proofErr w:type="spellStart"/>
      <w:r w:rsidRPr="00D17D80">
        <w:rPr>
          <w:rFonts w:ascii="Arial" w:hAnsi="Arial" w:cs="Arial"/>
          <w:i/>
          <w:color w:val="000000"/>
          <w:shd w:val="clear" w:color="auto" w:fill="FFFAF0"/>
        </w:rPr>
        <w:t>The</w:t>
      </w:r>
      <w:proofErr w:type="spellEnd"/>
      <w:r w:rsidRPr="00D17D80">
        <w:rPr>
          <w:rFonts w:ascii="Arial" w:hAnsi="Arial" w:cs="Arial"/>
          <w:i/>
          <w:color w:val="000000"/>
          <w:shd w:val="clear" w:color="auto" w:fill="FFFAF0"/>
        </w:rPr>
        <w:t xml:space="preserve"> </w:t>
      </w:r>
      <w:proofErr w:type="spellStart"/>
      <w:r w:rsidRPr="00D17D80">
        <w:rPr>
          <w:rFonts w:ascii="Arial" w:hAnsi="Arial" w:cs="Arial"/>
          <w:i/>
          <w:color w:val="000000"/>
          <w:shd w:val="clear" w:color="auto" w:fill="FFFAF0"/>
        </w:rPr>
        <w:t>psychology</w:t>
      </w:r>
      <w:proofErr w:type="spellEnd"/>
      <w:r w:rsidRPr="00D17D80">
        <w:rPr>
          <w:rFonts w:ascii="Arial" w:hAnsi="Arial" w:cs="Arial"/>
          <w:i/>
          <w:color w:val="000000"/>
          <w:shd w:val="clear" w:color="auto" w:fill="FFFAF0"/>
        </w:rPr>
        <w:t xml:space="preserve"> </w:t>
      </w:r>
      <w:proofErr w:type="spellStart"/>
      <w:r w:rsidRPr="00D17D80">
        <w:rPr>
          <w:rFonts w:ascii="Arial" w:hAnsi="Arial" w:cs="Arial"/>
          <w:i/>
          <w:color w:val="000000"/>
          <w:shd w:val="clear" w:color="auto" w:fill="FFFAF0"/>
        </w:rPr>
        <w:t>of</w:t>
      </w:r>
      <w:proofErr w:type="spellEnd"/>
      <w:r w:rsidRPr="00D17D80">
        <w:rPr>
          <w:rFonts w:ascii="Arial" w:hAnsi="Arial" w:cs="Arial"/>
          <w:i/>
          <w:color w:val="000000"/>
          <w:shd w:val="clear" w:color="auto" w:fill="FFFAF0"/>
        </w:rPr>
        <w:t xml:space="preserve"> </w:t>
      </w:r>
      <w:proofErr w:type="spellStart"/>
      <w:r w:rsidRPr="00D17D80">
        <w:rPr>
          <w:rFonts w:ascii="Arial" w:hAnsi="Arial" w:cs="Arial"/>
          <w:i/>
          <w:color w:val="000000"/>
          <w:shd w:val="clear" w:color="auto" w:fill="FFFAF0"/>
        </w:rPr>
        <w:t>attention</w:t>
      </w:r>
      <w:proofErr w:type="spellEnd"/>
      <w:r w:rsidRPr="00D17D80">
        <w:rPr>
          <w:rFonts w:ascii="Arial" w:hAnsi="Arial" w:cs="Arial"/>
          <w:color w:val="000000"/>
          <w:shd w:val="clear" w:color="auto" w:fill="FFFAF0"/>
        </w:rPr>
        <w:t xml:space="preserve">. New York : </w:t>
      </w:r>
      <w:proofErr w:type="spellStart"/>
      <w:r w:rsidRPr="00D17D80">
        <w:rPr>
          <w:rFonts w:ascii="Arial" w:hAnsi="Arial" w:cs="Arial"/>
          <w:color w:val="000000"/>
          <w:shd w:val="clear" w:color="auto" w:fill="FFFAF0"/>
        </w:rPr>
        <w:t>Psychology</w:t>
      </w:r>
      <w:proofErr w:type="spellEnd"/>
      <w:r w:rsidRPr="00D17D80">
        <w:rPr>
          <w:rFonts w:ascii="Arial" w:hAnsi="Arial" w:cs="Arial"/>
          <w:color w:val="000000"/>
          <w:shd w:val="clear" w:color="auto" w:fill="FFFAF0"/>
        </w:rPr>
        <w:t xml:space="preserve"> </w:t>
      </w:r>
      <w:proofErr w:type="spellStart"/>
      <w:r w:rsidRPr="00D17D80">
        <w:rPr>
          <w:rFonts w:ascii="Arial" w:hAnsi="Arial" w:cs="Arial"/>
          <w:color w:val="000000"/>
          <w:shd w:val="clear" w:color="auto" w:fill="FFFAF0"/>
        </w:rPr>
        <w:t>Press</w:t>
      </w:r>
      <w:proofErr w:type="spellEnd"/>
      <w:r>
        <w:rPr>
          <w:rFonts w:ascii="Arial" w:hAnsi="Arial" w:cs="Arial"/>
          <w:color w:val="000000"/>
          <w:shd w:val="clear" w:color="auto" w:fill="FFFAF0"/>
        </w:rPr>
        <w:t>.</w:t>
      </w:r>
    </w:p>
    <w:p w:rsidR="00D17D80" w:rsidRPr="00D17D80" w:rsidRDefault="00D17D80" w:rsidP="006442B7">
      <w:pPr>
        <w:pStyle w:val="Odstavekseznama"/>
        <w:numPr>
          <w:ilvl w:val="0"/>
          <w:numId w:val="3"/>
        </w:numPr>
        <w:spacing w:line="360" w:lineRule="auto"/>
        <w:rPr>
          <w:rFonts w:ascii="Arial" w:hAnsi="Arial" w:cs="Arial"/>
          <w:lang w:eastAsia="sl-SI"/>
        </w:rPr>
      </w:pPr>
      <w:r>
        <w:rPr>
          <w:rFonts w:ascii="Arial" w:hAnsi="Arial" w:cs="Arial"/>
          <w:color w:val="000000"/>
          <w:shd w:val="clear" w:color="auto" w:fill="FFFAF0"/>
        </w:rPr>
        <w:t xml:space="preserve">Pečjak, V. (1977). </w:t>
      </w:r>
      <w:r w:rsidRPr="00D17D80">
        <w:rPr>
          <w:rFonts w:ascii="Arial" w:hAnsi="Arial" w:cs="Arial"/>
          <w:i/>
          <w:color w:val="000000"/>
          <w:shd w:val="clear" w:color="auto" w:fill="FFFAF0"/>
        </w:rPr>
        <w:t>Psihologija spoznanja</w:t>
      </w:r>
      <w:r>
        <w:rPr>
          <w:rFonts w:ascii="Arial" w:hAnsi="Arial" w:cs="Arial"/>
          <w:color w:val="000000"/>
          <w:shd w:val="clear" w:color="auto" w:fill="FFFAF0"/>
        </w:rPr>
        <w:t xml:space="preserve">. Ljubljana: državna založba </w:t>
      </w:r>
      <w:proofErr w:type="spellStart"/>
      <w:r>
        <w:rPr>
          <w:rFonts w:ascii="Arial" w:hAnsi="Arial" w:cs="Arial"/>
          <w:color w:val="000000"/>
          <w:shd w:val="clear" w:color="auto" w:fill="FFFAF0"/>
        </w:rPr>
        <w:t>slovenije</w:t>
      </w:r>
      <w:proofErr w:type="spellEnd"/>
      <w:r>
        <w:rPr>
          <w:rFonts w:ascii="Arial" w:hAnsi="Arial" w:cs="Arial"/>
          <w:color w:val="000000"/>
          <w:shd w:val="clear" w:color="auto" w:fill="FFFAF0"/>
        </w:rPr>
        <w:t>.</w:t>
      </w:r>
    </w:p>
    <w:p w:rsidR="00D17D80" w:rsidRPr="00D17D80" w:rsidRDefault="00D17D80" w:rsidP="006442B7">
      <w:pPr>
        <w:pStyle w:val="Odstavekseznama"/>
        <w:numPr>
          <w:ilvl w:val="0"/>
          <w:numId w:val="3"/>
        </w:numPr>
        <w:spacing w:line="360" w:lineRule="auto"/>
        <w:rPr>
          <w:rFonts w:ascii="Arial" w:hAnsi="Arial" w:cs="Arial"/>
          <w:lang w:eastAsia="sl-SI"/>
        </w:rPr>
      </w:pPr>
      <w:proofErr w:type="spellStart"/>
      <w:r>
        <w:rPr>
          <w:rFonts w:ascii="Arial" w:hAnsi="Arial" w:cs="Arial"/>
          <w:color w:val="000000"/>
          <w:shd w:val="clear" w:color="auto" w:fill="FFFAF0"/>
        </w:rPr>
        <w:t>Sternberg</w:t>
      </w:r>
      <w:proofErr w:type="spellEnd"/>
      <w:r>
        <w:rPr>
          <w:rFonts w:ascii="Arial" w:hAnsi="Arial" w:cs="Arial"/>
          <w:color w:val="000000"/>
          <w:shd w:val="clear" w:color="auto" w:fill="FFFAF0"/>
        </w:rPr>
        <w:t xml:space="preserve">, J.R. (2006). </w:t>
      </w:r>
      <w:proofErr w:type="spellStart"/>
      <w:r w:rsidRPr="00D17D80">
        <w:rPr>
          <w:rFonts w:ascii="Arial" w:hAnsi="Arial" w:cs="Arial"/>
          <w:i/>
          <w:color w:val="000000"/>
          <w:shd w:val="clear" w:color="auto" w:fill="FFFAF0"/>
        </w:rPr>
        <w:t>Cognitive</w:t>
      </w:r>
      <w:proofErr w:type="spellEnd"/>
      <w:r w:rsidRPr="00D17D80">
        <w:rPr>
          <w:rFonts w:ascii="Arial" w:hAnsi="Arial" w:cs="Arial"/>
          <w:i/>
          <w:color w:val="000000"/>
          <w:shd w:val="clear" w:color="auto" w:fill="FFFAF0"/>
        </w:rPr>
        <w:t xml:space="preserve"> </w:t>
      </w:r>
      <w:proofErr w:type="spellStart"/>
      <w:r w:rsidRPr="00D17D80">
        <w:rPr>
          <w:rFonts w:ascii="Arial" w:hAnsi="Arial" w:cs="Arial"/>
          <w:i/>
          <w:color w:val="000000"/>
          <w:shd w:val="clear" w:color="auto" w:fill="FFFAF0"/>
        </w:rPr>
        <w:t>psychology</w:t>
      </w:r>
      <w:proofErr w:type="spellEnd"/>
      <w:r w:rsidR="00A24B5C">
        <w:rPr>
          <w:rFonts w:ascii="Arial" w:hAnsi="Arial" w:cs="Arial"/>
          <w:color w:val="000000"/>
          <w:shd w:val="clear" w:color="auto" w:fill="FFFAF0"/>
        </w:rPr>
        <w:t xml:space="preserve"> (4th E</w:t>
      </w:r>
      <w:r>
        <w:rPr>
          <w:rFonts w:ascii="Arial" w:hAnsi="Arial" w:cs="Arial"/>
          <w:color w:val="000000"/>
          <w:shd w:val="clear" w:color="auto" w:fill="FFFAF0"/>
        </w:rPr>
        <w:t>d</w:t>
      </w:r>
      <w:r w:rsidR="00A24B5C">
        <w:rPr>
          <w:rFonts w:ascii="Arial" w:hAnsi="Arial" w:cs="Arial"/>
          <w:color w:val="000000"/>
          <w:shd w:val="clear" w:color="auto" w:fill="FFFAF0"/>
        </w:rPr>
        <w:t>.</w:t>
      </w:r>
      <w:bookmarkStart w:id="26" w:name="_GoBack"/>
      <w:bookmarkEnd w:id="26"/>
      <w:r>
        <w:rPr>
          <w:rFonts w:ascii="Arial" w:hAnsi="Arial" w:cs="Arial"/>
          <w:color w:val="000000"/>
          <w:shd w:val="clear" w:color="auto" w:fill="FFFAF0"/>
        </w:rPr>
        <w:t xml:space="preserve">). </w:t>
      </w:r>
      <w:proofErr w:type="spellStart"/>
      <w:r>
        <w:rPr>
          <w:rFonts w:ascii="Arial" w:hAnsi="Arial" w:cs="Arial"/>
          <w:color w:val="000000"/>
          <w:shd w:val="clear" w:color="auto" w:fill="FFFAF0"/>
        </w:rPr>
        <w:t>Belmont</w:t>
      </w:r>
      <w:proofErr w:type="spellEnd"/>
      <w:r>
        <w:rPr>
          <w:rFonts w:ascii="Arial" w:hAnsi="Arial" w:cs="Arial"/>
          <w:color w:val="000000"/>
          <w:shd w:val="clear" w:color="auto" w:fill="FFFAF0"/>
        </w:rPr>
        <w:t xml:space="preserve">: Thomson </w:t>
      </w:r>
      <w:proofErr w:type="spellStart"/>
      <w:r>
        <w:rPr>
          <w:rFonts w:ascii="Arial" w:hAnsi="Arial" w:cs="Arial"/>
          <w:color w:val="000000"/>
          <w:shd w:val="clear" w:color="auto" w:fill="FFFAF0"/>
        </w:rPr>
        <w:t>Wodsworth</w:t>
      </w:r>
      <w:proofErr w:type="spellEnd"/>
      <w:r>
        <w:rPr>
          <w:rFonts w:ascii="Arial" w:hAnsi="Arial" w:cs="Arial"/>
          <w:color w:val="000000"/>
          <w:shd w:val="clear" w:color="auto" w:fill="FFFAF0"/>
        </w:rPr>
        <w:t>.</w:t>
      </w:r>
    </w:p>
    <w:p w:rsidR="00D17D80" w:rsidRPr="00D17D80" w:rsidRDefault="00D17D80" w:rsidP="006442B7">
      <w:pPr>
        <w:pStyle w:val="Odstavekseznama"/>
        <w:numPr>
          <w:ilvl w:val="0"/>
          <w:numId w:val="3"/>
        </w:numPr>
        <w:spacing w:line="360" w:lineRule="auto"/>
        <w:rPr>
          <w:rFonts w:ascii="Arial" w:hAnsi="Arial" w:cs="Arial"/>
          <w:lang w:eastAsia="sl-SI"/>
        </w:rPr>
      </w:pPr>
      <w:r>
        <w:rPr>
          <w:rFonts w:ascii="Arial" w:hAnsi="Arial" w:cs="Arial"/>
          <w:color w:val="000000"/>
          <w:shd w:val="clear" w:color="auto" w:fill="FFFAF0"/>
        </w:rPr>
        <w:t>Musek, J. in Pečjak, V. (1997).</w:t>
      </w:r>
      <w:r w:rsidRPr="00D17D80">
        <w:rPr>
          <w:rFonts w:ascii="Arial" w:hAnsi="Arial" w:cs="Arial"/>
          <w:i/>
          <w:color w:val="000000"/>
          <w:shd w:val="clear" w:color="auto" w:fill="FFFAF0"/>
        </w:rPr>
        <w:t xml:space="preserve"> Psihologija</w:t>
      </w:r>
      <w:r>
        <w:rPr>
          <w:rFonts w:ascii="Arial" w:hAnsi="Arial" w:cs="Arial"/>
          <w:color w:val="000000"/>
          <w:shd w:val="clear" w:color="auto" w:fill="FFFAF0"/>
        </w:rPr>
        <w:t xml:space="preserve">. Ljubljana: </w:t>
      </w:r>
      <w:proofErr w:type="spellStart"/>
      <w:r>
        <w:rPr>
          <w:rFonts w:ascii="Arial" w:hAnsi="Arial" w:cs="Arial"/>
          <w:color w:val="000000"/>
          <w:shd w:val="clear" w:color="auto" w:fill="FFFAF0"/>
        </w:rPr>
        <w:t>Educy</w:t>
      </w:r>
      <w:proofErr w:type="spellEnd"/>
      <w:r>
        <w:rPr>
          <w:rFonts w:ascii="Arial" w:hAnsi="Arial" w:cs="Arial"/>
          <w:color w:val="000000"/>
          <w:shd w:val="clear" w:color="auto" w:fill="FFFAF0"/>
        </w:rPr>
        <w:t>.</w:t>
      </w:r>
    </w:p>
    <w:p w:rsidR="00043BD4" w:rsidRPr="00043BD4" w:rsidRDefault="00043BD4" w:rsidP="006442B7">
      <w:pPr>
        <w:spacing w:line="360" w:lineRule="auto"/>
        <w:rPr>
          <w:lang w:eastAsia="sl-SI"/>
        </w:rPr>
      </w:pPr>
    </w:p>
    <w:sectPr w:rsidR="00043BD4" w:rsidRPr="00043BD4" w:rsidSect="00D95535">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A16" w:rsidRDefault="003D6A16" w:rsidP="00D95535">
      <w:pPr>
        <w:spacing w:after="0" w:line="240" w:lineRule="auto"/>
      </w:pPr>
      <w:r>
        <w:separator/>
      </w:r>
    </w:p>
  </w:endnote>
  <w:endnote w:type="continuationSeparator" w:id="0">
    <w:p w:rsidR="003D6A16" w:rsidRDefault="003D6A16" w:rsidP="00D9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384"/>
      <w:docPartObj>
        <w:docPartGallery w:val="Page Numbers (Bottom of Page)"/>
        <w:docPartUnique/>
      </w:docPartObj>
    </w:sdtPr>
    <w:sdtContent>
      <w:p w:rsidR="00F0280C" w:rsidRDefault="0057516B">
        <w:pPr>
          <w:pStyle w:val="Noga"/>
          <w:jc w:val="right"/>
        </w:pPr>
        <w:fldSimple w:instr=" PAGE   \* MERGEFORMAT ">
          <w:r w:rsidR="00052F78">
            <w:rPr>
              <w:noProof/>
            </w:rPr>
            <w:t>6</w:t>
          </w:r>
        </w:fldSimple>
      </w:p>
    </w:sdtContent>
  </w:sdt>
  <w:p w:rsidR="00F0280C" w:rsidRDefault="00F0280C">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A16" w:rsidRDefault="003D6A16" w:rsidP="00D95535">
      <w:pPr>
        <w:spacing w:after="0" w:line="240" w:lineRule="auto"/>
      </w:pPr>
      <w:r>
        <w:separator/>
      </w:r>
    </w:p>
  </w:footnote>
  <w:footnote w:type="continuationSeparator" w:id="0">
    <w:p w:rsidR="003D6A16" w:rsidRDefault="003D6A16" w:rsidP="00D95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695A"/>
    <w:multiLevelType w:val="hybridMultilevel"/>
    <w:tmpl w:val="63C62EA4"/>
    <w:lvl w:ilvl="0" w:tplc="679677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D02166B"/>
    <w:multiLevelType w:val="hybridMultilevel"/>
    <w:tmpl w:val="52E6C12A"/>
    <w:lvl w:ilvl="0" w:tplc="679677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95F6C"/>
    <w:multiLevelType w:val="hybridMultilevel"/>
    <w:tmpl w:val="181E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05381"/>
    <w:multiLevelType w:val="hybridMultilevel"/>
    <w:tmpl w:val="9F40F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E5BD7"/>
    <w:multiLevelType w:val="hybridMultilevel"/>
    <w:tmpl w:val="ABA6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35504"/>
    <w:multiLevelType w:val="hybridMultilevel"/>
    <w:tmpl w:val="8EE8EC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F211444"/>
    <w:multiLevelType w:val="hybridMultilevel"/>
    <w:tmpl w:val="9FD88A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E58DD"/>
    <w:rsid w:val="00043BD4"/>
    <w:rsid w:val="00052F78"/>
    <w:rsid w:val="000A38D3"/>
    <w:rsid w:val="0011116C"/>
    <w:rsid w:val="00120AD3"/>
    <w:rsid w:val="001A2720"/>
    <w:rsid w:val="001D18D0"/>
    <w:rsid w:val="00230C42"/>
    <w:rsid w:val="002338F9"/>
    <w:rsid w:val="00286916"/>
    <w:rsid w:val="002B25E3"/>
    <w:rsid w:val="002E3DBC"/>
    <w:rsid w:val="00313E14"/>
    <w:rsid w:val="003D6A16"/>
    <w:rsid w:val="00442DD1"/>
    <w:rsid w:val="00464311"/>
    <w:rsid w:val="004D176A"/>
    <w:rsid w:val="00502064"/>
    <w:rsid w:val="0057516B"/>
    <w:rsid w:val="00594730"/>
    <w:rsid w:val="005A3E36"/>
    <w:rsid w:val="005D459C"/>
    <w:rsid w:val="00621F1F"/>
    <w:rsid w:val="006442B7"/>
    <w:rsid w:val="006445A7"/>
    <w:rsid w:val="006B79BB"/>
    <w:rsid w:val="007119DE"/>
    <w:rsid w:val="0075218B"/>
    <w:rsid w:val="007556DE"/>
    <w:rsid w:val="0076191C"/>
    <w:rsid w:val="00780CEA"/>
    <w:rsid w:val="007D4F96"/>
    <w:rsid w:val="007D6288"/>
    <w:rsid w:val="008108DC"/>
    <w:rsid w:val="008E29F6"/>
    <w:rsid w:val="00983A62"/>
    <w:rsid w:val="00984D7C"/>
    <w:rsid w:val="00986418"/>
    <w:rsid w:val="009E58DD"/>
    <w:rsid w:val="00A214CF"/>
    <w:rsid w:val="00A24B5C"/>
    <w:rsid w:val="00AC7912"/>
    <w:rsid w:val="00B33819"/>
    <w:rsid w:val="00BC6069"/>
    <w:rsid w:val="00BD2887"/>
    <w:rsid w:val="00BE51E2"/>
    <w:rsid w:val="00BE559D"/>
    <w:rsid w:val="00CC4FAD"/>
    <w:rsid w:val="00D17D80"/>
    <w:rsid w:val="00D23451"/>
    <w:rsid w:val="00D72B8C"/>
    <w:rsid w:val="00D77DD2"/>
    <w:rsid w:val="00D9420F"/>
    <w:rsid w:val="00D95535"/>
    <w:rsid w:val="00E5368B"/>
    <w:rsid w:val="00E7416E"/>
    <w:rsid w:val="00F0280C"/>
    <w:rsid w:val="00F10423"/>
    <w:rsid w:val="00F272EA"/>
    <w:rsid w:val="00F75D2F"/>
    <w:rsid w:val="00F96838"/>
    <w:rsid w:val="00FC599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0CEA"/>
  </w:style>
  <w:style w:type="paragraph" w:styleId="Naslov1">
    <w:name w:val="heading 1"/>
    <w:basedOn w:val="Navaden"/>
    <w:next w:val="Navaden"/>
    <w:link w:val="Naslov1Znak"/>
    <w:uiPriority w:val="9"/>
    <w:qFormat/>
    <w:rsid w:val="002E3DBC"/>
    <w:pPr>
      <w:keepNext/>
      <w:keepLines/>
      <w:spacing w:before="480" w:after="0"/>
      <w:outlineLvl w:val="0"/>
    </w:pPr>
    <w:rPr>
      <w:rFonts w:ascii="Arial" w:eastAsiaTheme="majorEastAsia" w:hAnsi="Arial" w:cstheme="majorBidi"/>
      <w:b/>
      <w:bCs/>
      <w:color w:val="000000" w:themeColor="text1"/>
      <w:sz w:val="28"/>
      <w:szCs w:val="28"/>
    </w:rPr>
  </w:style>
  <w:style w:type="paragraph" w:styleId="Naslov2">
    <w:name w:val="heading 2"/>
    <w:basedOn w:val="Navaden"/>
    <w:next w:val="Navaden"/>
    <w:link w:val="Naslov2Znak"/>
    <w:uiPriority w:val="9"/>
    <w:unhideWhenUsed/>
    <w:qFormat/>
    <w:rsid w:val="002E3DBC"/>
    <w:pPr>
      <w:keepNext/>
      <w:keepLines/>
      <w:spacing w:before="200" w:after="0"/>
      <w:outlineLvl w:val="1"/>
    </w:pPr>
    <w:rPr>
      <w:rFonts w:ascii="Arial" w:eastAsiaTheme="majorEastAsia" w:hAnsi="Arial" w:cstheme="majorBidi"/>
      <w:b/>
      <w:bCs/>
      <w:color w:val="000000" w:themeColor="text1"/>
      <w:sz w:val="24"/>
      <w:szCs w:val="26"/>
    </w:rPr>
  </w:style>
  <w:style w:type="paragraph" w:styleId="Naslov3">
    <w:name w:val="heading 3"/>
    <w:basedOn w:val="Navaden"/>
    <w:next w:val="Navaden"/>
    <w:link w:val="Naslov3Znak"/>
    <w:uiPriority w:val="9"/>
    <w:unhideWhenUsed/>
    <w:qFormat/>
    <w:rsid w:val="002E3DBC"/>
    <w:pPr>
      <w:keepNext/>
      <w:keepLines/>
      <w:spacing w:before="200" w:after="0"/>
      <w:outlineLvl w:val="2"/>
    </w:pPr>
    <w:rPr>
      <w:rFonts w:ascii="Arial" w:eastAsiaTheme="majorEastAsia" w:hAnsi="Arial" w:cstheme="majorBidi"/>
      <w:b/>
      <w:bCs/>
      <w:color w:val="000000" w:themeColor="tex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D18D0"/>
    <w:pPr>
      <w:ind w:left="720"/>
      <w:contextualSpacing/>
    </w:pPr>
  </w:style>
  <w:style w:type="paragraph" w:customStyle="1" w:styleId="Standard">
    <w:name w:val="Standard"/>
    <w:rsid w:val="00CC4FAD"/>
    <w:pPr>
      <w:suppressAutoHyphens/>
      <w:autoSpaceDN w:val="0"/>
      <w:spacing w:after="0" w:line="240" w:lineRule="auto"/>
      <w:textAlignment w:val="baseline"/>
    </w:pPr>
    <w:rPr>
      <w:rFonts w:ascii="Times New Roman" w:eastAsia="Times New Roman" w:hAnsi="Times New Roman" w:cs="Times New Roman"/>
      <w:kern w:val="3"/>
      <w:sz w:val="24"/>
      <w:szCs w:val="24"/>
      <w:lang w:eastAsia="sl-SI"/>
    </w:rPr>
  </w:style>
  <w:style w:type="paragraph" w:styleId="Besedilooblaka">
    <w:name w:val="Balloon Text"/>
    <w:basedOn w:val="Navaden"/>
    <w:link w:val="BesedilooblakaZnak"/>
    <w:uiPriority w:val="99"/>
    <w:semiHidden/>
    <w:unhideWhenUsed/>
    <w:rsid w:val="0075218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218B"/>
    <w:rPr>
      <w:rFonts w:ascii="Tahoma" w:hAnsi="Tahoma" w:cs="Tahoma"/>
      <w:sz w:val="16"/>
      <w:szCs w:val="16"/>
    </w:rPr>
  </w:style>
  <w:style w:type="character" w:customStyle="1" w:styleId="Naslov1Znak">
    <w:name w:val="Naslov 1 Znak"/>
    <w:basedOn w:val="Privzetapisavaodstavka"/>
    <w:link w:val="Naslov1"/>
    <w:uiPriority w:val="9"/>
    <w:rsid w:val="002E3DBC"/>
    <w:rPr>
      <w:rFonts w:ascii="Arial" w:eastAsiaTheme="majorEastAsia" w:hAnsi="Arial" w:cstheme="majorBidi"/>
      <w:b/>
      <w:bCs/>
      <w:color w:val="000000" w:themeColor="text1"/>
      <w:sz w:val="28"/>
      <w:szCs w:val="28"/>
    </w:rPr>
  </w:style>
  <w:style w:type="character" w:customStyle="1" w:styleId="Naslov2Znak">
    <w:name w:val="Naslov 2 Znak"/>
    <w:basedOn w:val="Privzetapisavaodstavka"/>
    <w:link w:val="Naslov2"/>
    <w:uiPriority w:val="9"/>
    <w:rsid w:val="002E3DBC"/>
    <w:rPr>
      <w:rFonts w:ascii="Arial" w:eastAsiaTheme="majorEastAsia" w:hAnsi="Arial" w:cstheme="majorBidi"/>
      <w:b/>
      <w:bCs/>
      <w:color w:val="000000" w:themeColor="text1"/>
      <w:sz w:val="24"/>
      <w:szCs w:val="26"/>
    </w:rPr>
  </w:style>
  <w:style w:type="character" w:customStyle="1" w:styleId="Naslov3Znak">
    <w:name w:val="Naslov 3 Znak"/>
    <w:basedOn w:val="Privzetapisavaodstavka"/>
    <w:link w:val="Naslov3"/>
    <w:uiPriority w:val="9"/>
    <w:rsid w:val="002E3DBC"/>
    <w:rPr>
      <w:rFonts w:ascii="Arial" w:eastAsiaTheme="majorEastAsia" w:hAnsi="Arial" w:cstheme="majorBidi"/>
      <w:b/>
      <w:bCs/>
      <w:color w:val="000000" w:themeColor="text1"/>
    </w:rPr>
  </w:style>
  <w:style w:type="paragraph" w:styleId="Glava">
    <w:name w:val="header"/>
    <w:basedOn w:val="Navaden"/>
    <w:link w:val="GlavaZnak"/>
    <w:uiPriority w:val="99"/>
    <w:semiHidden/>
    <w:unhideWhenUsed/>
    <w:rsid w:val="00D95535"/>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95535"/>
  </w:style>
  <w:style w:type="paragraph" w:styleId="Noga">
    <w:name w:val="footer"/>
    <w:basedOn w:val="Navaden"/>
    <w:link w:val="NogaZnak"/>
    <w:uiPriority w:val="99"/>
    <w:unhideWhenUsed/>
    <w:rsid w:val="00D95535"/>
    <w:pPr>
      <w:tabs>
        <w:tab w:val="center" w:pos="4536"/>
        <w:tab w:val="right" w:pos="9072"/>
      </w:tabs>
      <w:spacing w:after="0" w:line="240" w:lineRule="auto"/>
    </w:pPr>
  </w:style>
  <w:style w:type="character" w:customStyle="1" w:styleId="NogaZnak">
    <w:name w:val="Noga Znak"/>
    <w:basedOn w:val="Privzetapisavaodstavka"/>
    <w:link w:val="Noga"/>
    <w:uiPriority w:val="99"/>
    <w:rsid w:val="00D95535"/>
  </w:style>
  <w:style w:type="paragraph" w:styleId="Kazalovsebine1">
    <w:name w:val="toc 1"/>
    <w:basedOn w:val="Navaden"/>
    <w:next w:val="Navaden"/>
    <w:autoRedefine/>
    <w:uiPriority w:val="39"/>
    <w:unhideWhenUsed/>
    <w:qFormat/>
    <w:rsid w:val="00621F1F"/>
    <w:pPr>
      <w:tabs>
        <w:tab w:val="right" w:leader="dot" w:pos="9062"/>
      </w:tabs>
      <w:spacing w:after="100"/>
      <w:jc w:val="center"/>
    </w:pPr>
    <w:rPr>
      <w:rFonts w:cs="Arial"/>
      <w:b/>
      <w:caps/>
      <w:sz w:val="28"/>
    </w:rPr>
  </w:style>
  <w:style w:type="paragraph" w:styleId="Kazalovsebine2">
    <w:name w:val="toc 2"/>
    <w:basedOn w:val="Navaden"/>
    <w:next w:val="Navaden"/>
    <w:autoRedefine/>
    <w:uiPriority w:val="39"/>
    <w:unhideWhenUsed/>
    <w:qFormat/>
    <w:rsid w:val="007119DE"/>
    <w:pPr>
      <w:spacing w:after="100"/>
      <w:ind w:left="220"/>
    </w:pPr>
  </w:style>
  <w:style w:type="paragraph" w:styleId="Kazalovsebine3">
    <w:name w:val="toc 3"/>
    <w:basedOn w:val="Navaden"/>
    <w:next w:val="Navaden"/>
    <w:autoRedefine/>
    <w:uiPriority w:val="39"/>
    <w:unhideWhenUsed/>
    <w:qFormat/>
    <w:rsid w:val="007119DE"/>
    <w:pPr>
      <w:spacing w:after="100"/>
      <w:ind w:left="440"/>
    </w:pPr>
  </w:style>
  <w:style w:type="character" w:styleId="Hiperpovezava">
    <w:name w:val="Hyperlink"/>
    <w:basedOn w:val="Privzetapisavaodstavka"/>
    <w:uiPriority w:val="99"/>
    <w:unhideWhenUsed/>
    <w:rsid w:val="007119DE"/>
    <w:rPr>
      <w:color w:val="0000FF" w:themeColor="hyperlink"/>
      <w:u w:val="single"/>
    </w:rPr>
  </w:style>
  <w:style w:type="paragraph" w:styleId="NaslovTOC">
    <w:name w:val="TOC Heading"/>
    <w:basedOn w:val="Naslov1"/>
    <w:next w:val="Navaden"/>
    <w:uiPriority w:val="39"/>
    <w:semiHidden/>
    <w:unhideWhenUsed/>
    <w:qFormat/>
    <w:rsid w:val="007119DE"/>
    <w:pPr>
      <w:outlineLvl w:val="9"/>
    </w:pPr>
    <w:rPr>
      <w:rFonts w:asciiTheme="majorHAnsi" w:hAnsiTheme="majorHAnsi"/>
      <w:color w:val="365F91" w:themeColor="accent1" w:themeShade="BF"/>
    </w:rPr>
  </w:style>
  <w:style w:type="paragraph" w:styleId="Napis">
    <w:name w:val="caption"/>
    <w:basedOn w:val="Navaden"/>
    <w:next w:val="Navaden"/>
    <w:uiPriority w:val="35"/>
    <w:unhideWhenUsed/>
    <w:qFormat/>
    <w:rsid w:val="001A2720"/>
    <w:pPr>
      <w:spacing w:line="240" w:lineRule="auto"/>
    </w:pPr>
    <w:rPr>
      <w:i/>
      <w:iCs/>
      <w:color w:val="1F497D" w:themeColor="text2"/>
      <w:sz w:val="18"/>
      <w:szCs w:val="18"/>
    </w:rPr>
  </w:style>
  <w:style w:type="paragraph" w:styleId="Brezrazmikov">
    <w:name w:val="No Spacing"/>
    <w:uiPriority w:val="1"/>
    <w:qFormat/>
    <w:rsid w:val="00621F1F"/>
    <w:pPr>
      <w:spacing w:after="0" w:line="240" w:lineRule="auto"/>
    </w:pPr>
  </w:style>
  <w:style w:type="character" w:styleId="SledenaHiperpovezava">
    <w:name w:val="FollowedHyperlink"/>
    <w:basedOn w:val="Privzetapisavaodstavka"/>
    <w:uiPriority w:val="99"/>
    <w:semiHidden/>
    <w:unhideWhenUsed/>
    <w:rsid w:val="00052F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947620">
      <w:bodyDiv w:val="1"/>
      <w:marLeft w:val="0"/>
      <w:marRight w:val="0"/>
      <w:marTop w:val="0"/>
      <w:marBottom w:val="0"/>
      <w:divBdr>
        <w:top w:val="none" w:sz="0" w:space="0" w:color="auto"/>
        <w:left w:val="none" w:sz="0" w:space="0" w:color="auto"/>
        <w:bottom w:val="none" w:sz="0" w:space="0" w:color="auto"/>
        <w:right w:val="none" w:sz="0" w:space="0" w:color="auto"/>
      </w:divBdr>
      <w:divsChild>
        <w:div w:id="1380592436">
          <w:marLeft w:val="0"/>
          <w:marRight w:val="0"/>
          <w:marTop w:val="0"/>
          <w:marBottom w:val="0"/>
          <w:divBdr>
            <w:top w:val="none" w:sz="0" w:space="0" w:color="auto"/>
            <w:left w:val="none" w:sz="0" w:space="0" w:color="auto"/>
            <w:bottom w:val="none" w:sz="0" w:space="0" w:color="auto"/>
            <w:right w:val="none" w:sz="0" w:space="0" w:color="auto"/>
          </w:divBdr>
          <w:divsChild>
            <w:div w:id="2111851861">
              <w:marLeft w:val="0"/>
              <w:marRight w:val="0"/>
              <w:marTop w:val="0"/>
              <w:marBottom w:val="0"/>
              <w:divBdr>
                <w:top w:val="none" w:sz="0" w:space="0" w:color="auto"/>
                <w:left w:val="none" w:sz="0" w:space="0" w:color="auto"/>
                <w:bottom w:val="none" w:sz="0" w:space="0" w:color="auto"/>
                <w:right w:val="none" w:sz="0" w:space="0" w:color="auto"/>
              </w:divBdr>
              <w:divsChild>
                <w:div w:id="1417753206">
                  <w:marLeft w:val="0"/>
                  <w:marRight w:val="0"/>
                  <w:marTop w:val="0"/>
                  <w:marBottom w:val="0"/>
                  <w:divBdr>
                    <w:top w:val="none" w:sz="0" w:space="0" w:color="auto"/>
                    <w:left w:val="none" w:sz="0" w:space="0" w:color="auto"/>
                    <w:bottom w:val="none" w:sz="0" w:space="0" w:color="auto"/>
                    <w:right w:val="none" w:sz="0" w:space="0" w:color="auto"/>
                  </w:divBdr>
                </w:div>
                <w:div w:id="2081058316">
                  <w:marLeft w:val="0"/>
                  <w:marRight w:val="0"/>
                  <w:marTop w:val="0"/>
                  <w:marBottom w:val="0"/>
                  <w:divBdr>
                    <w:top w:val="none" w:sz="0" w:space="0" w:color="auto"/>
                    <w:left w:val="none" w:sz="0" w:space="0" w:color="auto"/>
                    <w:bottom w:val="none" w:sz="0" w:space="0" w:color="auto"/>
                    <w:right w:val="none" w:sz="0" w:space="0" w:color="auto"/>
                  </w:divBdr>
                </w:div>
                <w:div w:id="1523937986">
                  <w:marLeft w:val="0"/>
                  <w:marRight w:val="0"/>
                  <w:marTop w:val="0"/>
                  <w:marBottom w:val="0"/>
                  <w:divBdr>
                    <w:top w:val="none" w:sz="0" w:space="0" w:color="auto"/>
                    <w:left w:val="none" w:sz="0" w:space="0" w:color="auto"/>
                    <w:bottom w:val="none" w:sz="0" w:space="0" w:color="auto"/>
                    <w:right w:val="none" w:sz="0" w:space="0" w:color="auto"/>
                  </w:divBdr>
                </w:div>
                <w:div w:id="810291860">
                  <w:marLeft w:val="0"/>
                  <w:marRight w:val="0"/>
                  <w:marTop w:val="0"/>
                  <w:marBottom w:val="0"/>
                  <w:divBdr>
                    <w:top w:val="none" w:sz="0" w:space="0" w:color="auto"/>
                    <w:left w:val="none" w:sz="0" w:space="0" w:color="auto"/>
                    <w:bottom w:val="none" w:sz="0" w:space="0" w:color="auto"/>
                    <w:right w:val="none" w:sz="0" w:space="0" w:color="auto"/>
                  </w:divBdr>
                </w:div>
                <w:div w:id="1444810518">
                  <w:marLeft w:val="0"/>
                  <w:marRight w:val="0"/>
                  <w:marTop w:val="0"/>
                  <w:marBottom w:val="0"/>
                  <w:divBdr>
                    <w:top w:val="none" w:sz="0" w:space="0" w:color="auto"/>
                    <w:left w:val="none" w:sz="0" w:space="0" w:color="auto"/>
                    <w:bottom w:val="none" w:sz="0" w:space="0" w:color="auto"/>
                    <w:right w:val="none" w:sz="0" w:space="0" w:color="auto"/>
                  </w:divBdr>
                </w:div>
                <w:div w:id="1376269983">
                  <w:marLeft w:val="0"/>
                  <w:marRight w:val="0"/>
                  <w:marTop w:val="0"/>
                  <w:marBottom w:val="0"/>
                  <w:divBdr>
                    <w:top w:val="none" w:sz="0" w:space="0" w:color="auto"/>
                    <w:left w:val="none" w:sz="0" w:space="0" w:color="auto"/>
                    <w:bottom w:val="none" w:sz="0" w:space="0" w:color="auto"/>
                    <w:right w:val="none" w:sz="0" w:space="0" w:color="auto"/>
                  </w:divBdr>
                </w:div>
                <w:div w:id="295181338">
                  <w:marLeft w:val="0"/>
                  <w:marRight w:val="0"/>
                  <w:marTop w:val="0"/>
                  <w:marBottom w:val="0"/>
                  <w:divBdr>
                    <w:top w:val="none" w:sz="0" w:space="0" w:color="auto"/>
                    <w:left w:val="none" w:sz="0" w:space="0" w:color="auto"/>
                    <w:bottom w:val="none" w:sz="0" w:space="0" w:color="auto"/>
                    <w:right w:val="none" w:sz="0" w:space="0" w:color="auto"/>
                  </w:divBdr>
                </w:div>
                <w:div w:id="773742365">
                  <w:marLeft w:val="0"/>
                  <w:marRight w:val="0"/>
                  <w:marTop w:val="0"/>
                  <w:marBottom w:val="0"/>
                  <w:divBdr>
                    <w:top w:val="none" w:sz="0" w:space="0" w:color="auto"/>
                    <w:left w:val="none" w:sz="0" w:space="0" w:color="auto"/>
                    <w:bottom w:val="none" w:sz="0" w:space="0" w:color="auto"/>
                    <w:right w:val="none" w:sz="0" w:space="0" w:color="auto"/>
                  </w:divBdr>
                </w:div>
                <w:div w:id="2000770948">
                  <w:marLeft w:val="0"/>
                  <w:marRight w:val="0"/>
                  <w:marTop w:val="0"/>
                  <w:marBottom w:val="0"/>
                  <w:divBdr>
                    <w:top w:val="none" w:sz="0" w:space="0" w:color="auto"/>
                    <w:left w:val="none" w:sz="0" w:space="0" w:color="auto"/>
                    <w:bottom w:val="none" w:sz="0" w:space="0" w:color="auto"/>
                    <w:right w:val="none" w:sz="0" w:space="0" w:color="auto"/>
                  </w:divBdr>
                </w:div>
                <w:div w:id="313991321">
                  <w:marLeft w:val="0"/>
                  <w:marRight w:val="0"/>
                  <w:marTop w:val="0"/>
                  <w:marBottom w:val="0"/>
                  <w:divBdr>
                    <w:top w:val="none" w:sz="0" w:space="0" w:color="auto"/>
                    <w:left w:val="none" w:sz="0" w:space="0" w:color="auto"/>
                    <w:bottom w:val="none" w:sz="0" w:space="0" w:color="auto"/>
                    <w:right w:val="none" w:sz="0" w:space="0" w:color="auto"/>
                  </w:divBdr>
                </w:div>
                <w:div w:id="332804334">
                  <w:marLeft w:val="0"/>
                  <w:marRight w:val="0"/>
                  <w:marTop w:val="0"/>
                  <w:marBottom w:val="0"/>
                  <w:divBdr>
                    <w:top w:val="none" w:sz="0" w:space="0" w:color="auto"/>
                    <w:left w:val="none" w:sz="0" w:space="0" w:color="auto"/>
                    <w:bottom w:val="none" w:sz="0" w:space="0" w:color="auto"/>
                    <w:right w:val="none" w:sz="0" w:space="0" w:color="auto"/>
                  </w:divBdr>
                </w:div>
                <w:div w:id="898437600">
                  <w:marLeft w:val="0"/>
                  <w:marRight w:val="0"/>
                  <w:marTop w:val="0"/>
                  <w:marBottom w:val="0"/>
                  <w:divBdr>
                    <w:top w:val="none" w:sz="0" w:space="0" w:color="auto"/>
                    <w:left w:val="none" w:sz="0" w:space="0" w:color="auto"/>
                    <w:bottom w:val="none" w:sz="0" w:space="0" w:color="auto"/>
                    <w:right w:val="none" w:sz="0" w:space="0" w:color="auto"/>
                  </w:divBdr>
                </w:div>
                <w:div w:id="1291786679">
                  <w:marLeft w:val="0"/>
                  <w:marRight w:val="0"/>
                  <w:marTop w:val="0"/>
                  <w:marBottom w:val="0"/>
                  <w:divBdr>
                    <w:top w:val="none" w:sz="0" w:space="0" w:color="auto"/>
                    <w:left w:val="none" w:sz="0" w:space="0" w:color="auto"/>
                    <w:bottom w:val="none" w:sz="0" w:space="0" w:color="auto"/>
                    <w:right w:val="none" w:sz="0" w:space="0" w:color="auto"/>
                  </w:divBdr>
                </w:div>
                <w:div w:id="317198038">
                  <w:marLeft w:val="0"/>
                  <w:marRight w:val="0"/>
                  <w:marTop w:val="0"/>
                  <w:marBottom w:val="0"/>
                  <w:divBdr>
                    <w:top w:val="none" w:sz="0" w:space="0" w:color="auto"/>
                    <w:left w:val="none" w:sz="0" w:space="0" w:color="auto"/>
                    <w:bottom w:val="none" w:sz="0" w:space="0" w:color="auto"/>
                    <w:right w:val="none" w:sz="0" w:space="0" w:color="auto"/>
                  </w:divBdr>
                </w:div>
                <w:div w:id="816873213">
                  <w:marLeft w:val="0"/>
                  <w:marRight w:val="0"/>
                  <w:marTop w:val="0"/>
                  <w:marBottom w:val="0"/>
                  <w:divBdr>
                    <w:top w:val="none" w:sz="0" w:space="0" w:color="auto"/>
                    <w:left w:val="none" w:sz="0" w:space="0" w:color="auto"/>
                    <w:bottom w:val="none" w:sz="0" w:space="0" w:color="auto"/>
                    <w:right w:val="none" w:sz="0" w:space="0" w:color="auto"/>
                  </w:divBdr>
                </w:div>
                <w:div w:id="1387145707">
                  <w:marLeft w:val="0"/>
                  <w:marRight w:val="0"/>
                  <w:marTop w:val="0"/>
                  <w:marBottom w:val="0"/>
                  <w:divBdr>
                    <w:top w:val="none" w:sz="0" w:space="0" w:color="auto"/>
                    <w:left w:val="none" w:sz="0" w:space="0" w:color="auto"/>
                    <w:bottom w:val="none" w:sz="0" w:space="0" w:color="auto"/>
                    <w:right w:val="none" w:sz="0" w:space="0" w:color="auto"/>
                  </w:divBdr>
                </w:div>
                <w:div w:id="969870097">
                  <w:marLeft w:val="0"/>
                  <w:marRight w:val="0"/>
                  <w:marTop w:val="0"/>
                  <w:marBottom w:val="0"/>
                  <w:divBdr>
                    <w:top w:val="none" w:sz="0" w:space="0" w:color="auto"/>
                    <w:left w:val="none" w:sz="0" w:space="0" w:color="auto"/>
                    <w:bottom w:val="none" w:sz="0" w:space="0" w:color="auto"/>
                    <w:right w:val="none" w:sz="0" w:space="0" w:color="auto"/>
                  </w:divBdr>
                </w:div>
                <w:div w:id="630675265">
                  <w:marLeft w:val="0"/>
                  <w:marRight w:val="0"/>
                  <w:marTop w:val="0"/>
                  <w:marBottom w:val="0"/>
                  <w:divBdr>
                    <w:top w:val="none" w:sz="0" w:space="0" w:color="auto"/>
                    <w:left w:val="none" w:sz="0" w:space="0" w:color="auto"/>
                    <w:bottom w:val="none" w:sz="0" w:space="0" w:color="auto"/>
                    <w:right w:val="none" w:sz="0" w:space="0" w:color="auto"/>
                  </w:divBdr>
                </w:div>
                <w:div w:id="20497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4884">
          <w:marLeft w:val="0"/>
          <w:marRight w:val="0"/>
          <w:marTop w:val="0"/>
          <w:marBottom w:val="0"/>
          <w:divBdr>
            <w:top w:val="none" w:sz="0" w:space="0" w:color="auto"/>
            <w:left w:val="none" w:sz="0" w:space="0" w:color="auto"/>
            <w:bottom w:val="none" w:sz="0" w:space="0" w:color="auto"/>
            <w:right w:val="none" w:sz="0" w:space="0" w:color="auto"/>
          </w:divBdr>
          <w:divsChild>
            <w:div w:id="2141873170">
              <w:marLeft w:val="0"/>
              <w:marRight w:val="0"/>
              <w:marTop w:val="0"/>
              <w:marBottom w:val="0"/>
              <w:divBdr>
                <w:top w:val="none" w:sz="0" w:space="0" w:color="auto"/>
                <w:left w:val="none" w:sz="0" w:space="0" w:color="auto"/>
                <w:bottom w:val="none" w:sz="0" w:space="0" w:color="auto"/>
                <w:right w:val="none" w:sz="0" w:space="0" w:color="auto"/>
              </w:divBdr>
              <w:divsChild>
                <w:div w:id="2127264910">
                  <w:marLeft w:val="0"/>
                  <w:marRight w:val="0"/>
                  <w:marTop w:val="0"/>
                  <w:marBottom w:val="0"/>
                  <w:divBdr>
                    <w:top w:val="none" w:sz="0" w:space="0" w:color="auto"/>
                    <w:left w:val="none" w:sz="0" w:space="0" w:color="auto"/>
                    <w:bottom w:val="none" w:sz="0" w:space="0" w:color="auto"/>
                    <w:right w:val="none" w:sz="0" w:space="0" w:color="auto"/>
                  </w:divBdr>
                </w:div>
                <w:div w:id="307707027">
                  <w:marLeft w:val="0"/>
                  <w:marRight w:val="0"/>
                  <w:marTop w:val="0"/>
                  <w:marBottom w:val="0"/>
                  <w:divBdr>
                    <w:top w:val="none" w:sz="0" w:space="0" w:color="auto"/>
                    <w:left w:val="none" w:sz="0" w:space="0" w:color="auto"/>
                    <w:bottom w:val="none" w:sz="0" w:space="0" w:color="auto"/>
                    <w:right w:val="none" w:sz="0" w:space="0" w:color="auto"/>
                  </w:divBdr>
                </w:div>
                <w:div w:id="1782141249">
                  <w:marLeft w:val="0"/>
                  <w:marRight w:val="0"/>
                  <w:marTop w:val="0"/>
                  <w:marBottom w:val="0"/>
                  <w:divBdr>
                    <w:top w:val="none" w:sz="0" w:space="0" w:color="auto"/>
                    <w:left w:val="none" w:sz="0" w:space="0" w:color="auto"/>
                    <w:bottom w:val="none" w:sz="0" w:space="0" w:color="auto"/>
                    <w:right w:val="none" w:sz="0" w:space="0" w:color="auto"/>
                  </w:divBdr>
                </w:div>
                <w:div w:id="1570188475">
                  <w:marLeft w:val="0"/>
                  <w:marRight w:val="0"/>
                  <w:marTop w:val="0"/>
                  <w:marBottom w:val="0"/>
                  <w:divBdr>
                    <w:top w:val="none" w:sz="0" w:space="0" w:color="auto"/>
                    <w:left w:val="none" w:sz="0" w:space="0" w:color="auto"/>
                    <w:bottom w:val="none" w:sz="0" w:space="0" w:color="auto"/>
                    <w:right w:val="none" w:sz="0" w:space="0" w:color="auto"/>
                  </w:divBdr>
                </w:div>
                <w:div w:id="148327992">
                  <w:marLeft w:val="0"/>
                  <w:marRight w:val="0"/>
                  <w:marTop w:val="0"/>
                  <w:marBottom w:val="0"/>
                  <w:divBdr>
                    <w:top w:val="none" w:sz="0" w:space="0" w:color="auto"/>
                    <w:left w:val="none" w:sz="0" w:space="0" w:color="auto"/>
                    <w:bottom w:val="none" w:sz="0" w:space="0" w:color="auto"/>
                    <w:right w:val="none" w:sz="0" w:space="0" w:color="auto"/>
                  </w:divBdr>
                </w:div>
                <w:div w:id="1328440336">
                  <w:marLeft w:val="0"/>
                  <w:marRight w:val="0"/>
                  <w:marTop w:val="0"/>
                  <w:marBottom w:val="0"/>
                  <w:divBdr>
                    <w:top w:val="none" w:sz="0" w:space="0" w:color="auto"/>
                    <w:left w:val="none" w:sz="0" w:space="0" w:color="auto"/>
                    <w:bottom w:val="none" w:sz="0" w:space="0" w:color="auto"/>
                    <w:right w:val="none" w:sz="0" w:space="0" w:color="auto"/>
                  </w:divBdr>
                </w:div>
                <w:div w:id="1635019393">
                  <w:marLeft w:val="0"/>
                  <w:marRight w:val="0"/>
                  <w:marTop w:val="0"/>
                  <w:marBottom w:val="0"/>
                  <w:divBdr>
                    <w:top w:val="none" w:sz="0" w:space="0" w:color="auto"/>
                    <w:left w:val="none" w:sz="0" w:space="0" w:color="auto"/>
                    <w:bottom w:val="none" w:sz="0" w:space="0" w:color="auto"/>
                    <w:right w:val="none" w:sz="0" w:space="0" w:color="auto"/>
                  </w:divBdr>
                </w:div>
                <w:div w:id="2027756481">
                  <w:marLeft w:val="0"/>
                  <w:marRight w:val="0"/>
                  <w:marTop w:val="0"/>
                  <w:marBottom w:val="0"/>
                  <w:divBdr>
                    <w:top w:val="none" w:sz="0" w:space="0" w:color="auto"/>
                    <w:left w:val="none" w:sz="0" w:space="0" w:color="auto"/>
                    <w:bottom w:val="none" w:sz="0" w:space="0" w:color="auto"/>
                    <w:right w:val="none" w:sz="0" w:space="0" w:color="auto"/>
                  </w:divBdr>
                </w:div>
                <w:div w:id="1506090117">
                  <w:marLeft w:val="0"/>
                  <w:marRight w:val="0"/>
                  <w:marTop w:val="0"/>
                  <w:marBottom w:val="0"/>
                  <w:divBdr>
                    <w:top w:val="none" w:sz="0" w:space="0" w:color="auto"/>
                    <w:left w:val="none" w:sz="0" w:space="0" w:color="auto"/>
                    <w:bottom w:val="none" w:sz="0" w:space="0" w:color="auto"/>
                    <w:right w:val="none" w:sz="0" w:space="0" w:color="auto"/>
                  </w:divBdr>
                </w:div>
                <w:div w:id="746683685">
                  <w:marLeft w:val="0"/>
                  <w:marRight w:val="0"/>
                  <w:marTop w:val="0"/>
                  <w:marBottom w:val="0"/>
                  <w:divBdr>
                    <w:top w:val="none" w:sz="0" w:space="0" w:color="auto"/>
                    <w:left w:val="none" w:sz="0" w:space="0" w:color="auto"/>
                    <w:bottom w:val="none" w:sz="0" w:space="0" w:color="auto"/>
                    <w:right w:val="none" w:sz="0" w:space="0" w:color="auto"/>
                  </w:divBdr>
                </w:div>
                <w:div w:id="820391309">
                  <w:marLeft w:val="0"/>
                  <w:marRight w:val="0"/>
                  <w:marTop w:val="0"/>
                  <w:marBottom w:val="0"/>
                  <w:divBdr>
                    <w:top w:val="none" w:sz="0" w:space="0" w:color="auto"/>
                    <w:left w:val="none" w:sz="0" w:space="0" w:color="auto"/>
                    <w:bottom w:val="none" w:sz="0" w:space="0" w:color="auto"/>
                    <w:right w:val="none" w:sz="0" w:space="0" w:color="auto"/>
                  </w:divBdr>
                </w:div>
                <w:div w:id="15205187">
                  <w:marLeft w:val="0"/>
                  <w:marRight w:val="0"/>
                  <w:marTop w:val="0"/>
                  <w:marBottom w:val="0"/>
                  <w:divBdr>
                    <w:top w:val="none" w:sz="0" w:space="0" w:color="auto"/>
                    <w:left w:val="none" w:sz="0" w:space="0" w:color="auto"/>
                    <w:bottom w:val="none" w:sz="0" w:space="0" w:color="auto"/>
                    <w:right w:val="none" w:sz="0" w:space="0" w:color="auto"/>
                  </w:divBdr>
                </w:div>
                <w:div w:id="988050356">
                  <w:marLeft w:val="0"/>
                  <w:marRight w:val="0"/>
                  <w:marTop w:val="0"/>
                  <w:marBottom w:val="0"/>
                  <w:divBdr>
                    <w:top w:val="none" w:sz="0" w:space="0" w:color="auto"/>
                    <w:left w:val="none" w:sz="0" w:space="0" w:color="auto"/>
                    <w:bottom w:val="none" w:sz="0" w:space="0" w:color="auto"/>
                    <w:right w:val="none" w:sz="0" w:space="0" w:color="auto"/>
                  </w:divBdr>
                </w:div>
                <w:div w:id="1896501722">
                  <w:marLeft w:val="0"/>
                  <w:marRight w:val="0"/>
                  <w:marTop w:val="0"/>
                  <w:marBottom w:val="0"/>
                  <w:divBdr>
                    <w:top w:val="none" w:sz="0" w:space="0" w:color="auto"/>
                    <w:left w:val="none" w:sz="0" w:space="0" w:color="auto"/>
                    <w:bottom w:val="none" w:sz="0" w:space="0" w:color="auto"/>
                    <w:right w:val="none" w:sz="0" w:space="0" w:color="auto"/>
                  </w:divBdr>
                </w:div>
                <w:div w:id="658921447">
                  <w:marLeft w:val="0"/>
                  <w:marRight w:val="0"/>
                  <w:marTop w:val="0"/>
                  <w:marBottom w:val="0"/>
                  <w:divBdr>
                    <w:top w:val="none" w:sz="0" w:space="0" w:color="auto"/>
                    <w:left w:val="none" w:sz="0" w:space="0" w:color="auto"/>
                    <w:bottom w:val="none" w:sz="0" w:space="0" w:color="auto"/>
                    <w:right w:val="none" w:sz="0" w:space="0" w:color="auto"/>
                  </w:divBdr>
                </w:div>
                <w:div w:id="1324892145">
                  <w:marLeft w:val="0"/>
                  <w:marRight w:val="0"/>
                  <w:marTop w:val="0"/>
                  <w:marBottom w:val="0"/>
                  <w:divBdr>
                    <w:top w:val="none" w:sz="0" w:space="0" w:color="auto"/>
                    <w:left w:val="none" w:sz="0" w:space="0" w:color="auto"/>
                    <w:bottom w:val="none" w:sz="0" w:space="0" w:color="auto"/>
                    <w:right w:val="none" w:sz="0" w:space="0" w:color="auto"/>
                  </w:divBdr>
                </w:div>
                <w:div w:id="451024652">
                  <w:marLeft w:val="0"/>
                  <w:marRight w:val="0"/>
                  <w:marTop w:val="0"/>
                  <w:marBottom w:val="0"/>
                  <w:divBdr>
                    <w:top w:val="none" w:sz="0" w:space="0" w:color="auto"/>
                    <w:left w:val="none" w:sz="0" w:space="0" w:color="auto"/>
                    <w:bottom w:val="none" w:sz="0" w:space="0" w:color="auto"/>
                    <w:right w:val="none" w:sz="0" w:space="0" w:color="auto"/>
                  </w:divBdr>
                </w:div>
                <w:div w:id="934677140">
                  <w:marLeft w:val="0"/>
                  <w:marRight w:val="0"/>
                  <w:marTop w:val="0"/>
                  <w:marBottom w:val="0"/>
                  <w:divBdr>
                    <w:top w:val="none" w:sz="0" w:space="0" w:color="auto"/>
                    <w:left w:val="none" w:sz="0" w:space="0" w:color="auto"/>
                    <w:bottom w:val="none" w:sz="0" w:space="0" w:color="auto"/>
                    <w:right w:val="none" w:sz="0" w:space="0" w:color="auto"/>
                  </w:divBdr>
                </w:div>
                <w:div w:id="1326129557">
                  <w:marLeft w:val="0"/>
                  <w:marRight w:val="0"/>
                  <w:marTop w:val="0"/>
                  <w:marBottom w:val="0"/>
                  <w:divBdr>
                    <w:top w:val="none" w:sz="0" w:space="0" w:color="auto"/>
                    <w:left w:val="none" w:sz="0" w:space="0" w:color="auto"/>
                    <w:bottom w:val="none" w:sz="0" w:space="0" w:color="auto"/>
                    <w:right w:val="none" w:sz="0" w:space="0" w:color="auto"/>
                  </w:divBdr>
                </w:div>
                <w:div w:id="1422950104">
                  <w:marLeft w:val="0"/>
                  <w:marRight w:val="0"/>
                  <w:marTop w:val="0"/>
                  <w:marBottom w:val="0"/>
                  <w:divBdr>
                    <w:top w:val="none" w:sz="0" w:space="0" w:color="auto"/>
                    <w:left w:val="none" w:sz="0" w:space="0" w:color="auto"/>
                    <w:bottom w:val="none" w:sz="0" w:space="0" w:color="auto"/>
                    <w:right w:val="none" w:sz="0" w:space="0" w:color="auto"/>
                  </w:divBdr>
                </w:div>
                <w:div w:id="1655717897">
                  <w:marLeft w:val="0"/>
                  <w:marRight w:val="0"/>
                  <w:marTop w:val="0"/>
                  <w:marBottom w:val="0"/>
                  <w:divBdr>
                    <w:top w:val="none" w:sz="0" w:space="0" w:color="auto"/>
                    <w:left w:val="none" w:sz="0" w:space="0" w:color="auto"/>
                    <w:bottom w:val="none" w:sz="0" w:space="0" w:color="auto"/>
                    <w:right w:val="none" w:sz="0" w:space="0" w:color="auto"/>
                  </w:divBdr>
                </w:div>
                <w:div w:id="903878309">
                  <w:marLeft w:val="0"/>
                  <w:marRight w:val="0"/>
                  <w:marTop w:val="0"/>
                  <w:marBottom w:val="0"/>
                  <w:divBdr>
                    <w:top w:val="none" w:sz="0" w:space="0" w:color="auto"/>
                    <w:left w:val="none" w:sz="0" w:space="0" w:color="auto"/>
                    <w:bottom w:val="none" w:sz="0" w:space="0" w:color="auto"/>
                    <w:right w:val="none" w:sz="0" w:space="0" w:color="auto"/>
                  </w:divBdr>
                </w:div>
                <w:div w:id="1030255117">
                  <w:marLeft w:val="0"/>
                  <w:marRight w:val="0"/>
                  <w:marTop w:val="0"/>
                  <w:marBottom w:val="0"/>
                  <w:divBdr>
                    <w:top w:val="none" w:sz="0" w:space="0" w:color="auto"/>
                    <w:left w:val="none" w:sz="0" w:space="0" w:color="auto"/>
                    <w:bottom w:val="none" w:sz="0" w:space="0" w:color="auto"/>
                    <w:right w:val="none" w:sz="0" w:space="0" w:color="auto"/>
                  </w:divBdr>
                </w:div>
                <w:div w:id="343556179">
                  <w:marLeft w:val="0"/>
                  <w:marRight w:val="0"/>
                  <w:marTop w:val="0"/>
                  <w:marBottom w:val="0"/>
                  <w:divBdr>
                    <w:top w:val="none" w:sz="0" w:space="0" w:color="auto"/>
                    <w:left w:val="none" w:sz="0" w:space="0" w:color="auto"/>
                    <w:bottom w:val="none" w:sz="0" w:space="0" w:color="auto"/>
                    <w:right w:val="none" w:sz="0" w:space="0" w:color="auto"/>
                  </w:divBdr>
                </w:div>
                <w:div w:id="1263103757">
                  <w:marLeft w:val="0"/>
                  <w:marRight w:val="0"/>
                  <w:marTop w:val="0"/>
                  <w:marBottom w:val="0"/>
                  <w:divBdr>
                    <w:top w:val="none" w:sz="0" w:space="0" w:color="auto"/>
                    <w:left w:val="none" w:sz="0" w:space="0" w:color="auto"/>
                    <w:bottom w:val="none" w:sz="0" w:space="0" w:color="auto"/>
                    <w:right w:val="none" w:sz="0" w:space="0" w:color="auto"/>
                  </w:divBdr>
                </w:div>
                <w:div w:id="1849177633">
                  <w:marLeft w:val="0"/>
                  <w:marRight w:val="0"/>
                  <w:marTop w:val="0"/>
                  <w:marBottom w:val="0"/>
                  <w:divBdr>
                    <w:top w:val="none" w:sz="0" w:space="0" w:color="auto"/>
                    <w:left w:val="none" w:sz="0" w:space="0" w:color="auto"/>
                    <w:bottom w:val="none" w:sz="0" w:space="0" w:color="auto"/>
                    <w:right w:val="none" w:sz="0" w:space="0" w:color="auto"/>
                  </w:divBdr>
                </w:div>
                <w:div w:id="850485603">
                  <w:marLeft w:val="0"/>
                  <w:marRight w:val="0"/>
                  <w:marTop w:val="0"/>
                  <w:marBottom w:val="0"/>
                  <w:divBdr>
                    <w:top w:val="none" w:sz="0" w:space="0" w:color="auto"/>
                    <w:left w:val="none" w:sz="0" w:space="0" w:color="auto"/>
                    <w:bottom w:val="none" w:sz="0" w:space="0" w:color="auto"/>
                    <w:right w:val="none" w:sz="0" w:space="0" w:color="auto"/>
                  </w:divBdr>
                </w:div>
                <w:div w:id="1027220399">
                  <w:marLeft w:val="0"/>
                  <w:marRight w:val="0"/>
                  <w:marTop w:val="0"/>
                  <w:marBottom w:val="0"/>
                  <w:divBdr>
                    <w:top w:val="none" w:sz="0" w:space="0" w:color="auto"/>
                    <w:left w:val="none" w:sz="0" w:space="0" w:color="auto"/>
                    <w:bottom w:val="none" w:sz="0" w:space="0" w:color="auto"/>
                    <w:right w:val="none" w:sz="0" w:space="0" w:color="auto"/>
                  </w:divBdr>
                </w:div>
                <w:div w:id="350882594">
                  <w:marLeft w:val="0"/>
                  <w:marRight w:val="0"/>
                  <w:marTop w:val="0"/>
                  <w:marBottom w:val="0"/>
                  <w:divBdr>
                    <w:top w:val="none" w:sz="0" w:space="0" w:color="auto"/>
                    <w:left w:val="none" w:sz="0" w:space="0" w:color="auto"/>
                    <w:bottom w:val="none" w:sz="0" w:space="0" w:color="auto"/>
                    <w:right w:val="none" w:sz="0" w:space="0" w:color="auto"/>
                  </w:divBdr>
                </w:div>
                <w:div w:id="509608265">
                  <w:marLeft w:val="0"/>
                  <w:marRight w:val="0"/>
                  <w:marTop w:val="0"/>
                  <w:marBottom w:val="0"/>
                  <w:divBdr>
                    <w:top w:val="none" w:sz="0" w:space="0" w:color="auto"/>
                    <w:left w:val="none" w:sz="0" w:space="0" w:color="auto"/>
                    <w:bottom w:val="none" w:sz="0" w:space="0" w:color="auto"/>
                    <w:right w:val="none" w:sz="0" w:space="0" w:color="auto"/>
                  </w:divBdr>
                </w:div>
                <w:div w:id="1574123530">
                  <w:marLeft w:val="0"/>
                  <w:marRight w:val="0"/>
                  <w:marTop w:val="0"/>
                  <w:marBottom w:val="0"/>
                  <w:divBdr>
                    <w:top w:val="none" w:sz="0" w:space="0" w:color="auto"/>
                    <w:left w:val="none" w:sz="0" w:space="0" w:color="auto"/>
                    <w:bottom w:val="none" w:sz="0" w:space="0" w:color="auto"/>
                    <w:right w:val="none" w:sz="0" w:space="0" w:color="auto"/>
                  </w:divBdr>
                </w:div>
                <w:div w:id="50932294">
                  <w:marLeft w:val="0"/>
                  <w:marRight w:val="0"/>
                  <w:marTop w:val="0"/>
                  <w:marBottom w:val="0"/>
                  <w:divBdr>
                    <w:top w:val="none" w:sz="0" w:space="0" w:color="auto"/>
                    <w:left w:val="none" w:sz="0" w:space="0" w:color="auto"/>
                    <w:bottom w:val="none" w:sz="0" w:space="0" w:color="auto"/>
                    <w:right w:val="none" w:sz="0" w:space="0" w:color="auto"/>
                  </w:divBdr>
                </w:div>
                <w:div w:id="1407874172">
                  <w:marLeft w:val="0"/>
                  <w:marRight w:val="0"/>
                  <w:marTop w:val="0"/>
                  <w:marBottom w:val="0"/>
                  <w:divBdr>
                    <w:top w:val="none" w:sz="0" w:space="0" w:color="auto"/>
                    <w:left w:val="none" w:sz="0" w:space="0" w:color="auto"/>
                    <w:bottom w:val="none" w:sz="0" w:space="0" w:color="auto"/>
                    <w:right w:val="none" w:sz="0" w:space="0" w:color="auto"/>
                  </w:divBdr>
                </w:div>
                <w:div w:id="1392851270">
                  <w:marLeft w:val="0"/>
                  <w:marRight w:val="0"/>
                  <w:marTop w:val="0"/>
                  <w:marBottom w:val="0"/>
                  <w:divBdr>
                    <w:top w:val="none" w:sz="0" w:space="0" w:color="auto"/>
                    <w:left w:val="none" w:sz="0" w:space="0" w:color="auto"/>
                    <w:bottom w:val="none" w:sz="0" w:space="0" w:color="auto"/>
                    <w:right w:val="none" w:sz="0" w:space="0" w:color="auto"/>
                  </w:divBdr>
                </w:div>
                <w:div w:id="1135834721">
                  <w:marLeft w:val="0"/>
                  <w:marRight w:val="0"/>
                  <w:marTop w:val="0"/>
                  <w:marBottom w:val="0"/>
                  <w:divBdr>
                    <w:top w:val="none" w:sz="0" w:space="0" w:color="auto"/>
                    <w:left w:val="none" w:sz="0" w:space="0" w:color="auto"/>
                    <w:bottom w:val="none" w:sz="0" w:space="0" w:color="auto"/>
                    <w:right w:val="none" w:sz="0" w:space="0" w:color="auto"/>
                  </w:divBdr>
                </w:div>
                <w:div w:id="464399018">
                  <w:marLeft w:val="0"/>
                  <w:marRight w:val="0"/>
                  <w:marTop w:val="0"/>
                  <w:marBottom w:val="0"/>
                  <w:divBdr>
                    <w:top w:val="none" w:sz="0" w:space="0" w:color="auto"/>
                    <w:left w:val="none" w:sz="0" w:space="0" w:color="auto"/>
                    <w:bottom w:val="none" w:sz="0" w:space="0" w:color="auto"/>
                    <w:right w:val="none" w:sz="0" w:space="0" w:color="auto"/>
                  </w:divBdr>
                </w:div>
                <w:div w:id="1280182190">
                  <w:marLeft w:val="0"/>
                  <w:marRight w:val="0"/>
                  <w:marTop w:val="0"/>
                  <w:marBottom w:val="0"/>
                  <w:divBdr>
                    <w:top w:val="none" w:sz="0" w:space="0" w:color="auto"/>
                    <w:left w:val="none" w:sz="0" w:space="0" w:color="auto"/>
                    <w:bottom w:val="none" w:sz="0" w:space="0" w:color="auto"/>
                    <w:right w:val="none" w:sz="0" w:space="0" w:color="auto"/>
                  </w:divBdr>
                </w:div>
                <w:div w:id="951933972">
                  <w:marLeft w:val="0"/>
                  <w:marRight w:val="0"/>
                  <w:marTop w:val="0"/>
                  <w:marBottom w:val="0"/>
                  <w:divBdr>
                    <w:top w:val="none" w:sz="0" w:space="0" w:color="auto"/>
                    <w:left w:val="none" w:sz="0" w:space="0" w:color="auto"/>
                    <w:bottom w:val="none" w:sz="0" w:space="0" w:color="auto"/>
                    <w:right w:val="none" w:sz="0" w:space="0" w:color="auto"/>
                  </w:divBdr>
                </w:div>
                <w:div w:id="276449955">
                  <w:marLeft w:val="0"/>
                  <w:marRight w:val="0"/>
                  <w:marTop w:val="0"/>
                  <w:marBottom w:val="0"/>
                  <w:divBdr>
                    <w:top w:val="none" w:sz="0" w:space="0" w:color="auto"/>
                    <w:left w:val="none" w:sz="0" w:space="0" w:color="auto"/>
                    <w:bottom w:val="none" w:sz="0" w:space="0" w:color="auto"/>
                    <w:right w:val="none" w:sz="0" w:space="0" w:color="auto"/>
                  </w:divBdr>
                </w:div>
                <w:div w:id="2025589954">
                  <w:marLeft w:val="0"/>
                  <w:marRight w:val="0"/>
                  <w:marTop w:val="0"/>
                  <w:marBottom w:val="0"/>
                  <w:divBdr>
                    <w:top w:val="none" w:sz="0" w:space="0" w:color="auto"/>
                    <w:left w:val="none" w:sz="0" w:space="0" w:color="auto"/>
                    <w:bottom w:val="none" w:sz="0" w:space="0" w:color="auto"/>
                    <w:right w:val="none" w:sz="0" w:space="0" w:color="auto"/>
                  </w:divBdr>
                </w:div>
                <w:div w:id="1894266537">
                  <w:marLeft w:val="0"/>
                  <w:marRight w:val="0"/>
                  <w:marTop w:val="0"/>
                  <w:marBottom w:val="0"/>
                  <w:divBdr>
                    <w:top w:val="none" w:sz="0" w:space="0" w:color="auto"/>
                    <w:left w:val="none" w:sz="0" w:space="0" w:color="auto"/>
                    <w:bottom w:val="none" w:sz="0" w:space="0" w:color="auto"/>
                    <w:right w:val="none" w:sz="0" w:space="0" w:color="auto"/>
                  </w:divBdr>
                </w:div>
                <w:div w:id="396635311">
                  <w:marLeft w:val="0"/>
                  <w:marRight w:val="0"/>
                  <w:marTop w:val="0"/>
                  <w:marBottom w:val="0"/>
                  <w:divBdr>
                    <w:top w:val="none" w:sz="0" w:space="0" w:color="auto"/>
                    <w:left w:val="none" w:sz="0" w:space="0" w:color="auto"/>
                    <w:bottom w:val="none" w:sz="0" w:space="0" w:color="auto"/>
                    <w:right w:val="none" w:sz="0" w:space="0" w:color="auto"/>
                  </w:divBdr>
                </w:div>
                <w:div w:id="1566992833">
                  <w:marLeft w:val="0"/>
                  <w:marRight w:val="0"/>
                  <w:marTop w:val="0"/>
                  <w:marBottom w:val="0"/>
                  <w:divBdr>
                    <w:top w:val="none" w:sz="0" w:space="0" w:color="auto"/>
                    <w:left w:val="none" w:sz="0" w:space="0" w:color="auto"/>
                    <w:bottom w:val="none" w:sz="0" w:space="0" w:color="auto"/>
                    <w:right w:val="none" w:sz="0" w:space="0" w:color="auto"/>
                  </w:divBdr>
                </w:div>
                <w:div w:id="11460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20447">
      <w:bodyDiv w:val="1"/>
      <w:marLeft w:val="0"/>
      <w:marRight w:val="0"/>
      <w:marTop w:val="0"/>
      <w:marBottom w:val="0"/>
      <w:divBdr>
        <w:top w:val="none" w:sz="0" w:space="0" w:color="auto"/>
        <w:left w:val="none" w:sz="0" w:space="0" w:color="auto"/>
        <w:bottom w:val="none" w:sz="0" w:space="0" w:color="auto"/>
        <w:right w:val="none" w:sz="0" w:space="0" w:color="auto"/>
      </w:divBdr>
      <w:divsChild>
        <w:div w:id="1415736613">
          <w:marLeft w:val="0"/>
          <w:marRight w:val="0"/>
          <w:marTop w:val="0"/>
          <w:marBottom w:val="0"/>
          <w:divBdr>
            <w:top w:val="none" w:sz="0" w:space="0" w:color="auto"/>
            <w:left w:val="none" w:sz="0" w:space="0" w:color="auto"/>
            <w:bottom w:val="none" w:sz="0" w:space="0" w:color="auto"/>
            <w:right w:val="none" w:sz="0" w:space="0" w:color="auto"/>
          </w:divBdr>
        </w:div>
        <w:div w:id="1493570407">
          <w:marLeft w:val="0"/>
          <w:marRight w:val="0"/>
          <w:marTop w:val="0"/>
          <w:marBottom w:val="0"/>
          <w:divBdr>
            <w:top w:val="none" w:sz="0" w:space="0" w:color="auto"/>
            <w:left w:val="none" w:sz="0" w:space="0" w:color="auto"/>
            <w:bottom w:val="none" w:sz="0" w:space="0" w:color="auto"/>
            <w:right w:val="none" w:sz="0" w:space="0" w:color="auto"/>
          </w:divBdr>
        </w:div>
        <w:div w:id="1665740603">
          <w:marLeft w:val="0"/>
          <w:marRight w:val="0"/>
          <w:marTop w:val="0"/>
          <w:marBottom w:val="0"/>
          <w:divBdr>
            <w:top w:val="none" w:sz="0" w:space="0" w:color="auto"/>
            <w:left w:val="none" w:sz="0" w:space="0" w:color="auto"/>
            <w:bottom w:val="none" w:sz="0" w:space="0" w:color="auto"/>
            <w:right w:val="none" w:sz="0" w:space="0" w:color="auto"/>
          </w:divBdr>
        </w:div>
        <w:div w:id="296375651">
          <w:marLeft w:val="0"/>
          <w:marRight w:val="0"/>
          <w:marTop w:val="0"/>
          <w:marBottom w:val="0"/>
          <w:divBdr>
            <w:top w:val="none" w:sz="0" w:space="0" w:color="auto"/>
            <w:left w:val="none" w:sz="0" w:space="0" w:color="auto"/>
            <w:bottom w:val="none" w:sz="0" w:space="0" w:color="auto"/>
            <w:right w:val="none" w:sz="0" w:space="0" w:color="auto"/>
          </w:divBdr>
        </w:div>
        <w:div w:id="1667829035">
          <w:marLeft w:val="0"/>
          <w:marRight w:val="0"/>
          <w:marTop w:val="0"/>
          <w:marBottom w:val="0"/>
          <w:divBdr>
            <w:top w:val="none" w:sz="0" w:space="0" w:color="auto"/>
            <w:left w:val="none" w:sz="0" w:space="0" w:color="auto"/>
            <w:bottom w:val="none" w:sz="0" w:space="0" w:color="auto"/>
            <w:right w:val="none" w:sz="0" w:space="0" w:color="auto"/>
          </w:divBdr>
        </w:div>
        <w:div w:id="1199468181">
          <w:marLeft w:val="0"/>
          <w:marRight w:val="0"/>
          <w:marTop w:val="0"/>
          <w:marBottom w:val="0"/>
          <w:divBdr>
            <w:top w:val="none" w:sz="0" w:space="0" w:color="auto"/>
            <w:left w:val="none" w:sz="0" w:space="0" w:color="auto"/>
            <w:bottom w:val="none" w:sz="0" w:space="0" w:color="auto"/>
            <w:right w:val="none" w:sz="0" w:space="0" w:color="auto"/>
          </w:divBdr>
        </w:div>
        <w:div w:id="1974364806">
          <w:marLeft w:val="0"/>
          <w:marRight w:val="0"/>
          <w:marTop w:val="0"/>
          <w:marBottom w:val="0"/>
          <w:divBdr>
            <w:top w:val="none" w:sz="0" w:space="0" w:color="auto"/>
            <w:left w:val="none" w:sz="0" w:space="0" w:color="auto"/>
            <w:bottom w:val="none" w:sz="0" w:space="0" w:color="auto"/>
            <w:right w:val="none" w:sz="0" w:space="0" w:color="auto"/>
          </w:divBdr>
        </w:div>
      </w:divsChild>
    </w:div>
    <w:div w:id="917132935">
      <w:bodyDiv w:val="1"/>
      <w:marLeft w:val="0"/>
      <w:marRight w:val="0"/>
      <w:marTop w:val="0"/>
      <w:marBottom w:val="0"/>
      <w:divBdr>
        <w:top w:val="none" w:sz="0" w:space="0" w:color="auto"/>
        <w:left w:val="none" w:sz="0" w:space="0" w:color="auto"/>
        <w:bottom w:val="none" w:sz="0" w:space="0" w:color="auto"/>
        <w:right w:val="none" w:sz="0" w:space="0" w:color="auto"/>
      </w:divBdr>
      <w:divsChild>
        <w:div w:id="1700886714">
          <w:marLeft w:val="0"/>
          <w:marRight w:val="0"/>
          <w:marTop w:val="0"/>
          <w:marBottom w:val="0"/>
          <w:divBdr>
            <w:top w:val="none" w:sz="0" w:space="0" w:color="auto"/>
            <w:left w:val="none" w:sz="0" w:space="0" w:color="auto"/>
            <w:bottom w:val="none" w:sz="0" w:space="0" w:color="auto"/>
            <w:right w:val="none" w:sz="0" w:space="0" w:color="auto"/>
          </w:divBdr>
        </w:div>
        <w:div w:id="653988702">
          <w:marLeft w:val="0"/>
          <w:marRight w:val="0"/>
          <w:marTop w:val="0"/>
          <w:marBottom w:val="0"/>
          <w:divBdr>
            <w:top w:val="none" w:sz="0" w:space="0" w:color="auto"/>
            <w:left w:val="none" w:sz="0" w:space="0" w:color="auto"/>
            <w:bottom w:val="none" w:sz="0" w:space="0" w:color="auto"/>
            <w:right w:val="none" w:sz="0" w:space="0" w:color="auto"/>
          </w:divBdr>
        </w:div>
        <w:div w:id="492649837">
          <w:marLeft w:val="0"/>
          <w:marRight w:val="0"/>
          <w:marTop w:val="0"/>
          <w:marBottom w:val="0"/>
          <w:divBdr>
            <w:top w:val="none" w:sz="0" w:space="0" w:color="auto"/>
            <w:left w:val="none" w:sz="0" w:space="0" w:color="auto"/>
            <w:bottom w:val="none" w:sz="0" w:space="0" w:color="auto"/>
            <w:right w:val="none" w:sz="0" w:space="0" w:color="auto"/>
          </w:divBdr>
        </w:div>
        <w:div w:id="495194881">
          <w:marLeft w:val="0"/>
          <w:marRight w:val="0"/>
          <w:marTop w:val="0"/>
          <w:marBottom w:val="0"/>
          <w:divBdr>
            <w:top w:val="none" w:sz="0" w:space="0" w:color="auto"/>
            <w:left w:val="none" w:sz="0" w:space="0" w:color="auto"/>
            <w:bottom w:val="none" w:sz="0" w:space="0" w:color="auto"/>
            <w:right w:val="none" w:sz="0" w:space="0" w:color="auto"/>
          </w:divBdr>
        </w:div>
        <w:div w:id="676620965">
          <w:marLeft w:val="0"/>
          <w:marRight w:val="0"/>
          <w:marTop w:val="0"/>
          <w:marBottom w:val="0"/>
          <w:divBdr>
            <w:top w:val="none" w:sz="0" w:space="0" w:color="auto"/>
            <w:left w:val="none" w:sz="0" w:space="0" w:color="auto"/>
            <w:bottom w:val="none" w:sz="0" w:space="0" w:color="auto"/>
            <w:right w:val="none" w:sz="0" w:space="0" w:color="auto"/>
          </w:divBdr>
        </w:div>
        <w:div w:id="1460564931">
          <w:marLeft w:val="0"/>
          <w:marRight w:val="0"/>
          <w:marTop w:val="0"/>
          <w:marBottom w:val="0"/>
          <w:divBdr>
            <w:top w:val="none" w:sz="0" w:space="0" w:color="auto"/>
            <w:left w:val="none" w:sz="0" w:space="0" w:color="auto"/>
            <w:bottom w:val="none" w:sz="0" w:space="0" w:color="auto"/>
            <w:right w:val="none" w:sz="0" w:space="0" w:color="auto"/>
          </w:divBdr>
        </w:div>
      </w:divsChild>
    </w:div>
    <w:div w:id="1810047612">
      <w:bodyDiv w:val="1"/>
      <w:marLeft w:val="0"/>
      <w:marRight w:val="0"/>
      <w:marTop w:val="0"/>
      <w:marBottom w:val="0"/>
      <w:divBdr>
        <w:top w:val="none" w:sz="0" w:space="0" w:color="auto"/>
        <w:left w:val="none" w:sz="0" w:space="0" w:color="auto"/>
        <w:bottom w:val="none" w:sz="0" w:space="0" w:color="auto"/>
        <w:right w:val="none" w:sz="0" w:space="0" w:color="auto"/>
      </w:divBdr>
      <w:divsChild>
        <w:div w:id="462500736">
          <w:marLeft w:val="0"/>
          <w:marRight w:val="0"/>
          <w:marTop w:val="0"/>
          <w:marBottom w:val="0"/>
          <w:divBdr>
            <w:top w:val="none" w:sz="0" w:space="0" w:color="auto"/>
            <w:left w:val="none" w:sz="0" w:space="0" w:color="auto"/>
            <w:bottom w:val="none" w:sz="0" w:space="0" w:color="auto"/>
            <w:right w:val="none" w:sz="0" w:space="0" w:color="auto"/>
          </w:divBdr>
        </w:div>
        <w:div w:id="1112549068">
          <w:marLeft w:val="0"/>
          <w:marRight w:val="0"/>
          <w:marTop w:val="0"/>
          <w:marBottom w:val="0"/>
          <w:divBdr>
            <w:top w:val="none" w:sz="0" w:space="0" w:color="auto"/>
            <w:left w:val="none" w:sz="0" w:space="0" w:color="auto"/>
            <w:bottom w:val="none" w:sz="0" w:space="0" w:color="auto"/>
            <w:right w:val="none" w:sz="0" w:space="0" w:color="auto"/>
          </w:divBdr>
        </w:div>
        <w:div w:id="1783257446">
          <w:marLeft w:val="0"/>
          <w:marRight w:val="0"/>
          <w:marTop w:val="0"/>
          <w:marBottom w:val="0"/>
          <w:divBdr>
            <w:top w:val="none" w:sz="0" w:space="0" w:color="auto"/>
            <w:left w:val="none" w:sz="0" w:space="0" w:color="auto"/>
            <w:bottom w:val="none" w:sz="0" w:space="0" w:color="auto"/>
            <w:right w:val="none" w:sz="0" w:space="0" w:color="auto"/>
          </w:divBdr>
        </w:div>
        <w:div w:id="878249849">
          <w:marLeft w:val="0"/>
          <w:marRight w:val="0"/>
          <w:marTop w:val="0"/>
          <w:marBottom w:val="0"/>
          <w:divBdr>
            <w:top w:val="none" w:sz="0" w:space="0" w:color="auto"/>
            <w:left w:val="none" w:sz="0" w:space="0" w:color="auto"/>
            <w:bottom w:val="none" w:sz="0" w:space="0" w:color="auto"/>
            <w:right w:val="none" w:sz="0" w:space="0" w:color="auto"/>
          </w:divBdr>
        </w:div>
        <w:div w:id="1044984486">
          <w:marLeft w:val="0"/>
          <w:marRight w:val="0"/>
          <w:marTop w:val="0"/>
          <w:marBottom w:val="0"/>
          <w:divBdr>
            <w:top w:val="none" w:sz="0" w:space="0" w:color="auto"/>
            <w:left w:val="none" w:sz="0" w:space="0" w:color="auto"/>
            <w:bottom w:val="none" w:sz="0" w:space="0" w:color="auto"/>
            <w:right w:val="none" w:sz="0" w:space="0" w:color="auto"/>
          </w:divBdr>
        </w:div>
        <w:div w:id="627976656">
          <w:marLeft w:val="0"/>
          <w:marRight w:val="0"/>
          <w:marTop w:val="0"/>
          <w:marBottom w:val="0"/>
          <w:divBdr>
            <w:top w:val="none" w:sz="0" w:space="0" w:color="auto"/>
            <w:left w:val="none" w:sz="0" w:space="0" w:color="auto"/>
            <w:bottom w:val="none" w:sz="0" w:space="0" w:color="auto"/>
            <w:right w:val="none" w:sz="0" w:space="0" w:color="auto"/>
          </w:divBdr>
        </w:div>
        <w:div w:id="682316988">
          <w:marLeft w:val="0"/>
          <w:marRight w:val="0"/>
          <w:marTop w:val="0"/>
          <w:marBottom w:val="0"/>
          <w:divBdr>
            <w:top w:val="none" w:sz="0" w:space="0" w:color="auto"/>
            <w:left w:val="none" w:sz="0" w:space="0" w:color="auto"/>
            <w:bottom w:val="none" w:sz="0" w:space="0" w:color="auto"/>
            <w:right w:val="none" w:sz="0" w:space="0" w:color="auto"/>
          </w:divBdr>
        </w:div>
        <w:div w:id="1649046147">
          <w:marLeft w:val="0"/>
          <w:marRight w:val="0"/>
          <w:marTop w:val="0"/>
          <w:marBottom w:val="0"/>
          <w:divBdr>
            <w:top w:val="none" w:sz="0" w:space="0" w:color="auto"/>
            <w:left w:val="none" w:sz="0" w:space="0" w:color="auto"/>
            <w:bottom w:val="none" w:sz="0" w:space="0" w:color="auto"/>
            <w:right w:val="none" w:sz="0" w:space="0" w:color="auto"/>
          </w:divBdr>
        </w:div>
        <w:div w:id="797408652">
          <w:marLeft w:val="0"/>
          <w:marRight w:val="0"/>
          <w:marTop w:val="0"/>
          <w:marBottom w:val="0"/>
          <w:divBdr>
            <w:top w:val="none" w:sz="0" w:space="0" w:color="auto"/>
            <w:left w:val="none" w:sz="0" w:space="0" w:color="auto"/>
            <w:bottom w:val="none" w:sz="0" w:space="0" w:color="auto"/>
            <w:right w:val="none" w:sz="0" w:space="0" w:color="auto"/>
          </w:divBdr>
        </w:div>
        <w:div w:id="579098581">
          <w:marLeft w:val="0"/>
          <w:marRight w:val="0"/>
          <w:marTop w:val="0"/>
          <w:marBottom w:val="0"/>
          <w:divBdr>
            <w:top w:val="none" w:sz="0" w:space="0" w:color="auto"/>
            <w:left w:val="none" w:sz="0" w:space="0" w:color="auto"/>
            <w:bottom w:val="none" w:sz="0" w:space="0" w:color="auto"/>
            <w:right w:val="none" w:sz="0" w:space="0" w:color="auto"/>
          </w:divBdr>
        </w:div>
        <w:div w:id="936715931">
          <w:marLeft w:val="0"/>
          <w:marRight w:val="0"/>
          <w:marTop w:val="0"/>
          <w:marBottom w:val="0"/>
          <w:divBdr>
            <w:top w:val="none" w:sz="0" w:space="0" w:color="auto"/>
            <w:left w:val="none" w:sz="0" w:space="0" w:color="auto"/>
            <w:bottom w:val="none" w:sz="0" w:space="0" w:color="auto"/>
            <w:right w:val="none" w:sz="0" w:space="0" w:color="auto"/>
          </w:divBdr>
        </w:div>
        <w:div w:id="259991501">
          <w:marLeft w:val="0"/>
          <w:marRight w:val="0"/>
          <w:marTop w:val="0"/>
          <w:marBottom w:val="0"/>
          <w:divBdr>
            <w:top w:val="none" w:sz="0" w:space="0" w:color="auto"/>
            <w:left w:val="none" w:sz="0" w:space="0" w:color="auto"/>
            <w:bottom w:val="none" w:sz="0" w:space="0" w:color="auto"/>
            <w:right w:val="none" w:sz="0" w:space="0" w:color="auto"/>
          </w:divBdr>
        </w:div>
        <w:div w:id="1724714573">
          <w:marLeft w:val="0"/>
          <w:marRight w:val="0"/>
          <w:marTop w:val="0"/>
          <w:marBottom w:val="0"/>
          <w:divBdr>
            <w:top w:val="none" w:sz="0" w:space="0" w:color="auto"/>
            <w:left w:val="none" w:sz="0" w:space="0" w:color="auto"/>
            <w:bottom w:val="none" w:sz="0" w:space="0" w:color="auto"/>
            <w:right w:val="none" w:sz="0" w:space="0" w:color="auto"/>
          </w:divBdr>
        </w:div>
        <w:div w:id="470828703">
          <w:marLeft w:val="0"/>
          <w:marRight w:val="0"/>
          <w:marTop w:val="0"/>
          <w:marBottom w:val="0"/>
          <w:divBdr>
            <w:top w:val="none" w:sz="0" w:space="0" w:color="auto"/>
            <w:left w:val="none" w:sz="0" w:space="0" w:color="auto"/>
            <w:bottom w:val="none" w:sz="0" w:space="0" w:color="auto"/>
            <w:right w:val="none" w:sz="0" w:space="0" w:color="auto"/>
          </w:divBdr>
        </w:div>
        <w:div w:id="1600790165">
          <w:marLeft w:val="0"/>
          <w:marRight w:val="0"/>
          <w:marTop w:val="0"/>
          <w:marBottom w:val="0"/>
          <w:divBdr>
            <w:top w:val="none" w:sz="0" w:space="0" w:color="auto"/>
            <w:left w:val="none" w:sz="0" w:space="0" w:color="auto"/>
            <w:bottom w:val="none" w:sz="0" w:space="0" w:color="auto"/>
            <w:right w:val="none" w:sz="0" w:space="0" w:color="auto"/>
          </w:divBdr>
        </w:div>
        <w:div w:id="1348096301">
          <w:marLeft w:val="0"/>
          <w:marRight w:val="0"/>
          <w:marTop w:val="0"/>
          <w:marBottom w:val="0"/>
          <w:divBdr>
            <w:top w:val="none" w:sz="0" w:space="0" w:color="auto"/>
            <w:left w:val="none" w:sz="0" w:space="0" w:color="auto"/>
            <w:bottom w:val="none" w:sz="0" w:space="0" w:color="auto"/>
            <w:right w:val="none" w:sz="0" w:space="0" w:color="auto"/>
          </w:divBdr>
        </w:div>
        <w:div w:id="1151556200">
          <w:marLeft w:val="0"/>
          <w:marRight w:val="0"/>
          <w:marTop w:val="0"/>
          <w:marBottom w:val="0"/>
          <w:divBdr>
            <w:top w:val="none" w:sz="0" w:space="0" w:color="auto"/>
            <w:left w:val="none" w:sz="0" w:space="0" w:color="auto"/>
            <w:bottom w:val="none" w:sz="0" w:space="0" w:color="auto"/>
            <w:right w:val="none" w:sz="0" w:space="0" w:color="auto"/>
          </w:divBdr>
        </w:div>
        <w:div w:id="1854800161">
          <w:marLeft w:val="0"/>
          <w:marRight w:val="0"/>
          <w:marTop w:val="0"/>
          <w:marBottom w:val="0"/>
          <w:divBdr>
            <w:top w:val="none" w:sz="0" w:space="0" w:color="auto"/>
            <w:left w:val="none" w:sz="0" w:space="0" w:color="auto"/>
            <w:bottom w:val="none" w:sz="0" w:space="0" w:color="auto"/>
            <w:right w:val="none" w:sz="0" w:space="0" w:color="auto"/>
          </w:divBdr>
        </w:div>
        <w:div w:id="142773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draslih.com/?stran=gradiva_tz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rtec-litija.si/wp-content/uploads/2012/12/Razvijanje-pozornosti-pri-pred%C5%A1olskem-otroku-KATJA-HRASTAR-BEL%C5%A0AK1.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5F1A2-4A90-459F-A8C2-C34397D3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2405</Words>
  <Characters>13710</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User</cp:lastModifiedBy>
  <cp:revision>2</cp:revision>
  <dcterms:created xsi:type="dcterms:W3CDTF">2014-03-24T20:39:00Z</dcterms:created>
  <dcterms:modified xsi:type="dcterms:W3CDTF">2014-03-24T20:39:00Z</dcterms:modified>
</cp:coreProperties>
</file>