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50" w:rsidRDefault="00381F50" w:rsidP="00F969C4">
      <w:pPr>
        <w:pStyle w:val="TextBody"/>
        <w:spacing w:line="100" w:lineRule="atLeast"/>
        <w:jc w:val="center"/>
      </w:pPr>
      <w:r>
        <w:rPr>
          <w:rFonts w:ascii="Calibri" w:hAnsi="Calibri"/>
          <w:szCs w:val="24"/>
        </w:rPr>
        <w:t>UNIVERZA V LJUBLJANI</w:t>
      </w:r>
    </w:p>
    <w:p w:rsidR="00381F50" w:rsidRDefault="00381F50" w:rsidP="00381F50">
      <w:pPr>
        <w:pStyle w:val="TextBody"/>
        <w:spacing w:line="100" w:lineRule="atLeast"/>
        <w:jc w:val="center"/>
      </w:pPr>
      <w:r>
        <w:rPr>
          <w:rFonts w:ascii="Calibri" w:hAnsi="Calibri"/>
          <w:szCs w:val="24"/>
        </w:rPr>
        <w:t>FILOZOFSKA FAKULTETA</w:t>
      </w:r>
    </w:p>
    <w:p w:rsidR="00381F50" w:rsidRDefault="00381F50" w:rsidP="00381F50">
      <w:pPr>
        <w:pStyle w:val="TextBody"/>
        <w:spacing w:line="100" w:lineRule="atLeast"/>
        <w:jc w:val="center"/>
      </w:pPr>
      <w:r>
        <w:rPr>
          <w:rFonts w:ascii="Calibri" w:hAnsi="Calibri"/>
          <w:szCs w:val="24"/>
        </w:rPr>
        <w:t>ODDELEK ZA BIBLIOTEKARSTVO, INFORMACIJSKO ZNANOST</w:t>
      </w:r>
    </w:p>
    <w:p w:rsidR="00381F50" w:rsidRDefault="00381F50" w:rsidP="00381F50">
      <w:pPr>
        <w:pStyle w:val="DefaultStyle"/>
        <w:jc w:val="center"/>
      </w:pPr>
      <w:r>
        <w:rPr>
          <w:rFonts w:cs="Times New Roman"/>
          <w:sz w:val="24"/>
          <w:szCs w:val="24"/>
        </w:rPr>
        <w:t>IN KNJIGARSTVO</w:t>
      </w:r>
    </w:p>
    <w:p w:rsidR="00381F50" w:rsidRDefault="00381F50" w:rsidP="00381F50">
      <w:pPr>
        <w:pStyle w:val="DefaultStyle"/>
        <w:jc w:val="center"/>
      </w:pPr>
    </w:p>
    <w:p w:rsidR="00381F50" w:rsidRDefault="00381F50" w:rsidP="00381F50">
      <w:pPr>
        <w:pStyle w:val="DefaultStyle"/>
        <w:jc w:val="center"/>
      </w:pPr>
    </w:p>
    <w:p w:rsidR="00F969C4" w:rsidRDefault="00F969C4" w:rsidP="00381F50">
      <w:pPr>
        <w:pStyle w:val="DefaultStyle"/>
        <w:jc w:val="center"/>
      </w:pPr>
    </w:p>
    <w:p w:rsidR="00381F50" w:rsidRDefault="00381F50" w:rsidP="00381F50">
      <w:pPr>
        <w:pStyle w:val="DefaultStyle"/>
        <w:jc w:val="center"/>
      </w:pPr>
    </w:p>
    <w:p w:rsidR="00381F50" w:rsidRDefault="00381F50" w:rsidP="00381F50">
      <w:pPr>
        <w:pStyle w:val="DefaultStyle"/>
      </w:pPr>
    </w:p>
    <w:p w:rsidR="00381F50" w:rsidRDefault="00381F50" w:rsidP="00381F50">
      <w:pPr>
        <w:pStyle w:val="DefaultStyle"/>
      </w:pPr>
    </w:p>
    <w:p w:rsidR="00381F50" w:rsidRDefault="00381F50" w:rsidP="00381F50">
      <w:pPr>
        <w:pStyle w:val="DefaultStyle"/>
        <w:jc w:val="center"/>
      </w:pPr>
    </w:p>
    <w:p w:rsidR="00381F50" w:rsidRDefault="00381F50" w:rsidP="00381F50">
      <w:pPr>
        <w:pStyle w:val="DefaultStyle"/>
        <w:jc w:val="center"/>
      </w:pPr>
    </w:p>
    <w:p w:rsidR="00381F50" w:rsidRDefault="00381F50" w:rsidP="00381F50">
      <w:pPr>
        <w:pStyle w:val="DefaultStyle"/>
        <w:jc w:val="center"/>
      </w:pPr>
      <w:r>
        <w:rPr>
          <w:rFonts w:cs="Times New Roman"/>
          <w:sz w:val="24"/>
          <w:szCs w:val="24"/>
        </w:rPr>
        <w:t>Seminarska naloga pri predmetu uvod v znanstveno delo:</w:t>
      </w:r>
    </w:p>
    <w:p w:rsidR="00381F50" w:rsidRDefault="00381F50" w:rsidP="00381F50">
      <w:pPr>
        <w:pStyle w:val="DefaultStyle"/>
        <w:jc w:val="center"/>
      </w:pPr>
      <w:r>
        <w:rPr>
          <w:rFonts w:cs="Times New Roman"/>
          <w:sz w:val="36"/>
          <w:szCs w:val="36"/>
        </w:rPr>
        <w:t>METODA SPRAŠEVANJA</w:t>
      </w:r>
    </w:p>
    <w:p w:rsidR="00381F50" w:rsidRDefault="00381F50" w:rsidP="00381F50">
      <w:pPr>
        <w:pStyle w:val="DefaultStyle"/>
        <w:jc w:val="center"/>
      </w:pPr>
      <w:r>
        <w:rPr>
          <w:rFonts w:cs="Times New Roman"/>
          <w:sz w:val="36"/>
          <w:szCs w:val="36"/>
        </w:rPr>
        <w:t>Primer iz literature</w:t>
      </w:r>
    </w:p>
    <w:p w:rsidR="00381F50" w:rsidRDefault="00381F50" w:rsidP="00381F50">
      <w:pPr>
        <w:pStyle w:val="DefaultStyle"/>
        <w:jc w:val="center"/>
      </w:pPr>
    </w:p>
    <w:p w:rsidR="00381F50" w:rsidRDefault="00381F50" w:rsidP="00381F50">
      <w:pPr>
        <w:pStyle w:val="DefaultStyle"/>
      </w:pPr>
    </w:p>
    <w:p w:rsidR="00381F50" w:rsidRDefault="00381F50" w:rsidP="00381F50">
      <w:pPr>
        <w:pStyle w:val="DefaultStyle"/>
        <w:jc w:val="center"/>
      </w:pPr>
    </w:p>
    <w:p w:rsidR="00381F50" w:rsidRDefault="00381F50" w:rsidP="00381F50">
      <w:pPr>
        <w:pStyle w:val="DefaultStyle"/>
        <w:jc w:val="center"/>
      </w:pPr>
    </w:p>
    <w:p w:rsidR="00381F50" w:rsidRDefault="00381F50" w:rsidP="00381F50">
      <w:pPr>
        <w:pStyle w:val="DefaultStyle"/>
        <w:jc w:val="center"/>
      </w:pPr>
    </w:p>
    <w:p w:rsidR="00381F50" w:rsidRDefault="00381F50" w:rsidP="00381F50">
      <w:pPr>
        <w:pStyle w:val="DefaultStyle"/>
        <w:jc w:val="center"/>
      </w:pPr>
    </w:p>
    <w:p w:rsidR="00381F50" w:rsidRDefault="00381F50" w:rsidP="00381F50">
      <w:pPr>
        <w:pStyle w:val="DefaultStyle"/>
        <w:jc w:val="center"/>
      </w:pPr>
    </w:p>
    <w:p w:rsidR="00381F50" w:rsidRDefault="00381F50" w:rsidP="00381F50">
      <w:pPr>
        <w:pStyle w:val="DefaultStyle"/>
        <w:jc w:val="right"/>
      </w:pPr>
      <w:r>
        <w:rPr>
          <w:rFonts w:cs="Times New Roman"/>
          <w:sz w:val="24"/>
          <w:szCs w:val="24"/>
        </w:rPr>
        <w:t xml:space="preserve">Mentorica: dr. Vlasta Zabukovec                               Kandidatki: Vanja </w:t>
      </w:r>
      <w:proofErr w:type="spellStart"/>
      <w:r>
        <w:rPr>
          <w:rFonts w:cs="Times New Roman"/>
          <w:sz w:val="24"/>
          <w:szCs w:val="24"/>
        </w:rPr>
        <w:t>Pauković</w:t>
      </w:r>
      <w:proofErr w:type="spellEnd"/>
      <w:r>
        <w:rPr>
          <w:rFonts w:cs="Times New Roman"/>
          <w:sz w:val="24"/>
          <w:szCs w:val="24"/>
        </w:rPr>
        <w:t>, Nina Horvat</w:t>
      </w:r>
    </w:p>
    <w:p w:rsidR="00381F50" w:rsidRDefault="00381F50" w:rsidP="00381F50">
      <w:pPr>
        <w:pStyle w:val="DefaultStyle"/>
      </w:pPr>
    </w:p>
    <w:p w:rsidR="00381F50" w:rsidRDefault="00381F50" w:rsidP="00381F50">
      <w:pPr>
        <w:pStyle w:val="DefaultStyle"/>
      </w:pPr>
    </w:p>
    <w:p w:rsidR="00381F50" w:rsidRDefault="00381F50" w:rsidP="00381F50">
      <w:pPr>
        <w:pStyle w:val="DefaultStyle"/>
      </w:pPr>
    </w:p>
    <w:p w:rsidR="00381F50" w:rsidRDefault="00381F50" w:rsidP="00381F50">
      <w:pPr>
        <w:pStyle w:val="DefaultStyle"/>
      </w:pPr>
    </w:p>
    <w:p w:rsidR="00381F50" w:rsidRDefault="00381F50" w:rsidP="00741EA1">
      <w:pPr>
        <w:pStyle w:val="DefaultStyle"/>
        <w:jc w:val="center"/>
      </w:pPr>
      <w:r>
        <w:rPr>
          <w:rFonts w:cs="Times New Roman"/>
          <w:sz w:val="24"/>
          <w:szCs w:val="24"/>
        </w:rPr>
        <w:t>Ljubljana, 2013</w:t>
      </w:r>
    </w:p>
    <w:p w:rsidR="00381F50" w:rsidRDefault="00381F50" w:rsidP="003A1CA4">
      <w:pPr>
        <w:pStyle w:val="Naslov1"/>
      </w:pPr>
      <w:bookmarkStart w:id="0" w:name="_Toc374958102"/>
      <w:r>
        <w:lastRenderedPageBreak/>
        <w:t>KAZALO</w:t>
      </w:r>
      <w:bookmarkEnd w:id="0"/>
    </w:p>
    <w:p w:rsidR="003A1CA4" w:rsidRDefault="00036E3B">
      <w:pPr>
        <w:pStyle w:val="Kazalovsebine1"/>
        <w:tabs>
          <w:tab w:val="right" w:leader="dot" w:pos="9062"/>
        </w:tabs>
        <w:rPr>
          <w:noProof/>
        </w:rPr>
      </w:pPr>
      <w:r>
        <w:rPr>
          <w:sz w:val="24"/>
          <w:szCs w:val="24"/>
        </w:rPr>
        <w:fldChar w:fldCharType="begin"/>
      </w:r>
      <w:r w:rsidR="003A1CA4">
        <w:rPr>
          <w:sz w:val="24"/>
          <w:szCs w:val="24"/>
        </w:rPr>
        <w:instrText xml:space="preserve"> TOC \o "1-3" \u </w:instrText>
      </w:r>
      <w:r>
        <w:rPr>
          <w:sz w:val="24"/>
          <w:szCs w:val="24"/>
        </w:rPr>
        <w:fldChar w:fldCharType="separate"/>
      </w:r>
      <w:r w:rsidR="003A1CA4">
        <w:rPr>
          <w:noProof/>
        </w:rPr>
        <w:t>KAZALO</w:t>
      </w:r>
      <w:r w:rsidR="003A1CA4">
        <w:rPr>
          <w:noProof/>
        </w:rPr>
        <w:tab/>
      </w:r>
      <w:r>
        <w:rPr>
          <w:noProof/>
        </w:rPr>
        <w:fldChar w:fldCharType="begin"/>
      </w:r>
      <w:r w:rsidR="003A1CA4">
        <w:rPr>
          <w:noProof/>
        </w:rPr>
        <w:instrText xml:space="preserve"> PAGEREF _Toc374958102 \h </w:instrText>
      </w:r>
      <w:r>
        <w:rPr>
          <w:noProof/>
        </w:rPr>
      </w:r>
      <w:r>
        <w:rPr>
          <w:noProof/>
        </w:rPr>
        <w:fldChar w:fldCharType="separate"/>
      </w:r>
      <w:r w:rsidR="003A1CA4">
        <w:rPr>
          <w:noProof/>
        </w:rPr>
        <w:t>2</w:t>
      </w:r>
      <w:r>
        <w:rPr>
          <w:noProof/>
        </w:rPr>
        <w:fldChar w:fldCharType="end"/>
      </w:r>
    </w:p>
    <w:p w:rsidR="003A1CA4" w:rsidRDefault="003A1CA4">
      <w:pPr>
        <w:pStyle w:val="Kazalovsebine1"/>
        <w:tabs>
          <w:tab w:val="right" w:leader="dot" w:pos="9062"/>
        </w:tabs>
        <w:rPr>
          <w:noProof/>
        </w:rPr>
      </w:pPr>
      <w:r>
        <w:rPr>
          <w:noProof/>
        </w:rPr>
        <w:t>KLJUČNE BESEDE</w:t>
      </w:r>
      <w:r>
        <w:rPr>
          <w:noProof/>
        </w:rPr>
        <w:tab/>
      </w:r>
      <w:r w:rsidR="00036E3B">
        <w:rPr>
          <w:noProof/>
        </w:rPr>
        <w:fldChar w:fldCharType="begin"/>
      </w:r>
      <w:r>
        <w:rPr>
          <w:noProof/>
        </w:rPr>
        <w:instrText xml:space="preserve"> PAGEREF _Toc374958103 \h </w:instrText>
      </w:r>
      <w:r w:rsidR="00036E3B">
        <w:rPr>
          <w:noProof/>
        </w:rPr>
      </w:r>
      <w:r w:rsidR="00036E3B">
        <w:rPr>
          <w:noProof/>
        </w:rPr>
        <w:fldChar w:fldCharType="separate"/>
      </w:r>
      <w:r>
        <w:rPr>
          <w:noProof/>
        </w:rPr>
        <w:t>3</w:t>
      </w:r>
      <w:r w:rsidR="00036E3B">
        <w:rPr>
          <w:noProof/>
        </w:rPr>
        <w:fldChar w:fldCharType="end"/>
      </w:r>
    </w:p>
    <w:p w:rsidR="003A1CA4" w:rsidRDefault="003A1CA4">
      <w:pPr>
        <w:pStyle w:val="Kazalovsebine1"/>
        <w:tabs>
          <w:tab w:val="right" w:leader="dot" w:pos="9062"/>
        </w:tabs>
        <w:rPr>
          <w:noProof/>
        </w:rPr>
      </w:pPr>
      <w:r>
        <w:rPr>
          <w:noProof/>
        </w:rPr>
        <w:t>UVOD</w:t>
      </w:r>
      <w:r>
        <w:rPr>
          <w:noProof/>
        </w:rPr>
        <w:tab/>
      </w:r>
      <w:r w:rsidR="00036E3B">
        <w:rPr>
          <w:noProof/>
        </w:rPr>
        <w:fldChar w:fldCharType="begin"/>
      </w:r>
      <w:r>
        <w:rPr>
          <w:noProof/>
        </w:rPr>
        <w:instrText xml:space="preserve"> PAGEREF _Toc374958104 \h </w:instrText>
      </w:r>
      <w:r w:rsidR="00036E3B">
        <w:rPr>
          <w:noProof/>
        </w:rPr>
      </w:r>
      <w:r w:rsidR="00036E3B">
        <w:rPr>
          <w:noProof/>
        </w:rPr>
        <w:fldChar w:fldCharType="separate"/>
      </w:r>
      <w:r>
        <w:rPr>
          <w:noProof/>
        </w:rPr>
        <w:t>3</w:t>
      </w:r>
      <w:r w:rsidR="00036E3B">
        <w:rPr>
          <w:noProof/>
        </w:rPr>
        <w:fldChar w:fldCharType="end"/>
      </w:r>
    </w:p>
    <w:p w:rsidR="003A1CA4" w:rsidRDefault="003A1CA4">
      <w:pPr>
        <w:pStyle w:val="Kazalovsebine1"/>
        <w:tabs>
          <w:tab w:val="right" w:leader="dot" w:pos="9062"/>
        </w:tabs>
        <w:rPr>
          <w:noProof/>
        </w:rPr>
      </w:pPr>
      <w:r>
        <w:rPr>
          <w:noProof/>
        </w:rPr>
        <w:t>METODA SPRAŠEVANJA, ANKETA IN INTERVJU</w:t>
      </w:r>
      <w:r>
        <w:rPr>
          <w:noProof/>
        </w:rPr>
        <w:tab/>
      </w:r>
      <w:r w:rsidR="00036E3B">
        <w:rPr>
          <w:noProof/>
        </w:rPr>
        <w:fldChar w:fldCharType="begin"/>
      </w:r>
      <w:r>
        <w:rPr>
          <w:noProof/>
        </w:rPr>
        <w:instrText xml:space="preserve"> PAGEREF _Toc374958105 \h </w:instrText>
      </w:r>
      <w:r w:rsidR="00036E3B">
        <w:rPr>
          <w:noProof/>
        </w:rPr>
      </w:r>
      <w:r w:rsidR="00036E3B">
        <w:rPr>
          <w:noProof/>
        </w:rPr>
        <w:fldChar w:fldCharType="separate"/>
      </w:r>
      <w:r>
        <w:rPr>
          <w:noProof/>
        </w:rPr>
        <w:t>3</w:t>
      </w:r>
      <w:r w:rsidR="00036E3B">
        <w:rPr>
          <w:noProof/>
        </w:rPr>
        <w:fldChar w:fldCharType="end"/>
      </w:r>
    </w:p>
    <w:p w:rsidR="003A1CA4" w:rsidRDefault="003A1CA4">
      <w:pPr>
        <w:pStyle w:val="Kazalovsebine2"/>
        <w:tabs>
          <w:tab w:val="right" w:leader="dot" w:pos="9062"/>
        </w:tabs>
        <w:rPr>
          <w:noProof/>
        </w:rPr>
      </w:pPr>
      <w:r>
        <w:rPr>
          <w:noProof/>
        </w:rPr>
        <w:t>Metoda spraševanja</w:t>
      </w:r>
      <w:r>
        <w:rPr>
          <w:noProof/>
        </w:rPr>
        <w:tab/>
      </w:r>
      <w:r w:rsidR="00036E3B">
        <w:rPr>
          <w:noProof/>
        </w:rPr>
        <w:fldChar w:fldCharType="begin"/>
      </w:r>
      <w:r>
        <w:rPr>
          <w:noProof/>
        </w:rPr>
        <w:instrText xml:space="preserve"> PAGEREF _Toc374958106 \h </w:instrText>
      </w:r>
      <w:r w:rsidR="00036E3B">
        <w:rPr>
          <w:noProof/>
        </w:rPr>
      </w:r>
      <w:r w:rsidR="00036E3B">
        <w:rPr>
          <w:noProof/>
        </w:rPr>
        <w:fldChar w:fldCharType="separate"/>
      </w:r>
      <w:r>
        <w:rPr>
          <w:noProof/>
        </w:rPr>
        <w:t>3</w:t>
      </w:r>
      <w:r w:rsidR="00036E3B">
        <w:rPr>
          <w:noProof/>
        </w:rPr>
        <w:fldChar w:fldCharType="end"/>
      </w:r>
    </w:p>
    <w:p w:rsidR="003A1CA4" w:rsidRDefault="003A1CA4">
      <w:pPr>
        <w:pStyle w:val="Kazalovsebine2"/>
        <w:tabs>
          <w:tab w:val="right" w:leader="dot" w:pos="9062"/>
        </w:tabs>
        <w:rPr>
          <w:noProof/>
        </w:rPr>
      </w:pPr>
      <w:r>
        <w:rPr>
          <w:noProof/>
        </w:rPr>
        <w:t>Anketa</w:t>
      </w:r>
      <w:r>
        <w:rPr>
          <w:noProof/>
        </w:rPr>
        <w:tab/>
      </w:r>
      <w:r w:rsidR="00036E3B">
        <w:rPr>
          <w:noProof/>
        </w:rPr>
        <w:fldChar w:fldCharType="begin"/>
      </w:r>
      <w:r>
        <w:rPr>
          <w:noProof/>
        </w:rPr>
        <w:instrText xml:space="preserve"> PAGEREF _Toc374958107 \h </w:instrText>
      </w:r>
      <w:r w:rsidR="00036E3B">
        <w:rPr>
          <w:noProof/>
        </w:rPr>
      </w:r>
      <w:r w:rsidR="00036E3B">
        <w:rPr>
          <w:noProof/>
        </w:rPr>
        <w:fldChar w:fldCharType="separate"/>
      </w:r>
      <w:r>
        <w:rPr>
          <w:noProof/>
        </w:rPr>
        <w:t>3</w:t>
      </w:r>
      <w:r w:rsidR="00036E3B">
        <w:rPr>
          <w:noProof/>
        </w:rPr>
        <w:fldChar w:fldCharType="end"/>
      </w:r>
    </w:p>
    <w:p w:rsidR="003A1CA4" w:rsidRDefault="003A1CA4">
      <w:pPr>
        <w:pStyle w:val="Kazalovsebine2"/>
        <w:tabs>
          <w:tab w:val="right" w:leader="dot" w:pos="9062"/>
        </w:tabs>
        <w:rPr>
          <w:noProof/>
        </w:rPr>
      </w:pPr>
      <w:r>
        <w:rPr>
          <w:noProof/>
        </w:rPr>
        <w:t>Intervju</w:t>
      </w:r>
      <w:r>
        <w:rPr>
          <w:noProof/>
        </w:rPr>
        <w:tab/>
      </w:r>
      <w:r w:rsidR="00036E3B">
        <w:rPr>
          <w:noProof/>
        </w:rPr>
        <w:fldChar w:fldCharType="begin"/>
      </w:r>
      <w:r>
        <w:rPr>
          <w:noProof/>
        </w:rPr>
        <w:instrText xml:space="preserve"> PAGEREF _Toc374958108 \h </w:instrText>
      </w:r>
      <w:r w:rsidR="00036E3B">
        <w:rPr>
          <w:noProof/>
        </w:rPr>
      </w:r>
      <w:r w:rsidR="00036E3B">
        <w:rPr>
          <w:noProof/>
        </w:rPr>
        <w:fldChar w:fldCharType="separate"/>
      </w:r>
      <w:r>
        <w:rPr>
          <w:noProof/>
        </w:rPr>
        <w:t>3</w:t>
      </w:r>
      <w:r w:rsidR="00036E3B">
        <w:rPr>
          <w:noProof/>
        </w:rPr>
        <w:fldChar w:fldCharType="end"/>
      </w:r>
    </w:p>
    <w:p w:rsidR="003A1CA4" w:rsidRDefault="003A1CA4">
      <w:pPr>
        <w:pStyle w:val="Kazalovsebine1"/>
        <w:tabs>
          <w:tab w:val="right" w:leader="dot" w:pos="9062"/>
        </w:tabs>
        <w:rPr>
          <w:noProof/>
        </w:rPr>
      </w:pPr>
      <w:r>
        <w:rPr>
          <w:noProof/>
        </w:rPr>
        <w:t>OKVIRNA PREDSTAVITEV DIPLOMSKE NALOGE</w:t>
      </w:r>
      <w:r>
        <w:rPr>
          <w:noProof/>
        </w:rPr>
        <w:tab/>
      </w:r>
      <w:r w:rsidR="00036E3B">
        <w:rPr>
          <w:noProof/>
        </w:rPr>
        <w:fldChar w:fldCharType="begin"/>
      </w:r>
      <w:r>
        <w:rPr>
          <w:noProof/>
        </w:rPr>
        <w:instrText xml:space="preserve"> PAGEREF _Toc374958109 \h </w:instrText>
      </w:r>
      <w:r w:rsidR="00036E3B">
        <w:rPr>
          <w:noProof/>
        </w:rPr>
      </w:r>
      <w:r w:rsidR="00036E3B">
        <w:rPr>
          <w:noProof/>
        </w:rPr>
        <w:fldChar w:fldCharType="separate"/>
      </w:r>
      <w:r>
        <w:rPr>
          <w:noProof/>
        </w:rPr>
        <w:t>4</w:t>
      </w:r>
      <w:r w:rsidR="00036E3B">
        <w:rPr>
          <w:noProof/>
        </w:rPr>
        <w:fldChar w:fldCharType="end"/>
      </w:r>
    </w:p>
    <w:p w:rsidR="003A1CA4" w:rsidRDefault="003A1CA4">
      <w:pPr>
        <w:pStyle w:val="Kazalovsebine1"/>
        <w:tabs>
          <w:tab w:val="right" w:leader="dot" w:pos="9062"/>
        </w:tabs>
        <w:rPr>
          <w:noProof/>
        </w:rPr>
      </w:pPr>
      <w:r>
        <w:rPr>
          <w:noProof/>
        </w:rPr>
        <w:t>NAMEN INTERVJUJA</w:t>
      </w:r>
      <w:r>
        <w:rPr>
          <w:noProof/>
        </w:rPr>
        <w:tab/>
      </w:r>
      <w:r w:rsidR="00036E3B">
        <w:rPr>
          <w:noProof/>
        </w:rPr>
        <w:fldChar w:fldCharType="begin"/>
      </w:r>
      <w:r>
        <w:rPr>
          <w:noProof/>
        </w:rPr>
        <w:instrText xml:space="preserve"> PAGEREF _Toc374958110 \h </w:instrText>
      </w:r>
      <w:r w:rsidR="00036E3B">
        <w:rPr>
          <w:noProof/>
        </w:rPr>
      </w:r>
      <w:r w:rsidR="00036E3B">
        <w:rPr>
          <w:noProof/>
        </w:rPr>
        <w:fldChar w:fldCharType="separate"/>
      </w:r>
      <w:r>
        <w:rPr>
          <w:noProof/>
        </w:rPr>
        <w:t>4</w:t>
      </w:r>
      <w:r w:rsidR="00036E3B">
        <w:rPr>
          <w:noProof/>
        </w:rPr>
        <w:fldChar w:fldCharType="end"/>
      </w:r>
    </w:p>
    <w:p w:rsidR="003A1CA4" w:rsidRDefault="003A1CA4">
      <w:pPr>
        <w:pStyle w:val="Kazalovsebine1"/>
        <w:tabs>
          <w:tab w:val="right" w:leader="dot" w:pos="9062"/>
        </w:tabs>
        <w:rPr>
          <w:noProof/>
        </w:rPr>
      </w:pPr>
      <w:r>
        <w:rPr>
          <w:noProof/>
        </w:rPr>
        <w:t>INTERVJU</w:t>
      </w:r>
      <w:r>
        <w:rPr>
          <w:noProof/>
        </w:rPr>
        <w:tab/>
      </w:r>
      <w:r w:rsidR="00036E3B">
        <w:rPr>
          <w:noProof/>
        </w:rPr>
        <w:fldChar w:fldCharType="begin"/>
      </w:r>
      <w:r>
        <w:rPr>
          <w:noProof/>
        </w:rPr>
        <w:instrText xml:space="preserve"> PAGEREF _Toc374958111 \h </w:instrText>
      </w:r>
      <w:r w:rsidR="00036E3B">
        <w:rPr>
          <w:noProof/>
        </w:rPr>
      </w:r>
      <w:r w:rsidR="00036E3B">
        <w:rPr>
          <w:noProof/>
        </w:rPr>
        <w:fldChar w:fldCharType="separate"/>
      </w:r>
      <w:r>
        <w:rPr>
          <w:noProof/>
        </w:rPr>
        <w:t>4</w:t>
      </w:r>
      <w:r w:rsidR="00036E3B">
        <w:rPr>
          <w:noProof/>
        </w:rPr>
        <w:fldChar w:fldCharType="end"/>
      </w:r>
    </w:p>
    <w:p w:rsidR="003A1CA4" w:rsidRDefault="003A1CA4">
      <w:pPr>
        <w:pStyle w:val="Kazalovsebine2"/>
        <w:tabs>
          <w:tab w:val="right" w:leader="dot" w:pos="9062"/>
        </w:tabs>
        <w:rPr>
          <w:noProof/>
        </w:rPr>
      </w:pPr>
      <w:r>
        <w:rPr>
          <w:noProof/>
        </w:rPr>
        <w:t>Vprašanja</w:t>
      </w:r>
      <w:r>
        <w:rPr>
          <w:noProof/>
        </w:rPr>
        <w:tab/>
      </w:r>
      <w:r w:rsidR="00036E3B">
        <w:rPr>
          <w:noProof/>
        </w:rPr>
        <w:fldChar w:fldCharType="begin"/>
      </w:r>
      <w:r>
        <w:rPr>
          <w:noProof/>
        </w:rPr>
        <w:instrText xml:space="preserve"> PAGEREF _Toc374958112 \h </w:instrText>
      </w:r>
      <w:r w:rsidR="00036E3B">
        <w:rPr>
          <w:noProof/>
        </w:rPr>
      </w:r>
      <w:r w:rsidR="00036E3B">
        <w:rPr>
          <w:noProof/>
        </w:rPr>
        <w:fldChar w:fldCharType="separate"/>
      </w:r>
      <w:r>
        <w:rPr>
          <w:noProof/>
        </w:rPr>
        <w:t>4</w:t>
      </w:r>
      <w:r w:rsidR="00036E3B">
        <w:rPr>
          <w:noProof/>
        </w:rPr>
        <w:fldChar w:fldCharType="end"/>
      </w:r>
    </w:p>
    <w:p w:rsidR="003A1CA4" w:rsidRDefault="003A1CA4">
      <w:pPr>
        <w:pStyle w:val="Kazalovsebine2"/>
        <w:tabs>
          <w:tab w:val="right" w:leader="dot" w:pos="9062"/>
        </w:tabs>
        <w:rPr>
          <w:noProof/>
        </w:rPr>
      </w:pPr>
      <w:r>
        <w:rPr>
          <w:noProof/>
        </w:rPr>
        <w:t>Odgovori</w:t>
      </w:r>
      <w:r>
        <w:rPr>
          <w:noProof/>
        </w:rPr>
        <w:tab/>
      </w:r>
      <w:r w:rsidR="00036E3B">
        <w:rPr>
          <w:noProof/>
        </w:rPr>
        <w:fldChar w:fldCharType="begin"/>
      </w:r>
      <w:r>
        <w:rPr>
          <w:noProof/>
        </w:rPr>
        <w:instrText xml:space="preserve"> PAGEREF _Toc374958113 \h </w:instrText>
      </w:r>
      <w:r w:rsidR="00036E3B">
        <w:rPr>
          <w:noProof/>
        </w:rPr>
      </w:r>
      <w:r w:rsidR="00036E3B">
        <w:rPr>
          <w:noProof/>
        </w:rPr>
        <w:fldChar w:fldCharType="separate"/>
      </w:r>
      <w:r>
        <w:rPr>
          <w:noProof/>
        </w:rPr>
        <w:t>5</w:t>
      </w:r>
      <w:r w:rsidR="00036E3B">
        <w:rPr>
          <w:noProof/>
        </w:rPr>
        <w:fldChar w:fldCharType="end"/>
      </w:r>
    </w:p>
    <w:p w:rsidR="003A1CA4" w:rsidRDefault="003A1CA4">
      <w:pPr>
        <w:pStyle w:val="Kazalovsebine1"/>
        <w:tabs>
          <w:tab w:val="right" w:leader="dot" w:pos="9062"/>
        </w:tabs>
        <w:rPr>
          <w:noProof/>
        </w:rPr>
      </w:pPr>
      <w:r>
        <w:rPr>
          <w:noProof/>
        </w:rPr>
        <w:t>ANALIZA INTERVJUJA</w:t>
      </w:r>
      <w:r>
        <w:rPr>
          <w:noProof/>
        </w:rPr>
        <w:tab/>
      </w:r>
      <w:r w:rsidR="00036E3B">
        <w:rPr>
          <w:noProof/>
        </w:rPr>
        <w:fldChar w:fldCharType="begin"/>
      </w:r>
      <w:r>
        <w:rPr>
          <w:noProof/>
        </w:rPr>
        <w:instrText xml:space="preserve"> PAGEREF _Toc374958114 \h </w:instrText>
      </w:r>
      <w:r w:rsidR="00036E3B">
        <w:rPr>
          <w:noProof/>
        </w:rPr>
      </w:r>
      <w:r w:rsidR="00036E3B">
        <w:rPr>
          <w:noProof/>
        </w:rPr>
        <w:fldChar w:fldCharType="separate"/>
      </w:r>
      <w:r>
        <w:rPr>
          <w:noProof/>
        </w:rPr>
        <w:t>7</w:t>
      </w:r>
      <w:r w:rsidR="00036E3B">
        <w:rPr>
          <w:noProof/>
        </w:rPr>
        <w:fldChar w:fldCharType="end"/>
      </w:r>
    </w:p>
    <w:p w:rsidR="003A1CA4" w:rsidRDefault="003A1CA4">
      <w:pPr>
        <w:pStyle w:val="Kazalovsebine2"/>
        <w:tabs>
          <w:tab w:val="right" w:leader="dot" w:pos="9062"/>
        </w:tabs>
        <w:rPr>
          <w:noProof/>
        </w:rPr>
      </w:pPr>
      <w:r>
        <w:rPr>
          <w:noProof/>
        </w:rPr>
        <w:t>Intervju</w:t>
      </w:r>
      <w:r>
        <w:rPr>
          <w:noProof/>
        </w:rPr>
        <w:tab/>
      </w:r>
      <w:r w:rsidR="00036E3B">
        <w:rPr>
          <w:noProof/>
        </w:rPr>
        <w:fldChar w:fldCharType="begin"/>
      </w:r>
      <w:r>
        <w:rPr>
          <w:noProof/>
        </w:rPr>
        <w:instrText xml:space="preserve"> PAGEREF _Toc374958115 \h </w:instrText>
      </w:r>
      <w:r w:rsidR="00036E3B">
        <w:rPr>
          <w:noProof/>
        </w:rPr>
      </w:r>
      <w:r w:rsidR="00036E3B">
        <w:rPr>
          <w:noProof/>
        </w:rPr>
        <w:fldChar w:fldCharType="separate"/>
      </w:r>
      <w:r>
        <w:rPr>
          <w:noProof/>
        </w:rPr>
        <w:t>7</w:t>
      </w:r>
      <w:r w:rsidR="00036E3B">
        <w:rPr>
          <w:noProof/>
        </w:rPr>
        <w:fldChar w:fldCharType="end"/>
      </w:r>
    </w:p>
    <w:p w:rsidR="003A1CA4" w:rsidRDefault="003A1CA4">
      <w:pPr>
        <w:pStyle w:val="Kazalovsebine2"/>
        <w:tabs>
          <w:tab w:val="right" w:leader="dot" w:pos="9062"/>
        </w:tabs>
        <w:rPr>
          <w:noProof/>
        </w:rPr>
      </w:pPr>
      <w:r>
        <w:rPr>
          <w:noProof/>
        </w:rPr>
        <w:t>Vprašanja</w:t>
      </w:r>
      <w:r>
        <w:rPr>
          <w:noProof/>
        </w:rPr>
        <w:tab/>
      </w:r>
      <w:r w:rsidR="00036E3B">
        <w:rPr>
          <w:noProof/>
        </w:rPr>
        <w:fldChar w:fldCharType="begin"/>
      </w:r>
      <w:r>
        <w:rPr>
          <w:noProof/>
        </w:rPr>
        <w:instrText xml:space="preserve"> PAGEREF _Toc374958116 \h </w:instrText>
      </w:r>
      <w:r w:rsidR="00036E3B">
        <w:rPr>
          <w:noProof/>
        </w:rPr>
      </w:r>
      <w:r w:rsidR="00036E3B">
        <w:rPr>
          <w:noProof/>
        </w:rPr>
        <w:fldChar w:fldCharType="separate"/>
      </w:r>
      <w:r>
        <w:rPr>
          <w:noProof/>
        </w:rPr>
        <w:t>8</w:t>
      </w:r>
      <w:r w:rsidR="00036E3B">
        <w:rPr>
          <w:noProof/>
        </w:rPr>
        <w:fldChar w:fldCharType="end"/>
      </w:r>
    </w:p>
    <w:p w:rsidR="003A1CA4" w:rsidRDefault="003A1CA4">
      <w:pPr>
        <w:pStyle w:val="Kazalovsebine2"/>
        <w:tabs>
          <w:tab w:val="right" w:leader="dot" w:pos="9062"/>
        </w:tabs>
        <w:rPr>
          <w:noProof/>
        </w:rPr>
      </w:pPr>
      <w:r>
        <w:rPr>
          <w:noProof/>
        </w:rPr>
        <w:t>Odgovori</w:t>
      </w:r>
      <w:r>
        <w:rPr>
          <w:noProof/>
        </w:rPr>
        <w:tab/>
      </w:r>
      <w:r w:rsidR="00036E3B">
        <w:rPr>
          <w:noProof/>
        </w:rPr>
        <w:fldChar w:fldCharType="begin"/>
      </w:r>
      <w:r>
        <w:rPr>
          <w:noProof/>
        </w:rPr>
        <w:instrText xml:space="preserve"> PAGEREF _Toc374958117 \h </w:instrText>
      </w:r>
      <w:r w:rsidR="00036E3B">
        <w:rPr>
          <w:noProof/>
        </w:rPr>
      </w:r>
      <w:r w:rsidR="00036E3B">
        <w:rPr>
          <w:noProof/>
        </w:rPr>
        <w:fldChar w:fldCharType="separate"/>
      </w:r>
      <w:r>
        <w:rPr>
          <w:noProof/>
        </w:rPr>
        <w:t>8</w:t>
      </w:r>
      <w:r w:rsidR="00036E3B">
        <w:rPr>
          <w:noProof/>
        </w:rPr>
        <w:fldChar w:fldCharType="end"/>
      </w:r>
    </w:p>
    <w:p w:rsidR="003A1CA4" w:rsidRDefault="003A1CA4">
      <w:pPr>
        <w:pStyle w:val="Kazalovsebine1"/>
        <w:tabs>
          <w:tab w:val="right" w:leader="dot" w:pos="9062"/>
        </w:tabs>
        <w:rPr>
          <w:noProof/>
        </w:rPr>
      </w:pPr>
      <w:r>
        <w:rPr>
          <w:noProof/>
        </w:rPr>
        <w:t>VIRI</w:t>
      </w:r>
      <w:r>
        <w:rPr>
          <w:noProof/>
        </w:rPr>
        <w:tab/>
      </w:r>
      <w:r w:rsidR="00036E3B">
        <w:rPr>
          <w:noProof/>
        </w:rPr>
        <w:fldChar w:fldCharType="begin"/>
      </w:r>
      <w:r>
        <w:rPr>
          <w:noProof/>
        </w:rPr>
        <w:instrText xml:space="preserve"> PAGEREF _Toc374958118 \h </w:instrText>
      </w:r>
      <w:r w:rsidR="00036E3B">
        <w:rPr>
          <w:noProof/>
        </w:rPr>
      </w:r>
      <w:r w:rsidR="00036E3B">
        <w:rPr>
          <w:noProof/>
        </w:rPr>
        <w:fldChar w:fldCharType="separate"/>
      </w:r>
      <w:r>
        <w:rPr>
          <w:noProof/>
        </w:rPr>
        <w:t>9</w:t>
      </w:r>
      <w:r w:rsidR="00036E3B">
        <w:rPr>
          <w:noProof/>
        </w:rPr>
        <w:fldChar w:fldCharType="end"/>
      </w:r>
    </w:p>
    <w:p w:rsidR="00381F50" w:rsidRDefault="00036E3B">
      <w:pPr>
        <w:rPr>
          <w:sz w:val="24"/>
          <w:szCs w:val="24"/>
        </w:rPr>
      </w:pPr>
      <w:r>
        <w:rPr>
          <w:sz w:val="24"/>
          <w:szCs w:val="24"/>
        </w:rPr>
        <w:fldChar w:fldCharType="end"/>
      </w:r>
      <w:r w:rsidR="00381F50">
        <w:rPr>
          <w:sz w:val="24"/>
          <w:szCs w:val="24"/>
        </w:rPr>
        <w:br w:type="page"/>
      </w:r>
    </w:p>
    <w:p w:rsidR="003C0037" w:rsidRDefault="00381F50" w:rsidP="003A1CA4">
      <w:pPr>
        <w:pStyle w:val="Naslov1"/>
      </w:pPr>
      <w:bookmarkStart w:id="1" w:name="_Toc374958103"/>
      <w:r>
        <w:lastRenderedPageBreak/>
        <w:t>KLJUČNE BESEDE</w:t>
      </w:r>
      <w:bookmarkEnd w:id="1"/>
    </w:p>
    <w:p w:rsidR="00381F50" w:rsidRDefault="00741EA1" w:rsidP="00741EA1">
      <w:pPr>
        <w:jc w:val="both"/>
        <w:rPr>
          <w:sz w:val="24"/>
          <w:szCs w:val="24"/>
        </w:rPr>
      </w:pPr>
      <w:r>
        <w:rPr>
          <w:sz w:val="24"/>
          <w:szCs w:val="24"/>
        </w:rPr>
        <w:t xml:space="preserve">Knjižnično informacijsko znanje (KIZ), </w:t>
      </w:r>
      <w:proofErr w:type="spellStart"/>
      <w:r>
        <w:rPr>
          <w:sz w:val="24"/>
          <w:szCs w:val="24"/>
        </w:rPr>
        <w:t>medpredmetno</w:t>
      </w:r>
      <w:proofErr w:type="spellEnd"/>
      <w:r>
        <w:rPr>
          <w:sz w:val="24"/>
          <w:szCs w:val="24"/>
        </w:rPr>
        <w:t xml:space="preserve"> povezovanje, timsko delo, sodelovalno učenje.</w:t>
      </w:r>
    </w:p>
    <w:p w:rsidR="00381F50" w:rsidRDefault="00381F50" w:rsidP="003A1CA4">
      <w:pPr>
        <w:pStyle w:val="Naslov1"/>
      </w:pPr>
      <w:bookmarkStart w:id="2" w:name="_Toc374958104"/>
      <w:r>
        <w:t>UVOD</w:t>
      </w:r>
      <w:bookmarkEnd w:id="2"/>
    </w:p>
    <w:p w:rsidR="00817E70" w:rsidRDefault="00817E70" w:rsidP="00817E70">
      <w:pPr>
        <w:pStyle w:val="DefaultStyle"/>
        <w:jc w:val="both"/>
        <w:rPr>
          <w:rFonts w:cs="Times New Roman"/>
          <w:sz w:val="24"/>
          <w:szCs w:val="24"/>
        </w:rPr>
      </w:pPr>
      <w:r>
        <w:rPr>
          <w:rFonts w:cs="Times New Roman"/>
          <w:sz w:val="24"/>
          <w:szCs w:val="24"/>
        </w:rPr>
        <w:t xml:space="preserve">Namen seminarske naloge je, da podrobneje spoznamo metodo spraševanja, oziroma natančneje intervju. Primer intervjuja sva našli v diplomski nalogi Jožice Šmidovnik, ki je leta 2011 diplomirala na oddelku za bibliotekarstvo, informacijsko znanost in knjigarstvo. Naslov njene diplomske naloge je </w:t>
      </w:r>
      <w:proofErr w:type="spellStart"/>
      <w:r>
        <w:rPr>
          <w:rFonts w:cs="Times New Roman"/>
          <w:sz w:val="24"/>
          <w:szCs w:val="24"/>
        </w:rPr>
        <w:t>Medpredmetno</w:t>
      </w:r>
      <w:proofErr w:type="spellEnd"/>
      <w:r>
        <w:rPr>
          <w:rFonts w:cs="Times New Roman"/>
          <w:sz w:val="24"/>
          <w:szCs w:val="24"/>
        </w:rPr>
        <w:t xml:space="preserve"> povezovanje s KIZ</w:t>
      </w:r>
      <w:r w:rsidR="000634D6">
        <w:rPr>
          <w:rFonts w:cs="Times New Roman"/>
          <w:sz w:val="24"/>
          <w:szCs w:val="24"/>
        </w:rPr>
        <w:t xml:space="preserve"> </w:t>
      </w:r>
      <w:r>
        <w:rPr>
          <w:rFonts w:cs="Times New Roman"/>
          <w:sz w:val="24"/>
          <w:szCs w:val="24"/>
        </w:rPr>
        <w:t xml:space="preserve"> v osnovni šoli. Predstavi</w:t>
      </w:r>
      <w:r w:rsidR="000634D6">
        <w:rPr>
          <w:rFonts w:cs="Times New Roman"/>
          <w:sz w:val="24"/>
          <w:szCs w:val="24"/>
        </w:rPr>
        <w:t>li bova metodo spraševanja in splošne značilnosti intervjuja</w:t>
      </w:r>
      <w:r>
        <w:rPr>
          <w:rFonts w:cs="Times New Roman"/>
          <w:sz w:val="24"/>
          <w:szCs w:val="24"/>
        </w:rPr>
        <w:t>.</w:t>
      </w:r>
      <w:r w:rsidR="000634D6">
        <w:rPr>
          <w:rFonts w:cs="Times New Roman"/>
          <w:sz w:val="24"/>
          <w:szCs w:val="24"/>
        </w:rPr>
        <w:t xml:space="preserve"> Na kratko bova opisali temo diplomske naloge Jožice Šmidovnik in namen intervjuja. Zapisana so vprašanja in odgovori intervjuja, ki sva ga nato tudi analizirali.</w:t>
      </w:r>
    </w:p>
    <w:p w:rsidR="00B70D79" w:rsidRDefault="00381F50" w:rsidP="003A1CA4">
      <w:pPr>
        <w:pStyle w:val="Naslov1"/>
      </w:pPr>
      <w:bookmarkStart w:id="3" w:name="_Toc374958105"/>
      <w:r>
        <w:t>METODA SPRAŠEVANJA, ANKETA IN INTERVJU</w:t>
      </w:r>
      <w:bookmarkEnd w:id="3"/>
    </w:p>
    <w:p w:rsidR="003A1CA4" w:rsidRDefault="003A1CA4" w:rsidP="003A1CA4">
      <w:pPr>
        <w:pStyle w:val="Naslov2"/>
      </w:pPr>
      <w:bookmarkStart w:id="4" w:name="_Toc374958106"/>
      <w:r>
        <w:t>Metoda spraševanja</w:t>
      </w:r>
      <w:bookmarkEnd w:id="4"/>
    </w:p>
    <w:p w:rsidR="007C7056" w:rsidRDefault="007C7056" w:rsidP="00B70D79">
      <w:pPr>
        <w:jc w:val="both"/>
        <w:rPr>
          <w:sz w:val="24"/>
          <w:szCs w:val="24"/>
        </w:rPr>
      </w:pPr>
      <w:r>
        <w:rPr>
          <w:sz w:val="24"/>
          <w:szCs w:val="24"/>
        </w:rPr>
        <w:t>Spraševanje je ena najpomembnejših in najstarejših metod zbiranja podatkov ali informacij. To je posebna oblika odnosa med posameznikoma ali med posameznikom in skupino – oblika komuniciranja, ki se raz</w:t>
      </w:r>
      <w:r w:rsidR="00B70D79">
        <w:rPr>
          <w:sz w:val="24"/>
          <w:szCs w:val="24"/>
        </w:rPr>
        <w:t xml:space="preserve">likuje od običajnega </w:t>
      </w:r>
      <w:r>
        <w:rPr>
          <w:sz w:val="24"/>
          <w:szCs w:val="24"/>
        </w:rPr>
        <w:t xml:space="preserve">pogovora neformalne narave </w:t>
      </w:r>
      <w:r w:rsidR="00B70D79">
        <w:rPr>
          <w:sz w:val="24"/>
          <w:szCs w:val="24"/>
        </w:rPr>
        <w:t>predvsem po namenu in vsebini. Predvsem v</w:t>
      </w:r>
      <w:r>
        <w:rPr>
          <w:sz w:val="24"/>
          <w:szCs w:val="24"/>
        </w:rPr>
        <w:t xml:space="preserve"> družbenih vedah sta se kot osnovni metodi, ki sta v teoriji in metodologiji formalno opredeljeni, uveljavili metodi »intervjuja« in »ankete«</w:t>
      </w:r>
      <w:r w:rsidR="005259E6">
        <w:rPr>
          <w:sz w:val="24"/>
          <w:szCs w:val="24"/>
        </w:rPr>
        <w:t xml:space="preserve"> (Mitar, 2000)</w:t>
      </w:r>
      <w:r>
        <w:rPr>
          <w:sz w:val="24"/>
          <w:szCs w:val="24"/>
        </w:rPr>
        <w:t xml:space="preserve">. </w:t>
      </w:r>
    </w:p>
    <w:p w:rsidR="00151D5D" w:rsidRDefault="00151D5D" w:rsidP="00151D5D">
      <w:pPr>
        <w:pStyle w:val="DefaultStyle"/>
        <w:jc w:val="both"/>
        <w:rPr>
          <w:rFonts w:cs="Times New Roman"/>
          <w:sz w:val="24"/>
          <w:szCs w:val="24"/>
        </w:rPr>
      </w:pPr>
      <w:r w:rsidRPr="00EE16FF">
        <w:rPr>
          <w:rFonts w:cs="Times New Roman"/>
          <w:sz w:val="24"/>
          <w:szCs w:val="24"/>
        </w:rPr>
        <w:t>Z metodo spraševanja pridobimo podatke, informacije, stališča in odnos do predmeta proučevanja.  Pod metode spraševanja spadajo anketa, intervju in fokusne skupine.</w:t>
      </w:r>
    </w:p>
    <w:p w:rsidR="003A1CA4" w:rsidRDefault="003A1CA4" w:rsidP="003A1CA4">
      <w:pPr>
        <w:pStyle w:val="Naslov2"/>
      </w:pPr>
      <w:bookmarkStart w:id="5" w:name="_Toc374958107"/>
      <w:r>
        <w:t>Anketa</w:t>
      </w:r>
      <w:bookmarkEnd w:id="5"/>
    </w:p>
    <w:p w:rsidR="00151D5D" w:rsidRPr="00151D5D" w:rsidRDefault="00151D5D" w:rsidP="00151D5D">
      <w:pPr>
        <w:pStyle w:val="DefaultStyle"/>
        <w:jc w:val="both"/>
      </w:pPr>
      <w:r w:rsidRPr="00692E3A">
        <w:rPr>
          <w:rFonts w:cs="Times New Roman"/>
          <w:sz w:val="24"/>
          <w:szCs w:val="24"/>
        </w:rPr>
        <w:t>V širšem smislu je anketa vsako zbiranje podatkov s pomočjo postavljanja vprašanj, vendar pa vprašanja lahko postavljamo na različne načine in o različnih stvareh, in glede na to razlikujemo</w:t>
      </w:r>
      <w:r w:rsidR="00692E3A">
        <w:rPr>
          <w:rFonts w:cs="Times New Roman"/>
          <w:sz w:val="24"/>
          <w:szCs w:val="24"/>
        </w:rPr>
        <w:t xml:space="preserve"> med</w:t>
      </w:r>
      <w:r w:rsidRPr="00692E3A">
        <w:rPr>
          <w:rFonts w:cs="Times New Roman"/>
          <w:sz w:val="24"/>
          <w:szCs w:val="24"/>
        </w:rPr>
        <w:t xml:space="preserve"> intervju</w:t>
      </w:r>
      <w:r w:rsidR="00692E3A">
        <w:rPr>
          <w:rFonts w:cs="Times New Roman"/>
          <w:sz w:val="24"/>
          <w:szCs w:val="24"/>
        </w:rPr>
        <w:t>jem</w:t>
      </w:r>
      <w:r w:rsidRPr="00692E3A">
        <w:rPr>
          <w:rFonts w:cs="Times New Roman"/>
          <w:sz w:val="24"/>
          <w:szCs w:val="24"/>
        </w:rPr>
        <w:t>, anketo in test</w:t>
      </w:r>
      <w:r w:rsidR="00692E3A">
        <w:rPr>
          <w:rFonts w:cs="Times New Roman"/>
          <w:sz w:val="24"/>
          <w:szCs w:val="24"/>
        </w:rPr>
        <w:t>om.</w:t>
      </w:r>
    </w:p>
    <w:p w:rsidR="003A1CA4" w:rsidRDefault="003A1CA4" w:rsidP="003A1CA4">
      <w:pPr>
        <w:pStyle w:val="Naslov2"/>
      </w:pPr>
      <w:bookmarkStart w:id="6" w:name="_Toc374958108"/>
      <w:r>
        <w:t>Intervju</w:t>
      </w:r>
      <w:bookmarkEnd w:id="6"/>
    </w:p>
    <w:p w:rsidR="00692E3A" w:rsidRDefault="00692E3A" w:rsidP="00291B01">
      <w:pPr>
        <w:jc w:val="both"/>
        <w:rPr>
          <w:sz w:val="24"/>
          <w:szCs w:val="24"/>
        </w:rPr>
      </w:pPr>
      <w:r>
        <w:rPr>
          <w:sz w:val="24"/>
          <w:szCs w:val="24"/>
        </w:rPr>
        <w:t xml:space="preserve">Intervju se je v znanstvenem pomenu najprej razvil na področju psihologije in medicine, kasneje pa je ta metoda našla svoje mesto tudi na področju </w:t>
      </w:r>
      <w:proofErr w:type="spellStart"/>
      <w:r>
        <w:rPr>
          <w:sz w:val="24"/>
          <w:szCs w:val="24"/>
        </w:rPr>
        <w:t>bibliotekarstva</w:t>
      </w:r>
      <w:proofErr w:type="spellEnd"/>
      <w:r>
        <w:rPr>
          <w:sz w:val="24"/>
          <w:szCs w:val="24"/>
        </w:rPr>
        <w:t xml:space="preserve"> in informacijske znanosti (Ambrožič, 2005).</w:t>
      </w:r>
    </w:p>
    <w:p w:rsidR="00C72A89" w:rsidRDefault="005259E6" w:rsidP="00C72A89">
      <w:pPr>
        <w:jc w:val="both"/>
        <w:rPr>
          <w:sz w:val="24"/>
          <w:szCs w:val="24"/>
        </w:rPr>
      </w:pPr>
      <w:r>
        <w:rPr>
          <w:sz w:val="24"/>
          <w:szCs w:val="24"/>
        </w:rPr>
        <w:t>Metoda intervjuja je podobna anketni metodi, razlika je le v zbiranju informacij. Pri anketni metodi informacije oz. podatke o raziskovalnem predmetu zbiramo na podlagi anketnega vprašalnika, medtem ko intervju izvajamo neposredno, ustno, v obliki razgovora z intervjuvancem (Ivanko, 2007).</w:t>
      </w:r>
      <w:r w:rsidR="00EB1EE6">
        <w:rPr>
          <w:sz w:val="24"/>
          <w:szCs w:val="24"/>
        </w:rPr>
        <w:t xml:space="preserve"> </w:t>
      </w:r>
    </w:p>
    <w:p w:rsidR="00C72A89" w:rsidRDefault="00EB1EE6" w:rsidP="00C72A89">
      <w:pPr>
        <w:jc w:val="both"/>
        <w:rPr>
          <w:sz w:val="24"/>
          <w:szCs w:val="24"/>
        </w:rPr>
      </w:pPr>
      <w:r>
        <w:rPr>
          <w:sz w:val="24"/>
          <w:szCs w:val="24"/>
        </w:rPr>
        <w:lastRenderedPageBreak/>
        <w:t>Prednos</w:t>
      </w:r>
      <w:r w:rsidR="0050799B">
        <w:rPr>
          <w:sz w:val="24"/>
          <w:szCs w:val="24"/>
        </w:rPr>
        <w:t>t intervjuja</w:t>
      </w:r>
      <w:r>
        <w:rPr>
          <w:sz w:val="24"/>
          <w:szCs w:val="24"/>
        </w:rPr>
        <w:t xml:space="preserve"> je </w:t>
      </w:r>
      <w:r w:rsidR="0050799B">
        <w:rPr>
          <w:sz w:val="24"/>
          <w:szCs w:val="24"/>
        </w:rPr>
        <w:t xml:space="preserve">v </w:t>
      </w:r>
      <w:r>
        <w:rPr>
          <w:sz w:val="24"/>
          <w:szCs w:val="24"/>
        </w:rPr>
        <w:t>možnost</w:t>
      </w:r>
      <w:r w:rsidR="0050799B">
        <w:rPr>
          <w:sz w:val="24"/>
          <w:szCs w:val="24"/>
        </w:rPr>
        <w:t>i</w:t>
      </w:r>
      <w:r>
        <w:rPr>
          <w:sz w:val="24"/>
          <w:szCs w:val="24"/>
        </w:rPr>
        <w:t xml:space="preserve"> dodatnih pojasnil intervjuvancu, s tem pa so odgovori bolj kvalitetni (Ambrožič, 2005).</w:t>
      </w:r>
      <w:r w:rsidR="00C72A89" w:rsidRPr="00C72A89">
        <w:rPr>
          <w:sz w:val="24"/>
          <w:szCs w:val="24"/>
        </w:rPr>
        <w:t xml:space="preserve"> </w:t>
      </w:r>
      <w:r w:rsidR="0050799B">
        <w:rPr>
          <w:sz w:val="24"/>
          <w:szCs w:val="24"/>
        </w:rPr>
        <w:t>Kaže se tudi</w:t>
      </w:r>
      <w:r w:rsidR="00C72A89">
        <w:rPr>
          <w:sz w:val="24"/>
          <w:szCs w:val="24"/>
        </w:rPr>
        <w:t xml:space="preserve"> v zbiranju tistih podatkov o subjektivnem dojemanju stvarnosti, ki jih ni moč pridobiti na drugačen način (Mitar, 2000).</w:t>
      </w:r>
    </w:p>
    <w:p w:rsidR="005449A7" w:rsidRDefault="007C7056" w:rsidP="00B70D79">
      <w:pPr>
        <w:jc w:val="both"/>
        <w:rPr>
          <w:sz w:val="24"/>
          <w:szCs w:val="24"/>
        </w:rPr>
      </w:pPr>
      <w:r>
        <w:rPr>
          <w:sz w:val="24"/>
          <w:szCs w:val="24"/>
        </w:rPr>
        <w:t xml:space="preserve">Znanstveni intervju ali znanstveni razgovor je vsako zbiranje podatkov preko govorne komunikacije s ciljem, da se dobljeni odgovori uporabijo v znanstvene namene. Glede na prisotnost in vrsto vnaprej pripravljenih vprašanj je mogoče razlikovati </w:t>
      </w:r>
      <w:r w:rsidR="00E2500A">
        <w:rPr>
          <w:sz w:val="24"/>
          <w:szCs w:val="24"/>
        </w:rPr>
        <w:t>med</w:t>
      </w:r>
      <w:r>
        <w:rPr>
          <w:sz w:val="24"/>
          <w:szCs w:val="24"/>
        </w:rPr>
        <w:t xml:space="preserve"> nestrukturirani</w:t>
      </w:r>
      <w:r w:rsidR="00E2500A">
        <w:rPr>
          <w:sz w:val="24"/>
          <w:szCs w:val="24"/>
        </w:rPr>
        <w:t>m</w:t>
      </w:r>
      <w:r>
        <w:rPr>
          <w:sz w:val="24"/>
          <w:szCs w:val="24"/>
        </w:rPr>
        <w:t xml:space="preserve"> intervju</w:t>
      </w:r>
      <w:r w:rsidR="00E2500A">
        <w:rPr>
          <w:sz w:val="24"/>
          <w:szCs w:val="24"/>
        </w:rPr>
        <w:t>jem</w:t>
      </w:r>
      <w:r>
        <w:rPr>
          <w:sz w:val="24"/>
          <w:szCs w:val="24"/>
        </w:rPr>
        <w:t xml:space="preserve"> (vprašanja in odgovori niso vnaprej pripravljeni); </w:t>
      </w:r>
      <w:proofErr w:type="spellStart"/>
      <w:r>
        <w:rPr>
          <w:sz w:val="24"/>
          <w:szCs w:val="24"/>
        </w:rPr>
        <w:t>delnostrukturirani</w:t>
      </w:r>
      <w:r w:rsidR="00E2500A">
        <w:rPr>
          <w:sz w:val="24"/>
          <w:szCs w:val="24"/>
        </w:rPr>
        <w:t>m</w:t>
      </w:r>
      <w:proofErr w:type="spellEnd"/>
      <w:r>
        <w:rPr>
          <w:sz w:val="24"/>
          <w:szCs w:val="24"/>
        </w:rPr>
        <w:t xml:space="preserve"> intervju</w:t>
      </w:r>
      <w:r w:rsidR="00E2500A">
        <w:rPr>
          <w:sz w:val="24"/>
          <w:szCs w:val="24"/>
        </w:rPr>
        <w:t>jem</w:t>
      </w:r>
      <w:r>
        <w:rPr>
          <w:sz w:val="24"/>
          <w:szCs w:val="24"/>
        </w:rPr>
        <w:t xml:space="preserve"> (odprta vprašanja so vnaprej pripravljena); strukturirani</w:t>
      </w:r>
      <w:r w:rsidR="00E2500A">
        <w:rPr>
          <w:sz w:val="24"/>
          <w:szCs w:val="24"/>
        </w:rPr>
        <w:t>m</w:t>
      </w:r>
      <w:r>
        <w:rPr>
          <w:sz w:val="24"/>
          <w:szCs w:val="24"/>
        </w:rPr>
        <w:t xml:space="preserve"> intervju</w:t>
      </w:r>
      <w:r w:rsidR="00E2500A">
        <w:rPr>
          <w:sz w:val="24"/>
          <w:szCs w:val="24"/>
        </w:rPr>
        <w:t>jem</w:t>
      </w:r>
      <w:r>
        <w:rPr>
          <w:sz w:val="24"/>
          <w:szCs w:val="24"/>
        </w:rPr>
        <w:t xml:space="preserve"> (vprašanja in izbirni odgovori so večinoma vnaprej pripravljeni).</w:t>
      </w:r>
      <w:r w:rsidR="0022581B">
        <w:rPr>
          <w:sz w:val="24"/>
          <w:szCs w:val="24"/>
        </w:rPr>
        <w:t xml:space="preserve"> </w:t>
      </w:r>
      <w:r w:rsidR="005449A7">
        <w:rPr>
          <w:sz w:val="24"/>
          <w:szCs w:val="24"/>
        </w:rPr>
        <w:t>Poleg strukturiranega ali standardiziranega intervjuja se je uveljavil tudi usmerjeni intervju. Njegove značilnosti so, da so teme za pogovor zbrane vnaprej, strukturo in formulacijo vprašanj pa lahko opredelijo udeleženci intervjuja (Mitar, 2000).</w:t>
      </w:r>
    </w:p>
    <w:p w:rsidR="001F75D5" w:rsidRDefault="001F75D5" w:rsidP="00B70D79">
      <w:pPr>
        <w:jc w:val="both"/>
        <w:rPr>
          <w:sz w:val="24"/>
          <w:szCs w:val="24"/>
        </w:rPr>
      </w:pPr>
      <w:r>
        <w:rPr>
          <w:sz w:val="24"/>
          <w:szCs w:val="24"/>
        </w:rPr>
        <w:t>Glede na stopnjo standardizacije spraševanja ločimo med navadnim intervjujem, intenzivnim intervjujem in spraševanjem s pomočjo standardiziranega vprašalnika (Ambrožič, 2005).</w:t>
      </w:r>
    </w:p>
    <w:p w:rsidR="001F75D5" w:rsidRDefault="00B331C0" w:rsidP="00B70D79">
      <w:pPr>
        <w:jc w:val="both"/>
        <w:rPr>
          <w:sz w:val="24"/>
          <w:szCs w:val="24"/>
        </w:rPr>
      </w:pPr>
      <w:r>
        <w:rPr>
          <w:sz w:val="24"/>
          <w:szCs w:val="24"/>
        </w:rPr>
        <w:t>Poznamo več vrst intervjuja</w:t>
      </w:r>
      <w:r w:rsidR="005259E6">
        <w:rPr>
          <w:sz w:val="24"/>
          <w:szCs w:val="24"/>
        </w:rPr>
        <w:t>: direktni intervju, nadrobni intervju, panelni intervju, globinski intervju, stresni intervju, idr. (Ivanko, 2007)</w:t>
      </w:r>
      <w:r w:rsidR="00B30627">
        <w:rPr>
          <w:sz w:val="24"/>
          <w:szCs w:val="24"/>
        </w:rPr>
        <w:t>.</w:t>
      </w:r>
    </w:p>
    <w:p w:rsidR="00381F50" w:rsidRDefault="008B36B4" w:rsidP="003A1CA4">
      <w:pPr>
        <w:pStyle w:val="Naslov1"/>
      </w:pPr>
      <w:bookmarkStart w:id="7" w:name="_Toc374958109"/>
      <w:r>
        <w:t xml:space="preserve">OKVIRNA </w:t>
      </w:r>
      <w:r w:rsidR="00381F50">
        <w:t>PREDSTAVITEV DIPLOMSKE NALOGE</w:t>
      </w:r>
      <w:bookmarkEnd w:id="7"/>
    </w:p>
    <w:p w:rsidR="00863D87" w:rsidRDefault="00741EA1" w:rsidP="00741EA1">
      <w:pPr>
        <w:jc w:val="both"/>
        <w:rPr>
          <w:sz w:val="24"/>
          <w:szCs w:val="24"/>
        </w:rPr>
      </w:pPr>
      <w:r>
        <w:rPr>
          <w:sz w:val="24"/>
          <w:szCs w:val="24"/>
        </w:rPr>
        <w:t xml:space="preserve">»V diplomski nalogi je prikazano delovanje KIZ, po posameznih razredih, v osnovni šoli Marije Vere Kamnik, za šolsko leto 2009/2010. Šolski knjižničar mora dobro poznati vzgojno – izobraževalne cilje šole, da v njih lahko vključi tudi šolsko knjižnico. </w:t>
      </w:r>
      <w:r w:rsidR="00B7606D">
        <w:rPr>
          <w:sz w:val="24"/>
          <w:szCs w:val="24"/>
        </w:rPr>
        <w:t xml:space="preserve">Prikazan je primer učne ure KIZ, vse od priprave do izvedbe, pod vodstvom študentke in primer učne ure KIZ pod vodstvom šolske knjižničarke. Pri izvedbi učnih ur je opisan primer sodelovalnega učenja in </w:t>
      </w:r>
      <w:proofErr w:type="spellStart"/>
      <w:r w:rsidR="00B7606D">
        <w:rPr>
          <w:sz w:val="24"/>
          <w:szCs w:val="24"/>
        </w:rPr>
        <w:t>medpredmetne</w:t>
      </w:r>
      <w:proofErr w:type="spellEnd"/>
      <w:r w:rsidR="00B7606D">
        <w:rPr>
          <w:sz w:val="24"/>
          <w:szCs w:val="24"/>
        </w:rPr>
        <w:t xml:space="preserve"> povezave s predmetom slovenskega jezika. </w:t>
      </w:r>
      <w:r>
        <w:rPr>
          <w:sz w:val="24"/>
          <w:szCs w:val="24"/>
        </w:rPr>
        <w:t>V diplomsko nalogo je vključen tudi intervju s šolsko knjižničarko osnovne šole M</w:t>
      </w:r>
      <w:r w:rsidR="00863D87">
        <w:rPr>
          <w:sz w:val="24"/>
          <w:szCs w:val="24"/>
        </w:rPr>
        <w:t>arije Vere Kamnik«</w:t>
      </w:r>
      <w:r w:rsidR="00965D9F">
        <w:rPr>
          <w:sz w:val="24"/>
          <w:szCs w:val="24"/>
        </w:rPr>
        <w:t xml:space="preserve"> (Šmidovnik, 2011, str. 2)</w:t>
      </w:r>
      <w:r w:rsidR="00863D87">
        <w:rPr>
          <w:sz w:val="24"/>
          <w:szCs w:val="24"/>
        </w:rPr>
        <w:t>.</w:t>
      </w:r>
    </w:p>
    <w:p w:rsidR="00B7606D" w:rsidRDefault="008B36B4" w:rsidP="003A1CA4">
      <w:pPr>
        <w:pStyle w:val="Naslov1"/>
      </w:pPr>
      <w:bookmarkStart w:id="8" w:name="_Toc374958110"/>
      <w:r>
        <w:t>NAMEN</w:t>
      </w:r>
      <w:r w:rsidR="00B7606D">
        <w:t xml:space="preserve"> INTERVJUJA</w:t>
      </w:r>
      <w:bookmarkEnd w:id="8"/>
    </w:p>
    <w:p w:rsidR="00381F50" w:rsidRDefault="00863D87" w:rsidP="00741EA1">
      <w:pPr>
        <w:jc w:val="both"/>
        <w:rPr>
          <w:sz w:val="24"/>
          <w:szCs w:val="24"/>
        </w:rPr>
      </w:pPr>
      <w:r>
        <w:rPr>
          <w:sz w:val="24"/>
          <w:szCs w:val="24"/>
        </w:rPr>
        <w:t xml:space="preserve">Šmidovnik Jožica je opravila intervju 30.6.2011 s šolsko knjižničarko Andrejo </w:t>
      </w:r>
      <w:proofErr w:type="spellStart"/>
      <w:r>
        <w:rPr>
          <w:sz w:val="24"/>
          <w:szCs w:val="24"/>
        </w:rPr>
        <w:t>Vukmir</w:t>
      </w:r>
      <w:proofErr w:type="spellEnd"/>
      <w:r>
        <w:rPr>
          <w:sz w:val="24"/>
          <w:szCs w:val="24"/>
        </w:rPr>
        <w:t xml:space="preserve">, saj je v diplomsko nalogo želela vključiti osebne poglede na delo v šolski knjižnici z vidika strokovnjakinje z več letnimi izkušnjami. Vprašanja se dotikajo </w:t>
      </w:r>
      <w:proofErr w:type="spellStart"/>
      <w:r>
        <w:rPr>
          <w:sz w:val="24"/>
          <w:szCs w:val="24"/>
        </w:rPr>
        <w:t>večih</w:t>
      </w:r>
      <w:proofErr w:type="spellEnd"/>
      <w:r>
        <w:rPr>
          <w:sz w:val="24"/>
          <w:szCs w:val="24"/>
        </w:rPr>
        <w:t xml:space="preserve"> tem v povezavi z </w:t>
      </w:r>
      <w:proofErr w:type="spellStart"/>
      <w:r>
        <w:rPr>
          <w:sz w:val="24"/>
          <w:szCs w:val="24"/>
        </w:rPr>
        <w:t>bibliopedagoškim</w:t>
      </w:r>
      <w:proofErr w:type="spellEnd"/>
      <w:r>
        <w:rPr>
          <w:sz w:val="24"/>
          <w:szCs w:val="24"/>
        </w:rPr>
        <w:t xml:space="preserve"> delom v knjižnici</w:t>
      </w:r>
      <w:r w:rsidR="00407C3E">
        <w:rPr>
          <w:sz w:val="24"/>
          <w:szCs w:val="24"/>
        </w:rPr>
        <w:t xml:space="preserve"> (Šmidovnik, 2011)</w:t>
      </w:r>
      <w:r>
        <w:rPr>
          <w:sz w:val="24"/>
          <w:szCs w:val="24"/>
        </w:rPr>
        <w:t xml:space="preserve">. </w:t>
      </w:r>
    </w:p>
    <w:p w:rsidR="004D6664" w:rsidRDefault="004D6664">
      <w:pPr>
        <w:rPr>
          <w:rFonts w:eastAsiaTheme="majorEastAsia" w:cstheme="majorBidi"/>
          <w:b/>
          <w:bCs/>
          <w:color w:val="365F91" w:themeColor="accent1" w:themeShade="BF"/>
          <w:sz w:val="24"/>
          <w:szCs w:val="24"/>
        </w:rPr>
      </w:pPr>
      <w:bookmarkStart w:id="9" w:name="_Toc374958111"/>
      <w:r>
        <w:rPr>
          <w:sz w:val="24"/>
          <w:szCs w:val="24"/>
        </w:rPr>
        <w:br w:type="page"/>
      </w:r>
    </w:p>
    <w:p w:rsidR="001F1670" w:rsidRDefault="001F1670" w:rsidP="003A1CA4">
      <w:pPr>
        <w:pStyle w:val="Naslov1"/>
      </w:pPr>
      <w:r>
        <w:lastRenderedPageBreak/>
        <w:t>INTERVJU</w:t>
      </w:r>
      <w:bookmarkEnd w:id="9"/>
    </w:p>
    <w:p w:rsidR="00B873A8" w:rsidRDefault="00B873A8" w:rsidP="003A1CA4">
      <w:pPr>
        <w:pStyle w:val="Naslov2"/>
      </w:pPr>
      <w:bookmarkStart w:id="10" w:name="_Toc374958112"/>
      <w:r>
        <w:t>Vprašanja</w:t>
      </w:r>
      <w:bookmarkEnd w:id="10"/>
    </w:p>
    <w:p w:rsidR="001F1670" w:rsidRDefault="00741EA1" w:rsidP="004D3B77">
      <w:pPr>
        <w:pStyle w:val="Odstavekseznama"/>
        <w:numPr>
          <w:ilvl w:val="0"/>
          <w:numId w:val="1"/>
        </w:numPr>
        <w:rPr>
          <w:sz w:val="24"/>
          <w:szCs w:val="24"/>
        </w:rPr>
      </w:pPr>
      <w:r>
        <w:rPr>
          <w:sz w:val="24"/>
          <w:szCs w:val="24"/>
        </w:rPr>
        <w:t>»</w:t>
      </w:r>
      <w:r w:rsidR="004D3B77">
        <w:rPr>
          <w:sz w:val="24"/>
          <w:szCs w:val="24"/>
        </w:rPr>
        <w:t>Kako načrtujete KIZ?</w:t>
      </w:r>
    </w:p>
    <w:p w:rsidR="004D3B77" w:rsidRDefault="004D3B77" w:rsidP="004D3B77">
      <w:pPr>
        <w:pStyle w:val="Odstavekseznama"/>
        <w:numPr>
          <w:ilvl w:val="0"/>
          <w:numId w:val="1"/>
        </w:numPr>
        <w:rPr>
          <w:sz w:val="24"/>
          <w:szCs w:val="24"/>
        </w:rPr>
      </w:pPr>
      <w:r>
        <w:rPr>
          <w:sz w:val="24"/>
          <w:szCs w:val="24"/>
        </w:rPr>
        <w:t>Kaj menite o izvajanju KIZ?</w:t>
      </w:r>
    </w:p>
    <w:p w:rsidR="004D3B77" w:rsidRDefault="004D3B77" w:rsidP="004D3B77">
      <w:pPr>
        <w:pStyle w:val="Odstavekseznama"/>
        <w:numPr>
          <w:ilvl w:val="0"/>
          <w:numId w:val="1"/>
        </w:numPr>
        <w:rPr>
          <w:sz w:val="24"/>
          <w:szCs w:val="24"/>
        </w:rPr>
      </w:pPr>
      <w:r>
        <w:rPr>
          <w:sz w:val="24"/>
          <w:szCs w:val="24"/>
        </w:rPr>
        <w:t>Menite, da je KIZ enakovreden ostalim predmetom v OŠ?</w:t>
      </w:r>
    </w:p>
    <w:p w:rsidR="004D3B77" w:rsidRDefault="004D3B77" w:rsidP="004D3B77">
      <w:pPr>
        <w:pStyle w:val="Odstavekseznama"/>
        <w:numPr>
          <w:ilvl w:val="0"/>
          <w:numId w:val="1"/>
        </w:numPr>
        <w:rPr>
          <w:sz w:val="24"/>
          <w:szCs w:val="24"/>
        </w:rPr>
      </w:pPr>
      <w:r>
        <w:rPr>
          <w:sz w:val="24"/>
          <w:szCs w:val="24"/>
        </w:rPr>
        <w:t>S čim imate pri KIZ največje težave?</w:t>
      </w:r>
    </w:p>
    <w:p w:rsidR="004D3B77" w:rsidRDefault="004D3B77" w:rsidP="004D3B77">
      <w:pPr>
        <w:pStyle w:val="Odstavekseznama"/>
        <w:numPr>
          <w:ilvl w:val="0"/>
          <w:numId w:val="1"/>
        </w:numPr>
        <w:rPr>
          <w:sz w:val="24"/>
          <w:szCs w:val="24"/>
        </w:rPr>
      </w:pPr>
      <w:r>
        <w:rPr>
          <w:sz w:val="24"/>
          <w:szCs w:val="24"/>
        </w:rPr>
        <w:t>Ali preverjate znanje KIZ, če da, na kakšne načine?</w:t>
      </w:r>
    </w:p>
    <w:p w:rsidR="004D3B77" w:rsidRDefault="004D3B77" w:rsidP="004D3B77">
      <w:pPr>
        <w:pStyle w:val="Odstavekseznama"/>
        <w:numPr>
          <w:ilvl w:val="0"/>
          <w:numId w:val="1"/>
        </w:numPr>
        <w:rPr>
          <w:sz w:val="24"/>
          <w:szCs w:val="24"/>
        </w:rPr>
      </w:pPr>
      <w:r>
        <w:rPr>
          <w:sz w:val="24"/>
          <w:szCs w:val="24"/>
        </w:rPr>
        <w:t>Se Vam zdi, da dosegate cilje, ki si jih zastavljate s KIZ?</w:t>
      </w:r>
    </w:p>
    <w:p w:rsidR="004D3B77" w:rsidRDefault="004D3B77" w:rsidP="004D3B77">
      <w:pPr>
        <w:pStyle w:val="Odstavekseznama"/>
        <w:numPr>
          <w:ilvl w:val="0"/>
          <w:numId w:val="1"/>
        </w:numPr>
        <w:rPr>
          <w:sz w:val="24"/>
          <w:szCs w:val="24"/>
        </w:rPr>
      </w:pPr>
      <w:r>
        <w:rPr>
          <w:sz w:val="24"/>
          <w:szCs w:val="24"/>
        </w:rPr>
        <w:t>S katerimi predmeti največ povezujete KIZ?</w:t>
      </w:r>
    </w:p>
    <w:p w:rsidR="004D3B77" w:rsidRDefault="004D3B77" w:rsidP="004D3B77">
      <w:pPr>
        <w:pStyle w:val="Odstavekseznama"/>
        <w:numPr>
          <w:ilvl w:val="0"/>
          <w:numId w:val="1"/>
        </w:numPr>
        <w:rPr>
          <w:sz w:val="24"/>
          <w:szCs w:val="24"/>
        </w:rPr>
      </w:pPr>
      <w:r>
        <w:rPr>
          <w:sz w:val="24"/>
          <w:szCs w:val="24"/>
        </w:rPr>
        <w:t>S katerimi predmeti ga ne povezujete?</w:t>
      </w:r>
    </w:p>
    <w:p w:rsidR="004D3B77" w:rsidRDefault="004D3B77" w:rsidP="004D3B77">
      <w:pPr>
        <w:pStyle w:val="Odstavekseznama"/>
        <w:numPr>
          <w:ilvl w:val="0"/>
          <w:numId w:val="1"/>
        </w:numPr>
        <w:rPr>
          <w:sz w:val="24"/>
          <w:szCs w:val="24"/>
        </w:rPr>
      </w:pPr>
      <w:r>
        <w:rPr>
          <w:sz w:val="24"/>
          <w:szCs w:val="24"/>
        </w:rPr>
        <w:t>S katerimi predmeti bi ga po vašem mnenju morali več povezovati? Zakaj ga ne?</w:t>
      </w:r>
    </w:p>
    <w:p w:rsidR="004D3B77" w:rsidRDefault="004D3B77" w:rsidP="004D3B77">
      <w:pPr>
        <w:pStyle w:val="Odstavekseznama"/>
        <w:numPr>
          <w:ilvl w:val="0"/>
          <w:numId w:val="1"/>
        </w:numPr>
        <w:rPr>
          <w:sz w:val="24"/>
          <w:szCs w:val="24"/>
        </w:rPr>
      </w:pPr>
      <w:r>
        <w:rPr>
          <w:sz w:val="24"/>
          <w:szCs w:val="24"/>
        </w:rPr>
        <w:t xml:space="preserve">Od katerih dejavnikov je po vašem mnenju oziroma izkušnjah odvisno </w:t>
      </w:r>
      <w:proofErr w:type="spellStart"/>
      <w:r>
        <w:rPr>
          <w:sz w:val="24"/>
          <w:szCs w:val="24"/>
        </w:rPr>
        <w:t>medpredmetno</w:t>
      </w:r>
      <w:proofErr w:type="spellEnd"/>
      <w:r>
        <w:rPr>
          <w:sz w:val="24"/>
          <w:szCs w:val="24"/>
        </w:rPr>
        <w:t xml:space="preserve"> povezovanje?</w:t>
      </w:r>
    </w:p>
    <w:p w:rsidR="004D3B77" w:rsidRDefault="004D3B77" w:rsidP="004D3B77">
      <w:pPr>
        <w:pStyle w:val="Odstavekseznama"/>
        <w:numPr>
          <w:ilvl w:val="0"/>
          <w:numId w:val="1"/>
        </w:numPr>
        <w:rPr>
          <w:sz w:val="24"/>
          <w:szCs w:val="24"/>
        </w:rPr>
      </w:pPr>
      <w:r>
        <w:rPr>
          <w:sz w:val="24"/>
          <w:szCs w:val="24"/>
        </w:rPr>
        <w:t>Ima ta šola dobro opremljene izobraževalne prostore?</w:t>
      </w:r>
    </w:p>
    <w:p w:rsidR="004D3B77" w:rsidRDefault="004D3B77" w:rsidP="004D3B77">
      <w:pPr>
        <w:pStyle w:val="Odstavekseznama"/>
        <w:numPr>
          <w:ilvl w:val="0"/>
          <w:numId w:val="1"/>
        </w:numPr>
        <w:rPr>
          <w:sz w:val="24"/>
          <w:szCs w:val="24"/>
        </w:rPr>
      </w:pPr>
      <w:r>
        <w:rPr>
          <w:sz w:val="24"/>
          <w:szCs w:val="24"/>
        </w:rPr>
        <w:t xml:space="preserve">Kakšno je Vaše sodelovanje z učitelji pri </w:t>
      </w:r>
      <w:proofErr w:type="spellStart"/>
      <w:r>
        <w:rPr>
          <w:sz w:val="24"/>
          <w:szCs w:val="24"/>
        </w:rPr>
        <w:t>medpredmetnem</w:t>
      </w:r>
      <w:proofErr w:type="spellEnd"/>
      <w:r>
        <w:rPr>
          <w:sz w:val="24"/>
          <w:szCs w:val="24"/>
        </w:rPr>
        <w:t xml:space="preserve"> povezovanju?</w:t>
      </w:r>
    </w:p>
    <w:p w:rsidR="004D3B77" w:rsidRDefault="004D3B77" w:rsidP="004D3B77">
      <w:pPr>
        <w:pStyle w:val="Odstavekseznama"/>
        <w:numPr>
          <w:ilvl w:val="0"/>
          <w:numId w:val="1"/>
        </w:numPr>
        <w:rPr>
          <w:sz w:val="24"/>
          <w:szCs w:val="24"/>
        </w:rPr>
      </w:pPr>
      <w:r>
        <w:rPr>
          <w:sz w:val="24"/>
          <w:szCs w:val="24"/>
        </w:rPr>
        <w:t>Kakšno je Vaše mnenje o timskem delu? (težko, lahko, prednosti, pomanjkljivosti)</w:t>
      </w:r>
    </w:p>
    <w:p w:rsidR="004D3B77" w:rsidRDefault="004D3B77" w:rsidP="004D3B77">
      <w:pPr>
        <w:pStyle w:val="Odstavekseznama"/>
        <w:numPr>
          <w:ilvl w:val="0"/>
          <w:numId w:val="1"/>
        </w:numPr>
        <w:rPr>
          <w:sz w:val="24"/>
          <w:szCs w:val="24"/>
        </w:rPr>
      </w:pPr>
      <w:r>
        <w:rPr>
          <w:sz w:val="24"/>
          <w:szCs w:val="24"/>
        </w:rPr>
        <w:t>Ste kdaj naleteli na kakšne ovire?</w:t>
      </w:r>
    </w:p>
    <w:p w:rsidR="004D3B77" w:rsidRDefault="004D3B77" w:rsidP="004D3B77">
      <w:pPr>
        <w:pStyle w:val="Odstavekseznama"/>
        <w:numPr>
          <w:ilvl w:val="0"/>
          <w:numId w:val="1"/>
        </w:numPr>
        <w:rPr>
          <w:sz w:val="24"/>
          <w:szCs w:val="24"/>
        </w:rPr>
      </w:pPr>
      <w:r>
        <w:rPr>
          <w:sz w:val="24"/>
          <w:szCs w:val="24"/>
        </w:rPr>
        <w:t>Menite, da bi se Vaši dosežki izničili, če bi Vas zamenjala nova šolska knjižničarka?</w:t>
      </w:r>
    </w:p>
    <w:p w:rsidR="004D3B77" w:rsidRDefault="004D3B77" w:rsidP="004D3B77">
      <w:pPr>
        <w:pStyle w:val="Odstavekseznama"/>
        <w:numPr>
          <w:ilvl w:val="0"/>
          <w:numId w:val="1"/>
        </w:numPr>
        <w:rPr>
          <w:sz w:val="24"/>
          <w:szCs w:val="24"/>
        </w:rPr>
      </w:pPr>
      <w:r>
        <w:rPr>
          <w:sz w:val="24"/>
          <w:szCs w:val="24"/>
        </w:rPr>
        <w:t xml:space="preserve">Kakšen je odziv učencev na </w:t>
      </w:r>
      <w:proofErr w:type="spellStart"/>
      <w:r>
        <w:rPr>
          <w:sz w:val="24"/>
          <w:szCs w:val="24"/>
        </w:rPr>
        <w:t>medpredmetno</w:t>
      </w:r>
      <w:proofErr w:type="spellEnd"/>
      <w:r>
        <w:rPr>
          <w:sz w:val="24"/>
          <w:szCs w:val="24"/>
        </w:rPr>
        <w:t xml:space="preserve"> povezovanje s KIZ?</w:t>
      </w:r>
    </w:p>
    <w:p w:rsidR="004D3B77" w:rsidRDefault="004D3B77" w:rsidP="004D3B77">
      <w:pPr>
        <w:pStyle w:val="Odstavekseznama"/>
        <w:numPr>
          <w:ilvl w:val="0"/>
          <w:numId w:val="1"/>
        </w:numPr>
        <w:rPr>
          <w:sz w:val="24"/>
          <w:szCs w:val="24"/>
        </w:rPr>
      </w:pPr>
      <w:r>
        <w:rPr>
          <w:sz w:val="24"/>
          <w:szCs w:val="24"/>
        </w:rPr>
        <w:t>Poznate sodelovalno učenje? Se poslužujete te metode?</w:t>
      </w:r>
    </w:p>
    <w:p w:rsidR="003C411E" w:rsidRPr="000634D6" w:rsidRDefault="004D3B77" w:rsidP="000634D6">
      <w:pPr>
        <w:pStyle w:val="Odstavekseznama"/>
        <w:numPr>
          <w:ilvl w:val="0"/>
          <w:numId w:val="1"/>
        </w:numPr>
        <w:rPr>
          <w:sz w:val="24"/>
          <w:szCs w:val="24"/>
        </w:rPr>
      </w:pPr>
      <w:r>
        <w:rPr>
          <w:sz w:val="24"/>
          <w:szCs w:val="24"/>
        </w:rPr>
        <w:t>Kaj je po Vašem mnenju največja razlika med KIZ nekoč in danes</w:t>
      </w:r>
      <w:r w:rsidR="00D74FBA">
        <w:rPr>
          <w:sz w:val="24"/>
          <w:szCs w:val="24"/>
        </w:rPr>
        <w:t>«</w:t>
      </w:r>
      <w:r w:rsidR="00680AFD">
        <w:rPr>
          <w:sz w:val="24"/>
          <w:szCs w:val="24"/>
        </w:rPr>
        <w:t xml:space="preserve"> (Šmidovnik, 2011, str. 58)?</w:t>
      </w:r>
    </w:p>
    <w:p w:rsidR="00B873A8" w:rsidRDefault="00B873A8" w:rsidP="003A1CA4">
      <w:pPr>
        <w:pStyle w:val="Naslov2"/>
      </w:pPr>
      <w:bookmarkStart w:id="11" w:name="_GoBack"/>
      <w:bookmarkStart w:id="12" w:name="_Toc374958113"/>
      <w:bookmarkEnd w:id="11"/>
      <w:r>
        <w:t>Odgovori</w:t>
      </w:r>
      <w:bookmarkEnd w:id="12"/>
    </w:p>
    <w:p w:rsidR="004D3B77" w:rsidRDefault="00D74FBA" w:rsidP="00C2035B">
      <w:pPr>
        <w:jc w:val="both"/>
        <w:rPr>
          <w:sz w:val="24"/>
          <w:szCs w:val="24"/>
        </w:rPr>
      </w:pPr>
      <w:r>
        <w:rPr>
          <w:sz w:val="24"/>
          <w:szCs w:val="24"/>
        </w:rPr>
        <w:t>»</w:t>
      </w:r>
      <w:r w:rsidR="004D3B77">
        <w:rPr>
          <w:sz w:val="24"/>
          <w:szCs w:val="24"/>
        </w:rPr>
        <w:t>Knjižničarka ure KIZ načrtuje najprej na letni ravni. Letno pripravo za knjižnično informacijsko znanje sestavi v začetku šolskega leta, na konferenci, s pomočjo ostalih učiteljev. Ta načrt za KIZ je sicer uraden, a ga tekom leta prilagaja učnemu programu šole in posameznim projektom v okviru knjižnice.</w:t>
      </w:r>
    </w:p>
    <w:p w:rsidR="00DF0284" w:rsidRDefault="00DF0284" w:rsidP="00C2035B">
      <w:pPr>
        <w:jc w:val="both"/>
        <w:rPr>
          <w:sz w:val="24"/>
          <w:szCs w:val="24"/>
        </w:rPr>
      </w:pPr>
      <w:r>
        <w:rPr>
          <w:sz w:val="24"/>
          <w:szCs w:val="24"/>
        </w:rPr>
        <w:t>Knjižničarka o programu KIZ meni, da je sestavljen preveč suhoparno, zato ga sama poživi, da za učence ni tako dolgočasno.</w:t>
      </w:r>
    </w:p>
    <w:p w:rsidR="00DF0284" w:rsidRDefault="00DF0284" w:rsidP="00C2035B">
      <w:pPr>
        <w:jc w:val="both"/>
        <w:rPr>
          <w:sz w:val="24"/>
          <w:szCs w:val="24"/>
        </w:rPr>
      </w:pPr>
      <w:r>
        <w:rPr>
          <w:sz w:val="24"/>
          <w:szCs w:val="24"/>
        </w:rPr>
        <w:t>Za KIZ meni, da ni enakovreden ostalim predmetom, da je za ostale učitelje šole manjvreden kot ostali predmeti, za učence pa je manjšega pomena, ker ni ocenjevanja.</w:t>
      </w:r>
    </w:p>
    <w:p w:rsidR="00DF0284" w:rsidRDefault="00DF0284" w:rsidP="00C2035B">
      <w:pPr>
        <w:jc w:val="both"/>
        <w:rPr>
          <w:sz w:val="24"/>
          <w:szCs w:val="24"/>
        </w:rPr>
      </w:pPr>
      <w:r>
        <w:rPr>
          <w:sz w:val="24"/>
          <w:szCs w:val="24"/>
        </w:rPr>
        <w:t>Največ težav pri KIZ ji povzročajo nadomeščanja učiteljev. Velikokrat se zgodi, da ji, zaradi nadomeščanj, zadnji trenutek dodelijo dva razreda, eden za drugim, za ure KIZ, na katere se zaradi pomanjkanja časa ne more kvalitetno pripraviti.</w:t>
      </w:r>
    </w:p>
    <w:p w:rsidR="00DF0284" w:rsidRDefault="00DF0284" w:rsidP="00C2035B">
      <w:pPr>
        <w:jc w:val="both"/>
        <w:rPr>
          <w:sz w:val="24"/>
          <w:szCs w:val="24"/>
        </w:rPr>
      </w:pPr>
      <w:r>
        <w:rPr>
          <w:sz w:val="24"/>
          <w:szCs w:val="24"/>
        </w:rPr>
        <w:t xml:space="preserve">Preverjanje znanja pridobljenega pri urah KIZ je zelo redko. Zgodi se, le, če se tako dogovori z učiteljem, s katerim sodeluje. Preverjanje znanja se je npr. zgodilo, ko so imeli učno uro </w:t>
      </w:r>
      <w:r>
        <w:rPr>
          <w:sz w:val="24"/>
          <w:szCs w:val="24"/>
        </w:rPr>
        <w:lastRenderedPageBreak/>
        <w:t>seminarske naloge in so morali učenci nato za slovenščino sami narediti seminarsko nalogo po pridobljenih navodilih.</w:t>
      </w:r>
    </w:p>
    <w:p w:rsidR="00DF0284" w:rsidRDefault="00DF0284" w:rsidP="00C2035B">
      <w:pPr>
        <w:jc w:val="both"/>
        <w:rPr>
          <w:sz w:val="24"/>
          <w:szCs w:val="24"/>
        </w:rPr>
      </w:pPr>
      <w:r>
        <w:rPr>
          <w:sz w:val="24"/>
          <w:szCs w:val="24"/>
        </w:rPr>
        <w:t>Dosežene cilje ne doseže vedno. Pravi, da zaradi nesodelovanja ostalih učiteljev, včasih to ni mogoče.</w:t>
      </w:r>
    </w:p>
    <w:p w:rsidR="00DF0284" w:rsidRDefault="00DF0284" w:rsidP="00C2035B">
      <w:pPr>
        <w:jc w:val="both"/>
        <w:rPr>
          <w:sz w:val="24"/>
          <w:szCs w:val="24"/>
        </w:rPr>
      </w:pPr>
      <w:r>
        <w:rPr>
          <w:sz w:val="24"/>
          <w:szCs w:val="24"/>
        </w:rPr>
        <w:t xml:space="preserve">Na razredni stopnji (torej od prvega do petega razreda) se KIZ povezuje z vsemi predmeti. Najprej je povezava odvisna od motiviranosti, kreativnosti oz. angažiranosti učiteljev posameznih predmetov. V njenem primeru mora sama napraviti prve korake in kar malo »drezati«, da doseže to kar si zada za </w:t>
      </w:r>
      <w:proofErr w:type="spellStart"/>
      <w:r>
        <w:rPr>
          <w:sz w:val="24"/>
          <w:szCs w:val="24"/>
        </w:rPr>
        <w:t>medpredmetno</w:t>
      </w:r>
      <w:proofErr w:type="spellEnd"/>
      <w:r>
        <w:rPr>
          <w:sz w:val="24"/>
          <w:szCs w:val="24"/>
        </w:rPr>
        <w:t xml:space="preserve"> povezovanje. Ena redkih,k ki je na tem področju zelo motivirana in zagnana je specialna pedagoginja, od katere knjižničarka dobi veliko pomoči.</w:t>
      </w:r>
    </w:p>
    <w:p w:rsidR="00DF0284" w:rsidRDefault="00DF0284" w:rsidP="00C2035B">
      <w:pPr>
        <w:jc w:val="both"/>
        <w:rPr>
          <w:sz w:val="24"/>
          <w:szCs w:val="24"/>
        </w:rPr>
      </w:pPr>
      <w:r>
        <w:rPr>
          <w:sz w:val="24"/>
          <w:szCs w:val="24"/>
        </w:rPr>
        <w:t>KIZ ne povezuje z zemljepisom, zgolj zaradi nesodelovanja učitelja, z gospodinjstvom in tehniko. Letos se je zgodila izjema, saj je s projektom Čarobni dan s knjigo pokrila vse predmete.</w:t>
      </w:r>
    </w:p>
    <w:p w:rsidR="00DF0284" w:rsidRDefault="00DF0284" w:rsidP="00C2035B">
      <w:pPr>
        <w:jc w:val="both"/>
        <w:rPr>
          <w:sz w:val="24"/>
          <w:szCs w:val="24"/>
        </w:rPr>
      </w:pPr>
      <w:r>
        <w:rPr>
          <w:sz w:val="24"/>
          <w:szCs w:val="24"/>
        </w:rPr>
        <w:t>Po njenem mnenju bi se KIZ lahko več povezoval z računalništvom. Problem tukaj je, da se predmet IKT (informacijsko komunikacijska tehnologija) sploh ne povezuje s knjižnico, kar meni, da bi se moralo spremeniti, saj je problem z nekaterimi učitelji, ki niso knjižnično pismeni, npr. ne znajo iskati po sistemu COBISS.</w:t>
      </w:r>
    </w:p>
    <w:p w:rsidR="00DF0284" w:rsidRDefault="00DF0284" w:rsidP="00C2035B">
      <w:pPr>
        <w:jc w:val="both"/>
        <w:rPr>
          <w:sz w:val="24"/>
          <w:szCs w:val="24"/>
        </w:rPr>
      </w:pPr>
      <w:r>
        <w:rPr>
          <w:sz w:val="24"/>
          <w:szCs w:val="24"/>
        </w:rPr>
        <w:t xml:space="preserve">Kot najpomembnejši dejavnik, od katerega je odvisno </w:t>
      </w:r>
      <w:proofErr w:type="spellStart"/>
      <w:r>
        <w:rPr>
          <w:sz w:val="24"/>
          <w:szCs w:val="24"/>
        </w:rPr>
        <w:t>medpredmetno</w:t>
      </w:r>
      <w:proofErr w:type="spellEnd"/>
      <w:r>
        <w:rPr>
          <w:sz w:val="24"/>
          <w:szCs w:val="24"/>
        </w:rPr>
        <w:t xml:space="preserve"> povezovanje, je knjižničarka izpostavila angažma učitelja in knjižničarja, namreč, če je volja se lahko naredi ogromno stvari. Drug pomemben dejavnik je sama tema, ki bi se obravnavala, nekatere so lažje, nekatere težje. Zadnji najpomembnejši dejavnik pa se ji zdi opremljenost razreda in knjižnice, saj sodobna tehnologija oz. pripomočki omogočajo veliko novosti pri pouku, vendar pa se tudi brez tehnologije lahko naredi ogromno pri učnih urah, potrebna je le domišljija. Z opremo razredov in knjižnice na njeni šoli je izredno zadovoljna. Pravi, da imajo vse kar potrebujejo.</w:t>
      </w:r>
    </w:p>
    <w:p w:rsidR="00DF0284" w:rsidRDefault="00DF0284" w:rsidP="00C2035B">
      <w:pPr>
        <w:jc w:val="both"/>
        <w:rPr>
          <w:sz w:val="24"/>
          <w:szCs w:val="24"/>
        </w:rPr>
      </w:pPr>
      <w:r>
        <w:rPr>
          <w:sz w:val="24"/>
          <w:szCs w:val="24"/>
        </w:rPr>
        <w:t xml:space="preserve">Sodelovanje z učitelji, pri </w:t>
      </w:r>
      <w:proofErr w:type="spellStart"/>
      <w:r>
        <w:rPr>
          <w:sz w:val="24"/>
          <w:szCs w:val="24"/>
        </w:rPr>
        <w:t>medpredmetnem</w:t>
      </w:r>
      <w:proofErr w:type="spellEnd"/>
      <w:r>
        <w:rPr>
          <w:sz w:val="24"/>
          <w:szCs w:val="24"/>
        </w:rPr>
        <w:t xml:space="preserve"> povezovanju na tej šoli, se ji zdi preslabo. Vsaj 50% KIZ se povezuje z ostalimi predmeti, torej je potrebno veliko sodelovanja. Kljub slabemu odzivu učiteljev, je sama odločna in ne popušča, tako da se vedno sestane z učitelji in se skuša dogovoriti o pouku ali raznih projektih.</w:t>
      </w:r>
    </w:p>
    <w:p w:rsidR="008956C2" w:rsidRDefault="00DF0284" w:rsidP="00C2035B">
      <w:pPr>
        <w:jc w:val="both"/>
        <w:rPr>
          <w:sz w:val="24"/>
          <w:szCs w:val="24"/>
        </w:rPr>
      </w:pPr>
      <w:r>
        <w:rPr>
          <w:sz w:val="24"/>
          <w:szCs w:val="24"/>
        </w:rPr>
        <w:t xml:space="preserve">O timskem delu meni, da ga je čedalje več. Učni programi so sestavljeni tako, da brez tega ne gre. Prednosti timskega delo so, da je samo delo bolj kakovostno, stvari se povezujejo med seboj, učenci tako snov povezujejo </w:t>
      </w:r>
      <w:proofErr w:type="spellStart"/>
      <w:r>
        <w:rPr>
          <w:sz w:val="24"/>
          <w:szCs w:val="24"/>
        </w:rPr>
        <w:t>me</w:t>
      </w:r>
      <w:r w:rsidR="008956C2">
        <w:rPr>
          <w:sz w:val="24"/>
          <w:szCs w:val="24"/>
        </w:rPr>
        <w:t>dpredmetno</w:t>
      </w:r>
      <w:proofErr w:type="spellEnd"/>
      <w:r w:rsidR="008956C2">
        <w:rPr>
          <w:sz w:val="24"/>
          <w:szCs w:val="24"/>
        </w:rPr>
        <w:t xml:space="preserve">. Timsko delo je bolj zahtevno, potrebno je več organizacije, več sestankov, daljši pa je tudi delovni čas. Za uspešno timsko delo se mora knjižničar vključiti v organizacijo šole, na tej šoli imajo mesečne sestanke, zato je delo lažje. Pri delu je nujna podpora ravnateljice, sama ima tovrstno podporo. Zaradi timskega dela strokovnih delavcev pa so na boljšem tudi učenci. Od same snovi imajo veliko več, snov lažje </w:t>
      </w:r>
      <w:proofErr w:type="spellStart"/>
      <w:r w:rsidR="008956C2">
        <w:rPr>
          <w:sz w:val="24"/>
          <w:szCs w:val="24"/>
        </w:rPr>
        <w:t>medpredmetno</w:t>
      </w:r>
      <w:proofErr w:type="spellEnd"/>
      <w:r w:rsidR="008956C2">
        <w:rPr>
          <w:sz w:val="24"/>
          <w:szCs w:val="24"/>
        </w:rPr>
        <w:t xml:space="preserve"> povezujejo in se jo tako lažje naučijo. Sama snov pa se ji zdi, da je </w:t>
      </w:r>
      <w:r w:rsidR="008956C2">
        <w:rPr>
          <w:sz w:val="24"/>
          <w:szCs w:val="24"/>
        </w:rPr>
        <w:lastRenderedPageBreak/>
        <w:t>zaradi tega tudi boj zanimiva. Prednosti timskega dela je veliko, pomanjkljivosti pa se ji zdi, da jih ni.</w:t>
      </w:r>
    </w:p>
    <w:p w:rsidR="009D0E5E" w:rsidRDefault="009D0E5E" w:rsidP="00C2035B">
      <w:pPr>
        <w:jc w:val="both"/>
        <w:rPr>
          <w:sz w:val="24"/>
          <w:szCs w:val="24"/>
        </w:rPr>
      </w:pPr>
      <w:r>
        <w:rPr>
          <w:sz w:val="24"/>
          <w:szCs w:val="24"/>
        </w:rPr>
        <w:t>Da je uvedla potrebno mero timskega dela, je potrebovala veliko časa. Da je dosegla današnjo mero sodelovanja je potrebovala veliko let, dela, prepričevanja in še danes se zgodi, da kdo meni, da je dela v knjižnici malo oz. da je prelahko. To mnenje je sicer vedno manj prisotno, a zato so bila potrebna leta. Če bi jo kdo pri tem delu zamenjal, meni, da se mu ne bi bilo potrebno več truditi kot se ona zdaj, torej da se njeni dosedanji dosežki, glede sodelovanja z učitelji in timskega dela, ne bi izničili.</w:t>
      </w:r>
    </w:p>
    <w:p w:rsidR="00DF0284" w:rsidRDefault="009D0E5E" w:rsidP="00741EA1">
      <w:pPr>
        <w:jc w:val="both"/>
        <w:rPr>
          <w:sz w:val="24"/>
          <w:szCs w:val="24"/>
        </w:rPr>
      </w:pPr>
      <w:r>
        <w:rPr>
          <w:sz w:val="24"/>
          <w:szCs w:val="24"/>
        </w:rPr>
        <w:t xml:space="preserve">Učenci </w:t>
      </w:r>
      <w:proofErr w:type="spellStart"/>
      <w:r>
        <w:rPr>
          <w:sz w:val="24"/>
          <w:szCs w:val="24"/>
        </w:rPr>
        <w:t>medpredmetnega</w:t>
      </w:r>
      <w:proofErr w:type="spellEnd"/>
      <w:r>
        <w:rPr>
          <w:sz w:val="24"/>
          <w:szCs w:val="24"/>
        </w:rPr>
        <w:t xml:space="preserve"> povezovanja ne vrednotijo posebej. Pravi, da to jemljejo kot del šolskega </w:t>
      </w:r>
      <w:proofErr w:type="spellStart"/>
      <w:r>
        <w:rPr>
          <w:sz w:val="24"/>
          <w:szCs w:val="24"/>
        </w:rPr>
        <w:t>kurikula</w:t>
      </w:r>
      <w:proofErr w:type="spellEnd"/>
      <w:r>
        <w:rPr>
          <w:sz w:val="24"/>
          <w:szCs w:val="24"/>
        </w:rPr>
        <w:t xml:space="preserve">. Najbrž bodo to znali vrednotiti kasneje. Odziv na </w:t>
      </w:r>
      <w:proofErr w:type="spellStart"/>
      <w:r>
        <w:rPr>
          <w:sz w:val="24"/>
          <w:szCs w:val="24"/>
        </w:rPr>
        <w:t>medpredmetno</w:t>
      </w:r>
      <w:proofErr w:type="spellEnd"/>
      <w:r>
        <w:rPr>
          <w:sz w:val="24"/>
          <w:szCs w:val="24"/>
        </w:rPr>
        <w:t xml:space="preserve"> povezovanje je dober, a spet je vse odvisno koliko to cenijo učitelji, namreč oni so tisti, ki imajo velik vpliv ali se pri predmetu res uporablja to kar se domenijo pri urah KIZ. Naloga knjižnice tu pa je, da poleg učencev navduši tudi učitelje. Sicer se s samo teorijo delovanja učenja ni bila seznanjena, vendar je po moji razlagi povedala, da se teh metod večkrat poslužuje. Je mnenja, da morajo biti učenci pri pouku aktivni, morajo sodelovati med seboj, kajti če ne sodelujejo, ni rezultatov, ki bi si jih želeli, tako mi kot oni.</w:t>
      </w:r>
    </w:p>
    <w:p w:rsidR="0088361C" w:rsidRPr="004D3B77" w:rsidRDefault="009D0E5E" w:rsidP="00741EA1">
      <w:pPr>
        <w:jc w:val="both"/>
        <w:rPr>
          <w:sz w:val="24"/>
          <w:szCs w:val="24"/>
        </w:rPr>
      </w:pPr>
      <w:r>
        <w:rPr>
          <w:sz w:val="24"/>
          <w:szCs w:val="24"/>
        </w:rPr>
        <w:t>Razliko med KIZ danes in nekoč, na tej šoli, knjižničarka ocenjuje kot za veliko. Namreč pred 18 leti, ko je začela delati v tej knjižnici, ta prostor ni služil svojemu namenu. Vse je bilo v razsulu, prostor je bil majhen, stisnjen, knjige so bile zložene kar po kupih, bile so stare, niso služile potrebam učencev in učiteljev. Kar pa je bilo najbolj presenetljivo, inventarne knjige sploh ni bilo. Tako je s šolsko knjižnico začela od začetka. Največja sprememba, ki jo je prinesel čas, je računalniška oprema oz. tehnologija. Pri delu v knjižnici so ji v veliko pomoč aktivi okoliških knjižničark. KIZ postaja boljši z izkušnjami šolskega knjižničarja. Pri KIZ oz. pri vsem delu v knjižnici je potrebna velika mera ustvarjalnosti. Če je šolski knjižničar ustvarjalen je lahko k</w:t>
      </w:r>
      <w:r w:rsidR="00B94BDA">
        <w:rPr>
          <w:sz w:val="24"/>
          <w:szCs w:val="24"/>
        </w:rPr>
        <w:t>njižnica zelo kreativen prostor«</w:t>
      </w:r>
      <w:r w:rsidR="0088733E">
        <w:rPr>
          <w:sz w:val="24"/>
          <w:szCs w:val="24"/>
        </w:rPr>
        <w:t xml:space="preserve"> (Šmidovnik, 2011, str. 34-36)</w:t>
      </w:r>
      <w:r w:rsidR="00B94BDA">
        <w:rPr>
          <w:sz w:val="24"/>
          <w:szCs w:val="24"/>
        </w:rPr>
        <w:t>.</w:t>
      </w:r>
    </w:p>
    <w:p w:rsidR="004D6664" w:rsidRDefault="004D6664">
      <w:pPr>
        <w:rPr>
          <w:rFonts w:eastAsiaTheme="majorEastAsia" w:cstheme="majorBidi"/>
          <w:b/>
          <w:bCs/>
          <w:color w:val="365F91" w:themeColor="accent1" w:themeShade="BF"/>
          <w:sz w:val="28"/>
          <w:szCs w:val="28"/>
        </w:rPr>
      </w:pPr>
      <w:bookmarkStart w:id="13" w:name="_Toc374958114"/>
      <w:r>
        <w:br w:type="page"/>
      </w:r>
    </w:p>
    <w:p w:rsidR="00381F50" w:rsidRDefault="00381F50" w:rsidP="003A1CA4">
      <w:pPr>
        <w:pStyle w:val="Naslov1"/>
      </w:pPr>
      <w:r>
        <w:lastRenderedPageBreak/>
        <w:t>ANALIZA INTERVJUJA</w:t>
      </w:r>
      <w:bookmarkEnd w:id="13"/>
    </w:p>
    <w:p w:rsidR="00724853" w:rsidRDefault="00724853" w:rsidP="003A1CA4">
      <w:pPr>
        <w:pStyle w:val="Naslov2"/>
      </w:pPr>
      <w:bookmarkStart w:id="14" w:name="_Toc374958115"/>
      <w:r>
        <w:t>Intervju</w:t>
      </w:r>
      <w:bookmarkEnd w:id="14"/>
    </w:p>
    <w:p w:rsidR="00407C3E" w:rsidRDefault="00407C3E" w:rsidP="00407C3E">
      <w:pPr>
        <w:jc w:val="both"/>
        <w:rPr>
          <w:sz w:val="24"/>
          <w:szCs w:val="24"/>
        </w:rPr>
      </w:pPr>
      <w:r>
        <w:rPr>
          <w:sz w:val="24"/>
          <w:szCs w:val="24"/>
        </w:rPr>
        <w:t>Primer intervjuja</w:t>
      </w:r>
      <w:r w:rsidR="00D00064">
        <w:rPr>
          <w:sz w:val="24"/>
          <w:szCs w:val="24"/>
        </w:rPr>
        <w:t xml:space="preserve"> je bil izveden ustno in</w:t>
      </w:r>
      <w:r>
        <w:rPr>
          <w:sz w:val="24"/>
          <w:szCs w:val="24"/>
        </w:rPr>
        <w:t xml:space="preserve"> je </w:t>
      </w:r>
      <w:proofErr w:type="spellStart"/>
      <w:r>
        <w:rPr>
          <w:sz w:val="24"/>
          <w:szCs w:val="24"/>
        </w:rPr>
        <w:t>delnostrukturirane</w:t>
      </w:r>
      <w:proofErr w:type="spellEnd"/>
      <w:r>
        <w:rPr>
          <w:sz w:val="24"/>
          <w:szCs w:val="24"/>
        </w:rPr>
        <w:t xml:space="preserve"> vrste, kar pomeni da so bila odprta vprašanja vnaprej pripravljena. </w:t>
      </w:r>
    </w:p>
    <w:p w:rsidR="00724853" w:rsidRDefault="00407C3E" w:rsidP="00407C3E">
      <w:pPr>
        <w:jc w:val="both"/>
        <w:rPr>
          <w:sz w:val="24"/>
          <w:szCs w:val="24"/>
        </w:rPr>
      </w:pPr>
      <w:r>
        <w:rPr>
          <w:sz w:val="24"/>
          <w:szCs w:val="24"/>
        </w:rPr>
        <w:t>Raziskovalka je imela vnaprej pripravljena okvirna vprašanja, ki so ji služila kot smernice za celotni pogovor, ki se</w:t>
      </w:r>
      <w:r w:rsidR="009B5C56">
        <w:rPr>
          <w:sz w:val="24"/>
          <w:szCs w:val="24"/>
        </w:rPr>
        <w:t xml:space="preserve"> je razvijal približno dve uri </w:t>
      </w:r>
      <w:r>
        <w:rPr>
          <w:sz w:val="24"/>
          <w:szCs w:val="24"/>
        </w:rPr>
        <w:t>(Šmidovnik, 2011).</w:t>
      </w:r>
      <w:r w:rsidR="009B5C56">
        <w:rPr>
          <w:sz w:val="24"/>
          <w:szCs w:val="24"/>
        </w:rPr>
        <w:t xml:space="preserve"> </w:t>
      </w:r>
      <w:r w:rsidR="006D6934">
        <w:rPr>
          <w:sz w:val="24"/>
          <w:szCs w:val="24"/>
        </w:rPr>
        <w:t>Nedokončan vprašalnik, ki ni dokončen in se lahko spreminja je značilen za sodobno metodologijo, ki predpostavlja odprtost vprašalnika (Ivanko, 2007).</w:t>
      </w:r>
    </w:p>
    <w:p w:rsidR="001F75D5" w:rsidRDefault="001F75D5" w:rsidP="00407C3E">
      <w:pPr>
        <w:jc w:val="both"/>
        <w:rPr>
          <w:sz w:val="24"/>
          <w:szCs w:val="24"/>
        </w:rPr>
      </w:pPr>
      <w:r>
        <w:rPr>
          <w:sz w:val="24"/>
          <w:szCs w:val="24"/>
        </w:rPr>
        <w:t xml:space="preserve">Izbrani primer intervjuja spada glede na stopnjo standardizacije spraševanja pod intenzivni intervju, kar pomeni </w:t>
      </w:r>
      <w:r w:rsidR="00C72A89">
        <w:rPr>
          <w:sz w:val="24"/>
          <w:szCs w:val="24"/>
        </w:rPr>
        <w:t>da poteka na osnovi izoblikovan</w:t>
      </w:r>
      <w:r>
        <w:rPr>
          <w:sz w:val="24"/>
          <w:szCs w:val="24"/>
        </w:rPr>
        <w:t>e sheme vprašanj, ki pa ni</w:t>
      </w:r>
      <w:r w:rsidR="00C72A89">
        <w:rPr>
          <w:sz w:val="24"/>
          <w:szCs w:val="24"/>
        </w:rPr>
        <w:t>so standardizirana in lahko tako</w:t>
      </w:r>
      <w:r>
        <w:rPr>
          <w:sz w:val="24"/>
          <w:szCs w:val="24"/>
        </w:rPr>
        <w:t xml:space="preserve"> izpraševalec postavlja dodatna vprašanja (Ambrožič, 2005).</w:t>
      </w:r>
    </w:p>
    <w:p w:rsidR="005640F6" w:rsidRDefault="005640F6" w:rsidP="00407C3E">
      <w:pPr>
        <w:jc w:val="both"/>
        <w:rPr>
          <w:sz w:val="24"/>
          <w:szCs w:val="24"/>
        </w:rPr>
      </w:pPr>
      <w:r>
        <w:rPr>
          <w:rFonts w:cs="Times New Roman"/>
          <w:sz w:val="24"/>
          <w:szCs w:val="24"/>
        </w:rPr>
        <w:t>Spraševalka je bila vnaprej dobro pripravljena, p</w:t>
      </w:r>
      <w:r w:rsidR="00833A1C">
        <w:rPr>
          <w:rFonts w:cs="Times New Roman"/>
          <w:sz w:val="24"/>
          <w:szCs w:val="24"/>
        </w:rPr>
        <w:t>oznala je temo in namen študije, kar je omogočalo neoviran potek intervjuja.</w:t>
      </w:r>
    </w:p>
    <w:p w:rsidR="00724853" w:rsidRDefault="00724853" w:rsidP="003A1CA4">
      <w:pPr>
        <w:pStyle w:val="Naslov2"/>
      </w:pPr>
      <w:bookmarkStart w:id="15" w:name="_Toc374958116"/>
      <w:r>
        <w:t>Vprašanja</w:t>
      </w:r>
      <w:bookmarkEnd w:id="15"/>
    </w:p>
    <w:p w:rsidR="006A2B6E" w:rsidRDefault="00B3269C" w:rsidP="00AF2927">
      <w:pPr>
        <w:jc w:val="both"/>
        <w:rPr>
          <w:sz w:val="24"/>
          <w:szCs w:val="24"/>
        </w:rPr>
      </w:pPr>
      <w:r>
        <w:rPr>
          <w:sz w:val="24"/>
          <w:szCs w:val="24"/>
        </w:rPr>
        <w:t>Vprašalnik v intervjuju je lahko odprt ali zaprt, v tem primeru intervjuja je odprt</w:t>
      </w:r>
      <w:r w:rsidR="006A2B6E">
        <w:rPr>
          <w:sz w:val="24"/>
          <w:szCs w:val="24"/>
        </w:rPr>
        <w:t xml:space="preserve"> (Ivanko, 2007)</w:t>
      </w:r>
      <w:r>
        <w:rPr>
          <w:sz w:val="24"/>
          <w:szCs w:val="24"/>
        </w:rPr>
        <w:t>. Knjižničarka je tako prosto odgovarjala na zastavljena vprašanja.</w:t>
      </w:r>
      <w:r w:rsidR="00AF2927">
        <w:rPr>
          <w:sz w:val="24"/>
          <w:szCs w:val="24"/>
        </w:rPr>
        <w:t xml:space="preserve"> </w:t>
      </w:r>
    </w:p>
    <w:p w:rsidR="006D6934" w:rsidRDefault="00AF2927" w:rsidP="00AF2927">
      <w:pPr>
        <w:jc w:val="both"/>
        <w:rPr>
          <w:sz w:val="24"/>
          <w:szCs w:val="24"/>
        </w:rPr>
      </w:pPr>
      <w:r>
        <w:rPr>
          <w:sz w:val="24"/>
          <w:szCs w:val="24"/>
        </w:rPr>
        <w:t>Prednost odprtega tipa vprašanj je izčrpnejši vpogled v tisto, po čemer razis</w:t>
      </w:r>
      <w:r w:rsidR="006A2B6E">
        <w:rPr>
          <w:sz w:val="24"/>
          <w:szCs w:val="24"/>
        </w:rPr>
        <w:t>kovalka sprašuje intervjuvanko (Sagadin, 1993).</w:t>
      </w:r>
      <w:r w:rsidR="006D6934">
        <w:rPr>
          <w:sz w:val="24"/>
          <w:szCs w:val="24"/>
        </w:rPr>
        <w:t xml:space="preserve"> Vprašanja je raziskovalka zastavila objektivno, kar pomeni da ni sugerirala odgovorov (Ivanko, 2007).</w:t>
      </w:r>
    </w:p>
    <w:p w:rsidR="00D00064" w:rsidRDefault="00D00064" w:rsidP="00AF2927">
      <w:pPr>
        <w:jc w:val="both"/>
        <w:rPr>
          <w:sz w:val="24"/>
          <w:szCs w:val="24"/>
        </w:rPr>
      </w:pPr>
      <w:r>
        <w:rPr>
          <w:rFonts w:cs="Times New Roman"/>
          <w:sz w:val="24"/>
          <w:szCs w:val="24"/>
        </w:rPr>
        <w:t>Vprašanja so bila usmerjena v dejstva (delovne izkušnje, položaj na delovnem mestu ipd.) ter mnenja in  osebna stališča knjižničarke (Ambrožič, 2005).</w:t>
      </w:r>
      <w:r w:rsidR="005640F6">
        <w:rPr>
          <w:rFonts w:cs="Times New Roman"/>
          <w:sz w:val="24"/>
          <w:szCs w:val="24"/>
        </w:rPr>
        <w:t xml:space="preserve"> </w:t>
      </w:r>
      <w:r w:rsidR="00384AE0">
        <w:rPr>
          <w:rFonts w:cs="Times New Roman"/>
          <w:sz w:val="24"/>
          <w:szCs w:val="24"/>
        </w:rPr>
        <w:t>Intervju zajem</w:t>
      </w:r>
      <w:r w:rsidR="0050799B">
        <w:rPr>
          <w:rFonts w:cs="Times New Roman"/>
          <w:sz w:val="24"/>
          <w:szCs w:val="24"/>
        </w:rPr>
        <w:t>a</w:t>
      </w:r>
      <w:r w:rsidR="00384AE0">
        <w:rPr>
          <w:rFonts w:cs="Times New Roman"/>
          <w:sz w:val="24"/>
          <w:szCs w:val="24"/>
        </w:rPr>
        <w:t xml:space="preserve"> 18 vprašanj, </w:t>
      </w:r>
      <w:r w:rsidR="0050799B">
        <w:rPr>
          <w:rFonts w:cs="Times New Roman"/>
          <w:sz w:val="24"/>
          <w:szCs w:val="24"/>
        </w:rPr>
        <w:t xml:space="preserve">od tega jih je 14 enodelnih, kratkih in enostavnih, ostala pa so sestavljena in </w:t>
      </w:r>
      <w:proofErr w:type="spellStart"/>
      <w:r w:rsidR="0050799B">
        <w:rPr>
          <w:rFonts w:cs="Times New Roman"/>
          <w:sz w:val="24"/>
          <w:szCs w:val="24"/>
        </w:rPr>
        <w:t>večih</w:t>
      </w:r>
      <w:proofErr w:type="spellEnd"/>
      <w:r w:rsidR="0050799B">
        <w:rPr>
          <w:rFonts w:cs="Times New Roman"/>
          <w:sz w:val="24"/>
          <w:szCs w:val="24"/>
        </w:rPr>
        <w:t xml:space="preserve"> delov, oziroma iz podvprašanj.</w:t>
      </w:r>
    </w:p>
    <w:p w:rsidR="009B5C56" w:rsidRDefault="00724853" w:rsidP="003A1CA4">
      <w:pPr>
        <w:pStyle w:val="Naslov2"/>
      </w:pPr>
      <w:bookmarkStart w:id="16" w:name="_Toc374958117"/>
      <w:r>
        <w:t>Odgovori</w:t>
      </w:r>
      <w:bookmarkEnd w:id="16"/>
    </w:p>
    <w:p w:rsidR="0050799B" w:rsidRDefault="009B5C56" w:rsidP="009B5C56">
      <w:pPr>
        <w:jc w:val="both"/>
        <w:rPr>
          <w:sz w:val="24"/>
          <w:szCs w:val="24"/>
        </w:rPr>
      </w:pPr>
      <w:r>
        <w:rPr>
          <w:sz w:val="24"/>
          <w:szCs w:val="24"/>
        </w:rPr>
        <w:t>Največjo verodostojnost odgovorov dosežemo z uporabo magnetofona (Ivanko, 2007). Raziskovalka pa si je v tem primeru odgovore na</w:t>
      </w:r>
      <w:r w:rsidRPr="009B5C56">
        <w:rPr>
          <w:sz w:val="24"/>
          <w:szCs w:val="24"/>
        </w:rPr>
        <w:t xml:space="preserve"> </w:t>
      </w:r>
      <w:r>
        <w:rPr>
          <w:sz w:val="24"/>
          <w:szCs w:val="24"/>
        </w:rPr>
        <w:t>zastavljena vprašanja sproti zapisovala (Šmidovnik, 2011). S tem je intervjuvanka dosegla, da so bili odgovori knjižničarke točno formulirani in interpretirani (Ivanko, 2007).</w:t>
      </w:r>
    </w:p>
    <w:p w:rsidR="00381F50" w:rsidRDefault="0050799B" w:rsidP="009B5C56">
      <w:pPr>
        <w:jc w:val="both"/>
        <w:rPr>
          <w:sz w:val="24"/>
          <w:szCs w:val="24"/>
        </w:rPr>
      </w:pPr>
      <w:r>
        <w:rPr>
          <w:sz w:val="24"/>
          <w:szCs w:val="24"/>
        </w:rPr>
        <w:t>Intervjuvanka je na večino vprašanj odgovorila z obsežnimi odgovori, le na nekaj vprašanj je odgovorila kratko in jedrnato.</w:t>
      </w:r>
      <w:r w:rsidR="00D54C0F">
        <w:rPr>
          <w:sz w:val="24"/>
          <w:szCs w:val="24"/>
        </w:rPr>
        <w:t xml:space="preserve"> V odgovore, ki so bila večinoma usmerjena v položaj na njenem delovnem mestu, je vključevala tudi svoje mnenje in osebna stališča.</w:t>
      </w:r>
      <w:r>
        <w:rPr>
          <w:sz w:val="24"/>
          <w:szCs w:val="24"/>
        </w:rPr>
        <w:t xml:space="preserve"> </w:t>
      </w:r>
      <w:r w:rsidR="00381F50">
        <w:rPr>
          <w:sz w:val="24"/>
          <w:szCs w:val="24"/>
        </w:rPr>
        <w:br w:type="page"/>
      </w:r>
    </w:p>
    <w:p w:rsidR="00381F50" w:rsidRDefault="00381F50" w:rsidP="003A1CA4">
      <w:pPr>
        <w:pStyle w:val="Naslov1"/>
      </w:pPr>
      <w:bookmarkStart w:id="17" w:name="_Toc374958118"/>
      <w:r>
        <w:lastRenderedPageBreak/>
        <w:t>VIRI</w:t>
      </w:r>
      <w:bookmarkEnd w:id="17"/>
    </w:p>
    <w:p w:rsidR="00BB5967" w:rsidRDefault="00BB5967" w:rsidP="00BB5967">
      <w:pPr>
        <w:pStyle w:val="DefaultStyle"/>
        <w:jc w:val="both"/>
        <w:rPr>
          <w:sz w:val="24"/>
          <w:szCs w:val="24"/>
        </w:rPr>
      </w:pPr>
      <w:r>
        <w:rPr>
          <w:rFonts w:cs="Times New Roman"/>
          <w:sz w:val="24"/>
          <w:szCs w:val="24"/>
        </w:rPr>
        <w:t xml:space="preserve">Ambrožič, M. (2005). Anketna metoda. </w:t>
      </w:r>
      <w:r w:rsidRPr="002E4F1D">
        <w:rPr>
          <w:rFonts w:cs="Times New Roman"/>
          <w:sz w:val="24"/>
          <w:szCs w:val="24"/>
        </w:rPr>
        <w:t xml:space="preserve">V A. Šauperl (ur.), </w:t>
      </w:r>
      <w:r w:rsidRPr="002E4F1D">
        <w:rPr>
          <w:rFonts w:cs="Times New Roman"/>
          <w:i/>
          <w:sz w:val="24"/>
          <w:szCs w:val="24"/>
        </w:rPr>
        <w:t>Raziskovalne metode v bibliotekarstvu, informacijski znanosti in knjigarstvu</w:t>
      </w:r>
      <w:r w:rsidR="006A2B6E">
        <w:rPr>
          <w:rFonts w:cs="Times New Roman"/>
          <w:i/>
          <w:sz w:val="24"/>
          <w:szCs w:val="24"/>
        </w:rPr>
        <w:t xml:space="preserve"> </w:t>
      </w:r>
      <w:r w:rsidRPr="002E4F1D">
        <w:rPr>
          <w:rFonts w:cs="Times New Roman"/>
          <w:sz w:val="24"/>
          <w:szCs w:val="24"/>
        </w:rPr>
        <w:t>(str. 23–</w:t>
      </w:r>
      <w:r>
        <w:rPr>
          <w:rFonts w:cs="Times New Roman"/>
          <w:sz w:val="24"/>
          <w:szCs w:val="24"/>
        </w:rPr>
        <w:t>52). Ljubljana: Oddelek za bibliotekarstvo, informacijsko znanost in knjigarstvo Filozofske fakultete.</w:t>
      </w:r>
    </w:p>
    <w:p w:rsidR="00A47B7A" w:rsidRPr="00A47B7A" w:rsidRDefault="00A47B7A" w:rsidP="00B873A8">
      <w:pPr>
        <w:jc w:val="both"/>
        <w:rPr>
          <w:sz w:val="24"/>
          <w:szCs w:val="24"/>
        </w:rPr>
      </w:pPr>
      <w:r>
        <w:rPr>
          <w:sz w:val="24"/>
          <w:szCs w:val="24"/>
        </w:rPr>
        <w:t xml:space="preserve">Ivanko, Š. (2007). Metodologija v strokovnem in znanstvenoraziskovalnem delu. V </w:t>
      </w:r>
      <w:r>
        <w:rPr>
          <w:i/>
          <w:sz w:val="24"/>
          <w:szCs w:val="24"/>
        </w:rPr>
        <w:t>Raziskovanje in pisanje del</w:t>
      </w:r>
      <w:r>
        <w:rPr>
          <w:sz w:val="24"/>
          <w:szCs w:val="24"/>
        </w:rPr>
        <w:t xml:space="preserve"> (str. 2-27). Kamnik: </w:t>
      </w:r>
      <w:proofErr w:type="spellStart"/>
      <w:r>
        <w:rPr>
          <w:sz w:val="24"/>
          <w:szCs w:val="24"/>
        </w:rPr>
        <w:t>Cubus</w:t>
      </w:r>
      <w:proofErr w:type="spellEnd"/>
      <w:r w:rsidR="006A2B6E">
        <w:rPr>
          <w:sz w:val="24"/>
          <w:szCs w:val="24"/>
        </w:rPr>
        <w:t xml:space="preserve"> </w:t>
      </w:r>
      <w:proofErr w:type="spellStart"/>
      <w:r>
        <w:rPr>
          <w:sz w:val="24"/>
          <w:szCs w:val="24"/>
        </w:rPr>
        <w:t>image</w:t>
      </w:r>
      <w:proofErr w:type="spellEnd"/>
      <w:r>
        <w:rPr>
          <w:sz w:val="24"/>
          <w:szCs w:val="24"/>
        </w:rPr>
        <w:t xml:space="preserve">. </w:t>
      </w:r>
    </w:p>
    <w:p w:rsidR="0055431F" w:rsidRDefault="0055431F" w:rsidP="00B873A8">
      <w:pPr>
        <w:jc w:val="both"/>
        <w:rPr>
          <w:sz w:val="24"/>
          <w:szCs w:val="24"/>
        </w:rPr>
      </w:pPr>
      <w:r>
        <w:rPr>
          <w:sz w:val="24"/>
          <w:szCs w:val="24"/>
        </w:rPr>
        <w:t xml:space="preserve">Mitar, M. (2000). Metode spraševanja (intervju, anketa). V </w:t>
      </w:r>
      <w:r>
        <w:rPr>
          <w:i/>
          <w:sz w:val="24"/>
          <w:szCs w:val="24"/>
        </w:rPr>
        <w:t>Uvod v metodologijo znanstvenega raziskovanja varnostnih pojavov</w:t>
      </w:r>
      <w:r w:rsidR="006A2B6E">
        <w:rPr>
          <w:i/>
          <w:sz w:val="24"/>
          <w:szCs w:val="24"/>
        </w:rPr>
        <w:t xml:space="preserve"> </w:t>
      </w:r>
      <w:r w:rsidR="004B1130" w:rsidRPr="004B1130">
        <w:rPr>
          <w:sz w:val="24"/>
          <w:szCs w:val="24"/>
        </w:rPr>
        <w:t>(str.</w:t>
      </w:r>
      <w:r w:rsidR="004B1130">
        <w:rPr>
          <w:sz w:val="24"/>
          <w:szCs w:val="24"/>
        </w:rPr>
        <w:t xml:space="preserve"> 91-99). Ljubljana: Ministrstvo za notranje zadeve, Visoka policijsko-varnostna šola.</w:t>
      </w:r>
    </w:p>
    <w:p w:rsidR="006A2B6E" w:rsidRPr="006A2B6E" w:rsidRDefault="006A2B6E" w:rsidP="007219E8">
      <w:pPr>
        <w:jc w:val="both"/>
        <w:rPr>
          <w:sz w:val="24"/>
          <w:szCs w:val="24"/>
        </w:rPr>
      </w:pPr>
      <w:r>
        <w:rPr>
          <w:sz w:val="24"/>
          <w:szCs w:val="24"/>
        </w:rPr>
        <w:t xml:space="preserve">Sagadin, J. (1993). Anketa. V </w:t>
      </w:r>
      <w:r>
        <w:rPr>
          <w:i/>
          <w:sz w:val="24"/>
          <w:szCs w:val="24"/>
        </w:rPr>
        <w:t xml:space="preserve">Poglavja iz metodologije pedagoškega raziskovanja </w:t>
      </w:r>
      <w:r>
        <w:rPr>
          <w:sz w:val="24"/>
          <w:szCs w:val="24"/>
        </w:rPr>
        <w:t>(str. 119-174). Ljubljana: Zavod Republike Slovenije za šolstvo in šport.</w:t>
      </w:r>
    </w:p>
    <w:p w:rsidR="00A47B7A" w:rsidRDefault="00A47B7A" w:rsidP="007219E8">
      <w:pPr>
        <w:jc w:val="both"/>
        <w:rPr>
          <w:sz w:val="24"/>
          <w:szCs w:val="24"/>
        </w:rPr>
      </w:pPr>
      <w:r>
        <w:rPr>
          <w:sz w:val="24"/>
          <w:szCs w:val="24"/>
        </w:rPr>
        <w:t xml:space="preserve">Šmidovnik, J. (2011). </w:t>
      </w:r>
      <w:proofErr w:type="spellStart"/>
      <w:r>
        <w:rPr>
          <w:i/>
          <w:sz w:val="24"/>
          <w:szCs w:val="24"/>
        </w:rPr>
        <w:t>Medpredmetno</w:t>
      </w:r>
      <w:proofErr w:type="spellEnd"/>
      <w:r>
        <w:rPr>
          <w:i/>
          <w:sz w:val="24"/>
          <w:szCs w:val="24"/>
        </w:rPr>
        <w:t xml:space="preserve"> povezovanje s KIZ v osnovni šoli</w:t>
      </w:r>
      <w:r>
        <w:rPr>
          <w:sz w:val="24"/>
          <w:szCs w:val="24"/>
        </w:rPr>
        <w:t>. Diplomsko delo, Ljubljana: Univerza v Ljubljani, Filozofska fakulteta.</w:t>
      </w:r>
    </w:p>
    <w:p w:rsidR="00A47B7A" w:rsidRPr="0055431F" w:rsidRDefault="00A47B7A" w:rsidP="007219E8">
      <w:pPr>
        <w:jc w:val="both"/>
        <w:rPr>
          <w:i/>
          <w:sz w:val="24"/>
          <w:szCs w:val="24"/>
        </w:rPr>
      </w:pPr>
    </w:p>
    <w:p w:rsidR="00C02924" w:rsidRDefault="00C02924">
      <w:pPr>
        <w:rPr>
          <w:sz w:val="24"/>
          <w:szCs w:val="24"/>
        </w:rPr>
      </w:pPr>
    </w:p>
    <w:p w:rsidR="00C02924" w:rsidRPr="00965D9F" w:rsidRDefault="00C02924">
      <w:pPr>
        <w:rPr>
          <w:sz w:val="24"/>
          <w:szCs w:val="24"/>
        </w:rPr>
      </w:pPr>
    </w:p>
    <w:sectPr w:rsidR="00C02924" w:rsidRPr="00965D9F" w:rsidSect="003A1CA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A4" w:rsidRDefault="003A1CA4" w:rsidP="003A1CA4">
      <w:pPr>
        <w:spacing w:after="0" w:line="240" w:lineRule="auto"/>
      </w:pPr>
      <w:r>
        <w:separator/>
      </w:r>
    </w:p>
  </w:endnote>
  <w:endnote w:type="continuationSeparator" w:id="0">
    <w:p w:rsidR="003A1CA4" w:rsidRDefault="003A1CA4" w:rsidP="003A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03090"/>
      <w:docPartObj>
        <w:docPartGallery w:val="Page Numbers (Bottom of Page)"/>
        <w:docPartUnique/>
      </w:docPartObj>
    </w:sdtPr>
    <w:sdtContent>
      <w:p w:rsidR="003A1CA4" w:rsidRDefault="00036E3B">
        <w:pPr>
          <w:pStyle w:val="Noga"/>
          <w:jc w:val="center"/>
        </w:pPr>
        <w:r>
          <w:fldChar w:fldCharType="begin"/>
        </w:r>
        <w:r w:rsidR="003A1CA4">
          <w:instrText>PAGE   \* MERGEFORMAT</w:instrText>
        </w:r>
        <w:r>
          <w:fldChar w:fldCharType="separate"/>
        </w:r>
        <w:r w:rsidR="00230055">
          <w:rPr>
            <w:noProof/>
          </w:rPr>
          <w:t>8</w:t>
        </w:r>
        <w:r>
          <w:fldChar w:fldCharType="end"/>
        </w:r>
      </w:p>
    </w:sdtContent>
  </w:sdt>
  <w:p w:rsidR="003A1CA4" w:rsidRDefault="003A1CA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A4" w:rsidRDefault="003A1CA4" w:rsidP="003A1CA4">
      <w:pPr>
        <w:spacing w:after="0" w:line="240" w:lineRule="auto"/>
      </w:pPr>
      <w:r>
        <w:separator/>
      </w:r>
    </w:p>
  </w:footnote>
  <w:footnote w:type="continuationSeparator" w:id="0">
    <w:p w:rsidR="003A1CA4" w:rsidRDefault="003A1CA4" w:rsidP="003A1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86563"/>
    <w:multiLevelType w:val="hybridMultilevel"/>
    <w:tmpl w:val="8B827B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81F50"/>
    <w:rsid w:val="00036E3B"/>
    <w:rsid w:val="000634D6"/>
    <w:rsid w:val="00151D5D"/>
    <w:rsid w:val="00174FEB"/>
    <w:rsid w:val="001F1670"/>
    <w:rsid w:val="001F75D5"/>
    <w:rsid w:val="0022581B"/>
    <w:rsid w:val="00230055"/>
    <w:rsid w:val="00291B01"/>
    <w:rsid w:val="003046EF"/>
    <w:rsid w:val="00381F50"/>
    <w:rsid w:val="00384AE0"/>
    <w:rsid w:val="00385516"/>
    <w:rsid w:val="003A1CA4"/>
    <w:rsid w:val="003C0037"/>
    <w:rsid w:val="003C411E"/>
    <w:rsid w:val="00407C3E"/>
    <w:rsid w:val="004351AB"/>
    <w:rsid w:val="00457567"/>
    <w:rsid w:val="004B1130"/>
    <w:rsid w:val="004D3B77"/>
    <w:rsid w:val="004D6664"/>
    <w:rsid w:val="0050799B"/>
    <w:rsid w:val="00521FC0"/>
    <w:rsid w:val="005259E6"/>
    <w:rsid w:val="005449A7"/>
    <w:rsid w:val="0055431F"/>
    <w:rsid w:val="005640F6"/>
    <w:rsid w:val="005A1344"/>
    <w:rsid w:val="00680AFD"/>
    <w:rsid w:val="00692E3A"/>
    <w:rsid w:val="006A2B6E"/>
    <w:rsid w:val="006D6934"/>
    <w:rsid w:val="007219E8"/>
    <w:rsid w:val="00724853"/>
    <w:rsid w:val="00741EA1"/>
    <w:rsid w:val="007C7056"/>
    <w:rsid w:val="00817E70"/>
    <w:rsid w:val="00833A1C"/>
    <w:rsid w:val="00863D87"/>
    <w:rsid w:val="0088361C"/>
    <w:rsid w:val="0088733E"/>
    <w:rsid w:val="008956C2"/>
    <w:rsid w:val="008B36B4"/>
    <w:rsid w:val="00965D9F"/>
    <w:rsid w:val="009B5C56"/>
    <w:rsid w:val="009D0E5E"/>
    <w:rsid w:val="009D5FBB"/>
    <w:rsid w:val="00A25C01"/>
    <w:rsid w:val="00A47B7A"/>
    <w:rsid w:val="00AF2927"/>
    <w:rsid w:val="00B30627"/>
    <w:rsid w:val="00B3269C"/>
    <w:rsid w:val="00B331C0"/>
    <w:rsid w:val="00B70D79"/>
    <w:rsid w:val="00B7606D"/>
    <w:rsid w:val="00B873A8"/>
    <w:rsid w:val="00B94BDA"/>
    <w:rsid w:val="00BB5967"/>
    <w:rsid w:val="00C02924"/>
    <w:rsid w:val="00C05459"/>
    <w:rsid w:val="00C2035B"/>
    <w:rsid w:val="00C72A89"/>
    <w:rsid w:val="00D00064"/>
    <w:rsid w:val="00D46760"/>
    <w:rsid w:val="00D54C0F"/>
    <w:rsid w:val="00D74FBA"/>
    <w:rsid w:val="00D75186"/>
    <w:rsid w:val="00DF0284"/>
    <w:rsid w:val="00DF0A9F"/>
    <w:rsid w:val="00E2500A"/>
    <w:rsid w:val="00EB1EE6"/>
    <w:rsid w:val="00F969C4"/>
    <w:rsid w:val="00FF2A7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0037"/>
  </w:style>
  <w:style w:type="paragraph" w:styleId="Naslov1">
    <w:name w:val="heading 1"/>
    <w:basedOn w:val="Navaden"/>
    <w:next w:val="Navaden"/>
    <w:link w:val="Naslov1Znak"/>
    <w:uiPriority w:val="9"/>
    <w:qFormat/>
    <w:rsid w:val="003A1CA4"/>
    <w:pPr>
      <w:keepNext/>
      <w:keepLines/>
      <w:spacing w:before="480" w:after="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3A1CA4"/>
    <w:pPr>
      <w:keepNext/>
      <w:keepLines/>
      <w:spacing w:before="200" w:after="0"/>
      <w:outlineLvl w:val="1"/>
    </w:pPr>
    <w:rPr>
      <w:rFonts w:eastAsiaTheme="majorEastAsia"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Style">
    <w:name w:val="Default Style"/>
    <w:rsid w:val="00381F50"/>
    <w:pPr>
      <w:suppressAutoHyphens/>
    </w:pPr>
    <w:rPr>
      <w:rFonts w:ascii="Calibri" w:eastAsia="DejaVu Sans" w:hAnsi="Calibri" w:cs="Calibri"/>
      <w:lang w:eastAsia="en-US"/>
    </w:rPr>
  </w:style>
  <w:style w:type="paragraph" w:customStyle="1" w:styleId="TextBody">
    <w:name w:val="Text Body"/>
    <w:basedOn w:val="DefaultStyle"/>
    <w:rsid w:val="00381F50"/>
    <w:pPr>
      <w:spacing w:after="0" w:line="360" w:lineRule="auto"/>
      <w:jc w:val="both"/>
    </w:pPr>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4D3B77"/>
    <w:pPr>
      <w:ind w:left="720"/>
      <w:contextualSpacing/>
    </w:pPr>
  </w:style>
  <w:style w:type="paragraph" w:styleId="Glava">
    <w:name w:val="header"/>
    <w:basedOn w:val="Navaden"/>
    <w:link w:val="GlavaZnak"/>
    <w:uiPriority w:val="99"/>
    <w:unhideWhenUsed/>
    <w:rsid w:val="003A1CA4"/>
    <w:pPr>
      <w:tabs>
        <w:tab w:val="center" w:pos="4536"/>
        <w:tab w:val="right" w:pos="9072"/>
      </w:tabs>
      <w:spacing w:after="0" w:line="240" w:lineRule="auto"/>
    </w:pPr>
  </w:style>
  <w:style w:type="character" w:customStyle="1" w:styleId="GlavaZnak">
    <w:name w:val="Glava Znak"/>
    <w:basedOn w:val="Privzetapisavaodstavka"/>
    <w:link w:val="Glava"/>
    <w:uiPriority w:val="99"/>
    <w:rsid w:val="003A1CA4"/>
  </w:style>
  <w:style w:type="paragraph" w:styleId="Noga">
    <w:name w:val="footer"/>
    <w:basedOn w:val="Navaden"/>
    <w:link w:val="NogaZnak"/>
    <w:uiPriority w:val="99"/>
    <w:unhideWhenUsed/>
    <w:rsid w:val="003A1CA4"/>
    <w:pPr>
      <w:tabs>
        <w:tab w:val="center" w:pos="4536"/>
        <w:tab w:val="right" w:pos="9072"/>
      </w:tabs>
      <w:spacing w:after="0" w:line="240" w:lineRule="auto"/>
    </w:pPr>
  </w:style>
  <w:style w:type="character" w:customStyle="1" w:styleId="NogaZnak">
    <w:name w:val="Noga Znak"/>
    <w:basedOn w:val="Privzetapisavaodstavka"/>
    <w:link w:val="Noga"/>
    <w:uiPriority w:val="99"/>
    <w:rsid w:val="003A1CA4"/>
  </w:style>
  <w:style w:type="character" w:customStyle="1" w:styleId="Naslov1Znak">
    <w:name w:val="Naslov 1 Znak"/>
    <w:basedOn w:val="Privzetapisavaodstavka"/>
    <w:link w:val="Naslov1"/>
    <w:uiPriority w:val="9"/>
    <w:rsid w:val="003A1CA4"/>
    <w:rPr>
      <w:rFonts w:eastAsiaTheme="majorEastAsia" w:cstheme="majorBidi"/>
      <w:b/>
      <w:bCs/>
      <w:color w:val="365F91" w:themeColor="accent1" w:themeShade="BF"/>
      <w:sz w:val="28"/>
      <w:szCs w:val="28"/>
    </w:rPr>
  </w:style>
  <w:style w:type="character" w:customStyle="1" w:styleId="Naslov2Znak">
    <w:name w:val="Naslov 2 Znak"/>
    <w:basedOn w:val="Privzetapisavaodstavka"/>
    <w:link w:val="Naslov2"/>
    <w:uiPriority w:val="9"/>
    <w:rsid w:val="003A1CA4"/>
    <w:rPr>
      <w:rFonts w:eastAsiaTheme="majorEastAsia" w:cstheme="majorBidi"/>
      <w:b/>
      <w:bCs/>
      <w:color w:val="4F81BD" w:themeColor="accent1"/>
      <w:sz w:val="26"/>
      <w:szCs w:val="26"/>
    </w:rPr>
  </w:style>
  <w:style w:type="paragraph" w:styleId="Kazalovsebine1">
    <w:name w:val="toc 1"/>
    <w:basedOn w:val="Navaden"/>
    <w:next w:val="Navaden"/>
    <w:autoRedefine/>
    <w:uiPriority w:val="39"/>
    <w:unhideWhenUsed/>
    <w:rsid w:val="003A1CA4"/>
    <w:pPr>
      <w:spacing w:after="100"/>
    </w:pPr>
  </w:style>
  <w:style w:type="paragraph" w:styleId="Kazalovsebine2">
    <w:name w:val="toc 2"/>
    <w:basedOn w:val="Navaden"/>
    <w:next w:val="Navaden"/>
    <w:autoRedefine/>
    <w:uiPriority w:val="39"/>
    <w:unhideWhenUsed/>
    <w:rsid w:val="003A1CA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D631-1E0C-47F5-B5BB-4EA7FCF5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2354</Words>
  <Characters>13421</Characters>
  <Application>Microsoft Office Word</Application>
  <DocSecurity>4</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2</cp:revision>
  <dcterms:created xsi:type="dcterms:W3CDTF">2013-12-16T17:33:00Z</dcterms:created>
  <dcterms:modified xsi:type="dcterms:W3CDTF">2013-12-16T17:33:00Z</dcterms:modified>
</cp:coreProperties>
</file>