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1B" w:rsidRDefault="00D4461B" w:rsidP="00D4461B">
      <w:pPr>
        <w:pStyle w:val="Heading2"/>
      </w:pPr>
      <w:r>
        <w:t>PRSTI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b/>
          <w:sz w:val="24"/>
        </w:rPr>
      </w:pPr>
      <w:r>
        <w:rPr>
          <w:b/>
          <w:sz w:val="24"/>
        </w:rPr>
        <w:t>1. Kaj je profil prsti – kaj ga sestavlja?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r>
        <w:rPr>
          <w:sz w:val="24"/>
        </w:rPr>
        <w:t xml:space="preserve">Profil prsti je navpični presek skozi </w:t>
      </w:r>
      <w:proofErr w:type="spellStart"/>
      <w:r>
        <w:rPr>
          <w:sz w:val="24"/>
        </w:rPr>
        <w:t>pedosfero</w:t>
      </w:r>
      <w:proofErr w:type="spellEnd"/>
      <w:r>
        <w:rPr>
          <w:sz w:val="24"/>
        </w:rPr>
        <w:t xml:space="preserve"> od njenega površja do matične osnove. Na njegovo oblikovanje so vplivali </w:t>
      </w:r>
      <w:proofErr w:type="spellStart"/>
      <w:r>
        <w:rPr>
          <w:sz w:val="24"/>
        </w:rPr>
        <w:t>pedogenetski</w:t>
      </w:r>
      <w:proofErr w:type="spellEnd"/>
      <w:r>
        <w:rPr>
          <w:sz w:val="24"/>
        </w:rPr>
        <w:t xml:space="preserve"> dejavniki. Oblikovale so se vodoravne prsti, ki jih imenujemo </w:t>
      </w:r>
      <w:proofErr w:type="spellStart"/>
      <w:r>
        <w:rPr>
          <w:sz w:val="24"/>
        </w:rPr>
        <w:t>pedogenetski</w:t>
      </w:r>
      <w:proofErr w:type="spellEnd"/>
      <w:r>
        <w:rPr>
          <w:sz w:val="24"/>
        </w:rPr>
        <w:t xml:space="preserve"> horizonti ali horizonti, ki so odraz preobrazbe anorganskih in organskih delcev, njihovega prenašanja v profilu in nastajanja popolnoma novih snovi.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proofErr w:type="spellStart"/>
      <w:r>
        <w:rPr>
          <w:b/>
          <w:sz w:val="24"/>
        </w:rPr>
        <w:t>Fluviosoli</w:t>
      </w:r>
      <w:proofErr w:type="spellEnd"/>
      <w:r>
        <w:rPr>
          <w:b/>
          <w:sz w:val="24"/>
        </w:rPr>
        <w:t xml:space="preserve"> – slabo razvite prsti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proofErr w:type="spellStart"/>
      <w:r>
        <w:rPr>
          <w:sz w:val="24"/>
        </w:rPr>
        <w:t>Fluviosoli</w:t>
      </w:r>
      <w:proofErr w:type="spellEnd"/>
      <w:r>
        <w:rPr>
          <w:sz w:val="24"/>
        </w:rPr>
        <w:t xml:space="preserve"> nastajajo na mladih rečnih nanosih. V večji ali manjši globini se nahaja talna voda (povezana z rečno strugo). Lastnosti so odvisne od matične podlage (zrnatost, delež karbonatov) in značaja vodnega režima. Po reakciji so lahko bazični- kisli, skeletni-brez skeleta,  silikatni – karbonatni. Zgradba profila: (A) – C.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b/>
          <w:sz w:val="24"/>
        </w:rPr>
      </w:pPr>
      <w:r>
        <w:rPr>
          <w:b/>
          <w:sz w:val="24"/>
        </w:rPr>
        <w:t xml:space="preserve">3. </w:t>
      </w:r>
      <w:proofErr w:type="spellStart"/>
      <w:r>
        <w:rPr>
          <w:b/>
          <w:sz w:val="24"/>
        </w:rPr>
        <w:t>Glejosoli</w:t>
      </w:r>
      <w:proofErr w:type="spellEnd"/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proofErr w:type="spellStart"/>
      <w:r>
        <w:rPr>
          <w:sz w:val="24"/>
        </w:rPr>
        <w:t>Glejosol</w:t>
      </w:r>
      <w:proofErr w:type="spellEnd"/>
      <w:r>
        <w:rPr>
          <w:sz w:val="24"/>
        </w:rPr>
        <w:t xml:space="preserve"> je hidromorfna prst. Glavna značilnost so G horizonti. Na nastanek in lastnosti vpliva voda, ker se zaradi spuščanja in dviganja gladine talne vode v profilu pojavljata Gr in Go horizonta. V delu profila, kjer je voda stalno prisotna, prevladuje proces redukcije in nastane sivkast, modrikast do zelenkast horizont, ki ga označujemo z Gr. V profilu, ki je označen z Go, pa voda ni stalno prisotna, poteka proces oksidacije, prsti so rjavkasto rumene. Zgradba profila: Ah – Go –Gr.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b/>
          <w:sz w:val="24"/>
        </w:rPr>
      </w:pPr>
      <w:r>
        <w:rPr>
          <w:b/>
          <w:sz w:val="24"/>
        </w:rPr>
        <w:t xml:space="preserve">4. </w:t>
      </w:r>
      <w:proofErr w:type="spellStart"/>
      <w:r>
        <w:rPr>
          <w:b/>
          <w:sz w:val="24"/>
        </w:rPr>
        <w:t>Regosoli</w:t>
      </w:r>
      <w:proofErr w:type="spellEnd"/>
      <w:r>
        <w:rPr>
          <w:b/>
          <w:sz w:val="24"/>
        </w:rPr>
        <w:t xml:space="preserve"> (nerazvite/slabo razvite prsti)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r>
        <w:rPr>
          <w:sz w:val="24"/>
        </w:rPr>
        <w:t xml:space="preserve">So slabo razvita tla na ˝mehki˝  matični kamnini (fliš, lapor, peščenjak, skrilavci) brez dobro razvidnih horizontov. Praviloma niso skeletni, kamninski delci so drobnejši. (A) horizont je skoraj brez organskih snovi. Zgradba profila: (A)- C. Nastajajo z erozijo že prej nastalih tal ali v začetnih procesih </w:t>
      </w:r>
      <w:proofErr w:type="spellStart"/>
      <w:r>
        <w:rPr>
          <w:sz w:val="24"/>
        </w:rPr>
        <w:t>pedogeneze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Regosoli</w:t>
      </w:r>
      <w:proofErr w:type="spellEnd"/>
      <w:r>
        <w:rPr>
          <w:sz w:val="24"/>
        </w:rPr>
        <w:t xml:space="preserve"> večinoma ne prekrivajo večjih površin. Slo: koprsko primorje. Porašča jih zeliščno in grmovno rastje.</w:t>
      </w:r>
    </w:p>
    <w:p w:rsidR="00D4461B" w:rsidRDefault="00D4461B" w:rsidP="00D4461B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4461B" w:rsidRDefault="00D4461B" w:rsidP="00D4461B">
      <w:pPr>
        <w:pStyle w:val="Heading1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Litosoli</w:t>
      </w:r>
      <w:proofErr w:type="spellEnd"/>
      <w:r>
        <w:rPr>
          <w:b/>
        </w:rPr>
        <w:t>/</w:t>
      </w:r>
      <w:proofErr w:type="spellStart"/>
      <w:r>
        <w:rPr>
          <w:b/>
        </w:rPr>
        <w:t>kamenišča</w:t>
      </w:r>
      <w:proofErr w:type="spellEnd"/>
      <w:r>
        <w:rPr>
          <w:b/>
        </w:rPr>
        <w:t xml:space="preserve"> (nerazvite, slabo razvite prsti)</w:t>
      </w:r>
    </w:p>
    <w:p w:rsidR="00D4461B" w:rsidRDefault="00D4461B" w:rsidP="00D4461B">
      <w:pPr>
        <w:pStyle w:val="Heading1"/>
      </w:pPr>
    </w:p>
    <w:p w:rsidR="00D4461B" w:rsidRDefault="00D4461B" w:rsidP="00D4461B">
      <w:pPr>
        <w:pStyle w:val="Heading1"/>
      </w:pPr>
      <w:r>
        <w:t xml:space="preserve">So slabo razvita tla, plitva, skeletna, nastala na ˝trdi˝ matični karbonatni ali silikatni osnovi. (A) horizont je  iz razpadle matične kamnine (20 cm) z malo organskih snovi. Glede na kamninsko osnovo so </w:t>
      </w:r>
      <w:proofErr w:type="spellStart"/>
      <w:r>
        <w:t>litosoli</w:t>
      </w:r>
      <w:proofErr w:type="spellEnd"/>
      <w:r>
        <w:t xml:space="preserve"> na kislih/nevtralnih/bazičnih kamninah in </w:t>
      </w:r>
      <w:proofErr w:type="spellStart"/>
      <w:r>
        <w:t>peridotitu</w:t>
      </w:r>
      <w:proofErr w:type="spellEnd"/>
      <w:r>
        <w:t>/apnencu in dolomitu. Zgradba profila: (A)-C.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proofErr w:type="spellStart"/>
      <w:r>
        <w:rPr>
          <w:b/>
          <w:sz w:val="24"/>
        </w:rPr>
        <w:t>Rendzine</w:t>
      </w:r>
      <w:proofErr w:type="spellEnd"/>
      <w:r>
        <w:rPr>
          <w:b/>
          <w:sz w:val="24"/>
        </w:rPr>
        <w:t xml:space="preserve"> (humusno akumulativne prsti)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proofErr w:type="spellStart"/>
      <w:r>
        <w:rPr>
          <w:sz w:val="24"/>
        </w:rPr>
        <w:t>Rendzina</w:t>
      </w:r>
      <w:proofErr w:type="spellEnd"/>
      <w:r>
        <w:rPr>
          <w:sz w:val="24"/>
        </w:rPr>
        <w:t xml:space="preserve"> je prst s temnorjavim ali temnim humusnim akumulacijskim horizontom Ah na izrazito karbonatni matični osnovi (matična osnova vsebuje nad 60 % CaCO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). Ima </w:t>
      </w:r>
      <w:proofErr w:type="spellStart"/>
      <w:r>
        <w:rPr>
          <w:sz w:val="24"/>
        </w:rPr>
        <w:t>moličnihorizont</w:t>
      </w:r>
      <w:proofErr w:type="spellEnd"/>
      <w:r>
        <w:rPr>
          <w:sz w:val="24"/>
        </w:rPr>
        <w:t xml:space="preserve">, ki postopoma prehaja v razpadli C horizont, navadno je izražen tudi prehodni AC horizont. Te so </w:t>
      </w:r>
      <w:proofErr w:type="spellStart"/>
      <w:r>
        <w:rPr>
          <w:sz w:val="24"/>
        </w:rPr>
        <w:t>često</w:t>
      </w:r>
      <w:proofErr w:type="spellEnd"/>
      <w:r>
        <w:rPr>
          <w:sz w:val="24"/>
        </w:rPr>
        <w:t xml:space="preserve"> plitve, skeletne in vodoprepustne in zato suhe, praviloma imajo nevtralno do slabo alkalno reakcijo(pH 7-8), s hranili so dobro oskrbljene, na ravnem površju dobre poljedelske prsti. Zgradba profila: </w:t>
      </w:r>
      <w:proofErr w:type="spellStart"/>
      <w:r>
        <w:rPr>
          <w:sz w:val="24"/>
        </w:rPr>
        <w:t>A</w:t>
      </w:r>
      <w:r>
        <w:rPr>
          <w:sz w:val="24"/>
          <w:vertAlign w:val="subscript"/>
        </w:rPr>
        <w:t>mo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</w:t>
      </w:r>
      <w:r>
        <w:rPr>
          <w:sz w:val="24"/>
          <w:vertAlign w:val="subscript"/>
        </w:rPr>
        <w:t>mo</w:t>
      </w:r>
      <w:r>
        <w:rPr>
          <w:sz w:val="24"/>
        </w:rPr>
        <w:t>C</w:t>
      </w:r>
      <w:proofErr w:type="spellEnd"/>
      <w:r>
        <w:rPr>
          <w:sz w:val="24"/>
        </w:rPr>
        <w:t xml:space="preserve"> – C.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proofErr w:type="spellStart"/>
      <w:r>
        <w:rPr>
          <w:sz w:val="24"/>
        </w:rPr>
        <w:t>Moličen</w:t>
      </w:r>
      <w:proofErr w:type="spellEnd"/>
      <w:r>
        <w:rPr>
          <w:sz w:val="24"/>
        </w:rPr>
        <w:t>- vsebuje dobro preoblikovano organsko snov.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numPr>
          <w:ilvl w:val="0"/>
          <w:numId w:val="1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Rankerji</w:t>
      </w:r>
      <w:proofErr w:type="spellEnd"/>
      <w:r>
        <w:rPr>
          <w:b/>
          <w:sz w:val="24"/>
        </w:rPr>
        <w:t xml:space="preserve"> (humusno akumulativne prsti)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proofErr w:type="spellStart"/>
      <w:r>
        <w:rPr>
          <w:sz w:val="24"/>
        </w:rPr>
        <w:t>Rankerji</w:t>
      </w:r>
      <w:proofErr w:type="spellEnd"/>
      <w:r>
        <w:rPr>
          <w:sz w:val="24"/>
        </w:rPr>
        <w:t xml:space="preserve"> so plitve prsti na trdih/že preperelih silikatnih kamninah (CaCO3 pod 10 %). So skeletne, z </w:t>
      </w:r>
      <w:proofErr w:type="spellStart"/>
      <w:r>
        <w:rPr>
          <w:sz w:val="24"/>
        </w:rPr>
        <w:t>umbričnim</w:t>
      </w:r>
      <w:proofErr w:type="spellEnd"/>
      <w:r>
        <w:rPr>
          <w:sz w:val="24"/>
        </w:rPr>
        <w:t xml:space="preserve"> A horizontom (do 25 cm), pod njim trda/razpadla kamnina ali silikatni rečni </w:t>
      </w:r>
      <w:proofErr w:type="spellStart"/>
      <w:r>
        <w:rPr>
          <w:sz w:val="24"/>
        </w:rPr>
        <w:t>nanosti</w:t>
      </w:r>
      <w:proofErr w:type="spellEnd"/>
      <w:r>
        <w:rPr>
          <w:sz w:val="24"/>
        </w:rPr>
        <w:t xml:space="preserve">. So humozni, slabo kisli/nevtralni. Lastnosti </w:t>
      </w:r>
      <w:proofErr w:type="spellStart"/>
      <w:r>
        <w:rPr>
          <w:sz w:val="24"/>
        </w:rPr>
        <w:t>odvinse</w:t>
      </w:r>
      <w:proofErr w:type="spellEnd"/>
      <w:r>
        <w:rPr>
          <w:sz w:val="24"/>
        </w:rPr>
        <w:t xml:space="preserve"> od matične kamnine. Zgradba profila: O-Ah-</w:t>
      </w:r>
      <w:proofErr w:type="spellStart"/>
      <w:r>
        <w:rPr>
          <w:sz w:val="24"/>
        </w:rPr>
        <w:t>AhC</w:t>
      </w:r>
      <w:proofErr w:type="spellEnd"/>
      <w:r>
        <w:rPr>
          <w:sz w:val="24"/>
        </w:rPr>
        <w:t>-C.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r>
        <w:rPr>
          <w:sz w:val="24"/>
        </w:rPr>
        <w:t>Humusen – z v</w:t>
      </w:r>
      <w:r>
        <w:rPr>
          <w:sz w:val="24"/>
        </w:rPr>
        <w:t>isokim deležem organskih snovi.</w:t>
      </w:r>
      <w:bookmarkStart w:id="0" w:name="_GoBack"/>
      <w:bookmarkEnd w:id="0"/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numPr>
          <w:ilvl w:val="0"/>
          <w:numId w:val="1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Kambiosoli</w:t>
      </w:r>
      <w:proofErr w:type="spellEnd"/>
      <w:r>
        <w:rPr>
          <w:b/>
          <w:sz w:val="24"/>
        </w:rPr>
        <w:t xml:space="preserve"> 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proofErr w:type="spellStart"/>
      <w:r>
        <w:rPr>
          <w:sz w:val="24"/>
        </w:rPr>
        <w:t>Kambiosoli</w:t>
      </w:r>
      <w:proofErr w:type="spellEnd"/>
      <w:r>
        <w:rPr>
          <w:sz w:val="24"/>
        </w:rPr>
        <w:t xml:space="preserve"> so prsti s </w:t>
      </w:r>
      <w:proofErr w:type="spellStart"/>
      <w:r>
        <w:rPr>
          <w:sz w:val="24"/>
        </w:rPr>
        <w:t>kambičnim</w:t>
      </w:r>
      <w:proofErr w:type="spellEnd"/>
      <w:r>
        <w:rPr>
          <w:sz w:val="24"/>
        </w:rPr>
        <w:t xml:space="preserve"> B oziroma (B) horizontom Nad njim je A horizont. Značilna zgradba profila je Ah – (B) – C. </w:t>
      </w:r>
      <w:proofErr w:type="spellStart"/>
      <w:r>
        <w:rPr>
          <w:sz w:val="24"/>
        </w:rPr>
        <w:t>Kambičen</w:t>
      </w:r>
      <w:proofErr w:type="spellEnd"/>
      <w:r>
        <w:rPr>
          <w:sz w:val="24"/>
        </w:rPr>
        <w:t xml:space="preserve"> horizont začne nastajati šele, ko ima prst določeno globino. V </w:t>
      </w:r>
      <w:proofErr w:type="spellStart"/>
      <w:r>
        <w:rPr>
          <w:sz w:val="24"/>
        </w:rPr>
        <w:t>globjih</w:t>
      </w:r>
      <w:proofErr w:type="spellEnd"/>
      <w:r>
        <w:rPr>
          <w:sz w:val="24"/>
        </w:rPr>
        <w:t xml:space="preserve"> delih nastanejo </w:t>
      </w:r>
      <w:proofErr w:type="spellStart"/>
      <w:r>
        <w:rPr>
          <w:sz w:val="24"/>
        </w:rPr>
        <w:t>hidrotermični</w:t>
      </w:r>
      <w:proofErr w:type="spellEnd"/>
      <w:r>
        <w:rPr>
          <w:sz w:val="24"/>
        </w:rPr>
        <w:t xml:space="preserve"> pogoji za preobrazbo mineralnih delcev, bistvo procesa je v razpadu primarnih mineralov in v sintezi mineralov glin, ki se kopičijo na mestu nastanka – in situ. Višek železovih oksidov obarva horizont (</w:t>
      </w:r>
      <w:proofErr w:type="spellStart"/>
      <w:r>
        <w:rPr>
          <w:sz w:val="24"/>
        </w:rPr>
        <w:t>braunizacija</w:t>
      </w:r>
      <w:proofErr w:type="spellEnd"/>
      <w:r>
        <w:rPr>
          <w:sz w:val="24"/>
        </w:rPr>
        <w:t xml:space="preserve">), s tem se </w:t>
      </w:r>
      <w:proofErr w:type="spellStart"/>
      <w:r>
        <w:rPr>
          <w:sz w:val="24"/>
        </w:rPr>
        <w:t>kambičen</w:t>
      </w:r>
      <w:proofErr w:type="spellEnd"/>
      <w:r>
        <w:rPr>
          <w:sz w:val="24"/>
        </w:rPr>
        <w:t xml:space="preserve"> horizont loči od drugih (barva in tekstura). </w:t>
      </w:r>
      <w:proofErr w:type="spellStart"/>
      <w:r>
        <w:rPr>
          <w:sz w:val="24"/>
        </w:rPr>
        <w:t>Argilogeneza</w:t>
      </w:r>
      <w:proofErr w:type="spellEnd"/>
      <w:r>
        <w:rPr>
          <w:sz w:val="24"/>
        </w:rPr>
        <w:t xml:space="preserve"> je vodilni </w:t>
      </w:r>
      <w:proofErr w:type="spellStart"/>
      <w:r>
        <w:rPr>
          <w:sz w:val="24"/>
        </w:rPr>
        <w:t>pedogenetski</w:t>
      </w:r>
      <w:proofErr w:type="spellEnd"/>
      <w:r>
        <w:rPr>
          <w:sz w:val="24"/>
        </w:rPr>
        <w:t xml:space="preserve"> proces v </w:t>
      </w:r>
      <w:proofErr w:type="spellStart"/>
      <w:r>
        <w:rPr>
          <w:sz w:val="24"/>
        </w:rPr>
        <w:t>kambiosolih</w:t>
      </w:r>
      <w:proofErr w:type="spellEnd"/>
      <w:r>
        <w:rPr>
          <w:sz w:val="24"/>
        </w:rPr>
        <w:t>.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proofErr w:type="spellStart"/>
      <w:r>
        <w:rPr>
          <w:sz w:val="24"/>
        </w:rPr>
        <w:t>Kambičen</w:t>
      </w:r>
      <w:proofErr w:type="spellEnd"/>
      <w:r>
        <w:rPr>
          <w:sz w:val="24"/>
        </w:rPr>
        <w:t xml:space="preserve"> – sprememba v barvi, strukturi in obstojnosti.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Rjave </w:t>
      </w:r>
      <w:proofErr w:type="spellStart"/>
      <w:r>
        <w:rPr>
          <w:b/>
          <w:sz w:val="24"/>
        </w:rPr>
        <w:t>pokarbonatne</w:t>
      </w:r>
      <w:proofErr w:type="spellEnd"/>
      <w:r>
        <w:rPr>
          <w:b/>
          <w:sz w:val="24"/>
        </w:rPr>
        <w:t xml:space="preserve"> prsti (</w:t>
      </w:r>
      <w:proofErr w:type="spellStart"/>
      <w:r>
        <w:rPr>
          <w:b/>
          <w:sz w:val="24"/>
        </w:rPr>
        <w:t>kambrične</w:t>
      </w:r>
      <w:proofErr w:type="spellEnd"/>
      <w:r>
        <w:rPr>
          <w:b/>
          <w:sz w:val="24"/>
        </w:rPr>
        <w:t xml:space="preserve"> prsti)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r>
        <w:rPr>
          <w:sz w:val="24"/>
        </w:rPr>
        <w:t xml:space="preserve">Rjava </w:t>
      </w:r>
      <w:proofErr w:type="spellStart"/>
      <w:r>
        <w:rPr>
          <w:sz w:val="24"/>
        </w:rPr>
        <w:t>pokarbonatna</w:t>
      </w:r>
      <w:proofErr w:type="spellEnd"/>
      <w:r>
        <w:rPr>
          <w:sz w:val="24"/>
        </w:rPr>
        <w:t xml:space="preserve"> prst: pod A horizontom najdemo (B) horizont, to je </w:t>
      </w:r>
      <w:proofErr w:type="spellStart"/>
      <w:r>
        <w:rPr>
          <w:sz w:val="24"/>
        </w:rPr>
        <w:t>kambični</w:t>
      </w:r>
      <w:proofErr w:type="spellEnd"/>
      <w:r>
        <w:rPr>
          <w:sz w:val="24"/>
        </w:rPr>
        <w:t xml:space="preserve"> horizont, ki je nastal zaradi kopičenja netopnega ostanka pri preperevanju karbonatne matične osnove (apnenec, dolomit). Pod njim je horizont razpadle matične kamnine C- .pH nad 5,5.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b/>
          <w:sz w:val="24"/>
        </w:rPr>
      </w:pPr>
      <w:r>
        <w:rPr>
          <w:b/>
          <w:sz w:val="24"/>
        </w:rPr>
        <w:t>10. Jerina (</w:t>
      </w:r>
      <w:proofErr w:type="spellStart"/>
      <w:r>
        <w:rPr>
          <w:b/>
          <w:sz w:val="24"/>
        </w:rPr>
        <w:t>kambrične</w:t>
      </w:r>
      <w:proofErr w:type="spellEnd"/>
      <w:r>
        <w:rPr>
          <w:b/>
          <w:sz w:val="24"/>
        </w:rPr>
        <w:t xml:space="preserve"> prsti)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r>
        <w:rPr>
          <w:sz w:val="24"/>
        </w:rPr>
        <w:t>Jerina se je razvila iz netopnega ostanka pri preperevanju apnencev/dolomitov. Vsebuje velik delež Fe oksidov (rdeča barva) in malo organskih snovi. (zaradi klime razpadanje poteka hitro).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numPr>
          <w:ilvl w:val="0"/>
          <w:numId w:val="2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Podzoli</w:t>
      </w:r>
      <w:proofErr w:type="spellEnd"/>
      <w:r>
        <w:rPr>
          <w:b/>
          <w:sz w:val="24"/>
        </w:rPr>
        <w:t xml:space="preserve"> (izprane prsti)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proofErr w:type="spellStart"/>
      <w:r>
        <w:rPr>
          <w:sz w:val="24"/>
        </w:rPr>
        <w:t>Podzoli</w:t>
      </w:r>
      <w:proofErr w:type="spellEnd"/>
      <w:r>
        <w:rPr>
          <w:sz w:val="24"/>
        </w:rPr>
        <w:t xml:space="preserve"> so nastali v procesu </w:t>
      </w:r>
      <w:proofErr w:type="spellStart"/>
      <w:r>
        <w:rPr>
          <w:sz w:val="24"/>
        </w:rPr>
        <w:t>podzolizacije</w:t>
      </w:r>
      <w:proofErr w:type="spellEnd"/>
      <w:r>
        <w:rPr>
          <w:sz w:val="24"/>
        </w:rPr>
        <w:t xml:space="preserve">, zato je pod izrazitim </w:t>
      </w:r>
      <w:proofErr w:type="spellStart"/>
      <w:r>
        <w:rPr>
          <w:sz w:val="24"/>
        </w:rPr>
        <w:t>albičnim</w:t>
      </w:r>
      <w:proofErr w:type="spellEnd"/>
      <w:r>
        <w:rPr>
          <w:sz w:val="24"/>
        </w:rPr>
        <w:t xml:space="preserve"> E horizontom, diagnostični, </w:t>
      </w:r>
      <w:proofErr w:type="spellStart"/>
      <w:r>
        <w:rPr>
          <w:sz w:val="24"/>
        </w:rPr>
        <w:t>iluvialni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spodnični</w:t>
      </w:r>
      <w:proofErr w:type="spellEnd"/>
      <w:r>
        <w:rPr>
          <w:sz w:val="24"/>
        </w:rPr>
        <w:t xml:space="preserve"> B horizont. Nastajajo v hladnem in vlažnem celinskem podnebju, deloma v tropskem Matična osnova: nesprijete usedline (grobo zrnata), značilen je visok delež kremena. Rastline dajo kisel odpad (bor, smreka). Slaba oskrbljenost s hranili, peščena tekstura, nizka vrednost pH. Zgradba profila: O – Ah –E – </w:t>
      </w:r>
      <w:proofErr w:type="spellStart"/>
      <w:r>
        <w:rPr>
          <w:sz w:val="24"/>
        </w:rPr>
        <w:t>Bh</w:t>
      </w:r>
      <w:proofErr w:type="spellEnd"/>
      <w:r>
        <w:rPr>
          <w:sz w:val="24"/>
        </w:rPr>
        <w:t xml:space="preserve"> – B - C</w:t>
      </w:r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proofErr w:type="spellStart"/>
      <w:r>
        <w:rPr>
          <w:sz w:val="24"/>
        </w:rPr>
        <w:t>Albičen</w:t>
      </w:r>
      <w:proofErr w:type="spellEnd"/>
      <w:r>
        <w:rPr>
          <w:sz w:val="24"/>
        </w:rPr>
        <w:t xml:space="preserve"> – močno </w:t>
      </w:r>
      <w:proofErr w:type="spellStart"/>
      <w:r>
        <w:rPr>
          <w:sz w:val="24"/>
        </w:rPr>
        <w:t>doebeljen</w:t>
      </w:r>
      <w:proofErr w:type="spellEnd"/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numPr>
          <w:ilvl w:val="0"/>
          <w:numId w:val="2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Črnozjom</w:t>
      </w:r>
      <w:proofErr w:type="spellEnd"/>
    </w:p>
    <w:p w:rsidR="00D4461B" w:rsidRDefault="00D4461B" w:rsidP="00D4461B">
      <w:pPr>
        <w:jc w:val="both"/>
        <w:rPr>
          <w:sz w:val="24"/>
        </w:rPr>
      </w:pPr>
    </w:p>
    <w:p w:rsidR="00D4461B" w:rsidRDefault="00D4461B" w:rsidP="00D4461B">
      <w:pPr>
        <w:jc w:val="both"/>
        <w:rPr>
          <w:sz w:val="24"/>
        </w:rPr>
      </w:pPr>
      <w:r>
        <w:rPr>
          <w:sz w:val="24"/>
        </w:rPr>
        <w:t xml:space="preserve">Ima črn/temnorjav </w:t>
      </w:r>
      <w:proofErr w:type="spellStart"/>
      <w:r>
        <w:rPr>
          <w:sz w:val="24"/>
        </w:rPr>
        <w:t>molični</w:t>
      </w:r>
      <w:proofErr w:type="spellEnd"/>
      <w:r>
        <w:rPr>
          <w:sz w:val="24"/>
        </w:rPr>
        <w:t xml:space="preserve"> horizont, bogat s humusom. Nastali v predelih s suho/hladno zimo, vlažno pomladjo in toplim poletjem. Pod stepno vegetacijo se vrši kopičenje humusa, občasno </w:t>
      </w:r>
      <w:proofErr w:type="spellStart"/>
      <w:r>
        <w:rPr>
          <w:sz w:val="24"/>
        </w:rPr>
        <w:t>ap</w:t>
      </w:r>
      <w:proofErr w:type="spellEnd"/>
      <w:r>
        <w:rPr>
          <w:sz w:val="24"/>
        </w:rPr>
        <w:t xml:space="preserve"> izpiranje karbonatov (nabirajo se v spodnjem delu profila). Globok humusni horizont, </w:t>
      </w:r>
      <w:proofErr w:type="spellStart"/>
      <w:r>
        <w:rPr>
          <w:sz w:val="24"/>
        </w:rPr>
        <w:lastRenderedPageBreak/>
        <w:t>mrvičasta</w:t>
      </w:r>
      <w:proofErr w:type="spellEnd"/>
      <w:r>
        <w:rPr>
          <w:sz w:val="24"/>
        </w:rPr>
        <w:t xml:space="preserve"> struktura, ugodne vodne in zračne razmere, kakovostne organski in mineralne snovi. Zgradba profila: </w:t>
      </w:r>
      <w:proofErr w:type="spellStart"/>
      <w:r>
        <w:rPr>
          <w:sz w:val="24"/>
        </w:rPr>
        <w:t>Ahmo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AhC</w:t>
      </w:r>
      <w:proofErr w:type="spellEnd"/>
      <w:r>
        <w:rPr>
          <w:sz w:val="24"/>
        </w:rPr>
        <w:t xml:space="preserve"> – C.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672"/>
    <w:multiLevelType w:val="singleLevel"/>
    <w:tmpl w:val="0424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3E43EC"/>
    <w:multiLevelType w:val="singleLevel"/>
    <w:tmpl w:val="0424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3F"/>
    <w:rsid w:val="00270737"/>
    <w:rsid w:val="0047083F"/>
    <w:rsid w:val="005E07E7"/>
    <w:rsid w:val="00CB5B30"/>
    <w:rsid w:val="00D4461B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461B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4461B"/>
    <w:pPr>
      <w:keepNext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61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4461B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461B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4461B"/>
    <w:pPr>
      <w:keepNext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61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4461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2014-03-19T08:37:00Z</dcterms:created>
  <dcterms:modified xsi:type="dcterms:W3CDTF">2014-03-19T08:37:00Z</dcterms:modified>
</cp:coreProperties>
</file>