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bookmarkStart w:id="0" w:name="_GoBack"/>
      <w:bookmarkEnd w:id="0"/>
      <w:r>
        <w:rPr>
          <w:b/>
          <w:i/>
          <w:color w:val="800000"/>
          <w:sz w:val="22"/>
          <w:szCs w:val="22"/>
        </w:rPr>
        <w:t>Kaj je jezik?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Saussure: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'Jezik je jasno definiran predmet v množici različnih dejstev govorice. Je družbeni del, zunaj posameznika, obstaja samo po nekakšni pogodb med člani skupnosti. Otrok si ga mora prisvojiti. Je nekaj samostojnega, saj ga tudi človek</w:t>
      </w:r>
      <w:r>
        <w:rPr>
          <w:color w:val="800000"/>
          <w:sz w:val="22"/>
          <w:szCs w:val="22"/>
        </w:rPr>
        <w:t xml:space="preserve">, ki je izgubil govor, zmore razumeti, če sliši glasovne znake.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 sistem znakov, kjer je bistvena samo zveza med smislom in slušno podobo in kjer sta oba dela znaka psihične narave.'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 identiteta človeka kot vrste, nacionalna identiteta, individualna id</w:t>
      </w:r>
      <w:r>
        <w:rPr>
          <w:color w:val="800000"/>
          <w:sz w:val="22"/>
          <w:szCs w:val="22"/>
        </w:rPr>
        <w:t>entiteta človeka.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Pisava kaže na človekovo razmišljanje o jeziku. S pisavo jezik postane objektiviziran. Spremeni tudi odnos do tradicije, ker ohranja določeno stanje jezika v določenem času. Omogoča tudi komunikacijo na daljavo.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 je v jezikoslovnem </w:t>
      </w:r>
      <w:r>
        <w:rPr>
          <w:color w:val="800000"/>
          <w:sz w:val="22"/>
          <w:szCs w:val="22"/>
        </w:rPr>
        <w:t>smislu sredstvo za sporazumevanje. Je sistem znakov. Lastnosti jezika kot sistema iščemo v zgodovinskem razvoju, v lastnostih značilnih za vse jezike in v lastnostih enega jezika.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Druge znanosti, ki se ukvarjajo z jezikom: filozofija, teologija, estetika, </w:t>
      </w:r>
      <w:r>
        <w:rPr>
          <w:color w:val="800000"/>
          <w:sz w:val="22"/>
          <w:szCs w:val="22"/>
        </w:rPr>
        <w:t>retorika, pravo, psihologija, andragogika, …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 v jezikoslovnem smislu: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 je </w:t>
      </w:r>
      <w:r>
        <w:rPr>
          <w:b/>
          <w:color w:val="800000"/>
          <w:sz w:val="22"/>
          <w:szCs w:val="22"/>
        </w:rPr>
        <w:t>sredstvo za sporazumevanje/komunikacijo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= jezik čemu? namernost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 je </w:t>
      </w:r>
      <w:r>
        <w:rPr>
          <w:b/>
          <w:color w:val="800000"/>
          <w:sz w:val="22"/>
          <w:szCs w:val="22"/>
        </w:rPr>
        <w:t>sistem znakov</w:t>
      </w:r>
      <w:r>
        <w:rPr>
          <w:color w:val="800000"/>
          <w:sz w:val="22"/>
          <w:szCs w:val="22"/>
        </w:rPr>
        <w:t xml:space="preserve">: jezik kot </w:t>
      </w:r>
      <w:r>
        <w:rPr>
          <w:b/>
          <w:color w:val="800000"/>
          <w:sz w:val="22"/>
          <w:szCs w:val="22"/>
        </w:rPr>
        <w:t>posamezno govorno dejanje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= jezik kako?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še mnoga druga vprašanja: izvor j</w:t>
      </w:r>
      <w:r>
        <w:rPr>
          <w:color w:val="800000"/>
          <w:sz w:val="22"/>
          <w:szCs w:val="22"/>
        </w:rPr>
        <w:t>ezika, sorodnost, uporabnost...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Kaj je jezikoslovje?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jezikoslovje</w:t>
      </w:r>
      <w:r>
        <w:rPr>
          <w:color w:val="800000"/>
          <w:sz w:val="22"/>
          <w:szCs w:val="22"/>
        </w:rPr>
        <w:t xml:space="preserve"> = veda, ki obravnava enega izmed takih znakovnih sistemov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 čem se pisno besedilo loči od govornega?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bolj dokončno, strukturirano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imamo več časa za razmislek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nimamo nikogar, ki nas m</w:t>
      </w:r>
      <w:r>
        <w:rPr>
          <w:color w:val="800000"/>
          <w:sz w:val="22"/>
          <w:szCs w:val="22"/>
        </w:rPr>
        <w:t>oti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monolog (pri govornem besedilu gre za stalno izmenjavanje sogovorcev)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elektronska pošta to spreminja – marsikdaj, če ne celo vedno, so e-mail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sporočila veliko manj strukturirana kot klasična pisma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Jezikoslovno vprašanje</w:t>
      </w:r>
      <w:r>
        <w:rPr>
          <w:color w:val="800000"/>
          <w:sz w:val="22"/>
          <w:szCs w:val="22"/>
        </w:rPr>
        <w:t>: Kaj je na prvem mest</w:t>
      </w:r>
      <w:r>
        <w:rPr>
          <w:color w:val="800000"/>
          <w:sz w:val="22"/>
          <w:szCs w:val="22"/>
        </w:rPr>
        <w:t>u: jezik kot sredstvo za sporazumevanje ali jezik kot sistem znakov? Če sledimo naravni človeški poti, potem je jezik prvotno/najprej namenjen sporazumevanju. Šele kasneje, ko je refleksije v razvoju posameznika in jezikoslovja dovolj, pa jezik razumemo ko</w:t>
      </w:r>
      <w:r>
        <w:rPr>
          <w:color w:val="800000"/>
          <w:sz w:val="22"/>
          <w:szCs w:val="22"/>
        </w:rPr>
        <w:t>t sistem znakov – sprašujemo se kako funkcionira, eksistira? Sistem znakov imamo zato, da jezik sploh razumemo. Jezik razumemo kot delovanje – ljudje delujemo posredno ali neposredno z jezikom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Kaj je slovenski knjižni jezik?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Toporišič: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Slovenski knjižni </w:t>
      </w:r>
      <w:r>
        <w:rPr>
          <w:color w:val="800000"/>
          <w:sz w:val="22"/>
          <w:szCs w:val="22"/>
        </w:rPr>
        <w:t>jezik je posebna, t.i. socialna zvrst slovenskega jezika. Ima dve obliki: zborno in pogovorno. Zborna oblika se predvsem piše in bere, redkeje tudi govori, pogovorna se predvsem govori. Razlika med tema podzvrstema je zlasti v glasovni izrazni strani. V na</w:t>
      </w:r>
      <w:r>
        <w:rPr>
          <w:color w:val="800000"/>
          <w:sz w:val="22"/>
          <w:szCs w:val="22"/>
        </w:rPr>
        <w:t>sprotju z zbornim jezikom, ki je močno ozaveščen, ker se ga je v večji meri kot pogovornega treba učiti, in ki ima slovnico in slovarje, se pogovorni jezik v opisih šele vzpostavlja.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SKJ določamo z različnimi merili: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zemljepisna določitev</w:t>
      </w:r>
      <w:r>
        <w:rPr>
          <w:color w:val="800000"/>
          <w:sz w:val="22"/>
          <w:szCs w:val="22"/>
        </w:rPr>
        <w:t xml:space="preserve"> (kje):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najzah</w:t>
      </w:r>
      <w:r>
        <w:rPr>
          <w:color w:val="800000"/>
          <w:sz w:val="22"/>
          <w:szCs w:val="22"/>
        </w:rPr>
        <w:t>odnejši in najsevernejši južnoslovanski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zgodovinska določitev</w:t>
      </w:r>
      <w:r>
        <w:rPr>
          <w:color w:val="800000"/>
          <w:sz w:val="22"/>
          <w:szCs w:val="22"/>
        </w:rPr>
        <w:t xml:space="preserve"> (razvoj)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premik iz d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>j in t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>č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akcentski premik zlàto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zlató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slovenščina je brez zvalnika (vokativa) kot posebnega sklona (je enak imenovalniku)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oblikovno razlikovanje med vpraš</w:t>
      </w:r>
      <w:r>
        <w:rPr>
          <w:color w:val="800000"/>
          <w:sz w:val="22"/>
          <w:szCs w:val="22"/>
        </w:rPr>
        <w:t xml:space="preserve">alnim in oziralnim zaimkom (kaj//kar) – tega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ne razlikujejo več že v Prekmurju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lastRenderedPageBreak/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te dve določitvi nista dovolj za razumevanje, zato potrebujemo še sociolingvistična določila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sociolingvistična določitev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državno-upravne meje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cerkvene meje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instit</w:t>
      </w:r>
      <w:r>
        <w:rPr>
          <w:color w:val="800000"/>
          <w:sz w:val="22"/>
          <w:szCs w:val="22"/>
        </w:rPr>
        <w:t>ucije (šola</w:t>
      </w:r>
      <w:r>
        <w:rPr>
          <w:rFonts w:ascii="Wingdings 3" w:hAnsi="Wingdings 3"/>
          <w:color w:val="800000"/>
          <w:sz w:val="22"/>
          <w:szCs w:val="22"/>
        </w:rPr>
        <w:t></w:t>
      </w:r>
      <w:r>
        <w:rPr>
          <w:color w:val="800000"/>
          <w:sz w:val="22"/>
          <w:szCs w:val="22"/>
        </w:rPr>
        <w:t>primarna; televizija, radio, ceste</w:t>
      </w:r>
      <w:r>
        <w:rPr>
          <w:rFonts w:ascii="Wingdings 3" w:hAnsi="Wingdings 3"/>
          <w:color w:val="800000"/>
          <w:sz w:val="22"/>
          <w:szCs w:val="22"/>
        </w:rPr>
        <w:t></w:t>
      </w:r>
      <w:r>
        <w:rPr>
          <w:color w:val="800000"/>
          <w:sz w:val="22"/>
          <w:szCs w:val="22"/>
        </w:rPr>
        <w:t>sekundarne...)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Na mejnih področjih je zavest pripadnosti odvisna od tega v katere šole hodijo. Sekundarne institucije oblikujejo znanje in jezikovno zavest (čas fašizma – cerkev edina nosilka te zavesti, vas </w:t>
      </w:r>
      <w:r>
        <w:rPr>
          <w:color w:val="800000"/>
          <w:sz w:val="22"/>
          <w:szCs w:val="22"/>
        </w:rPr>
        <w:t>Razkrižje – župnik je bil hrvaški nadškof – vaščani so se uprli). Problem nastaja pri razločevanju med sorodnimi jeziki (mi nimamo problemov z Italijani, Avstrijci, Madžari, ampak s Hrvati).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Kaj je knjižni jezik?</w:t>
      </w:r>
    </w:p>
    <w:p w:rsidR="00000000" w:rsidRDefault="00454023">
      <w:pPr>
        <w:jc w:val="both"/>
        <w:rPr>
          <w:b/>
          <w:color w:val="800000"/>
          <w:sz w:val="22"/>
          <w:szCs w:val="22"/>
          <w:u w:val="single"/>
        </w:rPr>
      </w:pPr>
      <w:r>
        <w:rPr>
          <w:b/>
          <w:color w:val="800000"/>
          <w:sz w:val="22"/>
          <w:szCs w:val="22"/>
          <w:u w:val="single"/>
        </w:rPr>
        <w:t>a) Zborni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nosilec zj. je </w:t>
      </w:r>
      <w:r>
        <w:rPr>
          <w:b/>
          <w:color w:val="800000"/>
          <w:sz w:val="22"/>
          <w:szCs w:val="22"/>
        </w:rPr>
        <w:t>jezikovn</w:t>
      </w:r>
      <w:r>
        <w:rPr>
          <w:b/>
          <w:color w:val="800000"/>
          <w:sz w:val="22"/>
          <w:szCs w:val="22"/>
        </w:rPr>
        <w:t>o šolan človek</w:t>
      </w:r>
      <w:r>
        <w:rPr>
          <w:color w:val="800000"/>
          <w:sz w:val="22"/>
          <w:szCs w:val="22"/>
        </w:rPr>
        <w:t xml:space="preserve"> (vsaj sr. šola)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je najprej in predvsem </w:t>
      </w:r>
      <w:r>
        <w:rPr>
          <w:b/>
          <w:color w:val="800000"/>
          <w:sz w:val="22"/>
          <w:szCs w:val="22"/>
        </w:rPr>
        <w:t>pisani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zj. se manj govori po nepripravljeni pisni predlogi – </w:t>
      </w:r>
      <w:r>
        <w:rPr>
          <w:b/>
          <w:color w:val="800000"/>
          <w:sz w:val="22"/>
          <w:szCs w:val="22"/>
        </w:rPr>
        <w:t>govorijo</w:t>
      </w:r>
      <w:r>
        <w:rPr>
          <w:color w:val="800000"/>
          <w:sz w:val="22"/>
          <w:szCs w:val="22"/>
        </w:rPr>
        <w:t xml:space="preserve"> ga posebno v </w:t>
      </w:r>
      <w:r>
        <w:rPr>
          <w:b/>
          <w:color w:val="800000"/>
          <w:sz w:val="22"/>
          <w:szCs w:val="22"/>
        </w:rPr>
        <w:t>šolah</w:t>
      </w:r>
      <w:r>
        <w:rPr>
          <w:color w:val="800000"/>
          <w:sz w:val="22"/>
          <w:szCs w:val="22"/>
        </w:rPr>
        <w:t xml:space="preserve"> (učitelji, učenci pred formalnim zborom = pred razredom ...), tudi </w:t>
      </w:r>
      <w:r>
        <w:rPr>
          <w:b/>
          <w:color w:val="800000"/>
          <w:sz w:val="22"/>
          <w:szCs w:val="22"/>
        </w:rPr>
        <w:t>predavatelji</w:t>
      </w:r>
      <w:r>
        <w:rPr>
          <w:color w:val="800000"/>
          <w:sz w:val="22"/>
          <w:szCs w:val="22"/>
        </w:rPr>
        <w:t xml:space="preserve"> pred izobrazbenim, poli</w:t>
      </w:r>
      <w:r>
        <w:rPr>
          <w:color w:val="800000"/>
          <w:sz w:val="22"/>
          <w:szCs w:val="22"/>
        </w:rPr>
        <w:t>tičnim, športnim ali drugačnim interesnim zborom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naslovnik</w:t>
      </w:r>
      <w:r>
        <w:rPr>
          <w:color w:val="800000"/>
          <w:sz w:val="22"/>
          <w:szCs w:val="22"/>
        </w:rPr>
        <w:t xml:space="preserve"> zbornega govora je praviloma </w:t>
      </w:r>
      <w:r>
        <w:rPr>
          <w:b/>
          <w:color w:val="800000"/>
          <w:sz w:val="22"/>
          <w:szCs w:val="22"/>
        </w:rPr>
        <w:t>množičen</w:t>
      </w:r>
      <w:r>
        <w:rPr>
          <w:color w:val="800000"/>
          <w:sz w:val="22"/>
          <w:szCs w:val="22"/>
        </w:rPr>
        <w:t>, neposredno prisoten pred govornikom kot poslušalec (tudi radia, tv)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uporaba zj.: pred </w:t>
      </w:r>
      <w:r>
        <w:rPr>
          <w:b/>
          <w:color w:val="800000"/>
          <w:sz w:val="22"/>
          <w:szCs w:val="22"/>
        </w:rPr>
        <w:t>javnim (oficialnim) zborom poslušalcev</w:t>
      </w:r>
      <w:r>
        <w:rPr>
          <w:color w:val="800000"/>
          <w:sz w:val="22"/>
          <w:szCs w:val="22"/>
        </w:rPr>
        <w:t>, zlasti še, če je ta zbor izo</w:t>
      </w:r>
      <w:r>
        <w:rPr>
          <w:color w:val="800000"/>
          <w:sz w:val="22"/>
          <w:szCs w:val="22"/>
        </w:rPr>
        <w:t>brazbeno, narečno ali tudi socialno neenak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zj. se človek ne nauči kot maternega jezika, ampak si ga pridobi šele </w:t>
      </w:r>
      <w:r>
        <w:rPr>
          <w:b/>
          <w:color w:val="800000"/>
          <w:sz w:val="22"/>
          <w:szCs w:val="22"/>
        </w:rPr>
        <w:t>z zavestnim prisvajanjem</w:t>
      </w:r>
      <w:r>
        <w:rPr>
          <w:color w:val="800000"/>
          <w:sz w:val="22"/>
          <w:szCs w:val="22"/>
        </w:rPr>
        <w:t xml:space="preserve"> (pouk slovenščine v srednjih šolah), v precejšnji meri pa si to ali ono iz zj. prisvoji na podlagi </w:t>
      </w:r>
      <w:r>
        <w:rPr>
          <w:b/>
          <w:color w:val="800000"/>
          <w:sz w:val="22"/>
          <w:szCs w:val="22"/>
        </w:rPr>
        <w:t>pasivne ali aktiv</w:t>
      </w:r>
      <w:r>
        <w:rPr>
          <w:b/>
          <w:color w:val="800000"/>
          <w:sz w:val="22"/>
          <w:szCs w:val="22"/>
        </w:rPr>
        <w:t>ne udeleženosti v zbornem občevanju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zj. je </w:t>
      </w:r>
      <w:r>
        <w:rPr>
          <w:b/>
          <w:color w:val="800000"/>
          <w:sz w:val="22"/>
          <w:szCs w:val="22"/>
        </w:rPr>
        <w:t>najbolj funkcijsko razčlenjen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značilnost zj. so sorazmerno natančno raziskane in predpisane v slovnici, slovarju, stilistiki, pravopisu, pravorečju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je narodnopredstaven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je narodnopovezovalen</w:t>
      </w:r>
    </w:p>
    <w:p w:rsidR="00000000" w:rsidRDefault="00454023">
      <w:pPr>
        <w:jc w:val="both"/>
        <w:rPr>
          <w:b/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</w:rPr>
        <w:t>- je najbolj o</w:t>
      </w:r>
      <w:r>
        <w:rPr>
          <w:color w:val="800000"/>
          <w:sz w:val="22"/>
          <w:szCs w:val="22"/>
        </w:rPr>
        <w:t>pisan (slovnica)</w:t>
      </w:r>
      <w:r>
        <w:rPr>
          <w:b/>
          <w:color w:val="800000"/>
          <w:sz w:val="22"/>
          <w:szCs w:val="22"/>
          <w:u w:val="single"/>
        </w:rPr>
        <w:t xml:space="preserve"> </w:t>
      </w:r>
    </w:p>
    <w:p w:rsidR="00000000" w:rsidRDefault="00454023">
      <w:pPr>
        <w:jc w:val="both"/>
        <w:rPr>
          <w:b/>
          <w:color w:val="800000"/>
          <w:sz w:val="22"/>
          <w:szCs w:val="22"/>
          <w:u w:val="single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  <w:u w:val="single"/>
        </w:rPr>
      </w:pPr>
      <w:r>
        <w:rPr>
          <w:b/>
          <w:color w:val="800000"/>
          <w:sz w:val="22"/>
          <w:szCs w:val="22"/>
          <w:u w:val="single"/>
        </w:rPr>
        <w:t>b) Splošno/Knjižnopogovorni Jezik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= manj stroga, </w:t>
      </w:r>
      <w:r>
        <w:rPr>
          <w:b/>
          <w:color w:val="800000"/>
          <w:sz w:val="22"/>
          <w:szCs w:val="22"/>
        </w:rPr>
        <w:t>pogovorna varianta knjižnega jezika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uporaba: predvsem takrat, ko </w:t>
      </w:r>
      <w:r>
        <w:rPr>
          <w:b/>
          <w:color w:val="800000"/>
          <w:sz w:val="22"/>
          <w:szCs w:val="22"/>
        </w:rPr>
        <w:t>neformalnemu zboru</w:t>
      </w:r>
      <w:r>
        <w:rPr>
          <w:color w:val="800000"/>
          <w:sz w:val="22"/>
          <w:szCs w:val="22"/>
        </w:rPr>
        <w:t xml:space="preserve"> (večinoma nemnožičnemu) </w:t>
      </w:r>
      <w:r>
        <w:rPr>
          <w:b/>
          <w:color w:val="800000"/>
          <w:sz w:val="22"/>
          <w:szCs w:val="22"/>
        </w:rPr>
        <w:t>govorimo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brez vnaprej pripravljenega in izdelanega besedila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bolj kot zj. se </w:t>
      </w:r>
      <w:r>
        <w:rPr>
          <w:color w:val="800000"/>
          <w:sz w:val="22"/>
          <w:szCs w:val="22"/>
        </w:rPr>
        <w:t>opira na navadno vsakdanjo občevalno govorico nenarečno govorečih ljudi na celotnem slo. ozemlju (še posebej osredju: Lj in okolica)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 lahko razmejljiv (vanj so primešane prvine zj. in zemljepisna narečja)</w:t>
      </w:r>
    </w:p>
    <w:p w:rsidR="00000000" w:rsidRDefault="00454023">
      <w:pPr>
        <w:jc w:val="both"/>
        <w:rPr>
          <w:rFonts w:ascii="Wingdings 3" w:hAnsi="Wingdings 3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</w:t>
      </w:r>
      <w:r>
        <w:rPr>
          <w:rFonts w:ascii="Wingdings 3" w:hAnsi="Wingdings 3"/>
          <w:color w:val="800000"/>
          <w:sz w:val="22"/>
          <w:szCs w:val="22"/>
        </w:rPr>
        <w:t>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knjižnopogovorni j. najbolj gospodarn</w:t>
      </w:r>
      <w:r>
        <w:rPr>
          <w:color w:val="800000"/>
          <w:sz w:val="22"/>
          <w:szCs w:val="22"/>
        </w:rPr>
        <w:t>o določujemo z razlikami nasproti zj.;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nosilec kpj. je načeloma isti kot nosilec zj., vendar v drugačnem govornem govornem položaju         (= položaj </w:t>
      </w:r>
      <w:r>
        <w:rPr>
          <w:b/>
          <w:color w:val="800000"/>
          <w:sz w:val="22"/>
          <w:szCs w:val="22"/>
        </w:rPr>
        <w:t>govorečega in poslušalca, ki si vlogi neprestano zamenjujeta</w:t>
      </w:r>
      <w:r>
        <w:rPr>
          <w:color w:val="800000"/>
          <w:sz w:val="22"/>
          <w:szCs w:val="22"/>
        </w:rPr>
        <w:t xml:space="preserve"> – ne pa govoreči : pasivno množično posluš</w:t>
      </w:r>
      <w:r>
        <w:rPr>
          <w:color w:val="800000"/>
          <w:sz w:val="22"/>
          <w:szCs w:val="22"/>
        </w:rPr>
        <w:t>alstvo)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knjižnopogovorno občevanje je v glavnem </w:t>
      </w:r>
      <w:r>
        <w:rPr>
          <w:b/>
          <w:color w:val="800000"/>
          <w:sz w:val="22"/>
          <w:szCs w:val="22"/>
        </w:rPr>
        <w:t>neuradno</w:t>
      </w:r>
      <w:r>
        <w:rPr>
          <w:color w:val="800000"/>
          <w:sz w:val="22"/>
          <w:szCs w:val="22"/>
        </w:rPr>
        <w:t xml:space="preserve">, pogosto </w:t>
      </w:r>
      <w:r>
        <w:rPr>
          <w:b/>
          <w:color w:val="800000"/>
          <w:sz w:val="22"/>
          <w:szCs w:val="22"/>
        </w:rPr>
        <w:t>zasebno/privatno</w:t>
      </w:r>
      <w:r>
        <w:rPr>
          <w:color w:val="800000"/>
          <w:sz w:val="22"/>
          <w:szCs w:val="22"/>
        </w:rPr>
        <w:t xml:space="preserve"> (zj. javno)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velikokrat ga spremljajo </w:t>
      </w:r>
      <w:r>
        <w:rPr>
          <w:b/>
          <w:color w:val="800000"/>
          <w:sz w:val="22"/>
          <w:szCs w:val="22"/>
        </w:rPr>
        <w:t>nejezikovna sredstva</w:t>
      </w:r>
      <w:r>
        <w:rPr>
          <w:color w:val="800000"/>
          <w:sz w:val="22"/>
          <w:szCs w:val="22"/>
        </w:rPr>
        <w:t xml:space="preserve"> za obravnavanje neke tematike/tvarine – ker sta udeleženca pogovora neuradno na dosegu roke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kpj.:zj. = </w:t>
      </w:r>
      <w:r>
        <w:rPr>
          <w:b/>
          <w:color w:val="800000"/>
          <w:sz w:val="22"/>
          <w:szCs w:val="22"/>
        </w:rPr>
        <w:t>odsotn</w:t>
      </w:r>
      <w:r>
        <w:rPr>
          <w:b/>
          <w:color w:val="800000"/>
          <w:sz w:val="22"/>
          <w:szCs w:val="22"/>
        </w:rPr>
        <w:t>ost</w:t>
      </w:r>
      <w:r>
        <w:rPr>
          <w:color w:val="800000"/>
          <w:sz w:val="22"/>
          <w:szCs w:val="22"/>
        </w:rPr>
        <w:t xml:space="preserve">, t. i. </w:t>
      </w:r>
      <w:r>
        <w:rPr>
          <w:b/>
          <w:color w:val="800000"/>
          <w:sz w:val="22"/>
          <w:szCs w:val="22"/>
        </w:rPr>
        <w:t>ozkoknjižnih</w:t>
      </w:r>
      <w:r>
        <w:rPr>
          <w:color w:val="800000"/>
          <w:sz w:val="22"/>
          <w:szCs w:val="22"/>
        </w:rPr>
        <w:t xml:space="preserve"> = </w:t>
      </w:r>
      <w:r>
        <w:rPr>
          <w:b/>
          <w:color w:val="800000"/>
          <w:sz w:val="22"/>
          <w:szCs w:val="22"/>
        </w:rPr>
        <w:t xml:space="preserve">neobčevalnih skladenjskih vzorcev, besedja, oblik, naglasov 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tematsko</w:t>
      </w:r>
      <w:r>
        <w:rPr>
          <w:color w:val="800000"/>
          <w:sz w:val="22"/>
          <w:szCs w:val="22"/>
        </w:rPr>
        <w:t xml:space="preserve">/tvarinsko kpj. </w:t>
      </w:r>
      <w:r>
        <w:rPr>
          <w:b/>
          <w:color w:val="800000"/>
          <w:sz w:val="22"/>
          <w:szCs w:val="22"/>
        </w:rPr>
        <w:t>ni omejen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kpj. se navadno samo govori, večinoma brez vnaprej pripravljenega besedila, torej </w:t>
      </w:r>
      <w:r>
        <w:rPr>
          <w:b/>
          <w:color w:val="800000"/>
          <w:sz w:val="22"/>
          <w:szCs w:val="22"/>
        </w:rPr>
        <w:t>spontano, prosto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če je v pog. jeziku kaj napisa</w:t>
      </w:r>
      <w:r>
        <w:rPr>
          <w:color w:val="800000"/>
          <w:sz w:val="22"/>
          <w:szCs w:val="22"/>
        </w:rPr>
        <w:t>no je večinoma dvogovor ali samogovor kake osebe iz umetnostnega besedila (ali junakov tok zavesti)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 avtorskem besedilu umetnostnega dela se kpj. piše izjemoma – a v zadnjem času nekaj več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kpj. dandanes še ni nasploh v rabi po vsej Sloveniji, čeprav j</w:t>
      </w:r>
      <w:r>
        <w:rPr>
          <w:color w:val="800000"/>
          <w:sz w:val="22"/>
          <w:szCs w:val="22"/>
        </w:rPr>
        <w:t>e ta zvrst najprimernejša za pogovor med ljudmi različnih narečnih področij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- to, kar naj bi v resnici postalo splošno, v resnici obstaja dokaj izoblikovano na osrednjem gorenjsko-dolenjskem območju s središčem v Ljubljani – tu se določeni sloji (izobražen</w:t>
      </w:r>
      <w:r>
        <w:rPr>
          <w:color w:val="800000"/>
          <w:sz w:val="22"/>
          <w:szCs w:val="22"/>
        </w:rPr>
        <w:t>ski, mestni) prebivalstva praktično rodijo s kpj. = v določeni socialno-izobrazbeni plasti prabivalstva je pogovorni jezik že skoraj docela izpodrinil tradicionalno zemljepisno podeželsko narečje – ta jezik postane še bolj splošen, če mu z zavestnim posego</w:t>
      </w:r>
      <w:r>
        <w:rPr>
          <w:color w:val="800000"/>
          <w:sz w:val="22"/>
          <w:szCs w:val="22"/>
        </w:rPr>
        <w:t>m spodrežemo lastnosti, ki ga delajo ožje pokrajinskega</w:t>
      </w:r>
    </w:p>
    <w:p w:rsidR="00000000" w:rsidRDefault="00454023">
      <w:pPr>
        <w:jc w:val="both"/>
        <w:rPr>
          <w:rFonts w:ascii="Wingdings 3" w:hAnsi="Wingdings 3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</w:t>
      </w:r>
      <w:r>
        <w:rPr>
          <w:rFonts w:ascii="Wingdings 3" w:hAnsi="Wingdings 3"/>
          <w:color w:val="800000"/>
          <w:sz w:val="22"/>
          <w:szCs w:val="22"/>
        </w:rPr>
        <w:t>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če je ta kpj. v tem smislu normiran, postane tisti tip jezika, ki je </w:t>
      </w:r>
      <w:r>
        <w:rPr>
          <w:b/>
          <w:color w:val="800000"/>
          <w:sz w:val="22"/>
          <w:szCs w:val="22"/>
        </w:rPr>
        <w:t>prosta občevalna varianta skj</w:t>
      </w:r>
      <w:r>
        <w:rPr>
          <w:color w:val="800000"/>
          <w:sz w:val="22"/>
          <w:szCs w:val="22"/>
        </w:rPr>
        <w:t xml:space="preserve"> (poleg redkejše zborne variante)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kpj. ni nujno v vseh prvinah svojih strukturnih ravnin p</w:t>
      </w:r>
      <w:r>
        <w:rPr>
          <w:color w:val="800000"/>
          <w:sz w:val="22"/>
          <w:szCs w:val="22"/>
        </w:rPr>
        <w:t xml:space="preserve">ovsem brez variant (saj jih ima tudi zj.) – vendar ima </w:t>
      </w:r>
      <w:r>
        <w:rPr>
          <w:b/>
          <w:color w:val="800000"/>
          <w:sz w:val="22"/>
          <w:szCs w:val="22"/>
        </w:rPr>
        <w:t>na vsaki svoji strukturni ravnini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nespremenljivo, obstojno jedro</w:t>
      </w:r>
      <w:r>
        <w:rPr>
          <w:color w:val="800000"/>
          <w:sz w:val="22"/>
          <w:szCs w:val="22"/>
        </w:rPr>
        <w:t xml:space="preserve"> – to jedro se sedaj ljudem postopoma </w:t>
      </w:r>
      <w:r>
        <w:rPr>
          <w:b/>
          <w:color w:val="800000"/>
          <w:sz w:val="22"/>
          <w:szCs w:val="22"/>
        </w:rPr>
        <w:t>uzavešča</w:t>
      </w:r>
      <w:r>
        <w:rPr>
          <w:color w:val="800000"/>
          <w:sz w:val="22"/>
          <w:szCs w:val="22"/>
        </w:rPr>
        <w:t xml:space="preserve"> (ko bo ta potek končan, ga bo lažje uveljaviti na res celotnem slo. ozemlju)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kpj. je za </w:t>
      </w:r>
      <w:r>
        <w:rPr>
          <w:color w:val="800000"/>
          <w:sz w:val="22"/>
          <w:szCs w:val="22"/>
        </w:rPr>
        <w:t xml:space="preserve">zj. nekaka </w:t>
      </w:r>
      <w:r>
        <w:rPr>
          <w:b/>
          <w:color w:val="800000"/>
          <w:sz w:val="22"/>
          <w:szCs w:val="22"/>
        </w:rPr>
        <w:t>pripravljalnica</w:t>
      </w:r>
      <w:r>
        <w:rPr>
          <w:color w:val="800000"/>
          <w:sz w:val="22"/>
          <w:szCs w:val="22"/>
        </w:rPr>
        <w:t xml:space="preserve">, ki jezikovna sredstva zemljepisnih narečij in pokrajinskih pogovornih jezikov nekako normalno vodi k vlogam zbornega jezika (besedje, oblikoslovje, glasovna stran in naglas) – s tem </w:t>
      </w:r>
      <w:r>
        <w:rPr>
          <w:b/>
          <w:color w:val="800000"/>
          <w:sz w:val="22"/>
          <w:szCs w:val="22"/>
        </w:rPr>
        <w:t>omogoča stalno oživljanje strukture zj.</w:t>
      </w:r>
      <w:r>
        <w:rPr>
          <w:color w:val="800000"/>
          <w:sz w:val="22"/>
          <w:szCs w:val="22"/>
        </w:rPr>
        <w:t xml:space="preserve"> in jo </w:t>
      </w:r>
      <w:r>
        <w:rPr>
          <w:color w:val="800000"/>
          <w:sz w:val="22"/>
          <w:szCs w:val="22"/>
        </w:rPr>
        <w:t>brani pred preveliko razdalo od živega vsakdanjega jezika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problem pogovornosti: uporabniki pogovornega jezika padajo iz knjižne v pokrajinsko pogovornost, včasih celo v narečnost (ali v zbornost)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v obeh primerih je knjižni jezik opredeljen kot najvišj</w:t>
      </w:r>
      <w:r>
        <w:rPr>
          <w:color w:val="800000"/>
          <w:sz w:val="22"/>
          <w:szCs w:val="22"/>
        </w:rPr>
        <w:t>a zvrst (gre za naše gledanje na jezik - vrednotenjski odnos do jezika)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Književni jezik ima postavljeno normo, ki velja za vse pripadnike slovenske jezikovne skupnosti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zborni jezik – bolj pisna podoba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knjižni jezik – bolj govorna podoba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njegova najvišja p</w:t>
      </w:r>
      <w:r>
        <w:rPr>
          <w:color w:val="800000"/>
          <w:sz w:val="22"/>
          <w:szCs w:val="22"/>
        </w:rPr>
        <w:t>ojavna oblika: znanost, umetniška zvrst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Semiotika – veda o znakih?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1"/>
        <w:gridCol w:w="1755"/>
        <w:gridCol w:w="4128"/>
        <w:gridCol w:w="50"/>
        <w:gridCol w:w="20"/>
      </w:tblGrid>
      <w:tr w:rsidR="00000000">
        <w:tc>
          <w:tcPr>
            <w:tcW w:w="9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semiotika (1)</w:t>
            </w:r>
          </w:p>
        </w:tc>
      </w:tr>
      <w:tr w:rsidR="00000000">
        <w:trPr>
          <w:gridAfter w:val="1"/>
          <w:wAfter w:w="20" w:type="dxa"/>
        </w:trPr>
        <w:tc>
          <w:tcPr>
            <w:tcW w:w="9514" w:type="dxa"/>
            <w:gridSpan w:val="3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obravnavanje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jezikovnega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sistema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</w:t>
            </w:r>
            <w:r>
              <w:rPr>
                <w:color w:val="800000"/>
                <w:sz w:val="22"/>
                <w:szCs w:val="22"/>
              </w:rPr>
              <w:t>(gramatika...) (2a)</w:t>
            </w:r>
          </w:p>
        </w:tc>
        <w:tc>
          <w:tcPr>
            <w:tcW w:w="1755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obravnavanje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jezika kot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delovanja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</w:t>
            </w:r>
            <w:r>
              <w:rPr>
                <w:color w:val="800000"/>
                <w:sz w:val="22"/>
                <w:szCs w:val="22"/>
              </w:rPr>
              <w:t>(pragmatika) (2b)</w:t>
            </w:r>
          </w:p>
        </w:tc>
      </w:tr>
      <w:tr w:rsidR="00000000">
        <w:trPr>
          <w:gridAfter w:val="1"/>
          <w:wAfter w:w="20" w:type="dxa"/>
        </w:trPr>
        <w:tc>
          <w:tcPr>
            <w:tcW w:w="9514" w:type="dxa"/>
            <w:gridSpan w:val="3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9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opazovanje jezika z dodatnih vidikov (3)</w:t>
            </w:r>
          </w:p>
        </w:tc>
      </w:tr>
    </w:tbl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</w:rPr>
        <w:t>Osrednj</w:t>
      </w:r>
      <w:r>
        <w:rPr>
          <w:color w:val="800000"/>
          <w:sz w:val="22"/>
          <w:szCs w:val="22"/>
        </w:rPr>
        <w:t xml:space="preserve">e teme jezikoslovja so dveh vrst: </w:t>
      </w:r>
      <w:r>
        <w:rPr>
          <w:color w:val="800000"/>
          <w:sz w:val="22"/>
          <w:szCs w:val="22"/>
          <w:u w:val="single"/>
        </w:rPr>
        <w:t>sistemske in pragmatične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(1) </w:t>
      </w:r>
      <w:r>
        <w:rPr>
          <w:b/>
          <w:color w:val="800000"/>
          <w:sz w:val="22"/>
          <w:szCs w:val="22"/>
        </w:rPr>
        <w:t>semiotika</w:t>
      </w:r>
      <w:r>
        <w:rPr>
          <w:color w:val="800000"/>
          <w:sz w:val="22"/>
          <w:szCs w:val="22"/>
        </w:rPr>
        <w:t xml:space="preserve"> = veda o znakih (npr. jezik kretenj, gledališki jezik, jezik reklame...)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kombinirane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                               </w:t>
      </w:r>
      <w:r>
        <w:rPr>
          <w:color w:val="800000"/>
          <w:sz w:val="22"/>
          <w:szCs w:val="22"/>
        </w:rPr>
        <w:t xml:space="preserve">                                            </w:t>
      </w:r>
      <w:r>
        <w:rPr>
          <w:color w:val="800000"/>
          <w:sz w:val="22"/>
          <w:szCs w:val="22"/>
        </w:rPr>
        <w:t>vrste znakov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(2a) jezikovni sistem – jezikovne ravnine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(2b) pragmatika - jezik kot sredstvo za sporazumevanje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- jezikovna raba/pravila rabe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(3) dodatni vidiki: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sociolingvistika (status, delovanje, vrednote</w:t>
      </w:r>
      <w:r>
        <w:rPr>
          <w:color w:val="800000"/>
          <w:sz w:val="22"/>
          <w:szCs w:val="22"/>
        </w:rPr>
        <w:t>nje jezika v določeni družbi)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psiholingvistika (ukvarjanje z jezikom z vidika človekove psihologije)...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je poskus prikaza jezikoslovja navzgor in navzdol. Navzgor je jezikoslovje vpeto v splošnejšo vedo semiotika (semiologija).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Pristopi, teorije,</w:t>
      </w:r>
      <w:r>
        <w:rPr>
          <w:color w:val="800000"/>
          <w:sz w:val="22"/>
          <w:szCs w:val="22"/>
        </w:rPr>
        <w:t xml:space="preserve"> metode so danes v jezikoslovju različne (vedno ob določenem času obstajajo različne metode):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obstajajo pristopi, ki so bili včasih popularni in danes niso več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- novi pristopi (kognitivno jezikoslovje)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večni pristop (sistemski) – vedno uporaben, popula</w:t>
      </w:r>
      <w:r>
        <w:rPr>
          <w:color w:val="800000"/>
          <w:sz w:val="22"/>
          <w:szCs w:val="22"/>
        </w:rPr>
        <w:t>ren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Glede na tip pristopa so različna jezikoslovna področja, enkrat bolj, drugič manj, dostopna za različne pristope (ko je moderen en pristop, se bolj obravnava določeno jezikoslovno področje).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</w:rPr>
        <w:t>Primer: Če je teorija pragmatičnega tipa – jezikovna raba. Č</w:t>
      </w:r>
      <w:r>
        <w:rPr>
          <w:color w:val="800000"/>
          <w:sz w:val="22"/>
          <w:szCs w:val="22"/>
        </w:rPr>
        <w:t xml:space="preserve">e imamo strukturalni pristop – sistemska raba. </w:t>
      </w:r>
      <w:r>
        <w:rPr>
          <w:color w:val="800000"/>
          <w:sz w:val="22"/>
          <w:szCs w:val="22"/>
          <w:u w:val="single"/>
        </w:rPr>
        <w:t>Pri nas je v ospredju sistemski pristop.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Vse jezikovne obravnave so vpete v semiotiko, ker vse izhajajo iz predpostavke, da je jezik eden od znakovnih sistemov.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semiotika</w:t>
      </w:r>
      <w:r>
        <w:rPr>
          <w:color w:val="800000"/>
          <w:sz w:val="22"/>
          <w:szCs w:val="22"/>
        </w:rPr>
        <w:t xml:space="preserve"> = veda o znakih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jezikoslovje</w:t>
      </w:r>
      <w:r>
        <w:rPr>
          <w:color w:val="800000"/>
          <w:sz w:val="22"/>
          <w:szCs w:val="22"/>
        </w:rPr>
        <w:t xml:space="preserve"> = veda, </w:t>
      </w:r>
      <w:r>
        <w:rPr>
          <w:color w:val="800000"/>
          <w:sz w:val="22"/>
          <w:szCs w:val="22"/>
        </w:rPr>
        <w:t xml:space="preserve">ki obravnava enega izmed takih znakovnih sistemov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</w:t>
      </w:r>
      <w:r>
        <w:rPr>
          <w:color w:val="800000"/>
          <w:sz w:val="22"/>
          <w:szCs w:val="22"/>
        </w:rPr>
        <w:t>(zato gre za povezavo navzgor)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obče/splošno jezikoslovje/splošna teorija jezika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mislimo naravni jeziki, ker so tudi drugi jeziki (kretenj...) – vsi ti jeziki imajo skupen imenoval</w:t>
      </w:r>
      <w:r>
        <w:rPr>
          <w:color w:val="800000"/>
          <w:sz w:val="22"/>
          <w:szCs w:val="22"/>
        </w:rPr>
        <w:t xml:space="preserve">ec = </w:t>
      </w:r>
      <w:r>
        <w:rPr>
          <w:b/>
          <w:color w:val="800000"/>
          <w:sz w:val="22"/>
          <w:szCs w:val="22"/>
        </w:rPr>
        <w:t>znakovnost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Sistemska obravnava jezika (slovnica/gramatika)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  <w:u w:val="single"/>
        </w:rPr>
        <w:t>jezikovna ravnina</w:t>
      </w:r>
      <w:r>
        <w:rPr>
          <w:color w:val="800000"/>
          <w:sz w:val="22"/>
          <w:szCs w:val="22"/>
        </w:rPr>
        <w:t xml:space="preserve"> = del jezikoslovja, ki združuje enakovrstne znake (fonološka, morfološka...) – iz manjših znakov nastajajo večji/kompleksnejši. Glede na jezikovno ravnino imamo discipline:</w:t>
      </w:r>
      <w:r>
        <w:rPr>
          <w:color w:val="800000"/>
          <w:sz w:val="22"/>
          <w:szCs w:val="22"/>
        </w:rPr>
        <w:t xml:space="preserve"> fonetika/fonologija, morfologija... 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Obravnava jezika kot delovanja (pragmatika)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 obravnavah jezika kot delovanja – opazujemo jezik kako deluje (jezik uporabljamo pri sporazumevanju, da dobimo neke sporazumevalne cilje). Sporazumevanje je več kot le si</w:t>
      </w:r>
      <w:r>
        <w:rPr>
          <w:color w:val="800000"/>
          <w:sz w:val="22"/>
          <w:szCs w:val="22"/>
        </w:rPr>
        <w:t>stemski znaki. Zakaj govorimo? = zato, ker bi s tem radi nekaj dosegli.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Opis rabe jezika v gramatiki je vedno sistematičen, pragmatika pa skuša odkriti pravila po katerih rabimo jezikovne znake, po katerih poteka komunikacija.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če naredimo slovnično napa</w:t>
      </w:r>
      <w:r>
        <w:rPr>
          <w:color w:val="800000"/>
          <w:sz w:val="22"/>
          <w:szCs w:val="22"/>
        </w:rPr>
        <w:t xml:space="preserve">ko = jezikovna napaka »grem doma«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to naredi tujec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če kršimo pravila slovnične rabe = se ne obnašamo govorno primerno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 xml:space="preserve">»gospa, veseli nas, da ste </w:t>
      </w:r>
      <w:r>
        <w:rPr>
          <w:i/>
          <w:color w:val="800000"/>
          <w:sz w:val="22"/>
          <w:szCs w:val="22"/>
        </w:rPr>
        <w:t>prišla</w:t>
      </w:r>
      <w:r>
        <w:rPr>
          <w:color w:val="800000"/>
          <w:sz w:val="22"/>
          <w:szCs w:val="22"/>
        </w:rPr>
        <w:t xml:space="preserve"> tako zgodaj«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raba polvikanja ( sistemska napaka drugega ranga –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Slovenec, ki ne upošteva pra</w:t>
      </w:r>
      <w:r>
        <w:rPr>
          <w:color w:val="800000"/>
          <w:sz w:val="22"/>
          <w:szCs w:val="22"/>
        </w:rPr>
        <w:t>vil vikanja)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če kdo na pozdrav ne odzdravi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 xml:space="preserve">»Imate uro?«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reče »da,« in gre naprej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Neprimernost v jezikovnem obnašanju ima posledice – skrajna: prekinitev komunikacije). Obravnave jezikovnega dejstva: Sogovorca sta daleč od tega, da bi si sporočala l</w:t>
      </w:r>
      <w:r>
        <w:rPr>
          <w:color w:val="800000"/>
          <w:sz w:val="22"/>
          <w:szCs w:val="22"/>
        </w:rPr>
        <w:t xml:space="preserve">e podatke. Vedno gre za </w:t>
      </w:r>
      <w:r>
        <w:rPr>
          <w:b/>
          <w:color w:val="800000"/>
          <w:sz w:val="22"/>
          <w:szCs w:val="22"/>
        </w:rPr>
        <w:t>pobudo</w:t>
      </w:r>
      <w:r>
        <w:rPr>
          <w:color w:val="800000"/>
          <w:sz w:val="22"/>
          <w:szCs w:val="22"/>
        </w:rPr>
        <w:t xml:space="preserve"> in </w:t>
      </w:r>
      <w:r>
        <w:rPr>
          <w:b/>
          <w:color w:val="800000"/>
          <w:sz w:val="22"/>
          <w:szCs w:val="22"/>
        </w:rPr>
        <w:t>reakcijo</w:t>
      </w:r>
      <w:r>
        <w:rPr>
          <w:color w:val="800000"/>
          <w:sz w:val="22"/>
          <w:szCs w:val="22"/>
        </w:rPr>
        <w:t xml:space="preserve"> nanjo. Pri vsakem sporazumevanju ima namreč govorec </w:t>
      </w:r>
      <w:r>
        <w:rPr>
          <w:b/>
          <w:color w:val="800000"/>
          <w:sz w:val="22"/>
          <w:szCs w:val="22"/>
        </w:rPr>
        <w:t>določen namen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ind w:firstLine="708"/>
        <w:jc w:val="both"/>
        <w:rPr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SEMIOTIKA (semiologija) IN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semiotika = veda o znakih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Lastnost znakov je znakovnost.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Kaj so znaki?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Skupno jim je to, da označujejo to, kar</w:t>
      </w:r>
      <w:r>
        <w:rPr>
          <w:color w:val="800000"/>
          <w:sz w:val="22"/>
          <w:szCs w:val="22"/>
        </w:rPr>
        <w:t xml:space="preserve"> oni sami niso. Znak stoji namesto nečesa drugega/nekaj nadomešča – stoji v razmerju do nečesa drugega (stoji na mestu tistega, kar označuje). Zato imamo označevalca in označenca.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Vrste znakov?</w:t>
      </w:r>
      <w:r>
        <w:rPr>
          <w:color w:val="800000"/>
          <w:sz w:val="22"/>
          <w:szCs w:val="22"/>
        </w:rPr>
        <w:t xml:space="preserve">: </w:t>
      </w:r>
      <w:r>
        <w:rPr>
          <w:color w:val="800000"/>
          <w:sz w:val="22"/>
          <w:szCs w:val="22"/>
        </w:rPr>
        <w:tab/>
        <w:t>primarni / sekundarni  (sestavljeni iz primarnih; dvakraten</w:t>
      </w:r>
      <w:r>
        <w:rPr>
          <w:color w:val="800000"/>
          <w:sz w:val="22"/>
          <w:szCs w:val="22"/>
        </w:rPr>
        <w:t xml:space="preserve"> odnos)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Indeks / ikona / simbol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Jezikovni / nejezikovni → parajezikovni, pravi nejezikovni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indeks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Vzpostavljeno je </w:t>
      </w:r>
      <w:r>
        <w:rPr>
          <w:b/>
          <w:color w:val="800000"/>
          <w:sz w:val="22"/>
          <w:szCs w:val="22"/>
        </w:rPr>
        <w:t>vzročno-posledično razmerje/logično razmerje</w:t>
      </w:r>
      <w:r>
        <w:rPr>
          <w:color w:val="800000"/>
          <w:sz w:val="22"/>
          <w:szCs w:val="22"/>
        </w:rPr>
        <w:t>. Rabljeni so pogosto nenamerno.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Prepoznavanje tega odnosa je odvisno od našega (=uporab</w:t>
      </w:r>
      <w:r>
        <w:rPr>
          <w:color w:val="800000"/>
          <w:sz w:val="22"/>
          <w:szCs w:val="22"/>
        </w:rPr>
        <w:t xml:space="preserve">nik znaka) védenja, izkušenj o svetu (moramo imeti že izkušnje z vzročno-posledičnimi povezavami).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(Dim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znak za ogenj, smeh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veselje, povišana T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bolni)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ikona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Vzpostavljeno je </w:t>
      </w:r>
      <w:r>
        <w:rPr>
          <w:b/>
          <w:color w:val="800000"/>
          <w:sz w:val="22"/>
          <w:szCs w:val="22"/>
        </w:rPr>
        <w:t>podobnostno razmerje</w:t>
      </w:r>
      <w:r>
        <w:rPr>
          <w:color w:val="800000"/>
          <w:sz w:val="22"/>
          <w:szCs w:val="22"/>
        </w:rPr>
        <w:t xml:space="preserve"> do označenega.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Ikona = gr. slika, podoba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prvotno</w:t>
      </w:r>
      <w:r>
        <w:rPr>
          <w:color w:val="800000"/>
          <w:sz w:val="22"/>
          <w:szCs w:val="22"/>
        </w:rPr>
        <w:t xml:space="preserve"> je bila tudi pisava ikona. Optična, glasovna podobnost.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Za branje moramo vedeti kakšna stvar sama na sebi je in moramo poznati temeljne principe shematiziranja/odslikave nasploh (za prepoznavanje ikonskega znaka je potrebno poznavanje stvari in poznavanj</w:t>
      </w:r>
      <w:r>
        <w:rPr>
          <w:color w:val="800000"/>
          <w:sz w:val="22"/>
          <w:szCs w:val="22"/>
        </w:rPr>
        <w:t>e njene odslikave).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(piktogrami, mrtvaška glava, glasovna podobnost – onomatopeje (»mu«))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</w:t>
      </w:r>
      <w:r>
        <w:rPr>
          <w:b/>
          <w:color w:val="800000"/>
          <w:sz w:val="22"/>
          <w:szCs w:val="22"/>
        </w:rPr>
        <w:t>simboli</w:t>
      </w: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Odnos do označenega je dan s </w:t>
      </w:r>
      <w:r>
        <w:rPr>
          <w:b/>
          <w:color w:val="800000"/>
          <w:sz w:val="22"/>
          <w:szCs w:val="22"/>
        </w:rPr>
        <w:t>konvencijo/dogovorom</w:t>
      </w:r>
      <w:r>
        <w:rPr>
          <w:color w:val="800000"/>
          <w:sz w:val="22"/>
          <w:szCs w:val="22"/>
        </w:rPr>
        <w:t>. Zveza med simbolom in njegovim pomenom je arbitrarna (poljubna), nemotivirana (nenapovedljiva, neuteme</w:t>
      </w:r>
      <w:r>
        <w:rPr>
          <w:color w:val="800000"/>
          <w:sz w:val="22"/>
          <w:szCs w:val="22"/>
        </w:rPr>
        <w:t>ljena z ničemer oprijemljivim). Za razumevanje/prepoznavanje simbolnega znaka, je potrebno poznavanje konvencije – za vsak znak se je treba naučiti kaj pomeni.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Jezikovni znaki so na splošno simbolni znaki (!problem onomatopoije – različno v različnih jezik</w:t>
      </w:r>
      <w:r>
        <w:rPr>
          <w:color w:val="800000"/>
          <w:sz w:val="22"/>
          <w:szCs w:val="22"/>
        </w:rPr>
        <w:t>ih: kikiriki, kikirikoo...)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Poznamo tudi več razvrstitev tipov znakov: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1.</w:t>
      </w:r>
      <w:r>
        <w:rPr>
          <w:color w:val="800000"/>
          <w:sz w:val="22"/>
          <w:szCs w:val="22"/>
        </w:rPr>
        <w:t xml:space="preserve"> starejša delitev: Ferdinand de Saussure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simboli (odnos do podobnosti), pravi znaki (brez podobnosti)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Razdelil jih je glede na to, ali je med znakom in označenim podobnostno razmerje</w:t>
      </w:r>
      <w:r>
        <w:rPr>
          <w:color w:val="800000"/>
          <w:sz w:val="22"/>
          <w:szCs w:val="22"/>
        </w:rPr>
        <w:t xml:space="preserve"> ali ne. Pri razdelitvi ni upošteval indeksalnega znaka, zato ker to načeloma niso namerni znaki.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2.</w:t>
      </w:r>
      <w:r>
        <w:rPr>
          <w:color w:val="800000"/>
          <w:sz w:val="22"/>
          <w:szCs w:val="22"/>
        </w:rPr>
        <w:t xml:space="preserve"> novejša delitev: Pierce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Ikona, indeks, simbol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Jezikovni znaki in nejezikovni znaki?</w:t>
      </w: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Nejezikovni znaki</w:t>
      </w:r>
      <w:r>
        <w:rPr>
          <w:color w:val="800000"/>
          <w:sz w:val="22"/>
          <w:szCs w:val="22"/>
        </w:rPr>
        <w:t xml:space="preserve"> so vedno spremljevalci komunikacije. Delimo jih </w:t>
      </w:r>
      <w:r>
        <w:rPr>
          <w:color w:val="800000"/>
          <w:sz w:val="22"/>
          <w:szCs w:val="22"/>
        </w:rPr>
        <w:t>na: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a) </w:t>
      </w:r>
      <w:r>
        <w:rPr>
          <w:color w:val="800000"/>
          <w:sz w:val="22"/>
          <w:szCs w:val="22"/>
          <w:u w:val="single"/>
        </w:rPr>
        <w:t>parajezikovne</w:t>
      </w:r>
      <w:r>
        <w:rPr>
          <w:color w:val="800000"/>
          <w:sz w:val="22"/>
          <w:szCs w:val="22"/>
        </w:rPr>
        <w:t xml:space="preserve"> (paraverbalni)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Informacije, ki sicer niso jezikovne, se pa kažejo v jezikovnem izrazu (manifestirajo).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Primer: glasovna kvaliteta – višina registra (ž. ali m. spol), intonacija, pisava (pisno področje)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problem računalnik, narečno bar</w:t>
      </w:r>
      <w:r>
        <w:rPr>
          <w:color w:val="800000"/>
          <w:sz w:val="22"/>
          <w:szCs w:val="22"/>
        </w:rPr>
        <w:t>vanje kot pokazatelj pripadnosti, …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b) </w:t>
      </w:r>
      <w:r>
        <w:rPr>
          <w:color w:val="800000"/>
          <w:sz w:val="22"/>
          <w:szCs w:val="22"/>
        </w:rPr>
        <w:t>prave nejezikovne (nonverbalni)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Obstajajo zunaj/neodvisno od jezika, a vendar sodelujejo pri komunikaciji.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Primer: mimika, gestika, drža telesa, oblačenje, frizura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Jezikovni znaki</w:t>
      </w:r>
      <w:r>
        <w:rPr>
          <w:color w:val="800000"/>
          <w:sz w:val="22"/>
          <w:szCs w:val="22"/>
        </w:rPr>
        <w:t xml:space="preserve"> so simbolni znaki. So bilateralni</w:t>
      </w:r>
      <w:r>
        <w:rPr>
          <w:color w:val="800000"/>
          <w:sz w:val="22"/>
          <w:szCs w:val="22"/>
        </w:rPr>
        <w:t xml:space="preserve"> (na eni strani pomen, na drugi strani oblika). Združujejo koncept in slušno podobo. So psihična entiteta z dvema stranema.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Semiotični Trikotnik in razmerja v njem?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Vsakokratni/aktualni odnos med znakom in označenim (referenčno razmerje) vzpostavlja upora</w:t>
      </w:r>
      <w:r>
        <w:rPr>
          <w:color w:val="800000"/>
          <w:sz w:val="22"/>
          <w:szCs w:val="22"/>
        </w:rPr>
        <w:t>bnik znaka. Znaki nadomeščajo nekaj (stojijo namesto nečesa drugega) le, če odnos vzpostavi uporabnik znaka – ponazoritev s semiotičnim trikotnikom: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4"/>
        <w:gridCol w:w="891"/>
        <w:gridCol w:w="530"/>
        <w:gridCol w:w="1466"/>
        <w:gridCol w:w="492"/>
        <w:gridCol w:w="1427"/>
        <w:gridCol w:w="2792"/>
      </w:tblGrid>
      <w:tr w:rsidR="00000000">
        <w:tc>
          <w:tcPr>
            <w:tcW w:w="202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znak</w:t>
            </w:r>
          </w:p>
        </w:tc>
        <w:tc>
          <w:tcPr>
            <w:tcW w:w="53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označeno</w:t>
            </w:r>
          </w:p>
        </w:tc>
        <w:tc>
          <w:tcPr>
            <w:tcW w:w="2792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02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3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219" w:type="dxa"/>
            <w:gridSpan w:val="2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6"/>
        </w:trPr>
        <w:tc>
          <w:tcPr>
            <w:tcW w:w="202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891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3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uporabnik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znaka</w:t>
            </w:r>
          </w:p>
        </w:tc>
        <w:tc>
          <w:tcPr>
            <w:tcW w:w="492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219" w:type="dxa"/>
            <w:gridSpan w:val="2"/>
            <w:vMerge w:val="restart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samo tisti znak, ki ga uporabnik znaka naveže na označeno j</w:t>
            </w:r>
            <w:r>
              <w:rPr>
                <w:color w:val="800000"/>
                <w:sz w:val="22"/>
                <w:szCs w:val="22"/>
              </w:rPr>
              <w:t xml:space="preserve">e </w:t>
            </w:r>
            <w:r>
              <w:rPr>
                <w:b/>
                <w:color w:val="800000"/>
                <w:sz w:val="22"/>
                <w:szCs w:val="22"/>
              </w:rPr>
              <w:t>aktualiziran znak</w:t>
            </w:r>
          </w:p>
        </w:tc>
      </w:tr>
      <w:tr w:rsidR="00000000">
        <w:trPr>
          <w:cantSplit/>
          <w:trHeight w:hRule="exact" w:val="273"/>
        </w:trPr>
        <w:tc>
          <w:tcPr>
            <w:tcW w:w="202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891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3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219" w:type="dxa"/>
            <w:gridSpan w:val="2"/>
            <w:vMerge/>
          </w:tcPr>
          <w:p w:rsidR="00000000" w:rsidRDefault="00454023"/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Referenčno razmerje</w:t>
      </w:r>
      <w:r>
        <w:rPr>
          <w:color w:val="800000"/>
          <w:sz w:val="22"/>
          <w:szCs w:val="22"/>
        </w:rPr>
        <w:t>: vsakokratni (aktualni) odnos med znakom in označenim, ki ga vzpostavlja uporabnik znaka.</w:t>
      </w:r>
    </w:p>
    <w:p w:rsidR="00000000" w:rsidRDefault="00454023">
      <w:pPr>
        <w:jc w:val="both"/>
        <w:rPr>
          <w:i/>
          <w:color w:val="800000"/>
          <w:sz w:val="22"/>
          <w:szCs w:val="22"/>
        </w:rPr>
      </w:pPr>
    </w:p>
    <w:p w:rsidR="00000000" w:rsidRDefault="00454023">
      <w:pPr>
        <w:tabs>
          <w:tab w:val="left" w:pos="3345"/>
        </w:tabs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Virtualnost in aktualnost znakov?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Znaki so dveh vrst: </w:t>
      </w:r>
      <w:r>
        <w:rPr>
          <w:color w:val="800000"/>
          <w:sz w:val="22"/>
          <w:szCs w:val="22"/>
          <w:u w:val="single"/>
        </w:rPr>
        <w:t>virtualni in aktualni</w:t>
      </w:r>
      <w:r>
        <w:rPr>
          <w:color w:val="800000"/>
          <w:sz w:val="22"/>
          <w:szCs w:val="22"/>
        </w:rPr>
        <w:t>. Virtualno je nekaj, kar je sposobno del</w:t>
      </w:r>
      <w:r>
        <w:rPr>
          <w:color w:val="800000"/>
          <w:sz w:val="22"/>
          <w:szCs w:val="22"/>
        </w:rPr>
        <w:t>ovati na nek način, ampak ne deluje. Virtualni znaki so vzorci, sami na sebi niso uresničeni,  zato da jih uporabnik znaka uporabi v komunikaciji – ko pa jih uporabi konkretno (uporabi referenco) znak postane aktualen. Virtualni znak ne kaže na neko določe</w:t>
      </w:r>
      <w:r>
        <w:rPr>
          <w:color w:val="800000"/>
          <w:sz w:val="22"/>
          <w:szCs w:val="22"/>
        </w:rPr>
        <w:t>no označeno. Odnos do označenega je vzpostavljen šele, ko virtualni znak uporabi uporabnik znaka. Samo aktualizirani znaki imajo referenco (se nanašajo na zunajjezikovno dejanskost/resničnost) (semiotični trikotnik)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!Ločevanje med raziskovanjem znakov sami</w:t>
      </w:r>
      <w:r>
        <w:rPr>
          <w:color w:val="800000"/>
          <w:sz w:val="22"/>
          <w:szCs w:val="22"/>
        </w:rPr>
        <w:t>h (znakov kot virtualnih znakov) in raziskovanjem rabe znakov.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lastRenderedPageBreak/>
        <w:t>Znaki v razmerju do drugih znakov (položajski, besedilni, sistemski kontekst)?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Znaki so vključeni v različne kontekste: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900"/>
        <w:gridCol w:w="2700"/>
        <w:gridCol w:w="236"/>
        <w:gridCol w:w="20"/>
      </w:tblGrid>
      <w:tr w:rsidR="00000000">
        <w:trPr>
          <w:gridAfter w:val="1"/>
          <w:wAfter w:w="20" w:type="dxa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položaj (situacija) (1)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0" w:type="dxa"/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sistem (sestav) (3)</w:t>
            </w:r>
          </w:p>
        </w:tc>
      </w:tr>
      <w:tr w:rsidR="00000000">
        <w:trPr>
          <w:gridAfter w:val="1"/>
          <w:wAfter w:w="20" w:type="dxa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sobesedilo (konteks</w:t>
            </w:r>
            <w:r>
              <w:rPr>
                <w:color w:val="800000"/>
                <w:sz w:val="22"/>
                <w:szCs w:val="22"/>
              </w:rPr>
              <w:t>t) (2)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0" w:type="dxa"/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položajski/situacijski kontekst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znake razumemo zato, ker (si) jih razlagamo v okviru celotnega položaja (ne izolirano kot znake same na sebi)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sobesedilni kontekst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Aktualizirani znaki (se vedno nahajajo v besedilnem kontekstu) večinoma nis</w:t>
      </w:r>
      <w:r>
        <w:rPr>
          <w:color w:val="800000"/>
          <w:sz w:val="22"/>
          <w:szCs w:val="22"/>
        </w:rPr>
        <w:t>o izolirani znaki – so kompleksi (zapleteno zgrajeni) znaki (npr. povedi, besedila...)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</w:t>
      </w:r>
      <w:r>
        <w:rPr>
          <w:b/>
          <w:color w:val="800000"/>
          <w:sz w:val="22"/>
          <w:szCs w:val="22"/>
        </w:rPr>
        <w:t>sistemski kontekst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Virtualni znaki tvorijo sisteme. Pri jezikovnih znakih pa ti delni sistemi tvorijo skupaj sistem (nekega) jezika (npr. slovenskega).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Popolnoma vsak</w:t>
      </w:r>
      <w:r>
        <w:rPr>
          <w:color w:val="800000"/>
          <w:sz w:val="22"/>
          <w:szCs w:val="22"/>
        </w:rPr>
        <w:t xml:space="preserve"> znak ima popolnoma določeno mesto znotraj določenega sistema. V sistem se urejajo na podlagi: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paradigmatskih odnosov: odnosi med istovrstnimi znaki oz. znaki z isto funkcijo (razporejamo enakovrstne znake)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sintagmatskih odnosov: odnosi med raznovrstni</w:t>
      </w:r>
      <w:r>
        <w:rPr>
          <w:color w:val="800000"/>
          <w:sz w:val="22"/>
          <w:szCs w:val="22"/>
        </w:rPr>
        <w:t>mi znaki oz. znaki z raznovrstno funkcijo – ti odnosi omogočajo tvorbo kompleksnejših znakov (povezujejo različne znake)</w:t>
      </w:r>
    </w:p>
    <w:p w:rsidR="00000000" w:rsidRDefault="00454023">
      <w:pPr>
        <w:jc w:val="both"/>
        <w:rPr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Znaki in komunikacija?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Najočitnejša oblika rabe znakov je komunikacija.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Komunikacija</w:t>
      </w:r>
      <w:r>
        <w:rPr>
          <w:color w:val="800000"/>
          <w:sz w:val="22"/>
          <w:szCs w:val="22"/>
        </w:rPr>
        <w:t>: sporočanje misli drugemu, urejanje odnosov z dru</w:t>
      </w:r>
      <w:r>
        <w:rPr>
          <w:color w:val="800000"/>
          <w:sz w:val="22"/>
          <w:szCs w:val="22"/>
        </w:rPr>
        <w:t>gimi, usklajevanje delovanja z drugimi.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Ali je vsaka raba znakov komunikacija?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25pt;margin-top:32.2pt;width:230.35pt;height:37.9pt;z-index:1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96"/>
                    <w:gridCol w:w="2412"/>
                  </w:tblGrid>
                  <w:tr w:rsidR="00000000">
                    <w:tc>
                      <w:tcPr>
                        <w:tcW w:w="2196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sporočanje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omunikacija</w:t>
                        </w:r>
                      </w:p>
                    </w:tc>
                  </w:tr>
                  <w:tr w:rsidR="00000000">
                    <w:tc>
                      <w:tcPr>
                        <w:tcW w:w="2196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vsaka raba znakov je</w:t>
                        </w:r>
                      </w:p>
                      <w:p w:rsidR="00000000" w:rsidRDefault="0045402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že komunikacija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izmenjava izjav </w:t>
                        </w:r>
                        <w:r>
                          <w:rPr>
                            <w:rFonts w:ascii="Wingdings 3" w:hAnsi="Wingdings 3"/>
                            <w:sz w:val="22"/>
                            <w:szCs w:val="22"/>
                          </w:rPr>
                          <w:t>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45402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potrebuje naslovnika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>
        <w:rPr>
          <w:color w:val="800000"/>
          <w:sz w:val="22"/>
          <w:szCs w:val="22"/>
        </w:rPr>
        <w:t>P</w:t>
      </w:r>
      <w:r>
        <w:rPr>
          <w:color w:val="800000"/>
          <w:sz w:val="22"/>
          <w:szCs w:val="22"/>
        </w:rPr>
        <w:t xml:space="preserve">risotnost/odsotnost sogovorca – tudi </w:t>
      </w:r>
      <w:r>
        <w:rPr>
          <w:b/>
          <w:color w:val="800000"/>
          <w:sz w:val="22"/>
          <w:szCs w:val="22"/>
        </w:rPr>
        <w:t xml:space="preserve">samogovor </w:t>
      </w:r>
      <w:r>
        <w:rPr>
          <w:color w:val="800000"/>
          <w:sz w:val="22"/>
          <w:szCs w:val="22"/>
        </w:rPr>
        <w:t>je komunikacija (problematično pa je dejstvo, da samogovor običajno ni oblikovan dokončno = nikoli ne proizvajamo pravih besedi</w:t>
      </w:r>
      <w:r>
        <w:rPr>
          <w:color w:val="800000"/>
          <w:sz w:val="22"/>
          <w:szCs w:val="22"/>
        </w:rPr>
        <w:t>l, ker toliko stvari preskakujemo s svojimi mislimi.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Veliko težo v komunikaciji imajo </w:t>
      </w:r>
      <w:r>
        <w:rPr>
          <w:b/>
          <w:color w:val="800000"/>
          <w:sz w:val="22"/>
          <w:szCs w:val="22"/>
        </w:rPr>
        <w:t>neverbalni znaki</w:t>
      </w:r>
      <w:r>
        <w:rPr>
          <w:color w:val="800000"/>
          <w:sz w:val="22"/>
          <w:szCs w:val="22"/>
        </w:rPr>
        <w:t xml:space="preserve"> (podpirajo poslušalčevo interpretacijo).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Vloga nejezikovnih (pravih) in parajezikovnih znakov v jezikovni komunikaciji: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Pojem komunikacije se običaj</w:t>
      </w:r>
      <w:r>
        <w:rPr>
          <w:color w:val="800000"/>
          <w:sz w:val="22"/>
          <w:szCs w:val="22"/>
        </w:rPr>
        <w:t>no povezuje z lastnostjo namernosti (</w:t>
      </w:r>
      <w:r>
        <w:rPr>
          <w:b/>
          <w:color w:val="800000"/>
          <w:sz w:val="22"/>
          <w:szCs w:val="22"/>
        </w:rPr>
        <w:t>namen</w:t>
      </w:r>
      <w:r>
        <w:rPr>
          <w:color w:val="800000"/>
          <w:sz w:val="22"/>
          <w:szCs w:val="22"/>
        </w:rPr>
        <w:t xml:space="preserve">) in lastnostjo </w:t>
      </w:r>
      <w:r>
        <w:rPr>
          <w:b/>
          <w:color w:val="800000"/>
          <w:sz w:val="22"/>
          <w:szCs w:val="22"/>
        </w:rPr>
        <w:t>usmerjenosti</w:t>
      </w:r>
      <w:r>
        <w:rPr>
          <w:color w:val="800000"/>
          <w:sz w:val="22"/>
          <w:szCs w:val="22"/>
        </w:rPr>
        <w:t>/naravnanosti (imeti mora naslovnika). (Ali je tudi nenamerno vedenje znak?)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Nikoli ne komuniciramo brez uporabe neverbalnih znakov (brez njihove uporabe deluje grozljivo). Velja celo, d</w:t>
      </w:r>
      <w:r>
        <w:rPr>
          <w:color w:val="800000"/>
          <w:sz w:val="22"/>
          <w:szCs w:val="22"/>
        </w:rPr>
        <w:t>a na podlagi neverbalne komunikacije izvemo več kot v verbalni komunikaciji.</w:t>
      </w:r>
    </w:p>
    <w:p w:rsidR="00000000" w:rsidRDefault="00454023">
      <w:pPr>
        <w:jc w:val="both"/>
        <w:rPr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Jezikovni znak kot bilateralni znak (semantični trikotnik)?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ožna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glede na formo bi lahko bil znak slovenskega jezika, vendar to ni znak – v slovenskem jeziku tega ni, ker se </w:t>
      </w:r>
      <w:r>
        <w:rPr>
          <w:color w:val="800000"/>
          <w:sz w:val="22"/>
          <w:szCs w:val="22"/>
        </w:rPr>
        <w:t>oblika in pomen ne povezujeta v nobeno referenco (gre za neko obliko brez vsebine)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miza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pomen pohištva z nogami, ploščo..., referenca je abstrahirana (miza ima lahko 1, 2, 3, 4... noge). Konkretna razporeditev referenčnega razmerja se poveže v govoru. En</w:t>
      </w:r>
      <w:r>
        <w:rPr>
          <w:color w:val="800000"/>
          <w:sz w:val="22"/>
          <w:szCs w:val="22"/>
        </w:rPr>
        <w:t xml:space="preserve">a in ista referenca je lahko prekrita z več pomeni (Venera: večernica ali jutranjica)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shape id="_x0000_s1027" type="#_x0000_t202" style="position:absolute;left:0;text-align:left;margin-left:23.4pt;margin-top:7.35pt;width:206.95pt;height:25.25pt;z-index:2;mso-wrap-distance-left:7.05pt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86"/>
                    <w:gridCol w:w="2054"/>
                  </w:tblGrid>
                  <w:tr w:rsidR="00000000">
                    <w:tc>
                      <w:tcPr>
                        <w:tcW w:w="2086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pomen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referenca</w:t>
                        </w:r>
                      </w:p>
                    </w:tc>
                  </w:tr>
                  <w:tr w:rsidR="00000000">
                    <w:tc>
                      <w:tcPr>
                        <w:tcW w:w="2086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3" w:hAnsi="Wingdings 3"/>
                            <w:sz w:val="22"/>
                            <w:szCs w:val="22"/>
                          </w:rPr>
                          <w:t>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znotraj jezika</w:t>
                        </w:r>
                      </w:p>
                    </w:tc>
                    <w:tc>
                      <w:tcPr>
                        <w:tcW w:w="2054" w:type="dxa"/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3" w:hAnsi="Wingdings 3"/>
                            <w:sz w:val="22"/>
                            <w:szCs w:val="22"/>
                          </w:rPr>
                          <w:t>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zunaj jezika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France Prešeren, avtor Krsta pri Savici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drugačen pomen, ista referenca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Večernica, jutranjica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drugačen pomen, isti referent (Venera)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Vsak jezikovni znak/simbolni</w:t>
      </w:r>
      <w:r>
        <w:rPr>
          <w:color w:val="800000"/>
          <w:sz w:val="22"/>
          <w:szCs w:val="22"/>
        </w:rPr>
        <w:t xml:space="preserve"> znak je sestavljen iz dveh plati/je </w:t>
      </w:r>
      <w:r>
        <w:rPr>
          <w:b/>
          <w:color w:val="800000"/>
          <w:sz w:val="22"/>
          <w:szCs w:val="22"/>
        </w:rPr>
        <w:t>bilateralen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oblika </w:t>
      </w:r>
      <w:r>
        <w:rPr>
          <w:color w:val="800000"/>
          <w:sz w:val="22"/>
          <w:szCs w:val="22"/>
        </w:rPr>
        <w:t>= tisto kar zaznamuje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lastRenderedPageBreak/>
        <w:pict>
          <v:shape id="_x0000_s1028" type="#_x0000_t202" style="position:absolute;left:0;text-align:left;margin-left:294.5pt;margin-top:-3.55pt;width:170.85pt;height:14.6pt;z-index:3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18"/>
                  </w:tblGrid>
                  <w:tr w:rsidR="00000000">
                    <w:tc>
                      <w:tcPr>
                        <w:tcW w:w="3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00000" w:rsidRDefault="00454023">
                        <w:pPr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znak = oblika + pomen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>
        <w:rPr>
          <w:b/>
          <w:color w:val="800000"/>
          <w:sz w:val="22"/>
          <w:szCs w:val="22"/>
        </w:rPr>
        <w:t>p</w:t>
      </w:r>
      <w:r>
        <w:rPr>
          <w:b/>
          <w:color w:val="800000"/>
          <w:sz w:val="22"/>
          <w:szCs w:val="22"/>
        </w:rPr>
        <w:t>omen</w:t>
      </w:r>
      <w:r>
        <w:rPr>
          <w:color w:val="800000"/>
          <w:sz w:val="22"/>
          <w:szCs w:val="22"/>
        </w:rPr>
        <w:t xml:space="preserve"> = tisto, kar je zaznamovano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 Saussure – model jezikovnih znakov: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oblika/izraz znaka: signifiant/</w:t>
      </w:r>
      <w:r>
        <w:rPr>
          <w:b/>
          <w:color w:val="800000"/>
          <w:sz w:val="22"/>
          <w:szCs w:val="22"/>
        </w:rPr>
        <w:t>zaznamujoče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pomen/vsebina znaka: signifié/</w:t>
      </w:r>
      <w:r>
        <w:rPr>
          <w:b/>
          <w:color w:val="800000"/>
          <w:sz w:val="22"/>
          <w:szCs w:val="22"/>
        </w:rPr>
        <w:t>zaznamovano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referenčno r</w:t>
      </w:r>
      <w:r>
        <w:rPr>
          <w:b/>
          <w:color w:val="800000"/>
          <w:sz w:val="22"/>
          <w:szCs w:val="22"/>
        </w:rPr>
        <w:t>azmerje</w:t>
      </w:r>
      <w:r>
        <w:rPr>
          <w:color w:val="800000"/>
          <w:sz w:val="22"/>
          <w:szCs w:val="22"/>
        </w:rPr>
        <w:t xml:space="preserve">:razmerje med označenim in označujočim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(razmerje med znakom in referenco:  razmerje </w:t>
      </w:r>
      <w:r>
        <w:rPr>
          <w:b/>
          <w:color w:val="800000"/>
          <w:sz w:val="22"/>
          <w:szCs w:val="22"/>
        </w:rPr>
        <w:t>zunaj znaka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razmerje med pomenom/vsebino znaka in med njegovo obliko/formo</w:t>
      </w:r>
      <w:r>
        <w:rPr>
          <w:color w:val="800000"/>
          <w:sz w:val="22"/>
          <w:szCs w:val="22"/>
        </w:rPr>
        <w:t xml:space="preserve"> = zaznamovano in zaznamujoče razmerje (razmerje med znakom in pomenom = razmerje </w:t>
      </w:r>
      <w:r>
        <w:rPr>
          <w:b/>
          <w:color w:val="800000"/>
          <w:sz w:val="22"/>
          <w:szCs w:val="22"/>
        </w:rPr>
        <w:t>znotraj</w:t>
      </w:r>
      <w:r>
        <w:rPr>
          <w:b/>
          <w:color w:val="800000"/>
          <w:sz w:val="22"/>
          <w:szCs w:val="22"/>
        </w:rPr>
        <w:t xml:space="preserve"> znaka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ožna</w:t>
      </w:r>
      <w:r>
        <w:rPr>
          <w:color w:val="800000"/>
          <w:sz w:val="22"/>
          <w:szCs w:val="22"/>
        </w:rPr>
        <w:t xml:space="preserve"> – je forma brez vsebine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Ali so tudi vsebine, ki nimajo forme? so vsebine, ki jih v določenem jeziku ne poimenujejo na isti način.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 jezikom znotraj enega jezika poimenujemo zunanjo realnost na določen način – toda le dokler je jezik samozado</w:t>
      </w:r>
      <w:r>
        <w:rPr>
          <w:color w:val="800000"/>
          <w:sz w:val="22"/>
          <w:szCs w:val="22"/>
        </w:rPr>
        <w:t>sten (govorci znotraj jezika samozadostno živijo). Problem: ko zavzame nek jezik pozicijo, s katere dirigira členitev resničnosti natančno na tak in ne drugačen način (jezik znanosti: problem, kadar gredo poimenovati iz jezika v jezik, ne da bi se s tem tu</w:t>
      </w:r>
      <w:r>
        <w:rPr>
          <w:color w:val="800000"/>
          <w:sz w:val="22"/>
          <w:szCs w:val="22"/>
        </w:rPr>
        <w:t>di resničnost prilagajala). Človeška konceptualizacija je univerzalna: problem, ko je treba koncept poimenovati. Nekateri jezikoslovci trdijo, da ne moremo tvoriti stabilnih pojmov, če tudi nimamo poimenovanja zanje.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4"/>
        <w:gridCol w:w="402"/>
        <w:gridCol w:w="1520"/>
        <w:gridCol w:w="480"/>
        <w:gridCol w:w="1363"/>
        <w:gridCol w:w="3945"/>
      </w:tblGrid>
      <w:tr w:rsidR="00000000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zaznamovano</w:t>
            </w:r>
          </w:p>
        </w:tc>
        <w:tc>
          <w:tcPr>
            <w:tcW w:w="402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5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označeno</w:t>
            </w:r>
          </w:p>
        </w:tc>
        <w:tc>
          <w:tcPr>
            <w:tcW w:w="3945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zaznamujoče</w:t>
            </w:r>
          </w:p>
        </w:tc>
        <w:tc>
          <w:tcPr>
            <w:tcW w:w="402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5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3945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73"/>
        </w:trPr>
        <w:tc>
          <w:tcPr>
            <w:tcW w:w="1804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3945" w:type="dxa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semiotični trikotnik kot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semantični trikotnik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(imajo ga le znaki, ker imajo le oni povezavo med obliko in vsebino)</w:t>
            </w:r>
          </w:p>
        </w:tc>
      </w:tr>
      <w:tr w:rsidR="00000000">
        <w:trPr>
          <w:cantSplit/>
          <w:trHeight w:hRule="exact" w:val="526"/>
        </w:trPr>
        <w:tc>
          <w:tcPr>
            <w:tcW w:w="180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uporabnik znaka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3945" w:type="dxa"/>
            <w:vMerge/>
          </w:tcPr>
          <w:p w:rsidR="00000000" w:rsidRDefault="00454023"/>
        </w:tc>
      </w:tr>
      <w:tr w:rsidR="00000000">
        <w:trPr>
          <w:cantSplit/>
          <w:trHeight w:hRule="exact" w:val="273"/>
        </w:trPr>
        <w:tc>
          <w:tcPr>
            <w:tcW w:w="180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3945" w:type="dxa"/>
            <w:vMerge/>
          </w:tcPr>
          <w:p w:rsidR="00000000" w:rsidRDefault="00454023"/>
        </w:tc>
      </w:tr>
    </w:tbl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</w:t>
      </w:r>
      <w:r>
        <w:rPr>
          <w:color w:val="800000"/>
          <w:sz w:val="22"/>
          <w:szCs w:val="22"/>
        </w:rPr>
        <w:t>vzpostavlja referenčno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</w:t>
      </w: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razmerje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odnos/razmerje med zaznamovanim in zaznamujočim obstaja znotraj znaka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pomen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odnos do označenega (ki je zunaj znaka) vzpostavlja uporabnik znaka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referenca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 Saussure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(Začetnik strukturalizma, njegova načelna knjiga (izide po njegovi smrti):</w:t>
      </w:r>
      <w:r>
        <w:rPr>
          <w:color w:val="800000"/>
          <w:sz w:val="22"/>
          <w:szCs w:val="22"/>
        </w:rPr>
        <w:t xml:space="preserve"> Teorija splošne lingvistike.)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Njegova predstava o znaku: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4"/>
        <w:gridCol w:w="3246"/>
        <w:gridCol w:w="2700"/>
        <w:gridCol w:w="50"/>
        <w:gridCol w:w="20"/>
      </w:tblGrid>
      <w:tr w:rsidR="00000000">
        <w:trPr>
          <w:gridAfter w:val="1"/>
          <w:wAfter w:w="20" w:type="dxa"/>
          <w:cantSplit/>
          <w:trHeight w:hRule="exact" w:val="273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signifié -</w:t>
            </w:r>
          </w:p>
        </w:tc>
        <w:tc>
          <w:tcPr>
            <w:tcW w:w="5946" w:type="dxa"/>
            <w:gridSpan w:val="2"/>
            <w:vMerge w:val="restart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odnos, ki obstaja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znotraj jezika</w:t>
            </w: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cantSplit/>
          <w:trHeight w:hRule="exact" w:val="253"/>
        </w:trPr>
        <w:tc>
          <w:tcPr>
            <w:tcW w:w="3054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pomen/vsebina znaka</w:t>
            </w:r>
          </w:p>
        </w:tc>
        <w:tc>
          <w:tcPr>
            <w:tcW w:w="5946" w:type="dxa"/>
            <w:gridSpan w:val="2"/>
            <w:vMerge/>
            <w:tcBorders>
              <w:left w:val="single" w:sz="8" w:space="0" w:color="000000"/>
            </w:tcBorders>
          </w:tcPr>
          <w:p w:rsidR="00000000" w:rsidRDefault="00454023"/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cantSplit/>
          <w:trHeight w:hRule="exact" w:val="273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signifiant -</w:t>
            </w:r>
          </w:p>
        </w:tc>
        <w:tc>
          <w:tcPr>
            <w:tcW w:w="5946" w:type="dxa"/>
            <w:gridSpan w:val="2"/>
            <w:vMerge/>
            <w:tcBorders>
              <w:left w:val="single" w:sz="8" w:space="0" w:color="000000"/>
            </w:tcBorders>
          </w:tcPr>
          <w:p w:rsidR="00000000" w:rsidRDefault="00454023"/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  <w:cantSplit/>
          <w:trHeight w:hRule="exact" w:val="253"/>
        </w:trPr>
        <w:tc>
          <w:tcPr>
            <w:tcW w:w="3054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oblika/izraz znaka</w:t>
            </w:r>
          </w:p>
        </w:tc>
        <w:tc>
          <w:tcPr>
            <w:tcW w:w="5946" w:type="dxa"/>
            <w:gridSpan w:val="2"/>
            <w:vMerge/>
            <w:tcBorders>
              <w:left w:val="single" w:sz="8" w:space="0" w:color="000000"/>
            </w:tcBorders>
          </w:tcPr>
          <w:p w:rsidR="00000000" w:rsidRDefault="00454023"/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gridAfter w:val="1"/>
          <w:wAfter w:w="20" w:type="dxa"/>
        </w:trPr>
        <w:tc>
          <w:tcPr>
            <w:tcW w:w="6300" w:type="dxa"/>
            <w:gridSpan w:val="2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00000" w:rsidRDefault="00454023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73"/>
        </w:trPr>
        <w:tc>
          <w:tcPr>
            <w:tcW w:w="6300" w:type="dxa"/>
            <w:gridSpan w:val="2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razmerje med pojmom in akustično podobo (v bistvu gre za predstavo o zvočni podobi) = </w:t>
            </w:r>
            <w:r>
              <w:rPr>
                <w:color w:val="800000"/>
                <w:sz w:val="22"/>
                <w:szCs w:val="22"/>
              </w:rPr>
              <w:t xml:space="preserve">tisto, kar si v mislih predstavljamo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za zvočno podobo; predstavljena na abstrahirani ravni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(lahko govorimo o psiholoških lastnostih)</w:t>
            </w: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koncept = pojem/</w:t>
            </w:r>
          </w:p>
        </w:tc>
      </w:tr>
      <w:tr w:rsidR="00000000">
        <w:trPr>
          <w:cantSplit/>
          <w:trHeight w:hRule="exact" w:val="253"/>
        </w:trPr>
        <w:tc>
          <w:tcPr>
            <w:tcW w:w="6300" w:type="dxa"/>
            <w:gridSpan w:val="2"/>
            <w:vMerge/>
          </w:tcPr>
          <w:p w:rsidR="00000000" w:rsidRDefault="00454023"/>
        </w:tc>
        <w:tc>
          <w:tcPr>
            <w:tcW w:w="27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predstava</w:t>
            </w:r>
          </w:p>
        </w:tc>
      </w:tr>
      <w:tr w:rsidR="00000000">
        <w:trPr>
          <w:cantSplit/>
          <w:trHeight w:hRule="exact" w:val="273"/>
        </w:trPr>
        <w:tc>
          <w:tcPr>
            <w:tcW w:w="6300" w:type="dxa"/>
            <w:gridSpan w:val="2"/>
            <w:vMerge/>
          </w:tcPr>
          <w:p w:rsidR="00000000" w:rsidRDefault="00454023"/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akustična,zvočna,</w:t>
            </w:r>
          </w:p>
        </w:tc>
      </w:tr>
      <w:tr w:rsidR="00000000">
        <w:trPr>
          <w:cantSplit/>
        </w:trPr>
        <w:tc>
          <w:tcPr>
            <w:tcW w:w="6300" w:type="dxa"/>
            <w:gridSpan w:val="2"/>
            <w:vMerge/>
          </w:tcPr>
          <w:p w:rsidR="00000000" w:rsidRDefault="00454023"/>
        </w:tc>
        <w:tc>
          <w:tcPr>
            <w:tcW w:w="27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glasovna podoba</w:t>
            </w:r>
          </w:p>
        </w:tc>
      </w:tr>
    </w:tbl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 Saussure je dvostranost znaka metaforizirano istov</w:t>
      </w:r>
      <w:r>
        <w:rPr>
          <w:color w:val="800000"/>
          <w:sz w:val="22"/>
          <w:szCs w:val="22"/>
        </w:rPr>
        <w:t xml:space="preserve">etil z listom papirja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(1 str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pomen, 2 str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oblika). Kakšno je razmerje med obema shemama? Povezani sta tako, da narazen ne gresta = gre za popolno neločljivost obeh delov.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2.1pt;margin-top:-.2pt;width:11.6pt;height:8.8pt;z-index:-2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rPr>
          <w:color w:val="800000"/>
          <w:sz w:val="22"/>
          <w:szCs w:val="22"/>
        </w:rPr>
        <w:t>N</w:t>
      </w:r>
      <w:r>
        <w:rPr>
          <w:color w:val="800000"/>
          <w:sz w:val="22"/>
          <w:szCs w:val="22"/>
        </w:rPr>
        <w:t xml:space="preserve">ič ni naravno povezano! Oblika miza ni naravno povezana z vsebino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toda</w:t>
      </w:r>
      <w:r>
        <w:rPr>
          <w:color w:val="800000"/>
          <w:sz w:val="22"/>
          <w:szCs w:val="22"/>
        </w:rPr>
        <w:t xml:space="preserve"> ko je razmerje vzpostavljeno je trdno. Čebelji ples – ta povezava pa je prirojena.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Lastnosti jezikovnih znakov?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 xml:space="preserve">arbitrarnost </w:t>
      </w:r>
      <w:r>
        <w:rPr>
          <w:color w:val="800000"/>
          <w:sz w:val="22"/>
          <w:szCs w:val="22"/>
        </w:rPr>
        <w:t>jezikovnega znaka (</w:t>
      </w:r>
      <w:r>
        <w:rPr>
          <w:b/>
          <w:color w:val="800000"/>
          <w:sz w:val="22"/>
          <w:szCs w:val="22"/>
        </w:rPr>
        <w:t>poljubnost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Oblika znaka ni določena z vsebino/pomenom – tudi vsebina/pomen ni izpeljiv iz oblike znaka.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!O</w:t>
      </w:r>
      <w:r>
        <w:rPr>
          <w:color w:val="800000"/>
          <w:sz w:val="22"/>
          <w:szCs w:val="22"/>
        </w:rPr>
        <w:t xml:space="preserve">mejitev na netvorjenost (primer tvorjenke: živinozdravnik, zapeti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delna motiviranost) = velja za netvorjene jezikovne znake (to so morfemi in netvorjene besede – pogosto iz enega samega morfema) – to ne velja le za onomatopeje (deloma je razumevanje pri </w:t>
      </w:r>
      <w:r>
        <w:rPr>
          <w:color w:val="800000"/>
          <w:sz w:val="22"/>
          <w:szCs w:val="22"/>
        </w:rPr>
        <w:t>onomatopejah drugačno – so na prehodu med ikonami in simbolnimi znaki).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Pri kompleksnejših izrazih ni arbitrarnosti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delna predvidljivost (živino-zdravnik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predvidevamo kaj bo tvorjenka pomenila). Niso pa vsa kompleksnejša znamenja deloma motivirana: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Spr</w:t>
      </w:r>
      <w:r>
        <w:rPr>
          <w:color w:val="800000"/>
          <w:sz w:val="22"/>
          <w:szCs w:val="22"/>
        </w:rPr>
        <w:t>egledati - začeti gledati      ta dva pomena sta popolnoma različna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</w:t>
      </w:r>
      <w:r>
        <w:rPr>
          <w:color w:val="800000"/>
          <w:sz w:val="22"/>
          <w:szCs w:val="22"/>
        </w:rPr>
        <w:t>- ne videti             (ta beseda je arbitrarna)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konvencionalnost</w:t>
      </w:r>
      <w:r>
        <w:rPr>
          <w:color w:val="800000"/>
          <w:sz w:val="22"/>
          <w:szCs w:val="22"/>
        </w:rPr>
        <w:t xml:space="preserve"> jezikovnega znaka (</w:t>
      </w:r>
      <w:r>
        <w:rPr>
          <w:b/>
          <w:color w:val="800000"/>
          <w:sz w:val="22"/>
          <w:szCs w:val="22"/>
        </w:rPr>
        <w:t>dogovorjenost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Povezanost med obliko znaka in njegovim pomenom je stalna/stabil</w:t>
      </w:r>
      <w:r>
        <w:rPr>
          <w:color w:val="800000"/>
          <w:sz w:val="22"/>
          <w:szCs w:val="22"/>
        </w:rPr>
        <w:t xml:space="preserve">na.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Govorec se 'konvencije' nauči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za vse govorce je zavezujoča.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Primer: strokovne/znanstvene terminologije so pogosto oblikovane na ta način, da izberejo določeno besedo za poimenovanje (drugače pa ne)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</w:t>
      </w:r>
      <w:r>
        <w:rPr>
          <w:b/>
          <w:color w:val="800000"/>
          <w:sz w:val="22"/>
          <w:szCs w:val="22"/>
        </w:rPr>
        <w:t>asociativnost</w:t>
      </w:r>
      <w:r>
        <w:rPr>
          <w:color w:val="800000"/>
          <w:sz w:val="22"/>
          <w:szCs w:val="22"/>
        </w:rPr>
        <w:t xml:space="preserve"> jezikovnega znaka (</w:t>
      </w:r>
      <w:r>
        <w:rPr>
          <w:b/>
          <w:color w:val="800000"/>
          <w:sz w:val="22"/>
          <w:szCs w:val="22"/>
        </w:rPr>
        <w:t>združevalnost</w:t>
      </w:r>
      <w:r>
        <w:rPr>
          <w:color w:val="800000"/>
          <w:sz w:val="22"/>
          <w:szCs w:val="22"/>
        </w:rPr>
        <w:t>,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povezovalnost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 možganih so ločeni centri za obliko in pomen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med obojimi morajo biti sinaptične povezave, da dojamemo celoto. Psihološko pogojena povezanost med obliko in pomenom znaka. Prekinitev te povezanosti npr. pri afaziji (možganska kap).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Pripo</w:t>
      </w:r>
      <w:r>
        <w:rPr>
          <w:color w:val="800000"/>
          <w:sz w:val="22"/>
          <w:szCs w:val="22"/>
        </w:rPr>
        <w:t>mba: Dogovorjenost znakov – povezava je le približno* stalna/relativno stabilna, ne dokončno fiksna. Nanjo vplivajo družbeni dejavniki (pripadnost določeni družbeni skupini, izobrazbeni skupini, količini in kakovosti védenja o svetu...), zato: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možnost ne</w:t>
      </w:r>
      <w:r>
        <w:rPr>
          <w:color w:val="800000"/>
          <w:sz w:val="22"/>
          <w:szCs w:val="22"/>
        </w:rPr>
        <w:t>sporazumov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možnost jezikovnih sprememb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časovne spremembe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*približnost na več ravneh: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sprememba s časom (časovna os – s časom se vse spreminja = čas načenja trdnost konvencionalnih oblik primer: boljša polovica)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sprememba od govorca do govorca (pove</w:t>
      </w:r>
      <w:r>
        <w:rPr>
          <w:color w:val="800000"/>
          <w:sz w:val="22"/>
          <w:szCs w:val="22"/>
        </w:rPr>
        <w:t>zovanje je le delno prekrivno – prihaja do nesporazumov – kot npr. otrok še ne razume konvencije)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Jezikovni znak v sistemu?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3060"/>
        <w:gridCol w:w="2340"/>
      </w:tblGrid>
      <w:tr w:rsidR="00000000">
        <w:trPr>
          <w:cantSplit/>
          <w:trHeight w:hRule="exact" w:val="253"/>
        </w:trPr>
        <w:tc>
          <w:tcPr>
            <w:tcW w:w="3168" w:type="dxa"/>
          </w:tcPr>
          <w:p w:rsidR="00000000" w:rsidRDefault="00454023">
            <w:pPr>
              <w:snapToGrid w:val="0"/>
              <w:jc w:val="both"/>
              <w:rPr>
                <w:rFonts w:ascii="Wingdings 3" w:hAnsi="Wingdings 3"/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</w:t>
            </w:r>
            <w:r>
              <w:rPr>
                <w:color w:val="800000"/>
                <w:sz w:val="22"/>
                <w:szCs w:val="22"/>
              </w:rPr>
              <w:t xml:space="preserve">virtualni znaki </w:t>
            </w:r>
            <w:r>
              <w:rPr>
                <w:rFonts w:ascii="Wingdings 3" w:hAnsi="Wingdings 3"/>
                <w:color w:val="800000"/>
                <w:sz w:val="22"/>
                <w:szCs w:val="22"/>
              </w:rPr>
              <w:t></w:t>
            </w:r>
          </w:p>
        </w:tc>
        <w:tc>
          <w:tcPr>
            <w:tcW w:w="90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langue</w:t>
            </w:r>
          </w:p>
        </w:tc>
        <w:tc>
          <w:tcPr>
            <w:tcW w:w="30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= jezikovni sistem/sestav, jezik</w:t>
            </w:r>
          </w:p>
        </w:tc>
        <w:tc>
          <w:tcPr>
            <w:tcW w:w="2340" w:type="dxa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strukturalistična </w:t>
            </w:r>
            <w:r>
              <w:rPr>
                <w:b/>
                <w:color w:val="800000"/>
                <w:sz w:val="22"/>
                <w:szCs w:val="22"/>
              </w:rPr>
              <w:t xml:space="preserve">dihotomija </w:t>
            </w:r>
            <w:r>
              <w:rPr>
                <w:color w:val="800000"/>
                <w:sz w:val="22"/>
                <w:szCs w:val="22"/>
              </w:rPr>
              <w:t>(dvojnost)</w:t>
            </w:r>
          </w:p>
        </w:tc>
      </w:tr>
      <w:tr w:rsidR="00000000">
        <w:trPr>
          <w:cantSplit/>
          <w:trHeight w:hRule="exact" w:val="253"/>
        </w:trPr>
        <w:tc>
          <w:tcPr>
            <w:tcW w:w="3168" w:type="dxa"/>
          </w:tcPr>
          <w:p w:rsidR="00000000" w:rsidRDefault="00454023">
            <w:pPr>
              <w:snapToGrid w:val="0"/>
              <w:jc w:val="both"/>
              <w:rPr>
                <w:rFonts w:ascii="Wingdings 3" w:hAnsi="Wingdings 3"/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uresniče</w:t>
            </w:r>
            <w:r>
              <w:rPr>
                <w:color w:val="800000"/>
                <w:sz w:val="22"/>
                <w:szCs w:val="22"/>
              </w:rPr>
              <w:t xml:space="preserve">nje virtualnih znakov </w:t>
            </w:r>
            <w:r>
              <w:rPr>
                <w:rFonts w:ascii="Wingdings 3" w:hAnsi="Wingdings 3"/>
                <w:color w:val="800000"/>
                <w:sz w:val="22"/>
                <w:szCs w:val="22"/>
              </w:rPr>
              <w:t></w:t>
            </w:r>
          </w:p>
        </w:tc>
        <w:tc>
          <w:tcPr>
            <w:tcW w:w="90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parole</w:t>
            </w:r>
          </w:p>
        </w:tc>
        <w:tc>
          <w:tcPr>
            <w:tcW w:w="30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=jezikovna raba, 'govor'</w:t>
            </w:r>
          </w:p>
        </w:tc>
        <w:tc>
          <w:tcPr>
            <w:tcW w:w="2340" w:type="dxa"/>
            <w:vMerge/>
          </w:tcPr>
          <w:p w:rsidR="00000000" w:rsidRDefault="00454023"/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Jezikovni sistem/sestav je </w:t>
      </w:r>
      <w:r>
        <w:rPr>
          <w:b/>
          <w:color w:val="800000"/>
          <w:sz w:val="22"/>
          <w:szCs w:val="22"/>
        </w:rPr>
        <w:t>urejena množica prvin, ki so v urejenih medsebojnih razmerjih</w:t>
      </w:r>
      <w:r>
        <w:rPr>
          <w:color w:val="800000"/>
          <w:sz w:val="22"/>
          <w:szCs w:val="22"/>
        </w:rPr>
        <w:t xml:space="preserve">. To urejenost imenujemo </w:t>
      </w:r>
      <w:r>
        <w:rPr>
          <w:b/>
          <w:color w:val="800000"/>
          <w:sz w:val="22"/>
          <w:szCs w:val="22"/>
        </w:rPr>
        <w:t>struktura</w:t>
      </w:r>
      <w:r>
        <w:rPr>
          <w:color w:val="800000"/>
          <w:sz w:val="22"/>
          <w:szCs w:val="22"/>
        </w:rPr>
        <w:t xml:space="preserve"> (zgradba).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Relevantne (bistvene) lastnosti jezikov, prvine, lahko določimo</w:t>
      </w:r>
      <w:r>
        <w:rPr>
          <w:color w:val="800000"/>
          <w:sz w:val="22"/>
          <w:szCs w:val="22"/>
        </w:rPr>
        <w:t xml:space="preserve"> le tako, da upoštevamo njihovo </w:t>
      </w:r>
      <w:r>
        <w:rPr>
          <w:b/>
          <w:color w:val="800000"/>
          <w:sz w:val="22"/>
          <w:szCs w:val="22"/>
        </w:rPr>
        <w:t>razmerje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do drugih prvin istega sistema v prerezu časa</w:t>
      </w:r>
      <w:r>
        <w:rPr>
          <w:color w:val="800000"/>
          <w:sz w:val="22"/>
          <w:szCs w:val="22"/>
        </w:rPr>
        <w:t>, tj. ne moremo je obravnavati izolirano.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Jezikovni sistem/sestav nam daje možnost, da ustvarjamo vedno nove in nove tekste. Struktura – jezkovni sistem je strukturiran </w:t>
      </w:r>
      <w:r>
        <w:rPr>
          <w:color w:val="800000"/>
          <w:sz w:val="22"/>
          <w:szCs w:val="22"/>
        </w:rPr>
        <w:t xml:space="preserve">(strukturiranost ustvarjajo njegova jezikovna razmerja) – razmerja se spreminjajo, zato moramo paziti ali jih gledamo v: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sočasnosti</w:t>
      </w:r>
      <w:r>
        <w:rPr>
          <w:color w:val="800000"/>
          <w:sz w:val="22"/>
          <w:szCs w:val="22"/>
        </w:rPr>
        <w:t xml:space="preserve"> (sinhroni vidik) opazujemo medsebojna razmerja znakov v nekem trenutku </w:t>
      </w:r>
      <w:r>
        <w:rPr>
          <w:b/>
          <w:color w:val="800000"/>
          <w:sz w:val="22"/>
          <w:szCs w:val="22"/>
        </w:rPr>
        <w:t>raznočasnosti</w:t>
      </w:r>
      <w:r>
        <w:rPr>
          <w:color w:val="800000"/>
          <w:sz w:val="22"/>
          <w:szCs w:val="22"/>
        </w:rPr>
        <w:t xml:space="preserve"> (diahroni vidik) opazujemo medseb. raz</w:t>
      </w:r>
      <w:r>
        <w:rPr>
          <w:color w:val="800000"/>
          <w:sz w:val="22"/>
          <w:szCs w:val="22"/>
        </w:rPr>
        <w:t>m. znakov v neki spremembi časa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1. HRUŠKA : JABOLKO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hruška – stoji v 2 vrstah razmerja: prvin, ki poimenujejo vrsto sadeža in poimenovanje dreves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jabolko – samo v 1 razmerju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2. ŽREBEC : KOBILA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imata skupno nadpomenko konj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ločuje pa ju spol: s</w:t>
      </w:r>
      <w:r>
        <w:rPr>
          <w:color w:val="800000"/>
          <w:sz w:val="22"/>
          <w:szCs w:val="22"/>
        </w:rPr>
        <w:t>lovnični spol, naravni spol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KOBILA : GOMILA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druži ju: slovnični spol, glasovna podobnost (slovnična zvea)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KONJ : JAHATI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druži ju: asociacija, ki temelji na skupnem tematskem/pomenskem/besednem polju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</w:t>
      </w:r>
      <w:r>
        <w:rPr>
          <w:color w:val="800000"/>
          <w:sz w:val="22"/>
          <w:szCs w:val="22"/>
        </w:rPr>
        <w:t xml:space="preserve">                     </w:t>
      </w:r>
      <w:r>
        <w:rPr>
          <w:color w:val="800000"/>
          <w:sz w:val="22"/>
          <w:szCs w:val="22"/>
        </w:rPr>
        <w:t>(besedilo)  (semiotika)  (leksikologija)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pogosto skladenjsko vezani besedi (asociacijska zvaza)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JAHATI : MAHATI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ista glasovna podoba, isti spregatveni vzorec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Vsako znamenje ima vrsto odnosov do drugih znamenj – odvisno od tega ka</w:t>
      </w:r>
      <w:r>
        <w:rPr>
          <w:color w:val="800000"/>
          <w:sz w:val="22"/>
          <w:szCs w:val="22"/>
        </w:rPr>
        <w:t xml:space="preserve">teri vidik (aspekt) vzamemo za opazovanje. Vzamemo le en vidik (glede na namen, glasovno podobo...). Jezik kot sistem lahko opisujemo z vseh (teh) vidikov. Vsako znamenje pripada celi množici takih </w:t>
      </w:r>
      <w:r>
        <w:rPr>
          <w:b/>
          <w:color w:val="800000"/>
          <w:sz w:val="22"/>
          <w:szCs w:val="22"/>
        </w:rPr>
        <w:t>delnih sistemov</w:t>
      </w:r>
      <w:r>
        <w:rPr>
          <w:color w:val="800000"/>
          <w:sz w:val="22"/>
          <w:szCs w:val="22"/>
        </w:rPr>
        <w:t>. Čimmanj komplicirano je zgrajen znak – či</w:t>
      </w:r>
      <w:r>
        <w:rPr>
          <w:color w:val="800000"/>
          <w:sz w:val="22"/>
          <w:szCs w:val="22"/>
        </w:rPr>
        <w:t xml:space="preserve">mmanj je možnih vidikov s katerih ga lahko opazujemo. Najmanj komplicirana enota je </w:t>
      </w:r>
      <w:r>
        <w:rPr>
          <w:b/>
          <w:color w:val="800000"/>
          <w:sz w:val="22"/>
          <w:szCs w:val="22"/>
        </w:rPr>
        <w:t>glasovna enota</w:t>
      </w:r>
      <w:r>
        <w:rPr>
          <w:color w:val="800000"/>
          <w:sz w:val="22"/>
          <w:szCs w:val="22"/>
        </w:rPr>
        <w:t xml:space="preserve"> (zato je v nekem jeziku veliko lažje vzpostaviti glasovni sistem kot pa kakšni leksikalni sistem – ga je lažje opisati).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Vidikov, s katerimi določamo te odno</w:t>
      </w:r>
      <w:r>
        <w:rPr>
          <w:color w:val="800000"/>
          <w:sz w:val="22"/>
          <w:szCs w:val="22"/>
        </w:rPr>
        <w:t xml:space="preserve">se je zelo veliko. Najpomembnejši/temeljni so: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paradigmatski odnosi</w:t>
      </w:r>
      <w:r>
        <w:rPr>
          <w:color w:val="800000"/>
          <w:sz w:val="22"/>
          <w:szCs w:val="22"/>
        </w:rPr>
        <w:t xml:space="preserve"> (odnosi med istovrstnimi prvinami)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sintagmatski odnosi</w:t>
      </w:r>
      <w:r>
        <w:rPr>
          <w:color w:val="800000"/>
          <w:sz w:val="22"/>
          <w:szCs w:val="22"/>
        </w:rPr>
        <w:t xml:space="preserve"> (linearni/zaporedni odnosi med prvinami, lahko različnimi) z njihovo pomočjo se v (jezikoslovnem) jeziku tvorijo iz manjših jezikovn</w:t>
      </w:r>
      <w:r>
        <w:rPr>
          <w:color w:val="800000"/>
          <w:sz w:val="22"/>
          <w:szCs w:val="22"/>
        </w:rPr>
        <w:t>ih enot večje (kompliciranejše)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Sintagmatski in paradigmatski odnosi?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Jezikovna znamenja se med seboj povezujejo z dvema vrstama temeljnih odnosov: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sintagmatski 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paradigmatski 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linearno</w:t>
      </w:r>
      <w:r>
        <w:rPr>
          <w:color w:val="800000"/>
          <w:sz w:val="22"/>
          <w:szCs w:val="22"/>
        </w:rPr>
        <w:t xml:space="preserve"> (zaporedno) </w:t>
      </w:r>
      <w:r>
        <w:rPr>
          <w:b/>
          <w:color w:val="800000"/>
          <w:sz w:val="22"/>
          <w:szCs w:val="22"/>
        </w:rPr>
        <w:t>povezovanje preprostejših prvin v za</w:t>
      </w:r>
      <w:r>
        <w:rPr>
          <w:b/>
          <w:color w:val="800000"/>
          <w:sz w:val="22"/>
          <w:szCs w:val="22"/>
        </w:rPr>
        <w:t>pletenejše</w:t>
      </w:r>
      <w:r>
        <w:rPr>
          <w:color w:val="800000"/>
          <w:sz w:val="22"/>
          <w:szCs w:val="22"/>
        </w:rPr>
        <w:t xml:space="preserve"> – </w:t>
      </w:r>
      <w:r>
        <w:rPr>
          <w:b/>
          <w:color w:val="800000"/>
          <w:sz w:val="22"/>
          <w:szCs w:val="22"/>
        </w:rPr>
        <w:t>sintagme</w:t>
      </w:r>
      <w:r>
        <w:rPr>
          <w:color w:val="800000"/>
          <w:sz w:val="22"/>
          <w:szCs w:val="22"/>
        </w:rPr>
        <w:t>: npr. soglasniški sklop, besedna zvaza, stavek, zvaze stavkov, besedilo. Zveze, v katere stopa jezikovna prvina z drugimi prvinami (na levi in na deni strani). To so sintagmatski (horizontalni) odnosi, ki so: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pomenski</w:t>
      </w:r>
      <w:r>
        <w:rPr>
          <w:color w:val="800000"/>
          <w:sz w:val="22"/>
          <w:szCs w:val="22"/>
        </w:rPr>
        <w:t xml:space="preserve"> sintagmatski </w:t>
      </w:r>
      <w:r>
        <w:rPr>
          <w:color w:val="800000"/>
          <w:sz w:val="22"/>
          <w:szCs w:val="22"/>
        </w:rPr>
        <w:t>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pes</w:t>
      </w:r>
      <w:r>
        <w:rPr>
          <w:color w:val="800000"/>
          <w:sz w:val="22"/>
          <w:szCs w:val="22"/>
        </w:rPr>
        <w:tab/>
        <w:t xml:space="preserve">  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šakal       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riba        *laja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miza       *laja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pomensko povezovanje, ki je dano v sistemu (le znotraj sistema določenega jezika)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niso univerzalni (v vsakem jeziku različni)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slovnični</w:t>
      </w:r>
      <w:r>
        <w:rPr>
          <w:color w:val="800000"/>
          <w:sz w:val="22"/>
          <w:szCs w:val="22"/>
        </w:rPr>
        <w:t xml:space="preserve"> sintagmatski 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pes</w:t>
      </w:r>
      <w:r>
        <w:rPr>
          <w:color w:val="800000"/>
          <w:sz w:val="22"/>
          <w:szCs w:val="22"/>
        </w:rPr>
        <w:tab/>
        <w:t xml:space="preserve">  laja        </w:t>
      </w:r>
      <w:r>
        <w:rPr>
          <w:color w:val="800000"/>
          <w:sz w:val="22"/>
          <w:szCs w:val="22"/>
        </w:rPr>
        <w:t xml:space="preserve">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slovnično sistemska povezava</w:t>
      </w:r>
    </w:p>
    <w:p w:rsidR="00000000" w:rsidRDefault="00454023">
      <w:pPr>
        <w:jc w:val="both"/>
        <w:rPr>
          <w:color w:val="800000"/>
          <w:sz w:val="22"/>
          <w:szCs w:val="22"/>
          <w:u w:val="dotted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  <w:u w:val="dotted"/>
        </w:rPr>
        <w:t xml:space="preserve">psi          *laja         </w:t>
      </w:r>
      <w:r>
        <w:rPr>
          <w:rFonts w:ascii="Wingdings 3" w:hAnsi="Wingdings 3"/>
          <w:color w:val="800000"/>
          <w:sz w:val="22"/>
          <w:szCs w:val="22"/>
          <w:u w:val="dotted"/>
        </w:rPr>
        <w:t></w:t>
      </w:r>
      <w:r>
        <w:rPr>
          <w:color w:val="800000"/>
          <w:sz w:val="22"/>
          <w:szCs w:val="22"/>
          <w:u w:val="dotted"/>
        </w:rPr>
        <w:t xml:space="preserve"> neslovnična povezava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pes          čaka          gospodarja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pes          teče          *gospodarja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S paradigmatskimi odnosi se </w:t>
      </w:r>
      <w:r>
        <w:rPr>
          <w:b/>
          <w:color w:val="800000"/>
          <w:sz w:val="22"/>
          <w:szCs w:val="22"/>
        </w:rPr>
        <w:t>jezikovna znamenja povezujejo v določene skupine ali razrede</w:t>
      </w:r>
      <w:r>
        <w:rPr>
          <w:color w:val="800000"/>
          <w:sz w:val="22"/>
          <w:szCs w:val="22"/>
        </w:rPr>
        <w:t xml:space="preserve">, katerih </w:t>
      </w:r>
      <w:r>
        <w:rPr>
          <w:b/>
          <w:color w:val="800000"/>
          <w:sz w:val="22"/>
          <w:szCs w:val="22"/>
        </w:rPr>
        <w:t>elementi so med seboj zamenljivi</w:t>
      </w:r>
      <w:r>
        <w:rPr>
          <w:color w:val="800000"/>
          <w:sz w:val="22"/>
          <w:szCs w:val="22"/>
        </w:rPr>
        <w:t xml:space="preserve"> (lahko se nadomeščajo). Tak </w:t>
      </w:r>
      <w:r>
        <w:rPr>
          <w:b/>
          <w:color w:val="800000"/>
          <w:sz w:val="22"/>
          <w:szCs w:val="22"/>
        </w:rPr>
        <w:t>razred med seboj zamenljivih prvin</w:t>
      </w:r>
      <w:r>
        <w:rPr>
          <w:color w:val="800000"/>
          <w:sz w:val="22"/>
          <w:szCs w:val="22"/>
        </w:rPr>
        <w:t xml:space="preserve"> je </w:t>
      </w:r>
      <w:r>
        <w:rPr>
          <w:b/>
          <w:color w:val="800000"/>
          <w:sz w:val="22"/>
          <w:szCs w:val="22"/>
        </w:rPr>
        <w:t>paradigma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paradigmatski odnosi postavljajo v razmerja istovrstne enote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pomenski</w:t>
      </w:r>
      <w:r>
        <w:rPr>
          <w:color w:val="800000"/>
          <w:sz w:val="22"/>
          <w:szCs w:val="22"/>
        </w:rPr>
        <w:t xml:space="preserve"> paradigmatski 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(pes)</w:t>
      </w:r>
      <w:r>
        <w:rPr>
          <w:color w:val="800000"/>
          <w:sz w:val="22"/>
          <w:szCs w:val="22"/>
        </w:rPr>
        <w:tab/>
        <w:t>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cvili          (=oglašanje</w:t>
      </w:r>
      <w:r>
        <w:rPr>
          <w:color w:val="800000"/>
          <w:sz w:val="22"/>
          <w:szCs w:val="22"/>
        </w:rPr>
        <w:t xml:space="preserve"> psa)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*govori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pes – samo vodilo za razumevanje paradigme, vendar v njej ne sodeluje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oblikoslovno-skladenjski</w:t>
      </w:r>
      <w:r>
        <w:rPr>
          <w:color w:val="800000"/>
          <w:sz w:val="22"/>
          <w:szCs w:val="22"/>
        </w:rPr>
        <w:t xml:space="preserve"> paradigmatski odnosi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oblikoslovne</w:t>
      </w:r>
      <w:r>
        <w:rPr>
          <w:color w:val="800000"/>
          <w:sz w:val="22"/>
          <w:szCs w:val="22"/>
        </w:rPr>
        <w:tab/>
        <w:t>(pes)</w:t>
      </w:r>
      <w:r>
        <w:rPr>
          <w:color w:val="800000"/>
          <w:sz w:val="22"/>
          <w:szCs w:val="22"/>
        </w:rPr>
        <w:tab/>
        <w:t>laja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je lajal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bo lajal     (=3. oseba ednine)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*lajaš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*so lajali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ab/>
        <w:t>skladenjske</w:t>
      </w:r>
      <w:r>
        <w:rPr>
          <w:color w:val="800000"/>
          <w:sz w:val="22"/>
          <w:szCs w:val="22"/>
        </w:rPr>
        <w:tab/>
        <w:t>(pes)</w:t>
      </w:r>
      <w:r>
        <w:rPr>
          <w:color w:val="800000"/>
          <w:sz w:val="22"/>
          <w:szCs w:val="22"/>
        </w:rPr>
        <w:tab/>
        <w:t>t</w:t>
      </w:r>
      <w:r>
        <w:rPr>
          <w:color w:val="800000"/>
          <w:sz w:val="22"/>
          <w:szCs w:val="22"/>
        </w:rPr>
        <w:t>eče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spi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>*čaka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Zgradba jezikovnega sistema?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Jezikovni sistem je  v sebi zaprta, urejena celota, v kateri je </w:t>
      </w:r>
      <w:r>
        <w:rPr>
          <w:b/>
          <w:color w:val="800000"/>
          <w:sz w:val="22"/>
          <w:szCs w:val="22"/>
        </w:rPr>
        <w:t>vsak del v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razmerju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do drugega</w:t>
      </w:r>
      <w:r>
        <w:rPr>
          <w:color w:val="800000"/>
          <w:sz w:val="22"/>
          <w:szCs w:val="22"/>
        </w:rPr>
        <w:t xml:space="preserve">/drugih </w:t>
      </w:r>
      <w:r>
        <w:rPr>
          <w:b/>
          <w:color w:val="800000"/>
          <w:sz w:val="22"/>
          <w:szCs w:val="22"/>
        </w:rPr>
        <w:t>dela</w:t>
      </w:r>
      <w:r>
        <w:rPr>
          <w:color w:val="800000"/>
          <w:sz w:val="22"/>
          <w:szCs w:val="22"/>
        </w:rPr>
        <w:t>/delov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do celote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in ima </w:t>
      </w:r>
      <w:r>
        <w:rPr>
          <w:b/>
          <w:color w:val="800000"/>
          <w:sz w:val="22"/>
          <w:szCs w:val="22"/>
        </w:rPr>
        <w:t>funkcijo</w:t>
      </w:r>
      <w:r>
        <w:rPr>
          <w:color w:val="800000"/>
          <w:sz w:val="22"/>
          <w:szCs w:val="22"/>
        </w:rPr>
        <w:t xml:space="preserve"> (vlogo) </w:t>
      </w:r>
      <w:r>
        <w:rPr>
          <w:b/>
          <w:color w:val="800000"/>
          <w:sz w:val="22"/>
          <w:szCs w:val="22"/>
        </w:rPr>
        <w:t>znotraj</w:t>
      </w:r>
      <w:r>
        <w:rPr>
          <w:color w:val="800000"/>
          <w:sz w:val="22"/>
          <w:szCs w:val="22"/>
        </w:rPr>
        <w:t xml:space="preserve"> te </w:t>
      </w:r>
      <w:r>
        <w:rPr>
          <w:b/>
          <w:color w:val="800000"/>
          <w:sz w:val="22"/>
          <w:szCs w:val="22"/>
        </w:rPr>
        <w:t>celote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Jezikovne ravnine – razmerja z</w:t>
      </w:r>
      <w:r>
        <w:rPr>
          <w:b/>
          <w:i/>
          <w:color w:val="800000"/>
          <w:sz w:val="22"/>
          <w:szCs w:val="22"/>
        </w:rPr>
        <w:t>notraj njih in med njimi?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Jezikovni sistem je urejen po </w:t>
      </w:r>
      <w:r>
        <w:rPr>
          <w:b/>
          <w:color w:val="800000"/>
          <w:sz w:val="22"/>
          <w:szCs w:val="22"/>
        </w:rPr>
        <w:t>jezikovnih ravninah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2520"/>
      </w:tblGrid>
      <w:tr w:rsidR="00000000">
        <w:tc>
          <w:tcPr>
            <w:tcW w:w="3420" w:type="dxa"/>
            <w:tcBorders>
              <w:bottom w:val="doub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ravnina</w:t>
            </w:r>
          </w:p>
        </w:tc>
        <w:tc>
          <w:tcPr>
            <w:tcW w:w="3060" w:type="dxa"/>
            <w:tcBorders>
              <w:left w:val="single" w:sz="8" w:space="0" w:color="000000"/>
              <w:bottom w:val="doub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osnovna enota (prvina)</w:t>
            </w:r>
          </w:p>
        </w:tc>
        <w:tc>
          <w:tcPr>
            <w:tcW w:w="2520" w:type="dxa"/>
            <w:tcBorders>
              <w:left w:val="single" w:sz="8" w:space="0" w:color="000000"/>
              <w:bottom w:val="doub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jezikoslovna veda</w:t>
            </w:r>
          </w:p>
        </w:tc>
      </w:tr>
      <w:tr w:rsidR="00000000">
        <w:tc>
          <w:tcPr>
            <w:tcW w:w="3420" w:type="dxa"/>
            <w:tcBorders>
              <w:top w:val="double" w:sz="1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besedilna/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tekstovna</w:t>
            </w:r>
          </w:p>
        </w:tc>
        <w:tc>
          <w:tcPr>
            <w:tcW w:w="306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tekstem</w:t>
            </w:r>
          </w:p>
        </w:tc>
        <w:tc>
          <w:tcPr>
            <w:tcW w:w="252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besediloslovje</w:t>
            </w:r>
          </w:p>
        </w:tc>
      </w:tr>
      <w:tr w:rsidR="00000000"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skladenjska/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sintaktična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sintaksem/stavek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skladnja/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sintaksa</w:t>
            </w:r>
          </w:p>
        </w:tc>
      </w:tr>
      <w:tr w:rsidR="00000000"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besedoslovna/leksikal</w:t>
            </w:r>
            <w:r>
              <w:rPr>
                <w:b/>
                <w:color w:val="800000"/>
                <w:sz w:val="22"/>
                <w:szCs w:val="22"/>
              </w:rPr>
              <w:t>na/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leksična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leksem/beseda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besedoslovje/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leksikologija</w:t>
            </w:r>
          </w:p>
        </w:tc>
      </w:tr>
      <w:tr w:rsidR="00000000"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oblikoslovna/morfološka/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morfemska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morfem*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oblikoslovje/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 xml:space="preserve">morfologija    </w:t>
            </w:r>
          </w:p>
        </w:tc>
      </w:tr>
      <w:tr w:rsidR="00000000">
        <w:tc>
          <w:tcPr>
            <w:tcW w:w="342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ravnina izrazne podobe fonološka/fonematska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fonem/glasovna enota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fonologija-    **</w:t>
            </w:r>
          </w:p>
          <w:p w:rsidR="00000000" w:rsidRDefault="00454023">
            <w:pPr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glasoslovje</w:t>
            </w:r>
          </w:p>
        </w:tc>
      </w:tr>
    </w:tbl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*-em</w:t>
      </w:r>
      <w:r>
        <w:rPr>
          <w:color w:val="800000"/>
          <w:sz w:val="22"/>
          <w:szCs w:val="22"/>
        </w:rPr>
        <w:t xml:space="preserve"> (enota jezikovnega sistem</w:t>
      </w:r>
      <w:r>
        <w:rPr>
          <w:color w:val="800000"/>
          <w:sz w:val="22"/>
          <w:szCs w:val="22"/>
        </w:rPr>
        <w:t>a) = prepoznavna pripona (sistemska enota – virtualni znak)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</w:t>
      </w:r>
      <w:r>
        <w:rPr>
          <w:color w:val="800000"/>
          <w:sz w:val="22"/>
          <w:szCs w:val="22"/>
        </w:rPr>
        <w:t xml:space="preserve">jezikovno znamenje je </w:t>
      </w:r>
      <w:r>
        <w:rPr>
          <w:b/>
          <w:color w:val="800000"/>
          <w:sz w:val="22"/>
          <w:szCs w:val="22"/>
        </w:rPr>
        <w:t>bilateralna enota</w:t>
      </w:r>
      <w:r>
        <w:rPr>
          <w:color w:val="800000"/>
          <w:sz w:val="22"/>
          <w:szCs w:val="22"/>
        </w:rPr>
        <w:t xml:space="preserve"> = ima izraz (obliko) in vsebino (pomen)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prvine fonološke ravnine so </w:t>
      </w:r>
      <w:r>
        <w:rPr>
          <w:b/>
          <w:color w:val="800000"/>
          <w:sz w:val="22"/>
          <w:szCs w:val="22"/>
        </w:rPr>
        <w:t>pomensko-razločevalne</w:t>
      </w:r>
      <w:r>
        <w:rPr>
          <w:color w:val="800000"/>
          <w:sz w:val="22"/>
          <w:szCs w:val="22"/>
        </w:rPr>
        <w:t>,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prvine drugih ravnin so </w:t>
      </w:r>
      <w:r>
        <w:rPr>
          <w:b/>
          <w:color w:val="800000"/>
          <w:sz w:val="22"/>
          <w:szCs w:val="22"/>
        </w:rPr>
        <w:t>pomenonosne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hierarhična razvrstitev p</w:t>
      </w:r>
      <w:r>
        <w:rPr>
          <w:color w:val="800000"/>
          <w:sz w:val="22"/>
          <w:szCs w:val="22"/>
        </w:rPr>
        <w:t>rvin (zgoraj so večje, kompleksnejše)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razmerja med ravninami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oblika (izraz) na nižji ravni ima (opravlja) svojo funkcijo na višji: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 xml:space="preserve">miza &lt; miz- + -a               </w:t>
      </w:r>
      <w:r>
        <w:rPr>
          <w:b/>
          <w:color w:val="800000"/>
          <w:sz w:val="22"/>
          <w:szCs w:val="22"/>
        </w:rPr>
        <w:t>-a</w:t>
      </w:r>
      <w:r>
        <w:rPr>
          <w:color w:val="800000"/>
          <w:sz w:val="22"/>
          <w:szCs w:val="22"/>
        </w:rPr>
        <w:t xml:space="preserve"> morfem    nimata nobene zveze,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</w:t>
      </w:r>
      <w:r>
        <w:rPr>
          <w:b/>
          <w:color w:val="800000"/>
          <w:sz w:val="22"/>
          <w:szCs w:val="22"/>
        </w:rPr>
        <w:t>/a/</w:t>
      </w:r>
      <w:r>
        <w:rPr>
          <w:color w:val="800000"/>
          <w:sz w:val="22"/>
          <w:szCs w:val="22"/>
        </w:rPr>
        <w:t xml:space="preserve"> fonem      razen da sta homonima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-a-</w:t>
      </w:r>
      <w:r>
        <w:rPr>
          <w:color w:val="800000"/>
          <w:sz w:val="22"/>
          <w:szCs w:val="22"/>
        </w:rPr>
        <w:t xml:space="preserve">     oblika: samoglasnik...                   takoj ko mu damo glasovno okolje dobi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</w:t>
      </w:r>
      <w:r>
        <w:rPr>
          <w:color w:val="800000"/>
          <w:sz w:val="22"/>
          <w:szCs w:val="22"/>
        </w:rPr>
        <w:t>pomena ne moremo določiti        pomen: M-i-m-a      različen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           m-a-m-a     pomen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-a</w:t>
      </w:r>
      <w:r>
        <w:rPr>
          <w:color w:val="800000"/>
          <w:sz w:val="22"/>
          <w:szCs w:val="22"/>
        </w:rPr>
        <w:t xml:space="preserve">      pomen: ženski spol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,</w:t>
      </w:r>
      <w:r>
        <w:rPr>
          <w:b/>
          <w:color w:val="800000"/>
          <w:sz w:val="22"/>
          <w:szCs w:val="22"/>
        </w:rPr>
        <w:t>a</w:t>
      </w:r>
      <w:r>
        <w:rPr>
          <w:color w:val="800000"/>
          <w:sz w:val="22"/>
          <w:szCs w:val="22"/>
        </w:rPr>
        <w:t xml:space="preserve">       veznik, pomen: protivnost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Modeli jezikovne komunikacije – od začetnega strukturalističnega do pragmatičnega. Pojasnitev termina govorni položaj?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De Saussurov model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nima koda, ker je vzel za gotovo/naravno, da komunikacija brez koda ni mogoča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pogovorna/komunikacijska veriga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8"/>
        <w:gridCol w:w="1388"/>
        <w:gridCol w:w="785"/>
        <w:gridCol w:w="2564"/>
        <w:gridCol w:w="717"/>
        <w:gridCol w:w="1390"/>
        <w:gridCol w:w="1390"/>
      </w:tblGrid>
      <w:tr w:rsidR="00000000">
        <w:tc>
          <w:tcPr>
            <w:tcW w:w="2776" w:type="dxa"/>
            <w:gridSpan w:val="2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</w:t>
            </w:r>
            <w:r>
              <w:rPr>
                <w:color w:val="800000"/>
                <w:sz w:val="22"/>
                <w:szCs w:val="22"/>
              </w:rPr>
              <w:t>poslušanje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</w:t>
            </w:r>
            <w:r>
              <w:rPr>
                <w:color w:val="800000"/>
                <w:sz w:val="22"/>
                <w:szCs w:val="22"/>
              </w:rPr>
              <w:t>govor</w:t>
            </w:r>
          </w:p>
        </w:tc>
      </w:tr>
      <w:tr w:rsidR="00000000">
        <w:trPr>
          <w:cantSplit/>
          <w:trHeight w:hRule="exact" w:val="273"/>
        </w:trPr>
        <w:tc>
          <w:tcPr>
            <w:tcW w:w="138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66" w:type="dxa"/>
            <w:gridSpan w:val="3"/>
            <w:vMerge w:val="restart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 = koncept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g = podoba govorne verige</w:t>
            </w:r>
          </w:p>
        </w:tc>
        <w:tc>
          <w:tcPr>
            <w:tcW w:w="139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53"/>
        </w:trPr>
        <w:tc>
          <w:tcPr>
            <w:tcW w:w="138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776" w:type="dxa"/>
            <w:gridSpan w:val="2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</w:t>
            </w:r>
            <w:r>
              <w:rPr>
                <w:color w:val="800000"/>
                <w:sz w:val="22"/>
                <w:szCs w:val="22"/>
              </w:rPr>
              <w:t xml:space="preserve">(1)     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2780" w:type="dxa"/>
            <w:gridSpan w:val="2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 </w:t>
            </w:r>
            <w:r>
              <w:rPr>
                <w:color w:val="800000"/>
                <w:sz w:val="22"/>
                <w:szCs w:val="22"/>
              </w:rPr>
              <w:t>(3)</w:t>
            </w:r>
          </w:p>
        </w:tc>
      </w:tr>
      <w:tr w:rsidR="00000000">
        <w:trPr>
          <w:cantSplit/>
          <w:trHeight w:hRule="exact" w:val="226"/>
        </w:trPr>
        <w:tc>
          <w:tcPr>
            <w:tcW w:w="2776" w:type="dxa"/>
            <w:gridSpan w:val="2"/>
            <w:vMerge/>
          </w:tcPr>
          <w:p w:rsidR="00000000" w:rsidRDefault="00454023"/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7"/>
        </w:trPr>
        <w:tc>
          <w:tcPr>
            <w:tcW w:w="1388" w:type="dxa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  <w:vMerge/>
          </w:tcPr>
          <w:p w:rsidR="00000000" w:rsidRDefault="00454023"/>
        </w:tc>
        <w:tc>
          <w:tcPr>
            <w:tcW w:w="1390" w:type="dxa"/>
            <w:vMerge/>
            <w:tcBorders>
              <w:left w:val="single" w:sz="8" w:space="0" w:color="000000"/>
            </w:tcBorders>
          </w:tcPr>
          <w:p w:rsidR="00000000" w:rsidRDefault="00454023"/>
        </w:tc>
      </w:tr>
      <w:tr w:rsidR="00000000">
        <w:trPr>
          <w:cantSplit/>
          <w:trHeight w:val="276"/>
        </w:trPr>
        <w:tc>
          <w:tcPr>
            <w:tcW w:w="1388" w:type="dxa"/>
            <w:vMerge/>
          </w:tcPr>
          <w:p w:rsidR="00000000" w:rsidRDefault="00454023"/>
        </w:tc>
        <w:tc>
          <w:tcPr>
            <w:tcW w:w="1388" w:type="dxa"/>
            <w:vMerge/>
            <w:tcBorders>
              <w:left w:val="single" w:sz="8" w:space="0" w:color="000000"/>
            </w:tcBorders>
          </w:tcPr>
          <w:p w:rsidR="00000000" w:rsidRDefault="00454023"/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  <w:vMerge w:val="restart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53"/>
        </w:trPr>
        <w:tc>
          <w:tcPr>
            <w:tcW w:w="138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066" w:type="dxa"/>
            <w:gridSpan w:val="3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  <w:vMerge/>
            <w:tcBorders>
              <w:bottom w:val="single" w:sz="8" w:space="0" w:color="000000"/>
            </w:tcBorders>
          </w:tcPr>
          <w:p w:rsidR="00000000" w:rsidRDefault="00454023"/>
        </w:tc>
        <w:tc>
          <w:tcPr>
            <w:tcW w:w="1390" w:type="dxa"/>
            <w:vMerge/>
            <w:tcBorders>
              <w:left w:val="single" w:sz="8" w:space="0" w:color="000000"/>
            </w:tcBorders>
          </w:tcPr>
          <w:p w:rsidR="00000000" w:rsidRDefault="00454023"/>
        </w:tc>
      </w:tr>
      <w:tr w:rsidR="00000000">
        <w:trPr>
          <w:cantSplit/>
          <w:trHeight w:hRule="exact" w:val="273"/>
        </w:trPr>
        <w:tc>
          <w:tcPr>
            <w:tcW w:w="2776" w:type="dxa"/>
            <w:gridSpan w:val="2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</w:t>
            </w:r>
            <w:r>
              <w:rPr>
                <w:color w:val="800000"/>
                <w:sz w:val="22"/>
                <w:szCs w:val="22"/>
              </w:rPr>
              <w:t>govor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</w:t>
            </w:r>
            <w:r>
              <w:rPr>
                <w:color w:val="800000"/>
                <w:sz w:val="22"/>
                <w:szCs w:val="22"/>
              </w:rPr>
              <w:t>(fonacija)</w:t>
            </w:r>
          </w:p>
        </w:tc>
        <w:tc>
          <w:tcPr>
            <w:tcW w:w="785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(2)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</w:t>
            </w:r>
            <w:r>
              <w:rPr>
                <w:color w:val="800000"/>
                <w:sz w:val="22"/>
                <w:szCs w:val="22"/>
              </w:rPr>
              <w:t>poslušanje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</w:t>
            </w:r>
            <w:r>
              <w:rPr>
                <w:color w:val="800000"/>
                <w:sz w:val="22"/>
                <w:szCs w:val="22"/>
              </w:rPr>
              <w:t>(avdicija)</w:t>
            </w:r>
          </w:p>
        </w:tc>
      </w:tr>
      <w:tr w:rsidR="00000000">
        <w:trPr>
          <w:cantSplit/>
          <w:trHeight w:hRule="exact" w:val="253"/>
        </w:trPr>
        <w:tc>
          <w:tcPr>
            <w:tcW w:w="2776" w:type="dxa"/>
            <w:gridSpan w:val="2"/>
            <w:vMerge/>
          </w:tcPr>
          <w:p w:rsidR="00000000" w:rsidRDefault="00454023"/>
        </w:tc>
        <w:tc>
          <w:tcPr>
            <w:tcW w:w="785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56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Merge/>
          </w:tcPr>
          <w:p w:rsidR="00000000" w:rsidRDefault="00454023"/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(1) dogajanje v glavi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(2) fizično valovanje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(3) obraten proces pri poslušalcu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Človek, ki hoče kaj povedati, mora najprej imeti predstavo o tem, kaj hoče povedati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  <w:u w:val="single"/>
        </w:rPr>
        <w:t>konceptualiza</w:t>
      </w:r>
      <w:r>
        <w:rPr>
          <w:color w:val="800000"/>
          <w:sz w:val="22"/>
          <w:szCs w:val="22"/>
          <w:u w:val="single"/>
        </w:rPr>
        <w:t>cija</w:t>
      </w:r>
      <w:r>
        <w:rPr>
          <w:color w:val="800000"/>
          <w:sz w:val="22"/>
          <w:szCs w:val="22"/>
        </w:rPr>
        <w:t xml:space="preserve">. Vzpostavi sinaptično povezavo med centrom za vsebine in podobe oblik. Ko bo to sestavil v celoto, gre ukaz iz možganov do govornih organov (psihofizični korak). Govorni organi artikulirajo (premik govornih organov, zrak...)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pride do fizičnega korak</w:t>
      </w:r>
      <w:r>
        <w:rPr>
          <w:color w:val="800000"/>
          <w:sz w:val="22"/>
          <w:szCs w:val="22"/>
        </w:rPr>
        <w:t xml:space="preserve">a, v katerem gre za impulz (ki je že v obliki glasovne podobe) z valovanjem do ušesa naslovnika. Pri naslovniku se vse to obrnjeno ponovi – psihofizični korak, se pretvori v živčne impulze – teče v možgane naslovnika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najprej gredo impulzi do centra za ob</w:t>
      </w:r>
      <w:r>
        <w:rPr>
          <w:color w:val="800000"/>
          <w:sz w:val="22"/>
          <w:szCs w:val="22"/>
        </w:rPr>
        <w:t>like (podobe glasovne oblike) in se vzpostavi s centrom za vsebino sinaptična povezava.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Saussure obdela kaj se dogaja v psihološki fazi: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   oddajnik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    prenosnik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    sprejemnik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</w:t>
      </w:r>
      <w:r>
        <w:rPr>
          <w:color w:val="800000"/>
          <w:sz w:val="22"/>
          <w:szCs w:val="22"/>
        </w:rPr>
        <w:t>(kanal)</w:t>
      </w:r>
    </w:p>
    <w:p w:rsidR="00000000" w:rsidRDefault="00454023">
      <w:pPr>
        <w:jc w:val="both"/>
        <w:rPr>
          <w:rFonts w:ascii="Wingdings 3" w:hAnsi="Wingdings 3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</w:t>
      </w:r>
      <w:r>
        <w:rPr>
          <w:color w:val="800000"/>
          <w:sz w:val="22"/>
          <w:szCs w:val="22"/>
        </w:rPr>
        <w:t xml:space="preserve">                     </w:t>
      </w:r>
      <w:r>
        <w:rPr>
          <w:rFonts w:ascii="Wingdings 3" w:hAnsi="Wingdings 3"/>
          <w:color w:val="800000"/>
          <w:sz w:val="22"/>
          <w:szCs w:val="22"/>
        </w:rPr>
        <w:t>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</w:t>
      </w:r>
      <w:r>
        <w:rPr>
          <w:color w:val="800000"/>
          <w:sz w:val="22"/>
          <w:szCs w:val="22"/>
        </w:rPr>
        <w:t>motnje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   oddajnik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    prenosnik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    sprejemnik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</w:t>
      </w:r>
      <w:r>
        <w:rPr>
          <w:color w:val="800000"/>
          <w:sz w:val="22"/>
          <w:szCs w:val="22"/>
        </w:rPr>
        <w:t>kod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>(med govorci se nikoli popolnoma ne prikriva)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Saussuru dodajo dvoje: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v prenosni</w:t>
      </w:r>
      <w:r>
        <w:rPr>
          <w:color w:val="800000"/>
          <w:sz w:val="22"/>
          <w:szCs w:val="22"/>
        </w:rPr>
        <w:t xml:space="preserve">ku lahko pride do motenj (npr. če govorimo po telefonu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gre mimo tovornjak in ne slišimo sogovorca)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koda oddajnika (sporočevalca/naslovnika) se morata do neke mere prekrivati – ampak se nikoli popolnoma ne prikrivata (Saussure pozna kod, a zanemari de</w:t>
      </w:r>
      <w:r>
        <w:rPr>
          <w:color w:val="800000"/>
          <w:sz w:val="22"/>
          <w:szCs w:val="22"/>
        </w:rPr>
        <w:t xml:space="preserve">jstvo, da mi nimamo popolnoma prekrivnih kodov – on pač predposavlja, da se kodi popolnoma prekrivajo)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kod = sistem znakov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(izraz iz semiotike – sistem katerihkoli znakov)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oddajnik        =     govorec        =     tvorec (sporočila)             (p</w:t>
      </w:r>
      <w:r>
        <w:rPr>
          <w:color w:val="800000"/>
          <w:sz w:val="22"/>
          <w:szCs w:val="22"/>
        </w:rPr>
        <w:t>isec)</w:t>
      </w:r>
    </w:p>
    <w:p w:rsidR="00000000" w:rsidRDefault="00454023">
      <w:pPr>
        <w:jc w:val="both"/>
        <w:rPr>
          <w:rFonts w:ascii="Wingdings 3" w:hAnsi="Wingdings 3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rFonts w:ascii="Wingdings 3" w:hAnsi="Wingdings 3"/>
          <w:color w:val="800000"/>
          <w:sz w:val="22"/>
          <w:szCs w:val="22"/>
        </w:rPr>
        <w:t></w:t>
      </w:r>
      <w:r>
        <w:rPr>
          <w:color w:val="800000"/>
          <w:sz w:val="22"/>
          <w:szCs w:val="22"/>
        </w:rPr>
        <w:t xml:space="preserve">                          </w:t>
      </w:r>
      <w:r>
        <w:rPr>
          <w:rFonts w:ascii="Wingdings 3" w:hAnsi="Wingdings 3"/>
          <w:color w:val="800000"/>
          <w:sz w:val="22"/>
          <w:szCs w:val="22"/>
        </w:rPr>
        <w:t></w:t>
      </w:r>
      <w:r>
        <w:rPr>
          <w:color w:val="800000"/>
          <w:sz w:val="22"/>
          <w:szCs w:val="22"/>
        </w:rPr>
        <w:t xml:space="preserve">                            </w:t>
      </w:r>
      <w:r>
        <w:rPr>
          <w:rFonts w:ascii="Wingdings 3" w:hAnsi="Wingdings 3"/>
          <w:color w:val="800000"/>
          <w:sz w:val="22"/>
          <w:szCs w:val="22"/>
        </w:rPr>
        <w:t></w:t>
      </w:r>
      <w:r>
        <w:rPr>
          <w:color w:val="800000"/>
          <w:sz w:val="22"/>
          <w:szCs w:val="22"/>
        </w:rPr>
        <w:t xml:space="preserve">                                     </w:t>
      </w:r>
      <w:r>
        <w:rPr>
          <w:rFonts w:ascii="Wingdings 3" w:hAnsi="Wingdings 3"/>
          <w:color w:val="800000"/>
          <w:sz w:val="22"/>
          <w:szCs w:val="22"/>
        </w:rPr>
        <w:t>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sprejemnik      =    poslušalec      =     naslovnik                         (bralec)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oddajnik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(en)kodirati = vsebine opremiti z izrazom (=tvoriti</w:t>
      </w:r>
      <w:r>
        <w:rPr>
          <w:color w:val="800000"/>
          <w:sz w:val="22"/>
          <w:szCs w:val="22"/>
        </w:rPr>
        <w:t xml:space="preserve"> sporočilo)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jezikovni znaki: govorna veriga + pripadajoči znaki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Govorec enkodira znake. Poslušalec/sprejemnik pa jih mora dekodirati (zvočnemu delu znaka, ki ga sprejme – doda vsebino iz svojega vedenja).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sprejemnik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dekodirati = izaraz opremiti ('povezati</w:t>
      </w:r>
      <w:r>
        <w:rPr>
          <w:color w:val="800000"/>
          <w:sz w:val="22"/>
          <w:szCs w:val="22"/>
        </w:rPr>
        <w:t>') z vsebino (=razvozlati, razumeti sporočilo)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primer: Modeli komunikacije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Toporišič: SS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poglavje Sporočanje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</w:t>
      </w:r>
      <w:r>
        <w:rPr>
          <w:b/>
          <w:color w:val="800000"/>
          <w:sz w:val="22"/>
          <w:szCs w:val="22"/>
        </w:rPr>
        <w:t xml:space="preserve">pragmatični model komunikacije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komunikacija – sporazumevanje v pragmatičnem jezikoslovju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glej: M. Križaj Ortar, M. Bešter, E. Kržišnik: Po</w:t>
      </w:r>
      <w:r>
        <w:rPr>
          <w:color w:val="800000"/>
          <w:sz w:val="22"/>
          <w:szCs w:val="22"/>
        </w:rPr>
        <w:t>uk slovenščine malo drugače, 1994: Teoretična izhodišča pragmatičnega jezikoslovja 7-21, Vaje za pragmatično obravnavo besedila 23-43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Kaj je pragmatika dodala v model komunikacije?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Prepisano iz Pouk slovenščine malo drugače: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Pragmatična izhodišča pragma</w:t>
      </w:r>
      <w:r>
        <w:rPr>
          <w:color w:val="800000"/>
          <w:sz w:val="22"/>
          <w:szCs w:val="22"/>
        </w:rPr>
        <w:t>tičnega jezikoslovja</w:t>
      </w:r>
    </w:p>
    <w:p w:rsidR="00000000" w:rsidRDefault="00454023">
      <w:pPr>
        <w:numPr>
          <w:ilvl w:val="0"/>
          <w:numId w:val="2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 je sredstvo sporazumevanja.</w:t>
      </w:r>
    </w:p>
    <w:p w:rsidR="00000000" w:rsidRDefault="00454023">
      <w:pPr>
        <w:numPr>
          <w:ilvl w:val="0"/>
          <w:numId w:val="2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sporazumevanje je izmenjevanje sporočil med ljudmi; pojem vključuje tako sporočanje/enkodiranje/tvorjenje (tj. dejanje sporočevalca) kot razumevanje/dekodiranje/pretvarjanje.</w:t>
      </w:r>
    </w:p>
    <w:p w:rsidR="00000000" w:rsidRDefault="00454023">
      <w:pPr>
        <w:numPr>
          <w:ilvl w:val="0"/>
          <w:numId w:val="2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sporazumevanje je posebna </w:t>
      </w:r>
      <w:r>
        <w:rPr>
          <w:color w:val="800000"/>
          <w:sz w:val="22"/>
          <w:szCs w:val="22"/>
        </w:rPr>
        <w:t>oblika človeškega vedenja, povezanega z določenim namenom (tj. sporazumevanje ne poteka samodejno); sporazumevamo se ne zato, da bi naslovniku sporočili svoje videnje predmetnosti, temveč zato, da bi nanj vplivali, pri njem nekaj dosegli, skratka, spremeni</w:t>
      </w:r>
      <w:r>
        <w:rPr>
          <w:color w:val="800000"/>
          <w:sz w:val="22"/>
          <w:szCs w:val="22"/>
        </w:rPr>
        <w:t>li njegovo razmerje do predmetnosti in drugih ljudi. Strokovna literatura imenuje to obliko vedenja »delovanje« - ko se sogovorca sporazumevata, delata, tj. opravljata govorna dejanja.</w:t>
      </w:r>
    </w:p>
    <w:p w:rsidR="00000000" w:rsidRDefault="00454023">
      <w:pPr>
        <w:numPr>
          <w:ilvl w:val="0"/>
          <w:numId w:val="2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ker se to delovanje nanaša na partnerja (pri sporazumevanju s samim seb</w:t>
      </w:r>
      <w:r>
        <w:rPr>
          <w:color w:val="800000"/>
          <w:sz w:val="22"/>
          <w:szCs w:val="22"/>
        </w:rPr>
        <w:t>oj gre za posebnost), govorimo o sporazumevanju kot obliki družbenega delovanja.</w:t>
      </w:r>
    </w:p>
    <w:p w:rsidR="00000000" w:rsidRDefault="00454023">
      <w:pPr>
        <w:numPr>
          <w:ilvl w:val="0"/>
          <w:numId w:val="2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dejavniki sporazumevanja: osnovni interkacijski element sporazumevalnega procesa predstavljata poročevalec in naslovnik, ki si zamenjata sporočilo (izmenjujeta sporočila), pos</w:t>
      </w:r>
      <w:r>
        <w:rPr>
          <w:color w:val="800000"/>
          <w:sz w:val="22"/>
          <w:szCs w:val="22"/>
        </w:rPr>
        <w:t>redovano v določenem kodu. Sporazumevanje ne poteka izolirano, temveč v konkretnih okoliščinah.</w:t>
      </w:r>
    </w:p>
    <w:p w:rsidR="00000000" w:rsidRDefault="00454023">
      <w:pPr>
        <w:numPr>
          <w:ilvl w:val="1"/>
          <w:numId w:val="2"/>
        </w:numPr>
        <w:tabs>
          <w:tab w:val="left" w:pos="144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Sporočevalec tvori sporočilo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(ni dokončano, glej Pouk slovenščine malo drugače)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Jezikovne funkcije?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Funkcije se v teoriji delijo na različne načine – mi obravna</w:t>
      </w:r>
      <w:r>
        <w:rPr>
          <w:color w:val="800000"/>
          <w:sz w:val="22"/>
          <w:szCs w:val="22"/>
        </w:rPr>
        <w:t xml:space="preserve">vamo delitev po Romanu </w:t>
      </w:r>
      <w:r>
        <w:rPr>
          <w:b/>
          <w:color w:val="800000"/>
          <w:sz w:val="22"/>
          <w:szCs w:val="22"/>
        </w:rPr>
        <w:t>Jacobsonu</w:t>
      </w:r>
      <w:r>
        <w:rPr>
          <w:color w:val="800000"/>
          <w:sz w:val="22"/>
          <w:szCs w:val="22"/>
        </w:rPr>
        <w:t xml:space="preserve"> (lingvist, ki izhaja iz praškega lingvističnega krožka, Žid) – on je svoje funkcije obesil na vse prvine komunikacije, izhaja iz konstitutivnih členov komunikacijske/sporazumevalne verige, izhaja iz konstitutivnega sporočan</w:t>
      </w:r>
      <w:r>
        <w:rPr>
          <w:color w:val="800000"/>
          <w:sz w:val="22"/>
          <w:szCs w:val="22"/>
        </w:rPr>
        <w:t>ja.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Konstitutivni dejavniki jezikovnega dejanja/sporočanja (Jacobson):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 xml:space="preserve">oddajnik </w:t>
      </w:r>
      <w:r>
        <w:rPr>
          <w:color w:val="800000"/>
          <w:sz w:val="22"/>
          <w:szCs w:val="22"/>
        </w:rPr>
        <w:t xml:space="preserve">(tvorec sporočila, govorec) pošlje sporočilo </w:t>
      </w:r>
      <w:r>
        <w:rPr>
          <w:b/>
          <w:color w:val="800000"/>
          <w:sz w:val="22"/>
          <w:szCs w:val="22"/>
        </w:rPr>
        <w:t>sprejemniku</w:t>
      </w:r>
      <w:r>
        <w:rPr>
          <w:color w:val="800000"/>
          <w:sz w:val="22"/>
          <w:szCs w:val="22"/>
        </w:rPr>
        <w:t xml:space="preserve"> (naslovniku, poslušalcu)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nanaša se na komunikacijo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sporočilo je smiselno, če obstaja </w:t>
      </w:r>
      <w:r>
        <w:rPr>
          <w:b/>
          <w:color w:val="800000"/>
          <w:sz w:val="22"/>
          <w:szCs w:val="22"/>
        </w:rPr>
        <w:t>'predmet'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mora obstajati </w:t>
      </w:r>
      <w:r>
        <w:rPr>
          <w:color w:val="800000"/>
          <w:sz w:val="22"/>
          <w:szCs w:val="22"/>
        </w:rPr>
        <w:t>nek predmet (vse o čemer se lahko ljudje sporazumevamo)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oba udeleženca morata imeti </w:t>
      </w:r>
      <w:r>
        <w:rPr>
          <w:b/>
          <w:color w:val="800000"/>
          <w:sz w:val="22"/>
          <w:szCs w:val="22"/>
        </w:rPr>
        <w:t>skupni kod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kodi med seboj niso nikoli popolnoma prekrivni, vendar do neke mere morajo biti (Anglež in Slovenec se pogovarjata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kod se mora prekrivati do pasivnega znan</w:t>
      </w:r>
      <w:r>
        <w:rPr>
          <w:color w:val="800000"/>
          <w:sz w:val="22"/>
          <w:szCs w:val="22"/>
        </w:rPr>
        <w:t xml:space="preserve">ja drugega jezika – aktivno ni pomembno – vsak govori v svojem jeziku)           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pisno ali govorno - za pot sporočila od tvorca do naslovnika mora biti prisoten </w:t>
      </w:r>
      <w:r>
        <w:rPr>
          <w:b/>
          <w:color w:val="800000"/>
          <w:sz w:val="22"/>
          <w:szCs w:val="22"/>
        </w:rPr>
        <w:t>prenosnik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kanal</w:t>
      </w:r>
      <w:r>
        <w:rPr>
          <w:color w:val="800000"/>
          <w:sz w:val="22"/>
          <w:szCs w:val="22"/>
        </w:rPr>
        <w:t xml:space="preserve">) 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rezultat vsega tega je sporočilo ali </w:t>
      </w:r>
      <w:r>
        <w:rPr>
          <w:b/>
          <w:color w:val="800000"/>
          <w:sz w:val="22"/>
          <w:szCs w:val="22"/>
        </w:rPr>
        <w:t>diskurz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2340"/>
        <w:gridCol w:w="1980"/>
        <w:gridCol w:w="1620"/>
      </w:tblGrid>
      <w:tr w:rsidR="00000000">
        <w:tc>
          <w:tcPr>
            <w:tcW w:w="12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'predmet'</w:t>
            </w:r>
          </w:p>
        </w:tc>
        <w:tc>
          <w:tcPr>
            <w:tcW w:w="19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12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</w:t>
            </w:r>
            <w:r>
              <w:rPr>
                <w:color w:val="800000"/>
                <w:sz w:val="22"/>
                <w:szCs w:val="22"/>
              </w:rPr>
              <w:t>oddajnik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sporočilo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sprejemnik</w:t>
            </w:r>
          </w:p>
        </w:tc>
      </w:tr>
      <w:tr w:rsidR="00000000">
        <w:tc>
          <w:tcPr>
            <w:tcW w:w="12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prenosnik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12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kod</w:t>
            </w:r>
          </w:p>
        </w:tc>
        <w:tc>
          <w:tcPr>
            <w:tcW w:w="19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Jezikovne funkcije, ki jih ima sporočilo in od sporočila tudi tisti del, ki je besedilen (besedilo). Vsako besedilo ima ponavadi vse funkcije, vendar so v vsakem besedilu </w:t>
      </w:r>
      <w:r>
        <w:rPr>
          <w:b/>
          <w:color w:val="800000"/>
          <w:sz w:val="22"/>
          <w:szCs w:val="22"/>
        </w:rPr>
        <w:t xml:space="preserve">hierarhizirane </w:t>
      </w:r>
      <w:r>
        <w:rPr>
          <w:color w:val="800000"/>
          <w:sz w:val="22"/>
          <w:szCs w:val="22"/>
        </w:rPr>
        <w:t>– en</w:t>
      </w:r>
      <w:r>
        <w:rPr>
          <w:color w:val="800000"/>
          <w:sz w:val="22"/>
          <w:szCs w:val="22"/>
        </w:rPr>
        <w:t xml:space="preserve">a je dominantna, ostale pa so podrejene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glede na dominantno funkcijo jih razvrščamo v </w:t>
      </w:r>
      <w:r>
        <w:rPr>
          <w:b/>
          <w:color w:val="800000"/>
          <w:sz w:val="22"/>
          <w:szCs w:val="22"/>
        </w:rPr>
        <w:t>besedilne vrste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Hierarhizacije je toliko, kolikor se tisti, ki komunicira, nekih pravil za določeno besedilno vrsto drži. (odvisno koliko je klišejevski + sama hierarh</w:t>
      </w:r>
      <w:r>
        <w:rPr>
          <w:color w:val="800000"/>
          <w:sz w:val="22"/>
          <w:szCs w:val="22"/>
        </w:rPr>
        <w:t xml:space="preserve">ija). Hkrati pa vemo, da k tej hierarhizaciji pripomore tudi sam posameznik (bolj kreativen – bolj pripomore, manj kreativen – manj pripomore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v negativnem smislu).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referencialna</w:t>
      </w:r>
      <w:r>
        <w:rPr>
          <w:color w:val="800000"/>
          <w:sz w:val="22"/>
          <w:szCs w:val="22"/>
        </w:rPr>
        <w:t xml:space="preserve"> (nanašalna)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nanaša se na </w:t>
      </w:r>
      <w:r>
        <w:rPr>
          <w:b/>
          <w:color w:val="800000"/>
          <w:sz w:val="22"/>
          <w:szCs w:val="22"/>
        </w:rPr>
        <w:t>'predmet' sporočanja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- strokovna besedila, zna</w:t>
      </w:r>
      <w:r>
        <w:rPr>
          <w:color w:val="800000"/>
          <w:sz w:val="22"/>
          <w:szCs w:val="22"/>
        </w:rPr>
        <w:t>nstvena razprava (avtomehanik pove kaj je bilo narobe z avtom), informacija o predmetu sporočanja: pravna tožba (pravna besedila)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ekspresivna</w:t>
      </w:r>
      <w:r>
        <w:rPr>
          <w:color w:val="800000"/>
          <w:sz w:val="22"/>
          <w:szCs w:val="22"/>
        </w:rPr>
        <w:t>/emocionalna (izrazna/čustvena)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nanaša se naravnost na </w:t>
      </w:r>
      <w:r>
        <w:rPr>
          <w:b/>
          <w:color w:val="800000"/>
          <w:sz w:val="22"/>
          <w:szCs w:val="22"/>
        </w:rPr>
        <w:t>tvorca</w:t>
      </w:r>
      <w:r>
        <w:rPr>
          <w:color w:val="800000"/>
          <w:sz w:val="22"/>
          <w:szCs w:val="22"/>
        </w:rPr>
        <w:t>/oddajnika (1. os. Edn.)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medmet najbolj izraža </w:t>
      </w:r>
      <w:r>
        <w:rPr>
          <w:color w:val="800000"/>
          <w:sz w:val="22"/>
          <w:szCs w:val="22"/>
        </w:rPr>
        <w:t xml:space="preserve">ekspresijo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avtomehanik nam pove, kako se je »matral« pri popravljanju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</w:t>
      </w:r>
      <w:r>
        <w:rPr>
          <w:b/>
          <w:color w:val="800000"/>
          <w:sz w:val="22"/>
          <w:szCs w:val="22"/>
        </w:rPr>
        <w:t>apelativna</w:t>
      </w:r>
      <w:r>
        <w:rPr>
          <w:color w:val="800000"/>
          <w:sz w:val="22"/>
          <w:szCs w:val="22"/>
        </w:rPr>
        <w:t xml:space="preserve"> (pozivna/vplivanjska)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nanaša se na </w:t>
      </w:r>
      <w:r>
        <w:rPr>
          <w:b/>
          <w:color w:val="800000"/>
          <w:sz w:val="22"/>
          <w:szCs w:val="22"/>
        </w:rPr>
        <w:t>naslovnika</w:t>
      </w:r>
      <w:r>
        <w:rPr>
          <w:color w:val="800000"/>
          <w:sz w:val="22"/>
          <w:szCs w:val="22"/>
        </w:rPr>
        <w:t>/sprejemnika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tista funkcija, ki v besedilu služi za vplivanje na naslovnika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naslovnik mora računati s tem, da odšteje </w:t>
      </w:r>
      <w:r>
        <w:rPr>
          <w:color w:val="800000"/>
          <w:sz w:val="22"/>
          <w:szCs w:val="22"/>
        </w:rPr>
        <w:t>to vplivanje/manipuliranje, če hoče izluščiti resnico.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retorična besedila (politična besedila, reklame...)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4. </w:t>
      </w:r>
      <w:r>
        <w:rPr>
          <w:b/>
          <w:color w:val="800000"/>
          <w:sz w:val="22"/>
          <w:szCs w:val="22"/>
        </w:rPr>
        <w:t>fatična</w:t>
      </w:r>
      <w:r>
        <w:rPr>
          <w:color w:val="800000"/>
          <w:sz w:val="22"/>
          <w:szCs w:val="22"/>
        </w:rPr>
        <w:t>/kontaktna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usmerjena na </w:t>
      </w:r>
      <w:r>
        <w:rPr>
          <w:b/>
          <w:color w:val="800000"/>
          <w:sz w:val="22"/>
          <w:szCs w:val="22"/>
        </w:rPr>
        <w:t>prenosnik</w:t>
      </w:r>
      <w:r>
        <w:rPr>
          <w:color w:val="800000"/>
          <w:sz w:val="22"/>
          <w:szCs w:val="22"/>
        </w:rPr>
        <w:t xml:space="preserve"> (služi za vzdrževanje stika med govorcema)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funkcija, ki jo ima v komunikaciji samo tisti moment, ko</w:t>
      </w:r>
      <w:r>
        <w:rPr>
          <w:color w:val="800000"/>
          <w:sz w:val="22"/>
          <w:szCs w:val="22"/>
        </w:rPr>
        <w:t xml:space="preserve"> se vzpostavlja kontakt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načeloma velja, da je kontaktna funkcija med vsemi najstarejša in da je celo predznakovna.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preverja se: 'Ali imam stik ali ne?' 'halo' na telefonu preverimo ali je stik vzpostavljen; pozdravi, …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5. </w:t>
      </w:r>
      <w:r>
        <w:rPr>
          <w:b/>
          <w:color w:val="800000"/>
          <w:sz w:val="22"/>
          <w:szCs w:val="22"/>
        </w:rPr>
        <w:t>metajezikovna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usmerjena na </w:t>
      </w:r>
      <w:r>
        <w:rPr>
          <w:b/>
          <w:color w:val="800000"/>
          <w:sz w:val="22"/>
          <w:szCs w:val="22"/>
        </w:rPr>
        <w:t>k</w:t>
      </w:r>
      <w:r>
        <w:rPr>
          <w:b/>
          <w:color w:val="800000"/>
          <w:sz w:val="22"/>
          <w:szCs w:val="22"/>
        </w:rPr>
        <w:t>od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 jezikom lahko govorimo o jeziku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nekateri jezikoslovci govorijo o dveh jezikih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 xml:space="preserve">a) </w:t>
      </w:r>
      <w:r>
        <w:rPr>
          <w:b/>
          <w:color w:val="800000"/>
          <w:sz w:val="22"/>
          <w:szCs w:val="22"/>
        </w:rPr>
        <w:t>objektivni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 xml:space="preserve">b) </w:t>
      </w:r>
      <w:r>
        <w:rPr>
          <w:b/>
          <w:color w:val="800000"/>
          <w:sz w:val="22"/>
          <w:szCs w:val="22"/>
        </w:rPr>
        <w:t>metajezik</w:t>
      </w:r>
      <w:r>
        <w:rPr>
          <w:color w:val="800000"/>
          <w:sz w:val="22"/>
          <w:szCs w:val="22"/>
        </w:rPr>
        <w:t xml:space="preserve"> = govori o objektivnem jeziku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2700"/>
      </w:tblGrid>
      <w:tr w:rsidR="00000000"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Kopitarjeva slovnica</w:t>
            </w: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Bohoričeva slovnica</w:t>
            </w:r>
          </w:p>
        </w:tc>
        <w:tc>
          <w:tcPr>
            <w:tcW w:w="27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Toporišičeva slovnica</w:t>
            </w:r>
          </w:p>
        </w:tc>
      </w:tr>
      <w:tr w:rsidR="00000000"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objektivni jezik</w:t>
            </w: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slovenščina</w:t>
            </w: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slovenšči</w:t>
            </w:r>
            <w:r>
              <w:rPr>
                <w:color w:val="800000"/>
                <w:sz w:val="22"/>
                <w:szCs w:val="22"/>
              </w:rPr>
              <w:t>na</w:t>
            </w:r>
          </w:p>
        </w:tc>
        <w:tc>
          <w:tcPr>
            <w:tcW w:w="27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slovenščina</w:t>
            </w:r>
          </w:p>
        </w:tc>
      </w:tr>
      <w:tr w:rsidR="00000000"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metajezik</w:t>
            </w: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nemščina</w:t>
            </w:r>
          </w:p>
        </w:tc>
        <w:tc>
          <w:tcPr>
            <w:tcW w:w="216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latinščina</w:t>
            </w:r>
          </w:p>
        </w:tc>
        <w:tc>
          <w:tcPr>
            <w:tcW w:w="27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slovenščina</w:t>
            </w:r>
          </w:p>
        </w:tc>
      </w:tr>
    </w:tbl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primer: jezikovne razprave/kotički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Metajezikovna funkcija ni le v slovnici oziroma v znanstvenem jeziku. Ko mi izrečemo nekaj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'Kaj pa je to?'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potem mu razlagaš objektivni jezik z metajezikom. Z</w:t>
      </w:r>
      <w:r>
        <w:rPr>
          <w:color w:val="800000"/>
          <w:sz w:val="22"/>
          <w:szCs w:val="22"/>
        </w:rPr>
        <w:t xml:space="preserve">elo pogosto se uporablja in tudi izrablja v prepirih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'Že ves dan mi očitaš to in to...'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'to ni bil očitek, to je...'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6. </w:t>
      </w:r>
      <w:r>
        <w:rPr>
          <w:b/>
          <w:color w:val="800000"/>
          <w:sz w:val="22"/>
          <w:szCs w:val="22"/>
        </w:rPr>
        <w:t>poetična</w:t>
      </w:r>
      <w:r>
        <w:rPr>
          <w:color w:val="800000"/>
          <w:sz w:val="22"/>
          <w:szCs w:val="22"/>
        </w:rPr>
        <w:t>/estetska (lepotna)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usmerjena na </w:t>
      </w:r>
      <w:r>
        <w:rPr>
          <w:b/>
          <w:color w:val="800000"/>
          <w:sz w:val="22"/>
          <w:szCs w:val="22"/>
        </w:rPr>
        <w:t xml:space="preserve">sporočilo </w:t>
      </w:r>
      <w:r>
        <w:rPr>
          <w:color w:val="800000"/>
          <w:sz w:val="22"/>
          <w:szCs w:val="22"/>
        </w:rPr>
        <w:t>samo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 dominantno to, kaj se pove, ampak kako se pove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primarna je v umetno</w:t>
      </w:r>
      <w:r>
        <w:rPr>
          <w:color w:val="800000"/>
          <w:sz w:val="22"/>
          <w:szCs w:val="22"/>
        </w:rPr>
        <w:t xml:space="preserve">stnih besedilih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proza : pesništvo (epika, lirika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bolj ekspresivna funkcija, ritem = estetski element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rima kot del ritma) primarno/telesno in ne intelektualno uživanje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sama funkcija je precej primarno človeška, ne kaže se le kot estetika v besedilu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</w:t>
      </w:r>
      <w:r>
        <w:rPr>
          <w:color w:val="800000"/>
          <w:sz w:val="22"/>
          <w:szCs w:val="22"/>
        </w:rPr>
        <w:t xml:space="preserve"> estetska funkcija je prisotna v vseh besedilih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tudi privatno pismo (vendar ni dominantna)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440"/>
        <w:gridCol w:w="1800"/>
      </w:tblGrid>
      <w:tr w:rsidR="00000000">
        <w:tc>
          <w:tcPr>
            <w:tcW w:w="15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'predmet' (referencialna)</w:t>
            </w:r>
          </w:p>
        </w:tc>
        <w:tc>
          <w:tcPr>
            <w:tcW w:w="14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</w:t>
            </w:r>
            <w:r>
              <w:rPr>
                <w:color w:val="800000"/>
                <w:sz w:val="22"/>
                <w:szCs w:val="22"/>
              </w:rPr>
              <w:t>tvorec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sporočilo (poetična)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naslovnik</w:t>
            </w:r>
          </w:p>
        </w:tc>
      </w:tr>
      <w:tr w:rsidR="00000000">
        <w:tc>
          <w:tcPr>
            <w:tcW w:w="15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</w:t>
            </w:r>
            <w:r>
              <w:rPr>
                <w:color w:val="800000"/>
                <w:sz w:val="22"/>
                <w:szCs w:val="22"/>
              </w:rPr>
              <w:t>(ekspresivna)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prenosnik (fatična)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(apelativna)</w:t>
            </w:r>
          </w:p>
        </w:tc>
      </w:tr>
      <w:tr w:rsidR="00000000">
        <w:tc>
          <w:tcPr>
            <w:tcW w:w="15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kod (metajezi</w:t>
            </w:r>
            <w:r>
              <w:rPr>
                <w:color w:val="800000"/>
                <w:sz w:val="22"/>
                <w:szCs w:val="22"/>
              </w:rPr>
              <w:t>kovna)</w:t>
            </w:r>
          </w:p>
        </w:tc>
        <w:tc>
          <w:tcPr>
            <w:tcW w:w="14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Jezikovna zvrstnost?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Do 20. stol. je vsaj evropska lingvistika bila omejena na pisni/knjižni jezik – ta jezik je predstavljal neko monolitno celoto. Vprašanje je samo to, ali je besedilo v skladu s pravili o tem jeziku ali napačno.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 30. letih 20</w:t>
      </w:r>
      <w:r>
        <w:rPr>
          <w:color w:val="800000"/>
          <w:sz w:val="22"/>
          <w:szCs w:val="22"/>
        </w:rPr>
        <w:t xml:space="preserve">. stol. v skladu in okviru nastopajočega strukturalizma: </w:t>
      </w:r>
      <w:r>
        <w:rPr>
          <w:b/>
          <w:color w:val="800000"/>
          <w:sz w:val="22"/>
          <w:szCs w:val="22"/>
        </w:rPr>
        <w:t>vse oblike jezika so pravilne</w:t>
      </w:r>
      <w:r>
        <w:rPr>
          <w:color w:val="800000"/>
          <w:sz w:val="22"/>
          <w:szCs w:val="22"/>
        </w:rPr>
        <w:t xml:space="preserve"> (izide Saussurova knjiga) – kar je na cesti ima svoja pravila, literatura svoja pravila... obstajajo različne oblike enega jezika, ki so različne, vendar so si lingvisti</w:t>
      </w:r>
      <w:r>
        <w:rPr>
          <w:color w:val="800000"/>
          <w:sz w:val="22"/>
          <w:szCs w:val="22"/>
        </w:rPr>
        <w:t xml:space="preserve">čno gledano enake (ni enako kot sociolingvistično gledanje)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iz te temeljne predpostavke je tudi izšla </w:t>
      </w:r>
      <w:r>
        <w:rPr>
          <w:b/>
          <w:color w:val="800000"/>
          <w:sz w:val="22"/>
          <w:szCs w:val="22"/>
        </w:rPr>
        <w:t>jezikovna zvrstnost</w:t>
      </w:r>
      <w:r>
        <w:rPr>
          <w:color w:val="800000"/>
          <w:sz w:val="22"/>
          <w:szCs w:val="22"/>
        </w:rPr>
        <w:t xml:space="preserve"> kakor se je znotraj te teorije imenovala. Temeljila je na dejstvu, da </w:t>
      </w:r>
      <w:r>
        <w:rPr>
          <w:b/>
          <w:color w:val="800000"/>
          <w:sz w:val="22"/>
          <w:szCs w:val="22"/>
        </w:rPr>
        <w:t>jezik ni monolitna celota</w:t>
      </w:r>
      <w:r>
        <w:rPr>
          <w:color w:val="800000"/>
          <w:sz w:val="22"/>
          <w:szCs w:val="22"/>
        </w:rPr>
        <w:t>, ki bi bila taka kakršna pač je in n</w:t>
      </w:r>
      <w:r>
        <w:rPr>
          <w:color w:val="800000"/>
          <w:sz w:val="22"/>
          <w:szCs w:val="22"/>
        </w:rPr>
        <w:t xml:space="preserve">ič drugačna, ampak da je </w:t>
      </w:r>
      <w:r>
        <w:rPr>
          <w:b/>
          <w:color w:val="800000"/>
          <w:sz w:val="22"/>
          <w:szCs w:val="22"/>
        </w:rPr>
        <w:t>v sebi različna</w:t>
      </w:r>
      <w:r>
        <w:rPr>
          <w:color w:val="800000"/>
          <w:sz w:val="22"/>
          <w:szCs w:val="22"/>
        </w:rPr>
        <w:t xml:space="preserve"> (za razlago oblik veljajo različna pravila)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pravilnost ali nepravilnost pa je lahko vrednotena le znotraj ene od oblik/le primernost znotraj izbrane oblike. Razlike jezika pri nas imenujejo </w:t>
      </w:r>
      <w:r>
        <w:rPr>
          <w:b/>
          <w:color w:val="800000"/>
          <w:sz w:val="22"/>
          <w:szCs w:val="22"/>
        </w:rPr>
        <w:t>zvrsti</w:t>
      </w:r>
      <w:r>
        <w:rPr>
          <w:color w:val="800000"/>
          <w:sz w:val="22"/>
          <w:szCs w:val="22"/>
        </w:rPr>
        <w:t xml:space="preserve">, obstajajo pa v </w:t>
      </w:r>
      <w:r>
        <w:rPr>
          <w:color w:val="800000"/>
          <w:sz w:val="22"/>
          <w:szCs w:val="22"/>
        </w:rPr>
        <w:t>drugih terminologijah drugačni izrazi.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Jezikovna zvrstnost </w:t>
      </w:r>
      <w:r>
        <w:rPr>
          <w:b/>
          <w:color w:val="800000"/>
          <w:sz w:val="22"/>
          <w:szCs w:val="22"/>
        </w:rPr>
        <w:t>v jeziku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- povezano z dejstvom, da je resničnost sama po sebi členjena; tudi z rabo jezika, ki je povezana s posameznimi funkcijami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Z jezikom izražamo svoje potrebe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jezik je </w:t>
      </w:r>
      <w:r>
        <w:rPr>
          <w:b/>
          <w:color w:val="800000"/>
          <w:sz w:val="22"/>
          <w:szCs w:val="22"/>
        </w:rPr>
        <w:t>polifunkcijsko sredst</w:t>
      </w:r>
      <w:r>
        <w:rPr>
          <w:b/>
          <w:color w:val="800000"/>
          <w:sz w:val="22"/>
          <w:szCs w:val="22"/>
        </w:rPr>
        <w:t>vo</w:t>
      </w:r>
      <w:r>
        <w:rPr>
          <w:color w:val="800000"/>
          <w:sz w:val="22"/>
          <w:szCs w:val="22"/>
        </w:rPr>
        <w:t xml:space="preserve"> (odvisno je od uporabnika, kako bo to sredstvo izrabljal, prilagodil dani situaciji...)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govorno – pisno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Ko govorimo pisano besedo, ponavadi zamenjamo tudi zvrstnost jezika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npr. knjižno s knjižnim pogovornim.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 je zaznamovan: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časovno</w:t>
      </w: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prostorsko</w:t>
      </w:r>
      <w:r>
        <w:rPr>
          <w:color w:val="800000"/>
          <w:sz w:val="22"/>
          <w:szCs w:val="22"/>
        </w:rPr>
        <w:t xml:space="preserve"> (prostorska razdelitev na odstotke, naslov...)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Vsak govor je svojevrstna improvizacija (tudi pripravljeni govori) – pomembno mesto imajo parajezikovna in nejezikovna sredstva. Načelno se želi, da je kakšna funkcija primernejša za govorno oz. p</w:t>
      </w:r>
      <w:r>
        <w:rPr>
          <w:color w:val="800000"/>
          <w:sz w:val="22"/>
          <w:szCs w:val="22"/>
        </w:rPr>
        <w:t>isno obliko.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Funkcijske zvrsti – razlike se iščejo na večih jezikovnih prvinah (glasoslovje, oblikoslovje)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Umestitev pojmovanja v jezikoslovje (strukturalizem, pragmatika)?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Jezikovna zvrstnost </w:t>
      </w:r>
      <w:r>
        <w:rPr>
          <w:b/>
          <w:color w:val="800000"/>
          <w:sz w:val="22"/>
          <w:szCs w:val="22"/>
        </w:rPr>
        <w:t>v jezikoslovju: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šele s strukturalizmom se ta pojav uveljavi</w:t>
      </w:r>
      <w:r>
        <w:rPr>
          <w:color w:val="800000"/>
          <w:sz w:val="22"/>
          <w:szCs w:val="22"/>
        </w:rPr>
        <w:t xml:space="preserve"> v jezikoslovju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do 20. stol. se je jezikoslovje ukvarjalo le s knjižnim jezikom – jezik je bil monoliten (nekaj je bilo lahko samo prav ali narobe)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strukturalizem: </w:t>
      </w:r>
      <w:r>
        <w:rPr>
          <w:b/>
          <w:color w:val="800000"/>
          <w:sz w:val="22"/>
          <w:szCs w:val="22"/>
        </w:rPr>
        <w:t>vse oblike jezika</w:t>
      </w:r>
      <w:r>
        <w:rPr>
          <w:color w:val="800000"/>
          <w:sz w:val="22"/>
          <w:szCs w:val="22"/>
        </w:rPr>
        <w:t xml:space="preserve"> so </w:t>
      </w:r>
      <w:r>
        <w:rPr>
          <w:b/>
          <w:color w:val="800000"/>
          <w:sz w:val="22"/>
          <w:szCs w:val="22"/>
        </w:rPr>
        <w:t>enakovredne</w:t>
      </w:r>
      <w:r>
        <w:rPr>
          <w:color w:val="800000"/>
          <w:sz w:val="22"/>
          <w:szCs w:val="22"/>
        </w:rPr>
        <w:t xml:space="preserve">, vsaka jezikovna zvrst pa ima svoja pravila po katerih </w:t>
      </w:r>
      <w:r>
        <w:rPr>
          <w:color w:val="800000"/>
          <w:sz w:val="22"/>
          <w:szCs w:val="22"/>
        </w:rPr>
        <w:t>je znotraj njih nekaj pravilno ali ne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od strukturalizma dalje: jezik je sistem </w:t>
      </w:r>
      <w:r>
        <w:rPr>
          <w:b/>
          <w:color w:val="800000"/>
          <w:sz w:val="22"/>
          <w:szCs w:val="22"/>
        </w:rPr>
        <w:t>delnih sistemov</w:t>
      </w:r>
      <w:r>
        <w:rPr>
          <w:color w:val="800000"/>
          <w:sz w:val="22"/>
          <w:szCs w:val="22"/>
        </w:rPr>
        <w:t xml:space="preserve"> (so podlaga za različne zvrsti)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terminologija</w:t>
      </w:r>
      <w:r>
        <w:rPr>
          <w:color w:val="800000"/>
          <w:sz w:val="22"/>
          <w:szCs w:val="22"/>
        </w:rPr>
        <w:t>: zvrst (slovenščina), stili (drugi slovanski jeziki), register (angl. socialne zvrsti), genre (angl. funkcijske z</w:t>
      </w:r>
      <w:r>
        <w:rPr>
          <w:color w:val="800000"/>
          <w:sz w:val="22"/>
          <w:szCs w:val="22"/>
        </w:rPr>
        <w:t>vrsti)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Delitev na zvrsti je odvisna od jezika samega (tudi drugačna hierarhija...).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Novo vrednotenje – namesto prav/narobe: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primerno/neprimerno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ustrezno/neustrezno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slovenski jezik = sistem delnih sistemov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delni sistemi</w:t>
      </w:r>
      <w:r>
        <w:rPr>
          <w:color w:val="800000"/>
          <w:sz w:val="22"/>
          <w:szCs w:val="22"/>
        </w:rPr>
        <w:t xml:space="preserve"> – obstaja veliko prekrivnosti (</w:t>
      </w:r>
      <w:r>
        <w:rPr>
          <w:color w:val="800000"/>
          <w:sz w:val="22"/>
          <w:szCs w:val="22"/>
        </w:rPr>
        <w:t xml:space="preserve">ni vse popredalčkano)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imajo nekaj skupnega, so pa  posamezne zvrsti, ki potem to konstruirajo (stvar bolj opredelijo)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zvrsti = vrsta delnih sistemov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Merila za delitev jezikovnih zvrsti (po Toporišiču)?</w:t>
      </w:r>
    </w:p>
    <w:p w:rsidR="00000000" w:rsidRDefault="00454023">
      <w:pPr>
        <w:jc w:val="both"/>
        <w:rPr>
          <w:i/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1. merila za določitev skupin zvrsti: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obseg in ko</w:t>
      </w:r>
      <w:r>
        <w:rPr>
          <w:color w:val="800000"/>
          <w:sz w:val="22"/>
          <w:szCs w:val="22"/>
        </w:rPr>
        <w:t xml:space="preserve">ličina nosilcev; </w:t>
      </w:r>
      <w:r>
        <w:rPr>
          <w:b/>
          <w:color w:val="800000"/>
          <w:sz w:val="22"/>
          <w:szCs w:val="22"/>
        </w:rPr>
        <w:t>obseg rabe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 tem izloča socialne zvrsti, definira jih z merilom količinskosti govorcev (knjižni jezik govori več ljudi kot sleng)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namen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funkcija/vloga v besedilu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funkcijske zvrsti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prenosnik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prenosniške zvrsti (govorne, pisne)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č) </w:t>
      </w:r>
      <w:r>
        <w:rPr>
          <w:b/>
          <w:color w:val="800000"/>
          <w:sz w:val="22"/>
          <w:szCs w:val="22"/>
        </w:rPr>
        <w:t>čas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- pretekle, sedanje zvrsti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 času govora/pisanja je jezik vedno sodoben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d) </w:t>
      </w:r>
      <w:r>
        <w:rPr>
          <w:b/>
          <w:color w:val="800000"/>
          <w:sz w:val="22"/>
          <w:szCs w:val="22"/>
        </w:rPr>
        <w:t>oblika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umetnostne zvrsti (vezana, nevezana beseda)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delitev pesništva od ostalega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i/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2. merila znotraj posameznih zvrsti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(ta merila so hierarhično nižja; opis in razločev</w:t>
      </w:r>
      <w:r>
        <w:rPr>
          <w:color w:val="800000"/>
          <w:sz w:val="22"/>
          <w:szCs w:val="22"/>
        </w:rPr>
        <w:t>alnost od drugih)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kdo je </w:t>
      </w:r>
      <w:r>
        <w:rPr>
          <w:b/>
          <w:color w:val="800000"/>
          <w:sz w:val="22"/>
          <w:szCs w:val="22"/>
        </w:rPr>
        <w:t>tvorec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kdo je </w:t>
      </w:r>
      <w:r>
        <w:rPr>
          <w:b/>
          <w:color w:val="800000"/>
          <w:sz w:val="22"/>
          <w:szCs w:val="22"/>
        </w:rPr>
        <w:t>naslovnik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v čem je njihova </w:t>
      </w:r>
      <w:r>
        <w:rPr>
          <w:b/>
          <w:color w:val="800000"/>
          <w:sz w:val="22"/>
          <w:szCs w:val="22"/>
        </w:rPr>
        <w:t>posebna vloga</w:t>
      </w:r>
      <w:r>
        <w:rPr>
          <w:color w:val="800000"/>
          <w:sz w:val="22"/>
          <w:szCs w:val="22"/>
        </w:rPr>
        <w:t xml:space="preserve"> (povezovalna, reprezentativna...)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č) strukturne/</w:t>
      </w:r>
      <w:r>
        <w:rPr>
          <w:b/>
          <w:color w:val="800000"/>
          <w:sz w:val="22"/>
          <w:szCs w:val="22"/>
        </w:rPr>
        <w:t>zgradbene značilnosti</w:t>
      </w:r>
      <w:r>
        <w:rPr>
          <w:color w:val="800000"/>
          <w:sz w:val="22"/>
          <w:szCs w:val="22"/>
        </w:rPr>
        <w:t xml:space="preserve"> (slovnica, poetika, stilistika)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d) </w:t>
      </w:r>
      <w:r>
        <w:rPr>
          <w:b/>
          <w:color w:val="800000"/>
          <w:sz w:val="22"/>
          <w:szCs w:val="22"/>
        </w:rPr>
        <w:t>govornost/pisnost</w:t>
      </w:r>
      <w:r>
        <w:rPr>
          <w:color w:val="800000"/>
          <w:sz w:val="22"/>
          <w:szCs w:val="22"/>
        </w:rPr>
        <w:t xml:space="preserve"> (knjižni zborni – pisni, knjižni pogovorni –</w:t>
      </w:r>
      <w:r>
        <w:rPr>
          <w:color w:val="800000"/>
          <w:sz w:val="22"/>
          <w:szCs w:val="22"/>
        </w:rPr>
        <w:t xml:space="preserve"> govorjeni)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e) </w:t>
      </w:r>
      <w:r>
        <w:rPr>
          <w:b/>
          <w:color w:val="800000"/>
          <w:sz w:val="22"/>
          <w:szCs w:val="22"/>
        </w:rPr>
        <w:t>neposredno ubesedovanje predmetnosti</w:t>
      </w:r>
      <w:r>
        <w:rPr>
          <w:color w:val="800000"/>
          <w:sz w:val="22"/>
          <w:szCs w:val="22"/>
        </w:rPr>
        <w:t>/reprodukcija itd.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Jezik, ki ga uporabimo v določenem položaju – večino položajev govorec ne uzavesti – poteka avtomatizirano (vse je povezano s konkretnim ciljem, namenom). Enako kot izbira sredstev se p</w:t>
      </w:r>
      <w:r>
        <w:rPr>
          <w:color w:val="800000"/>
          <w:sz w:val="22"/>
          <w:szCs w:val="22"/>
        </w:rPr>
        <w:t xml:space="preserve">onuja tudi izbira prenosnika </w:t>
      </w:r>
      <w:r>
        <w:rPr>
          <w:rFonts w:ascii="Wingdings 3" w:hAnsi="Wingdings 3"/>
          <w:color w:val="800000"/>
          <w:sz w:val="22"/>
          <w:szCs w:val="22"/>
        </w:rPr>
        <w:t></w:t>
      </w:r>
      <w:r>
        <w:rPr>
          <w:color w:val="800000"/>
          <w:sz w:val="22"/>
          <w:szCs w:val="22"/>
        </w:rPr>
        <w:t xml:space="preserve"> izbiramo v skladu s tem, kar se v določenem položaju pokaže možno in je v določenem položaju v navadi/konvencionalizirano.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Ponavadi se zaradi posebnih komunikacijskih ciljev izbire zavedamo (lahko pa naredimo napačno izbiro –</w:t>
      </w:r>
      <w:r>
        <w:rPr>
          <w:color w:val="800000"/>
          <w:sz w:val="22"/>
          <w:szCs w:val="22"/>
        </w:rPr>
        <w:t xml:space="preserve"> obnašamo se neprimerno – primer: če v kakšno prošnjo vpletemo sredstva, ki so značilna za govor; če se s prijateljem pogovarjamo zelo uradno).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Izbira jezikovne rabe</w:t>
      </w:r>
      <w:r>
        <w:rPr>
          <w:color w:val="800000"/>
          <w:sz w:val="22"/>
          <w:szCs w:val="22"/>
        </w:rPr>
        <w:t xml:space="preserve"> je najtesneje povezana z </w:t>
      </w:r>
      <w:r>
        <w:rPr>
          <w:b/>
          <w:color w:val="800000"/>
          <w:sz w:val="22"/>
          <w:szCs w:val="22"/>
        </w:rPr>
        <w:t>namenom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govorec prepozna položaj in ga avtomatsko kategorizira</w:t>
      </w:r>
      <w:r>
        <w:rPr>
          <w:color w:val="800000"/>
          <w:sz w:val="22"/>
          <w:szCs w:val="22"/>
        </w:rPr>
        <w:t xml:space="preserve"> glede na življenjske izkušnje in prilagodi svojo rabo na globalni ravni – šele potem sledi izbira posameznega jezikovnega sredstva = šele po globalni ravni se izbere tudi </w:t>
      </w:r>
      <w:r>
        <w:rPr>
          <w:b/>
          <w:color w:val="800000"/>
          <w:sz w:val="22"/>
          <w:szCs w:val="22"/>
        </w:rPr>
        <w:t>prenosnik</w:t>
      </w:r>
      <w:r>
        <w:rPr>
          <w:color w:val="800000"/>
          <w:sz w:val="22"/>
          <w:szCs w:val="22"/>
        </w:rPr>
        <w:t>. Položaje kategoriziramo v skladu z življenjsko izkušnjo – pokaže se, da j</w:t>
      </w:r>
      <w:r>
        <w:rPr>
          <w:color w:val="800000"/>
          <w:sz w:val="22"/>
          <w:szCs w:val="22"/>
        </w:rPr>
        <w:t>e naša jezikovna izkušnja zelo povezana z življenjsko izkušnjo.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 jezikovni komponenti se pridružuje </w:t>
      </w:r>
      <w:r>
        <w:rPr>
          <w:b/>
          <w:color w:val="800000"/>
          <w:sz w:val="22"/>
          <w:szCs w:val="22"/>
        </w:rPr>
        <w:t>sporazumevalna sposobnost</w:t>
      </w:r>
      <w:r>
        <w:rPr>
          <w:color w:val="800000"/>
          <w:sz w:val="22"/>
          <w:szCs w:val="22"/>
        </w:rPr>
        <w:t>/komunikacijska komponenta: sposobnost prilagajanja izrečenega določenemu položaju/položajskemu kontekstu in prenosniku, ki besedi</w:t>
      </w:r>
      <w:r>
        <w:rPr>
          <w:color w:val="800000"/>
          <w:sz w:val="22"/>
          <w:szCs w:val="22"/>
        </w:rPr>
        <w:t xml:space="preserve">lo vzpostavlja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vedno v skladu z lingvističnimi, sociolingvističnimi... normami.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Zvrstnost je nekaj mimo česar ne moremo = </w:t>
      </w:r>
      <w:r>
        <w:rPr>
          <w:b/>
          <w:color w:val="800000"/>
          <w:sz w:val="22"/>
          <w:szCs w:val="22"/>
        </w:rPr>
        <w:t>jezik ni monolitna gmota, ampak je razplastena (zvrstnost to dokazuje)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Tradicionalno pojmovanje = pojmovanje jezikovne zvrstnosti (</w:t>
      </w:r>
      <w:r>
        <w:rPr>
          <w:color w:val="800000"/>
          <w:sz w:val="22"/>
          <w:szCs w:val="22"/>
        </w:rPr>
        <w:t>to je ožje pojmovanje razplastenosti komunikacije).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Prva faza je </w:t>
      </w:r>
      <w:r>
        <w:rPr>
          <w:b/>
          <w:color w:val="800000"/>
          <w:sz w:val="22"/>
          <w:szCs w:val="22"/>
        </w:rPr>
        <w:t>globalna izbira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 začetku smo delili na dvoje: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 opis jezikovnega sistema (gramatika)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 opis rabe jezikovnega sistema (pragmatika)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delni sistemi – govorimo o sistemskem opisu jezik</w:t>
      </w:r>
      <w:r>
        <w:rPr>
          <w:color w:val="800000"/>
          <w:sz w:val="22"/>
          <w:szCs w:val="22"/>
        </w:rPr>
        <w:t>ovne zvrsti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Zvrsti so jezikovni podsistemi/delni sistemi</w:t>
      </w:r>
      <w:r>
        <w:rPr>
          <w:color w:val="800000"/>
          <w:sz w:val="22"/>
          <w:szCs w:val="22"/>
        </w:rPr>
        <w:t>, ki se med seboj razlikujejo po določenih prepoznavnih značilnostih, zato govorimo o različnih jezikih (knjižni jezik, pogovorni jezik, praktično sporazumevalni jezik, publicistični jezik, pisni jezi</w:t>
      </w:r>
      <w:r>
        <w:rPr>
          <w:color w:val="800000"/>
          <w:sz w:val="22"/>
          <w:szCs w:val="22"/>
        </w:rPr>
        <w:t>k...).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Toporišič (delitev – prejšnja stran) ne daje spiska meril po katerih razvršča zvrsti.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primer: zvrstnost pri Toporišiču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delitev na socialne, funkcijske, prenosniške in (umetnostne) zvrsti (merila za delitev!)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smisel delitve na socialne zvrsti i</w:t>
      </w:r>
      <w:r>
        <w:rPr>
          <w:color w:val="800000"/>
          <w:sz w:val="22"/>
          <w:szCs w:val="22"/>
        </w:rPr>
        <w:t xml:space="preserve">n povezava z jezikovnim normiranjem in kodificiranjem knjižnega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jezika: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Za slovensko jezikoslovje je ta delitev precej pomembna, ker je povezana z normiranjem jezika – ker z njo delamo </w:t>
      </w:r>
      <w:r>
        <w:rPr>
          <w:b/>
          <w:color w:val="800000"/>
          <w:sz w:val="22"/>
          <w:szCs w:val="22"/>
        </w:rPr>
        <w:t xml:space="preserve">mejo med knjižnim </w:t>
      </w:r>
      <w:r>
        <w:rPr>
          <w:color w:val="800000"/>
          <w:sz w:val="22"/>
          <w:szCs w:val="22"/>
        </w:rPr>
        <w:t>in</w:t>
      </w:r>
      <w:r>
        <w:rPr>
          <w:b/>
          <w:color w:val="800000"/>
          <w:sz w:val="22"/>
          <w:szCs w:val="22"/>
        </w:rPr>
        <w:t xml:space="preserve"> nekjnjižnim</w:t>
      </w:r>
      <w:r>
        <w:rPr>
          <w:color w:val="800000"/>
          <w:sz w:val="22"/>
          <w:szCs w:val="22"/>
        </w:rPr>
        <w:t>. Knjižni jezik je normiran in tudi</w:t>
      </w:r>
      <w:r>
        <w:rPr>
          <w:color w:val="800000"/>
          <w:sz w:val="22"/>
          <w:szCs w:val="22"/>
        </w:rPr>
        <w:t xml:space="preserve"> norme so predpisane/določene – zato je važno, kje je ta meja. Neknjižnemu jeziku norma ni predpisana.</w:t>
      </w:r>
    </w:p>
    <w:p w:rsidR="00000000" w:rsidRDefault="00454023">
      <w:pPr>
        <w:jc w:val="both"/>
        <w:rPr>
          <w:rFonts w:ascii="Wingdings 3" w:hAnsi="Wingdings 3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rFonts w:ascii="Wingdings 3" w:hAnsi="Wingdings 3"/>
          <w:color w:val="800000"/>
          <w:sz w:val="22"/>
          <w:szCs w:val="22"/>
        </w:rPr>
        <w:t>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Pazi: KJ </w:t>
      </w:r>
      <w:r>
        <w:rPr>
          <w:b/>
          <w:color w:val="800000"/>
          <w:sz w:val="22"/>
          <w:szCs w:val="22"/>
        </w:rPr>
        <w:t>kot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sredstvo za sporazumevanje</w:t>
      </w:r>
      <w:r>
        <w:rPr>
          <w:color w:val="800000"/>
          <w:sz w:val="22"/>
          <w:szCs w:val="22"/>
        </w:rPr>
        <w:t xml:space="preserve"> je jezik polifunkcijske javne komunikacije, zato podlega sociolingvističnim zakonitostim, medtem ko jezik </w:t>
      </w:r>
      <w:r>
        <w:rPr>
          <w:b/>
          <w:color w:val="800000"/>
          <w:sz w:val="22"/>
          <w:szCs w:val="22"/>
        </w:rPr>
        <w:t>kot</w:t>
      </w:r>
      <w:r>
        <w:rPr>
          <w:b/>
          <w:color w:val="800000"/>
          <w:sz w:val="22"/>
          <w:szCs w:val="22"/>
        </w:rPr>
        <w:t xml:space="preserve"> sistem </w:t>
      </w:r>
      <w:r>
        <w:rPr>
          <w:color w:val="800000"/>
          <w:sz w:val="22"/>
          <w:szCs w:val="22"/>
        </w:rPr>
        <w:t>podlega jezikovnim lingvističnim zakonitosim.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Sklep: Slabosti tradicionalne (tudi Toporišičeve) delitve zvrsti je v medsebojni nepovezanosti in nehierarhiziranost posameznih skupin zvrsti (glej sheme).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Shema I: socialne zvrsti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group id="_x0000_s1030" style="position:absolute;left:0;text-align:left;margin-left:0;margin-top:-294.85pt;width:521.85pt;height:305.85pt;z-index:5;mso-wrap-distance-left:0;mso-wrap-distance-right:0" coordorigin=",-5897" coordsize="10436,6116">
            <o:lock v:ext="edit" text="t"/>
            <v:rect id="_x0000_s1031" style="position:absolute;top:-5897;width:10436;height:6116;mso-wrap-style:none;v-text-anchor:middle" filled="f" stroked="f">
              <v:stroke joinstyle="round"/>
            </v:rect>
          </v:group>
        </w:pic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              </w:t>
      </w:r>
      <w:r>
        <w:rPr>
          <w:color w:val="800000"/>
          <w:sz w:val="22"/>
          <w:szCs w:val="22"/>
        </w:rPr>
        <w:t xml:space="preserve">                             </w:t>
      </w:r>
      <w:r>
        <w:rPr>
          <w:color w:val="800000"/>
          <w:sz w:val="22"/>
          <w:szCs w:val="22"/>
        </w:rPr>
        <w:tab/>
        <w:t>Pogovorni jezik delimo na dvoje: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</w:t>
      </w:r>
      <w:r>
        <w:rPr>
          <w:color w:val="800000"/>
          <w:sz w:val="22"/>
          <w:szCs w:val="22"/>
        </w:rPr>
        <w:tab/>
        <w:t>- splošno pogovorni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</w:t>
      </w:r>
      <w:r>
        <w:rPr>
          <w:color w:val="800000"/>
          <w:sz w:val="22"/>
          <w:szCs w:val="22"/>
        </w:rPr>
        <w:tab/>
        <w:t>- pokrajinsko pogovorni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</w:t>
      </w:r>
      <w:r>
        <w:rPr>
          <w:color w:val="800000"/>
          <w:sz w:val="22"/>
          <w:szCs w:val="22"/>
        </w:rPr>
        <w:tab/>
        <w:t>poimenovan</w:t>
      </w:r>
      <w:r>
        <w:rPr>
          <w:color w:val="800000"/>
          <w:sz w:val="22"/>
          <w:szCs w:val="22"/>
        </w:rPr>
        <w:t>ja: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     </w:t>
      </w:r>
      <w:r>
        <w:rPr>
          <w:color w:val="800000"/>
          <w:sz w:val="22"/>
          <w:szCs w:val="22"/>
        </w:rPr>
        <w:tab/>
        <w:t xml:space="preserve">1. se pojavi pogovorni jezik kot (ne še čisto eksplicitno, ampak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</w:t>
      </w:r>
      <w:r>
        <w:rPr>
          <w:color w:val="800000"/>
          <w:sz w:val="22"/>
          <w:szCs w:val="22"/>
        </w:rPr>
        <w:t xml:space="preserve">prikrito) del knjižnega jezika 1976 v Toporišičevi slovnici – enako še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v ponatisu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</w:t>
      </w:r>
      <w:r>
        <w:rPr>
          <w:color w:val="800000"/>
          <w:sz w:val="22"/>
          <w:szCs w:val="22"/>
        </w:rPr>
        <w:tab/>
        <w:t>1984 = splošni pogovorni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1990 v SP – že eksplicitno knjižni jezik = knjižna pogovorna zvrst (zvrst   jezik)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zavest o tem, da določanje teh plasti, ki jih imenujemo zvrsti, noče več biti na r</w:t>
      </w:r>
      <w:r>
        <w:rPr>
          <w:color w:val="800000"/>
          <w:sz w:val="22"/>
          <w:szCs w:val="22"/>
        </w:rPr>
        <w:t>avni delnega sistema – ampak je že določanje zavestno širše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2000 v SS – se ta isti jezik imenuje splošno/knjižno pogovorni (= združi oba terminala – mišljen je kot del knjižnega jezika)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Ali gre le za spremembo imena?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splošni pogovorni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nenaglaše</w:t>
      </w:r>
      <w:r>
        <w:rPr>
          <w:color w:val="800000"/>
          <w:sz w:val="22"/>
          <w:szCs w:val="22"/>
        </w:rPr>
        <w:t>ni – il deležnika na –l se izgovarja –u [nosu, dvignu] ali pa –òu [ubòu]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to je preveč raznoliko za tak naslov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oblikoslovje: dvojinska končnica –e namesto –i (sva hodile namesto sva hodili)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Marko; Markota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 xml:space="preserve">SP 2001 pa pripisuje besedi mačo (sleng)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(o) mačota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 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-a je primernejše (je že prestopil sleng)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knjižna pogovorna zvrst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oblikoslovje: jejo, vejo...; Markota ni, dvojine ni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glasoslovje: enako kot prej, razen [ubòu] so i</w:t>
      </w:r>
      <w:r>
        <w:rPr>
          <w:color w:val="800000"/>
          <w:sz w:val="22"/>
          <w:szCs w:val="22"/>
        </w:rPr>
        <w:t>zpustili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Kje je meja med še knjižnostjo in ne več?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V zadnjih 30-ih letih je prodrla zavest, da je tudi knjižni jezik razplasten in da se je meja (vrednotenjsko) knjižnosti premaknila proti pogovornosti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Zakaj se je to moralo zgoditi? Ker čedalje bolj </w:t>
      </w:r>
      <w:r>
        <w:rPr>
          <w:color w:val="800000"/>
          <w:sz w:val="22"/>
          <w:szCs w:val="22"/>
        </w:rPr>
        <w:t xml:space="preserve">prihaja do veljave govorjen jezik (govorjenost pri nas za seboj potegne rahljanje knjižno-jezikovne norme v smeri neknjižnosti) = </w:t>
      </w:r>
      <w:r>
        <w:rPr>
          <w:b/>
          <w:color w:val="800000"/>
          <w:sz w:val="22"/>
          <w:szCs w:val="22"/>
        </w:rPr>
        <w:t>sprostitev knjižno-jezikovne norme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2. V 2. polovici 20. stol. se v nekem trenutku sprosti ta meja zelo, potem pa se je s kodif</w:t>
      </w:r>
      <w:r>
        <w:rPr>
          <w:color w:val="800000"/>
          <w:sz w:val="22"/>
          <w:szCs w:val="22"/>
        </w:rPr>
        <w:t>icirajočim aktom (SP) – to normo spravili bolj v okvire tradicionalno poimenovane knjižnosti (kot se je prej spustila). Ta premik je upravičen z vidika splošnosti = premik meje.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Pravopis 2001 – se ta meja še bolj zategne.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Funkcijske zvrsti?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Temeljijo na i</w:t>
      </w:r>
      <w:r>
        <w:rPr>
          <w:color w:val="800000"/>
          <w:sz w:val="22"/>
          <w:szCs w:val="22"/>
        </w:rPr>
        <w:t xml:space="preserve">zhodišču, da je področje jezikovne rabe določeno s funkcijami: jezik se vedno na novo preureja glede na to, za kar nam v dani življenjski situaciji služi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jezik</w:t>
      </w:r>
      <w:r>
        <w:rPr>
          <w:color w:val="800000"/>
          <w:sz w:val="22"/>
          <w:szCs w:val="22"/>
        </w:rPr>
        <w:t xml:space="preserve"> imamo zato, da z njim </w:t>
      </w:r>
      <w:r>
        <w:rPr>
          <w:b/>
          <w:color w:val="800000"/>
          <w:sz w:val="22"/>
          <w:szCs w:val="22"/>
        </w:rPr>
        <w:t>izražamo svoje potrebe</w:t>
      </w:r>
      <w:r>
        <w:rPr>
          <w:color w:val="800000"/>
          <w:sz w:val="22"/>
          <w:szCs w:val="22"/>
        </w:rPr>
        <w:t>. Ker je tega sposoben je torej polifunkcijsko sre</w:t>
      </w:r>
      <w:r>
        <w:rPr>
          <w:color w:val="800000"/>
          <w:sz w:val="22"/>
          <w:szCs w:val="22"/>
        </w:rPr>
        <w:t>dstvo, ki ga prilagajamo tem potrebam: od uporabnika je odvisno, kako bo izrabil možnosti tega sredstva, kako bo gradivo sestavljeno iz znakov preoblikoval, ga prilagodil, ga naredil primernega za izražanje resničnosti.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Tradicionalno (funkcijske zvrsti, tu</w:t>
      </w:r>
      <w:r>
        <w:rPr>
          <w:color w:val="800000"/>
          <w:sz w:val="22"/>
          <w:szCs w:val="22"/>
        </w:rPr>
        <w:t xml:space="preserve">di: jeziki, pogosteje: stili) v glavnem samo z vidika razplastenosti knjižnega jezika. To je povezano s prakso z izdelavo slovarjev v 20. stoletju (dobimo ga tudi Slovenci SSKJ – ima cel kup funkcijskih kvalifikatorjev, ki jih imenuje </w:t>
      </w:r>
      <w:r>
        <w:rPr>
          <w:b/>
          <w:color w:val="800000"/>
          <w:sz w:val="22"/>
          <w:szCs w:val="22"/>
        </w:rPr>
        <w:t>stilno-plastni kvalif</w:t>
      </w:r>
      <w:r>
        <w:rPr>
          <w:b/>
          <w:color w:val="800000"/>
          <w:sz w:val="22"/>
          <w:szCs w:val="22"/>
        </w:rPr>
        <w:t>ikatorji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ti se prekrivajo s funkcijsko in socialnozvrstno delitvijo).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najstarejša delitev </w:t>
      </w:r>
      <w:r>
        <w:rPr>
          <w:b/>
          <w:color w:val="800000"/>
          <w:sz w:val="22"/>
          <w:szCs w:val="22"/>
        </w:rPr>
        <w:t>Bahuslava Havránka</w:t>
      </w:r>
      <w:r>
        <w:rPr>
          <w:color w:val="800000"/>
          <w:sz w:val="22"/>
          <w:szCs w:val="22"/>
        </w:rPr>
        <w:t xml:space="preserve"> iz l. 1932: o 4 funkcijah knjižnega jezika in torej o 4 (delnih) jezikih/zvrsteh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1929 1. slavistični kongres v Pragi – tu se prvič začne govor</w:t>
      </w:r>
      <w:r>
        <w:rPr>
          <w:color w:val="800000"/>
          <w:sz w:val="22"/>
          <w:szCs w:val="22"/>
        </w:rPr>
        <w:t xml:space="preserve">iti v skladu s prodorom strukturalizma, o tem kaj je vloga jezikoslovcev. </w:t>
      </w:r>
      <w:r>
        <w:rPr>
          <w:b/>
          <w:color w:val="800000"/>
          <w:sz w:val="22"/>
          <w:szCs w:val="22"/>
        </w:rPr>
        <w:t>Jezikoslovec</w:t>
      </w:r>
      <w:r>
        <w:rPr>
          <w:color w:val="800000"/>
          <w:sz w:val="22"/>
          <w:szCs w:val="22"/>
        </w:rPr>
        <w:t xml:space="preserve"> mora </w:t>
      </w:r>
      <w:r>
        <w:rPr>
          <w:b/>
          <w:color w:val="800000"/>
          <w:sz w:val="22"/>
          <w:szCs w:val="22"/>
        </w:rPr>
        <w:t>jezik opazovati</w:t>
      </w:r>
      <w:r>
        <w:rPr>
          <w:color w:val="800000"/>
          <w:sz w:val="22"/>
          <w:szCs w:val="22"/>
        </w:rPr>
        <w:t xml:space="preserve"> – Havranka eden izmed glavnih na kongresu – povzame to v predstavitvi funkcijske delitve knjižnega jezika – govori o 4 funkcijah in tem pripadajočim</w:t>
      </w:r>
      <w:r>
        <w:rPr>
          <w:color w:val="800000"/>
          <w:sz w:val="22"/>
          <w:szCs w:val="22"/>
        </w:rPr>
        <w:t xml:space="preserve"> jezikom.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Tradicionalno se govori o zvrsteh kot o delnih sistemih – se govori tudi o teh delnih jezikih.</w:t>
      </w:r>
    </w:p>
    <w:p w:rsidR="00000000" w:rsidRDefault="00454023">
      <w:pPr>
        <w:ind w:left="2832" w:firstLine="708"/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langue</w:t>
      </w:r>
      <w:r>
        <w:rPr>
          <w:color w:val="800000"/>
          <w:sz w:val="22"/>
          <w:szCs w:val="22"/>
        </w:rPr>
        <w:t xml:space="preserve">        -        </w:t>
      </w:r>
      <w:r>
        <w:rPr>
          <w:b/>
          <w:color w:val="800000"/>
          <w:sz w:val="22"/>
          <w:szCs w:val="22"/>
        </w:rPr>
        <w:t>parole</w:t>
      </w:r>
    </w:p>
    <w:p w:rsidR="00000000" w:rsidRDefault="00454023">
      <w:pPr>
        <w:ind w:left="2832"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=jezik                   =govor</w:t>
      </w:r>
    </w:p>
    <w:p w:rsidR="00000000" w:rsidRDefault="00454023">
      <w:pPr>
        <w:ind w:left="2832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>(sistem)                (realizacija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8"/>
        <w:gridCol w:w="2562"/>
        <w:gridCol w:w="2764"/>
        <w:gridCol w:w="1792"/>
      </w:tblGrid>
      <w:tr w:rsidR="00000000">
        <w:tc>
          <w:tcPr>
            <w:tcW w:w="209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funkcija</w:t>
            </w:r>
          </w:p>
        </w:tc>
        <w:tc>
          <w:tcPr>
            <w:tcW w:w="256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64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jezik/zvrst</w:t>
            </w:r>
          </w:p>
        </w:tc>
        <w:tc>
          <w:tcPr>
            <w:tcW w:w="17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098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komuni</w:t>
            </w:r>
            <w:r>
              <w:rPr>
                <w:b/>
                <w:color w:val="800000"/>
                <w:sz w:val="22"/>
                <w:szCs w:val="22"/>
              </w:rPr>
              <w:t>kativna</w:t>
            </w:r>
          </w:p>
        </w:tc>
        <w:tc>
          <w:tcPr>
            <w:tcW w:w="256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enovite ravnine, avtomatizmi, večinoma sklenjeno</w:t>
            </w:r>
          </w:p>
        </w:tc>
        <w:tc>
          <w:tcPr>
            <w:tcW w:w="2764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govorni (konverzacijski)</w:t>
            </w:r>
          </w:p>
        </w:tc>
        <w:tc>
          <w:tcPr>
            <w:tcW w:w="17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praktično-sporazumevalni</w:t>
            </w:r>
          </w:p>
        </w:tc>
      </w:tr>
      <w:tr w:rsidR="00000000">
        <w:tc>
          <w:tcPr>
            <w:tcW w:w="2098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praktičnostrokovna</w:t>
            </w:r>
          </w:p>
        </w:tc>
        <w:tc>
          <w:tcPr>
            <w:tcW w:w="256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enovita ravnina, definirano razmerje med besedo in pojmom, sklenjeno besedilo</w:t>
            </w:r>
          </w:p>
        </w:tc>
        <w:tc>
          <w:tcPr>
            <w:tcW w:w="2764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delovni (predmetni)</w:t>
            </w:r>
          </w:p>
        </w:tc>
        <w:tc>
          <w:tcPr>
            <w:tcW w:w="17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uradniški, avtomehaniški, obrtn</w:t>
            </w:r>
            <w:r>
              <w:rPr>
                <w:color w:val="800000"/>
                <w:sz w:val="22"/>
                <w:szCs w:val="22"/>
              </w:rPr>
              <w:t>iški...</w:t>
            </w:r>
          </w:p>
        </w:tc>
      </w:tr>
      <w:tr w:rsidR="00000000">
        <w:tc>
          <w:tcPr>
            <w:tcW w:w="2098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teoretičnostrokovna</w:t>
            </w:r>
          </w:p>
        </w:tc>
        <w:tc>
          <w:tcPr>
            <w:tcW w:w="256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pomenoslovno neenovito, sklenjeno besedilo (nima avtomatizacij ampak so značilne aktualizacije)</w:t>
            </w:r>
          </w:p>
        </w:tc>
        <w:tc>
          <w:tcPr>
            <w:tcW w:w="2764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znanstveni</w:t>
            </w:r>
          </w:p>
        </w:tc>
        <w:tc>
          <w:tcPr>
            <w:tcW w:w="17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098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estetska</w:t>
            </w:r>
          </w:p>
        </w:tc>
        <w:tc>
          <w:tcPr>
            <w:tcW w:w="256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2764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pesniški</w:t>
            </w:r>
          </w:p>
        </w:tc>
        <w:tc>
          <w:tcPr>
            <w:tcW w:w="179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utemeljeval je s tremi vrstami meril: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enovitostjo/neenovitostjo pomenoslovne ravnine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pros</w:t>
      </w:r>
      <w:r>
        <w:rPr>
          <w:color w:val="800000"/>
          <w:sz w:val="22"/>
          <w:szCs w:val="22"/>
        </w:rPr>
        <w:t>tim/neprostim (=konvencionalno določenim) razmerjem do sporočenega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sklenjenost/nesklenjenost besedila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Toporišičeva delitev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50"/>
        <w:gridCol w:w="6072"/>
      </w:tblGrid>
      <w:tr w:rsidR="00000000">
        <w:tc>
          <w:tcPr>
            <w:tcW w:w="355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praktičnosporazumevalni</w:t>
            </w:r>
          </w:p>
        </w:tc>
        <w:tc>
          <w:tcPr>
            <w:tcW w:w="607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253"/>
        </w:trPr>
        <w:tc>
          <w:tcPr>
            <w:tcW w:w="355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publicistični</w:t>
            </w:r>
          </w:p>
        </w:tc>
        <w:tc>
          <w:tcPr>
            <w:tcW w:w="6072" w:type="dxa"/>
            <w:vMerge w:val="restart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Toporišičeva merila –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800000"/>
                <w:sz w:val="22"/>
                <w:szCs w:val="22"/>
              </w:rPr>
              <w:t>v slovnici jih ni!</w:t>
            </w:r>
          </w:p>
        </w:tc>
      </w:tr>
      <w:tr w:rsidR="00000000">
        <w:trPr>
          <w:cantSplit/>
          <w:trHeight w:hRule="exact" w:val="253"/>
        </w:trPr>
        <w:tc>
          <w:tcPr>
            <w:tcW w:w="355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strokovni</w:t>
            </w:r>
          </w:p>
        </w:tc>
        <w:tc>
          <w:tcPr>
            <w:tcW w:w="6072" w:type="dxa"/>
            <w:vMerge/>
          </w:tcPr>
          <w:p w:rsidR="00000000" w:rsidRDefault="00454023"/>
        </w:tc>
      </w:tr>
      <w:tr w:rsidR="00000000">
        <w:tc>
          <w:tcPr>
            <w:tcW w:w="355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umetnostni</w:t>
            </w:r>
          </w:p>
        </w:tc>
        <w:tc>
          <w:tcPr>
            <w:tcW w:w="6072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Opis zvrsti glej v i</w:t>
      </w:r>
      <w:r>
        <w:rPr>
          <w:color w:val="800000"/>
          <w:sz w:val="22"/>
          <w:szCs w:val="22"/>
        </w:rPr>
        <w:t>zpiskih iz slovnice.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Problem: enakovredno uvrščanje umetnostne zvrsti – umetnostno besedilo je popolnoma drugačno od vseh ostalih (lahko zajema vse druge zvrsti, a to ni isto). Umetnostni jezik – funkcija je tu popolnoma drugačna kot drugje.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Primerjava: Ha</w:t>
      </w:r>
      <w:r>
        <w:rPr>
          <w:color w:val="800000"/>
          <w:sz w:val="22"/>
          <w:szCs w:val="22"/>
        </w:rPr>
        <w:t xml:space="preserve">vránka nima publicističnega jezika (publicistika pridobi na kvantiteti in tudi kvaliteti – vplivanje na celotno komunikacijo in tudi glede na raznolikost pisanja, ki sodi v publicistično zvrst). 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Socialne zvrsti?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(=socialno vezana le do neke mere)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probl</w:t>
      </w:r>
      <w:r>
        <w:rPr>
          <w:color w:val="800000"/>
          <w:sz w:val="22"/>
          <w:szCs w:val="22"/>
        </w:rPr>
        <w:t>ematizacija imena samega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v drugih jezikih (angl. socialni register) – socialna povezanost med socialnim statusom in obvladovanjem posamične zvrsti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bolj povezana kot pri nas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poimenovanje upravičeno le do neke mere (določena po posameznih dialektih in </w:t>
      </w:r>
      <w:r>
        <w:rPr>
          <w:color w:val="800000"/>
          <w:sz w:val="22"/>
          <w:szCs w:val="22"/>
        </w:rPr>
        <w:t>pokrajinsko pogovornih jezikih – ne pa socialno)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kar pa je v resnici socialno pogojeno, pa so interesne govorice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II: podzvrsti (Toporišič)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048"/>
      </w:tblGrid>
      <w:tr w:rsidR="00000000">
        <w:trPr>
          <w:trHeight w:val="2282"/>
        </w:trPr>
        <w:tc>
          <w:tcPr>
            <w:tcW w:w="316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60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sleng</w:t>
            </w:r>
            <w:r>
              <w:rPr>
                <w:color w:val="800000"/>
                <w:sz w:val="22"/>
                <w:szCs w:val="22"/>
              </w:rPr>
              <w:t xml:space="preserve"> – deljen na generacije (starostni slengi)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argo</w:t>
            </w:r>
            <w:r>
              <w:rPr>
                <w:color w:val="800000"/>
                <w:sz w:val="22"/>
                <w:szCs w:val="22"/>
              </w:rPr>
              <w:t xml:space="preserve"> – skupine na socialnem robu – namerna prikr</w:t>
            </w:r>
            <w:r>
              <w:rPr>
                <w:color w:val="800000"/>
                <w:sz w:val="22"/>
                <w:szCs w:val="22"/>
              </w:rPr>
              <w:t xml:space="preserve">itost: 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</w:t>
            </w:r>
            <w:r>
              <w:rPr>
                <w:color w:val="800000"/>
                <w:sz w:val="22"/>
                <w:szCs w:val="22"/>
              </w:rPr>
              <w:t>kriminalci, mamilaši...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žargon</w:t>
            </w:r>
            <w:r>
              <w:rPr>
                <w:color w:val="800000"/>
                <w:sz w:val="22"/>
                <w:szCs w:val="22"/>
              </w:rPr>
              <w:t xml:space="preserve"> – definiran kot zvrst vezana na skupine, ki jih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</w:t>
            </w:r>
            <w:r>
              <w:rPr>
                <w:color w:val="800000"/>
                <w:sz w:val="22"/>
                <w:szCs w:val="22"/>
              </w:rPr>
              <w:t>družijo isti prostočasni/poklicni interesi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rFonts w:ascii="Wingdings 3" w:hAnsi="Wingdings 3"/>
                <w:color w:val="800000"/>
                <w:sz w:val="22"/>
                <w:szCs w:val="22"/>
              </w:rPr>
              <w:t>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800000"/>
                <w:sz w:val="22"/>
                <w:szCs w:val="22"/>
              </w:rPr>
              <w:t>posamične prvine teh zvrsti prehajajo iz ožje v širše</w:t>
            </w: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III – Toporišič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048"/>
      </w:tblGrid>
      <w:tr w:rsidR="00000000">
        <w:trPr>
          <w:trHeight w:val="2734"/>
        </w:trPr>
        <w:tc>
          <w:tcPr>
            <w:tcW w:w="316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6048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rFonts w:ascii="Wingdings 3" w:hAnsi="Wingdings 3"/>
                <w:color w:val="800000"/>
                <w:sz w:val="22"/>
                <w:szCs w:val="22"/>
              </w:rPr>
              <w:t>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  <w:r>
              <w:rPr>
                <w:color w:val="800000"/>
                <w:sz w:val="22"/>
                <w:szCs w:val="22"/>
              </w:rPr>
              <w:t xml:space="preserve">krog </w:t>
            </w:r>
            <w:r>
              <w:rPr>
                <w:color w:val="800000"/>
                <w:sz w:val="22"/>
                <w:szCs w:val="22"/>
              </w:rPr>
              <w:t>je shema, ki izolira stvari med seboj = gre za dejstvo, da socialne zvrsti niso izolirane od funkcijskih zvrsti... Povezava je tudi prenosniška zvrst. Zato je Toporišičeva predstava pripeljana do skrajnosti.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Tradicionalno se je, ko se govori o funkcijskih</w:t>
            </w:r>
            <w:r>
              <w:rPr>
                <w:color w:val="800000"/>
                <w:sz w:val="22"/>
                <w:szCs w:val="22"/>
              </w:rPr>
              <w:t xml:space="preserve"> zvrsteh - se govori z vidika razplastenosti knjižnega jezika, ne pa tudi drugih – to je do neke mere razložljivo z vidika največje funkcijske razplastenosti ravno knjižnega jezika – knjižni jezik je najbolj funkcijsko razplasten. Toda realno gledano komun</w:t>
            </w:r>
            <w:r>
              <w:rPr>
                <w:color w:val="800000"/>
                <w:sz w:val="22"/>
                <w:szCs w:val="22"/>
              </w:rPr>
              <w:t>ikacijska situacija – tudi funkcijske zvrsti se realizirajo znotraj socialnih zvrsti.</w:t>
            </w: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(Breda Pogorelec)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nastanejo </w:t>
      </w:r>
      <w:r>
        <w:rPr>
          <w:b/>
          <w:color w:val="800000"/>
          <w:sz w:val="22"/>
          <w:szCs w:val="22"/>
        </w:rPr>
        <w:t>vozlišča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3D</w:t>
      </w:r>
      <w:r>
        <w:rPr>
          <w:color w:val="800000"/>
          <w:sz w:val="22"/>
          <w:szCs w:val="22"/>
        </w:rPr>
        <w:t xml:space="preserve"> – manjka delitev na </w:t>
      </w:r>
      <w:r>
        <w:rPr>
          <w:b/>
          <w:color w:val="800000"/>
          <w:sz w:val="22"/>
          <w:szCs w:val="22"/>
        </w:rPr>
        <w:t>govornost in pisnost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620"/>
        <w:gridCol w:w="1440"/>
        <w:gridCol w:w="1449"/>
      </w:tblGrid>
      <w:tr w:rsidR="00000000">
        <w:trPr>
          <w:trHeight w:val="549"/>
        </w:trPr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rFonts w:ascii="Wingdings 3" w:hAnsi="Wingdings 3"/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            </w:t>
            </w:r>
            <w:r>
              <w:rPr>
                <w:color w:val="800000"/>
                <w:sz w:val="22"/>
                <w:szCs w:val="22"/>
              </w:rPr>
              <w:t xml:space="preserve">funkcijske                         </w:t>
            </w:r>
            <w:r>
              <w:rPr>
                <w:color w:val="800000"/>
                <w:sz w:val="22"/>
                <w:szCs w:val="22"/>
              </w:rPr>
              <w:t xml:space="preserve">               socialne                                 zvrsti </w:t>
            </w:r>
            <w:r>
              <w:rPr>
                <w:rFonts w:ascii="Wingdings 3" w:hAnsi="Wingdings 3"/>
                <w:color w:val="800000"/>
                <w:sz w:val="22"/>
                <w:szCs w:val="22"/>
              </w:rPr>
              <w:t>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zvrsti </w:t>
            </w:r>
            <w:r>
              <w:rPr>
                <w:rFonts w:ascii="Wingdings 3" w:hAnsi="Wingdings 3"/>
                <w:color w:val="800000"/>
                <w:sz w:val="22"/>
                <w:szCs w:val="22"/>
              </w:rPr>
              <w:t></w:t>
            </w:r>
            <w:r>
              <w:rPr>
                <w:color w:val="80000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praktično sporaz.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publicistično sporaz.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strokovno sporaz.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umetnostni jezik</w:t>
            </w:r>
          </w:p>
        </w:tc>
      </w:tr>
      <w:tr w:rsidR="00000000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zborni knjižni jezik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knjižni pogovorni jezik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knjižno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nekn</w:t>
            </w:r>
            <w:r>
              <w:rPr>
                <w:color w:val="800000"/>
                <w:sz w:val="22"/>
                <w:szCs w:val="22"/>
              </w:rPr>
              <w:t>jižni pogovorni jezik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neknjižno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narečje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shema (Erika Kržišnik)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</w:t>
      </w:r>
      <w:r>
        <w:rPr>
          <w:color w:val="800000"/>
          <w:sz w:val="22"/>
          <w:szCs w:val="22"/>
        </w:rPr>
        <w:t>socialne zvrsti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</w:t>
      </w:r>
      <w:r>
        <w:rPr>
          <w:color w:val="800000"/>
          <w:sz w:val="22"/>
          <w:szCs w:val="22"/>
        </w:rPr>
        <w:t>knjižni                          neknjižni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</w:t>
      </w:r>
      <w:r>
        <w:rPr>
          <w:color w:val="800000"/>
          <w:sz w:val="22"/>
          <w:szCs w:val="22"/>
        </w:rPr>
        <w:t>jezik                             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zborni       knjižni          nekn</w:t>
      </w:r>
      <w:r>
        <w:rPr>
          <w:color w:val="800000"/>
          <w:sz w:val="22"/>
          <w:szCs w:val="22"/>
        </w:rPr>
        <w:t>jižni       narečja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</w:t>
      </w:r>
      <w:r>
        <w:rPr>
          <w:color w:val="800000"/>
          <w:sz w:val="22"/>
          <w:szCs w:val="22"/>
        </w:rPr>
        <w:t xml:space="preserve">pogovorni       pogovorni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</w:t>
      </w:r>
      <w:r>
        <w:rPr>
          <w:color w:val="800000"/>
          <w:sz w:val="22"/>
          <w:szCs w:val="22"/>
        </w:rPr>
        <w:t>krajevni govor         idiolekt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800000"/>
          <w:sz w:val="22"/>
          <w:szCs w:val="22"/>
        </w:rPr>
        <w:t>(=posamezni</w:t>
      </w:r>
      <w:r>
        <w:rPr>
          <w:color w:val="800000"/>
          <w:sz w:val="22"/>
          <w:szCs w:val="22"/>
        </w:rPr>
        <w:t>k)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Knjižni jezik – standardni jezik?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Andrej E. Skubic: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»V tem sestavku načrtno uporabljam izraz </w:t>
      </w:r>
      <w:r>
        <w:rPr>
          <w:i/>
          <w:iCs/>
          <w:color w:val="800000"/>
          <w:sz w:val="22"/>
          <w:szCs w:val="22"/>
        </w:rPr>
        <w:t xml:space="preserve">standardni jezik </w:t>
      </w:r>
      <w:r>
        <w:rPr>
          <w:color w:val="800000"/>
          <w:sz w:val="22"/>
          <w:szCs w:val="22"/>
        </w:rPr>
        <w:t xml:space="preserve">namesto v slovenski tradiciji bolj uveljavljenega </w:t>
      </w:r>
      <w:r>
        <w:rPr>
          <w:i/>
          <w:iCs/>
          <w:color w:val="800000"/>
          <w:sz w:val="22"/>
          <w:szCs w:val="22"/>
        </w:rPr>
        <w:t>knjižni jezik</w:t>
      </w:r>
      <w:r>
        <w:rPr>
          <w:color w:val="800000"/>
          <w:sz w:val="22"/>
          <w:szCs w:val="22"/>
        </w:rPr>
        <w:t>. Kot ugotavlja D. Brozović (1970: 15), ima slednji izraz »samo eno dobro lastno</w:t>
      </w:r>
      <w:r>
        <w:rPr>
          <w:color w:val="800000"/>
          <w:sz w:val="22"/>
          <w:szCs w:val="22"/>
        </w:rPr>
        <w:t>st: dolgo tradicijo in široko sprejetost«.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Iznajdba tiska je vplivala na knjižni jezik, saj je zahtevala kodifikacijsko poenotenje knjižnega jezika, vendar problematičnost tega izraza postaja izrazita v sedanjem času, ko se vloga te zvrsti in drugih zvrsti</w:t>
      </w:r>
      <w:r>
        <w:rPr>
          <w:color w:val="800000"/>
          <w:sz w:val="22"/>
          <w:szCs w:val="22"/>
        </w:rPr>
        <w:t xml:space="preserve"> v različnih besedilnih žanrih naglo spreminja.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Izraz standardni jezik ima tudi v slovenskem jezikoslovju že določeno tradicijo. Po Crowleyju ima izraz potencialno dva pomena:</w:t>
      </w:r>
    </w:p>
    <w:p w:rsidR="00000000" w:rsidRDefault="00454023">
      <w:pPr>
        <w:numPr>
          <w:ilvl w:val="0"/>
          <w:numId w:val="5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jezik določene kakovosti, ki jo je treba doseči (standard kot merilo) (v literat</w:t>
      </w:r>
      <w:r>
        <w:rPr>
          <w:color w:val="800000"/>
          <w:sz w:val="22"/>
          <w:szCs w:val="22"/>
        </w:rPr>
        <w:t>uri najpogostejši pomen, najbliže  slovenščini uveljavljenemu izrazu knjižni jezik)</w:t>
      </w:r>
    </w:p>
    <w:p w:rsidR="00000000" w:rsidRDefault="00454023">
      <w:pPr>
        <w:numPr>
          <w:ilvl w:val="0"/>
          <w:numId w:val="5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najbolj običajna, splošno uveljavljena različica jezika (standard kot običajnost) (ta poemn se tudi pojavlja v literaturi in takrat z izrazom knjižni jezik ni prekriven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</w:t>
      </w:r>
      <w:r>
        <w:rPr>
          <w:b/>
          <w:i/>
          <w:color w:val="800000"/>
          <w:sz w:val="22"/>
          <w:szCs w:val="22"/>
        </w:rPr>
        <w:t>ojem sociolekta. Socioloketi slovenskega jezika?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Andrej E. Skubic: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»Oblikovanje sociolekta kot posebne vrste jezika, utemeljene na posebnih življenjskih razmerah skupin govorcev, še posebej pa na njihovem specifičnem pogledu na svet, lahko poteka na osnovi</w:t>
      </w:r>
      <w:r>
        <w:rPr>
          <w:color w:val="800000"/>
          <w:sz w:val="22"/>
          <w:szCs w:val="22"/>
        </w:rPr>
        <w:t xml:space="preserve"> najrazličnejših delitev govorcev v skupine. So najpomembnejše delitve sociolektov prihaja na osi, ki jo tvori odnos dane skupine do dominantne kulture v družbi.«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»Pod njim razumem jezikovno zvrst glede na govorca, zaznamovano tako fonetično, leksikalno in</w:t>
      </w:r>
      <w:r>
        <w:rPr>
          <w:color w:val="800000"/>
          <w:sz w:val="22"/>
          <w:szCs w:val="22"/>
        </w:rPr>
        <w:t xml:space="preserve"> slovnično (specifična raba forme) po eni strani kot semantično in diskurzivno (specifičen pristop k tvorbi družbenih pomenov) po drugi. Sociolekt pride najbolj do izraza v nezahtevnih žanrih, ki govorcu dovoljujejo neovirano izražanje subjektivne individu</w:t>
      </w:r>
      <w:r>
        <w:rPr>
          <w:color w:val="800000"/>
          <w:sz w:val="22"/>
          <w:szCs w:val="22"/>
        </w:rPr>
        <w:t>alnosti (intimni ali prijateljski pogovor, oštevanje, opravljanje, prepir, vzgoja otrok, zasebno dopisovanje (pošta, e-pošta), listki, šale, opisi pripetljajev, internetni klepet …), medtem ko zahtevnejši žanri zahtevajo večjo ali manjšo potlačitev individ</w:t>
      </w:r>
      <w:r>
        <w:rPr>
          <w:color w:val="800000"/>
          <w:sz w:val="22"/>
          <w:szCs w:val="22"/>
        </w:rPr>
        <w:t>ualnosti in prilagoditev normam najširšega kulturnega kolektiva.«</w:t>
      </w:r>
    </w:p>
    <w:p w:rsidR="00000000" w:rsidRDefault="00454023">
      <w:pPr>
        <w:autoSpaceDE w:val="0"/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1. kultivirani sociolekti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 tem izrazom zajamemo tradicionalno govorico več vrst skupin.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 eni strani sodi sem večina govorcev nad določeno količino različnih vrst kapitalov, predvsem kultu</w:t>
      </w:r>
      <w:r>
        <w:rPr>
          <w:color w:val="800000"/>
          <w:sz w:val="22"/>
          <w:szCs w:val="22"/>
        </w:rPr>
        <w:t>rnega; gre nekako za ločnico, ki ločuje srednji razred od spodnjega. Sprejemajo pravila dominantne kulture kot svoja.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Hkrati je to najobičajnejši, kompromisni izraz govorcev, ki so se geografsko premaknili in se želijo rešiti zaznamovanosti s svojo prvotno</w:t>
      </w:r>
      <w:r>
        <w:rPr>
          <w:color w:val="800000"/>
          <w:sz w:val="22"/>
          <w:szCs w:val="22"/>
        </w:rPr>
        <w:t xml:space="preserve"> govorico, hkrati pa se z govorico novega okolja ne identificirajo toliko, da bi jo začeli uporabljati.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Hiperkorektnost: pojav, ko govorci iz nižjega srednjega razreda prehitijo skupine z najvišjim statusom v svoji težnji po rabi oblik, ki veljajo za pravi</w:t>
      </w:r>
      <w:r>
        <w:rPr>
          <w:color w:val="800000"/>
          <w:sz w:val="22"/>
          <w:szCs w:val="22"/>
        </w:rPr>
        <w:t>lne in primerne za formalne sloge.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 glasovni in slovnični ravni je za ta sociolekt značilno približevanje standardni izreki oziroma oblikoslovju. Zahteve dominantne kulture pogosto terjajo zatekanje k evfemizmu (Zakon kultiviranega sociolekta je evfemize</w:t>
      </w:r>
      <w:r>
        <w:rPr>
          <w:color w:val="800000"/>
          <w:sz w:val="22"/>
          <w:szCs w:val="22"/>
        </w:rPr>
        <w:t>m).</w:t>
      </w:r>
    </w:p>
    <w:p w:rsidR="00000000" w:rsidRDefault="00454023">
      <w:pPr>
        <w:autoSpaceDE w:val="0"/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2. obrobni sociolekti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So tipični sociolekti družbenih skupin z manj družbene moči, torej govorice nižjega družbenega sloja. Za govorce je navadno značilno,</w:t>
      </w:r>
      <w:r>
        <w:rPr>
          <w:rFonts w:ascii="SSTimes-Roman" w:hAnsi="SSTimes-Roman" w:cs="SSTimes-Roman"/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da deklarativno priznavajo »večvrednost« kulturnega jezika (ta je bolj »pravilen«), kljub temu p</w:t>
      </w:r>
      <w:r>
        <w:rPr>
          <w:color w:val="800000"/>
          <w:sz w:val="22"/>
          <w:szCs w:val="22"/>
        </w:rPr>
        <w:t>a čutijo do svojega sociolekta izrazito lojalnost, ki jo zahtevajo tudi od drugih pripadnikov iste skupine.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Razdelimo jih lahko na:</w:t>
      </w:r>
    </w:p>
    <w:p w:rsidR="00000000" w:rsidRDefault="00454023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podeželski obrobni sociolekti: se govorijo v tipičnih manjših in tesno povezanih skupnostih, ki se ukvarjajo pretežno s fizi</w:t>
      </w:r>
      <w:r>
        <w:rPr>
          <w:color w:val="800000"/>
          <w:sz w:val="22"/>
          <w:szCs w:val="22"/>
        </w:rPr>
        <w:t>čnim delom. Govori so tudi fonetično diferencirani in izrazito zaznamujejo govorca. So najbolj oddaljeni od kulturnega jezika.</w:t>
      </w:r>
    </w:p>
    <w:p w:rsidR="00000000" w:rsidRDefault="00454023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mestni obrobni sociolekti: govorci se gibljejo v kontinuumu od družbenega dna (brezdomci) prek fizičnih delavcev do bolj kvalific</w:t>
      </w:r>
      <w:r>
        <w:rPr>
          <w:color w:val="800000"/>
          <w:sz w:val="22"/>
          <w:szCs w:val="22"/>
        </w:rPr>
        <w:t>iranih zaposlitev s poklicno izobrazbo. Fonetično so manj ozko zaznamovani.</w:t>
      </w:r>
    </w:p>
    <w:p w:rsidR="00000000" w:rsidRDefault="00454023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priseljenski obrobni sociolekti: so najbolj pestra in negativno vrednotena skupina družbenih govoric. Govorci so priseljeni tujci, ki še ne obvladajo novega jezika in kažejo znake </w:t>
      </w:r>
      <w:r>
        <w:rPr>
          <w:color w:val="800000"/>
          <w:sz w:val="22"/>
          <w:szCs w:val="22"/>
        </w:rPr>
        <w:t xml:space="preserve">maternega. Niso izobraževani v maternem jeziku, zato njihova kompetenca ostaja na ravni sociolekta staršev. 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 glasovni, slovnični in leksikalni ravni so obrobni sociolekti izrazito geografsko razčlenjeni, včasih do medsebojne nerazumljivosti. Od kultivir</w:t>
      </w:r>
      <w:r>
        <w:rPr>
          <w:color w:val="800000"/>
          <w:sz w:val="22"/>
          <w:szCs w:val="22"/>
        </w:rPr>
        <w:t>anih sociolektov jih loči težnja v diskurzni semantiki (manj evfemizmov) (Zakon obrobnega sociolekta je disfemizem).</w:t>
      </w:r>
    </w:p>
    <w:p w:rsidR="00000000" w:rsidRDefault="00454023">
      <w:pPr>
        <w:autoSpaceDE w:val="0"/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3. ekscesni sociolekti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 tem izrazom lahko označimo jezike, katerih govorci skušajo izstopiti iz prevladujočega družbenega razmerja sil in </w:t>
      </w:r>
      <w:r>
        <w:rPr>
          <w:color w:val="800000"/>
          <w:sz w:val="22"/>
          <w:szCs w:val="22"/>
        </w:rPr>
        <w:t xml:space="preserve">do njega zavzeti distanciran, brezbrižen ali kritičen odnos. Pogosta je množična, pretirana raba jezikovnih inovacij in vulgarizmov. Od obrobnih sociolektov se ločijo v releksikalizaciji. 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Družba z alternativnimi vrednotami pojme iz skupnega jezika preimen</w:t>
      </w:r>
      <w:r>
        <w:rPr>
          <w:color w:val="800000"/>
          <w:sz w:val="22"/>
          <w:szCs w:val="22"/>
        </w:rPr>
        <w:t>uje z izposojenkami, arhaizmi, inovativnimi tvorjenkami, metaforičnim/metonimilnim sprevračanjem pomena splošno znanim besedam. Zakon ekscesnega sociolekta je intertekstualnost (aktivno mešanje visokega in nizkega, starega in novega, domačega in tujega).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</w:t>
      </w:r>
      <w:r>
        <w:rPr>
          <w:color w:val="800000"/>
          <w:sz w:val="22"/>
          <w:szCs w:val="22"/>
        </w:rPr>
        <w:t>rednote se izrazito zoperstavljajo dominantnim vrednotam. Ti sociolekti nimajo lastnih celovitih slovničnih in fonetičnih sistemov, temveč v skladu s svojimi alternativnimi vrednotami releksikalizirajo plasti obstoječih obrobnih ali (nad)kultiviranih socio</w:t>
      </w:r>
      <w:r>
        <w:rPr>
          <w:color w:val="800000"/>
          <w:sz w:val="22"/>
          <w:szCs w:val="22"/>
        </w:rPr>
        <w:t>lektov.</w:t>
      </w:r>
    </w:p>
    <w:p w:rsidR="00000000" w:rsidRDefault="00454023">
      <w:pPr>
        <w:autoSpaceDE w:val="0"/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Interesne govorice: sleng, žargon in argo?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(glej slovnico oz. članek)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Prenosniške zvrsti? Posebnosti govorjenega jezika?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</w:t>
      </w:r>
      <w:r>
        <w:rPr>
          <w:color w:val="800000"/>
          <w:sz w:val="22"/>
          <w:szCs w:val="22"/>
        </w:rPr>
        <w:t>(</w:t>
      </w:r>
      <w:r>
        <w:rPr>
          <w:b/>
          <w:color w:val="800000"/>
          <w:sz w:val="22"/>
          <w:szCs w:val="22"/>
        </w:rPr>
        <w:t>Toporišič</w:t>
      </w:r>
      <w:r>
        <w:rPr>
          <w:color w:val="800000"/>
          <w:sz w:val="22"/>
          <w:szCs w:val="22"/>
        </w:rPr>
        <w:t>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</w:t>
      </w:r>
      <w:r>
        <w:rPr>
          <w:color w:val="800000"/>
          <w:sz w:val="22"/>
          <w:szCs w:val="22"/>
        </w:rPr>
        <w:t xml:space="preserve">govorjene          </w:t>
      </w:r>
      <w:r>
        <w:rPr>
          <w:color w:val="800000"/>
          <w:sz w:val="22"/>
          <w:szCs w:val="22"/>
        </w:rPr>
        <w:t xml:space="preserve">       pisne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</w:t>
      </w:r>
      <w:r>
        <w:rPr>
          <w:color w:val="800000"/>
          <w:sz w:val="22"/>
          <w:szCs w:val="22"/>
        </w:rPr>
        <w:t>reprodukcija          neposredno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</w:t>
      </w:r>
      <w:r>
        <w:rPr>
          <w:color w:val="800000"/>
          <w:sz w:val="22"/>
          <w:szCs w:val="22"/>
        </w:rPr>
        <w:t>ubesedovanje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</w:t>
      </w:r>
      <w:r>
        <w:rPr>
          <w:color w:val="800000"/>
          <w:sz w:val="22"/>
          <w:szCs w:val="22"/>
        </w:rPr>
        <w:t>(referati...)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</w:t>
      </w:r>
      <w:r>
        <w:rPr>
          <w:color w:val="800000"/>
          <w:sz w:val="22"/>
          <w:szCs w:val="22"/>
        </w:rPr>
        <w:t>branje          obnova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</w:t>
      </w:r>
      <w:r>
        <w:rPr>
          <w:color w:val="800000"/>
          <w:sz w:val="22"/>
          <w:szCs w:val="22"/>
        </w:rPr>
        <w:t>p</w:t>
      </w:r>
      <w:r>
        <w:rPr>
          <w:color w:val="800000"/>
          <w:sz w:val="22"/>
          <w:szCs w:val="22"/>
        </w:rPr>
        <w:t>opolna         nepopolna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</w:t>
      </w:r>
      <w:r>
        <w:rPr>
          <w:color w:val="800000"/>
          <w:sz w:val="22"/>
          <w:szCs w:val="22"/>
        </w:rPr>
        <w:t>(deklamacija)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Badurina, Kovačević: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 se funkcijsko diferencira, vendar ga spremlja še vedno naravni govor pisanja. Opazovanje: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horizontalna os: </w:t>
      </w:r>
      <w:r>
        <w:rPr>
          <w:b/>
          <w:color w:val="800000"/>
          <w:sz w:val="22"/>
          <w:szCs w:val="22"/>
        </w:rPr>
        <w:t>funkcijske zvrsti</w:t>
      </w:r>
      <w:r>
        <w:rPr>
          <w:color w:val="800000"/>
          <w:sz w:val="22"/>
          <w:szCs w:val="22"/>
        </w:rPr>
        <w:t xml:space="preserve">       glede na to, določita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vertikalna os: </w:t>
      </w:r>
      <w:r>
        <w:rPr>
          <w:b/>
          <w:color w:val="800000"/>
          <w:sz w:val="22"/>
          <w:szCs w:val="22"/>
        </w:rPr>
        <w:t>pren</w:t>
      </w:r>
      <w:r>
        <w:rPr>
          <w:b/>
          <w:color w:val="800000"/>
          <w:sz w:val="22"/>
          <w:szCs w:val="22"/>
        </w:rPr>
        <w:t xml:space="preserve">osniške zvrsti </w:t>
      </w:r>
      <w:r>
        <w:rPr>
          <w:color w:val="800000"/>
          <w:sz w:val="22"/>
          <w:szCs w:val="22"/>
        </w:rPr>
        <w:t xml:space="preserve">       več tipov diskurzov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! obstaja v bistvu še ena raven (vsaj pri Slovencih) – poleg funkcijske in prenosniške določnosti je vedno tudi </w:t>
      </w:r>
      <w:r>
        <w:rPr>
          <w:b/>
          <w:color w:val="800000"/>
          <w:sz w:val="22"/>
          <w:szCs w:val="22"/>
        </w:rPr>
        <w:t>socialno-zvrstniška določenost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3D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! Opozarjata na to, da ti diskurzi med seboj niso zaprti, ampak d</w:t>
      </w:r>
      <w:r>
        <w:rPr>
          <w:color w:val="800000"/>
          <w:sz w:val="22"/>
          <w:szCs w:val="22"/>
        </w:rPr>
        <w:t>a se med seboj pretakajo (imajo neka vmesna prehodna obdobja).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Pragmatični vidik v členitev jezikoslovne resničnosti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premik iz jezikovne v besedilno zvrstnost in dalje raznovrstnost diskurzov/ sporočil/govorov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najprej se opazuje konverzacija sama zvr</w:t>
      </w:r>
      <w:r>
        <w:rPr>
          <w:color w:val="800000"/>
          <w:sz w:val="22"/>
          <w:szCs w:val="22"/>
        </w:rPr>
        <w:t xml:space="preserve">st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govor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diskurz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diskurz – vključuje govorčevo namero, izbiro določenih strokovnih strategij – šele ko se uzavesti namera in izberejo strokovne strategije za dosego cilja – šele potem izbira jezikovnega sredstva v pisni ali govorni obliki = rezultat ce</w:t>
      </w:r>
      <w:r>
        <w:rPr>
          <w:color w:val="800000"/>
          <w:sz w:val="22"/>
          <w:szCs w:val="22"/>
        </w:rPr>
        <w:t>lovite/celotne sporazumevalne kompetence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A. Skubic</w:t>
      </w:r>
      <w:r>
        <w:rPr>
          <w:color w:val="800000"/>
          <w:sz w:val="22"/>
          <w:szCs w:val="22"/>
        </w:rPr>
        <w:t>, Klasifikacija funkcijske zvrsti in pragmatična definicija funkcije, JiS 1994/95, 155-168: projicira funkcijsko zvrstnost na pragmatične funkcije, t.j. namen spremembe stanja stvari, s katerim je besed</w:t>
      </w:r>
      <w:r>
        <w:rPr>
          <w:color w:val="800000"/>
          <w:sz w:val="22"/>
          <w:szCs w:val="22"/>
        </w:rPr>
        <w:t>ilo tvorjeno, in dobi: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3420"/>
      </w:tblGrid>
      <w:tr w:rsidR="00000000">
        <w:tc>
          <w:tcPr>
            <w:tcW w:w="50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klasifikacija funkcijske zvrsti</w:t>
            </w:r>
          </w:p>
        </w:tc>
        <w:tc>
          <w:tcPr>
            <w:tcW w:w="342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pragmatična funkcija</w:t>
            </w:r>
          </w:p>
        </w:tc>
      </w:tr>
      <w:tr w:rsidR="00000000">
        <w:tc>
          <w:tcPr>
            <w:tcW w:w="5040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znanstveni govor</w:t>
            </w:r>
            <w:r>
              <w:rPr>
                <w:color w:val="800000"/>
                <w:sz w:val="22"/>
                <w:szCs w:val="22"/>
              </w:rPr>
              <w:t>*</w:t>
            </w:r>
          </w:p>
        </w:tc>
        <w:tc>
          <w:tcPr>
            <w:tcW w:w="342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spoznavna</w:t>
            </w:r>
          </w:p>
        </w:tc>
      </w:tr>
      <w:tr w:rsidR="00000000">
        <w:tc>
          <w:tcPr>
            <w:tcW w:w="504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sporočanjsko-vplivanjski govor</w:t>
            </w:r>
          </w:p>
        </w:tc>
        <w:tc>
          <w:tcPr>
            <w:tcW w:w="3420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perlokucijska</w:t>
            </w:r>
          </w:p>
        </w:tc>
      </w:tr>
      <w:tr w:rsidR="00000000">
        <w:tc>
          <w:tcPr>
            <w:tcW w:w="5040" w:type="dxa"/>
            <w:tcBorders>
              <w:bottom w:val="single" w:sz="4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konvencionalnoperformativni govor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performativna/izvršilna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umetnostni govor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>nedoločljiva</w:t>
            </w: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*znanstveni </w:t>
      </w:r>
      <w:r>
        <w:rPr>
          <w:color w:val="800000"/>
          <w:sz w:val="22"/>
          <w:szCs w:val="22"/>
        </w:rPr>
        <w:t>govor – velja apriorij nelaž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Skubic je razdelil le funkcijske zvrsti – vzporednice: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5127"/>
      </w:tblGrid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i/>
                <w:color w:val="800000"/>
                <w:sz w:val="22"/>
                <w:szCs w:val="22"/>
              </w:rPr>
            </w:pPr>
            <w:r>
              <w:rPr>
                <w:i/>
                <w:color w:val="800000"/>
                <w:sz w:val="22"/>
                <w:szCs w:val="22"/>
              </w:rPr>
              <w:t>tradicionalne zvrsti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i/>
                <w:color w:val="800000"/>
                <w:sz w:val="22"/>
                <w:szCs w:val="22"/>
              </w:rPr>
            </w:pPr>
            <w:r>
              <w:rPr>
                <w:i/>
                <w:color w:val="800000"/>
                <w:sz w:val="22"/>
                <w:szCs w:val="22"/>
              </w:rPr>
              <w:t>Skubic</w:t>
            </w:r>
          </w:p>
        </w:tc>
      </w:tr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znanost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znanstveni govor</w:t>
            </w:r>
          </w:p>
        </w:tc>
      </w:tr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poljudna znanost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sporočanjsko-vplivanjski govor</w:t>
            </w:r>
          </w:p>
        </w:tc>
      </w:tr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publicistika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sporočanjsko-vplivanjski govor</w:t>
            </w:r>
          </w:p>
        </w:tc>
      </w:tr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praktično-sporazumeval</w:t>
            </w:r>
            <w:r>
              <w:rPr>
                <w:color w:val="800000"/>
                <w:sz w:val="22"/>
                <w:szCs w:val="22"/>
              </w:rPr>
              <w:t>ni govor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sprorč.-vpliv. govor, konv.-perf. govor</w:t>
            </w:r>
          </w:p>
        </w:tc>
      </w:tr>
      <w:tr w:rsidR="00000000">
        <w:tc>
          <w:tcPr>
            <w:tcW w:w="438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uradovalni govor</w:t>
            </w:r>
          </w:p>
        </w:tc>
        <w:tc>
          <w:tcPr>
            <w:tcW w:w="5127" w:type="dxa"/>
          </w:tcPr>
          <w:p w:rsidR="00000000" w:rsidRDefault="00454023">
            <w:pPr>
              <w:snapToGrid w:val="0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konvencionalnoperformativni govor</w:t>
            </w: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argumentacija: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v znanstvenem govoru je predmet pozornosti </w:t>
      </w:r>
      <w:r>
        <w:rPr>
          <w:b/>
          <w:color w:val="800000"/>
          <w:sz w:val="22"/>
          <w:szCs w:val="22"/>
        </w:rPr>
        <w:t>resničnostna vrednost sporočenega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 sporočanjsko-vplivanjskem govoru ima resničnostno vr</w:t>
      </w:r>
      <w:r>
        <w:rPr>
          <w:color w:val="800000"/>
          <w:sz w:val="22"/>
          <w:szCs w:val="22"/>
        </w:rPr>
        <w:t xml:space="preserve">ednost </w:t>
      </w:r>
      <w:r>
        <w:rPr>
          <w:b/>
          <w:color w:val="800000"/>
          <w:sz w:val="22"/>
          <w:szCs w:val="22"/>
        </w:rPr>
        <w:t>predmet zaupanja</w:t>
      </w:r>
      <w:r>
        <w:rPr>
          <w:color w:val="800000"/>
          <w:sz w:val="22"/>
          <w:szCs w:val="22"/>
        </w:rPr>
        <w:t xml:space="preserve"> = mi tekst sprejmemo, ker je avtor predmet našega zaupanja (sem spadajo poljudnoznanstveni teksti)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pri konvencionalnoperformativnem govoru </w:t>
      </w:r>
      <w:r>
        <w:rPr>
          <w:b/>
          <w:color w:val="800000"/>
          <w:sz w:val="22"/>
          <w:szCs w:val="22"/>
        </w:rPr>
        <w:t>pragmatični smisel</w:t>
      </w:r>
      <w:r>
        <w:rPr>
          <w:color w:val="800000"/>
          <w:sz w:val="22"/>
          <w:szCs w:val="22"/>
        </w:rPr>
        <w:t xml:space="preserve"> šele </w:t>
      </w:r>
      <w:r>
        <w:rPr>
          <w:b/>
          <w:color w:val="800000"/>
          <w:sz w:val="22"/>
          <w:szCs w:val="22"/>
        </w:rPr>
        <w:t>sporočeno uresniči</w:t>
      </w:r>
      <w:r>
        <w:rPr>
          <w:color w:val="800000"/>
          <w:sz w:val="22"/>
          <w:szCs w:val="22"/>
        </w:rPr>
        <w:t xml:space="preserve"> (pogodbe, odloki, obrszci, prošnje...)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za umet</w:t>
      </w:r>
      <w:r>
        <w:rPr>
          <w:color w:val="800000"/>
          <w:sz w:val="22"/>
          <w:szCs w:val="22"/>
        </w:rPr>
        <w:t xml:space="preserve">nostni govor </w:t>
      </w:r>
      <w:r>
        <w:rPr>
          <w:b/>
          <w:color w:val="800000"/>
          <w:sz w:val="22"/>
          <w:szCs w:val="22"/>
        </w:rPr>
        <w:t>resničnostna vrednost ni pomembna</w:t>
      </w:r>
      <w:r>
        <w:rPr>
          <w:color w:val="800000"/>
          <w:sz w:val="22"/>
          <w:szCs w:val="22"/>
        </w:rPr>
        <w:t xml:space="preserve"> oziroma je predpostavljeno da je ni (uveljavljanje znotraj 'umišljenega sveta')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L. Badurina</w:t>
      </w:r>
      <w:r>
        <w:rPr>
          <w:color w:val="800000"/>
          <w:sz w:val="22"/>
          <w:szCs w:val="22"/>
        </w:rPr>
        <w:t xml:space="preserve">, </w:t>
      </w:r>
      <w:r>
        <w:rPr>
          <w:b/>
          <w:color w:val="800000"/>
          <w:sz w:val="22"/>
          <w:szCs w:val="22"/>
        </w:rPr>
        <w:t>M. Kovačević</w:t>
      </w:r>
      <w:r>
        <w:rPr>
          <w:color w:val="800000"/>
          <w:sz w:val="22"/>
          <w:szCs w:val="22"/>
        </w:rPr>
        <w:t xml:space="preserve">, Razslojevanje jezične stvarnosti (2001).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Zahteva po povezanem in hierarhiziranem razčlenjevanjem </w:t>
      </w:r>
      <w:r>
        <w:rPr>
          <w:color w:val="800000"/>
          <w:sz w:val="22"/>
          <w:szCs w:val="22"/>
        </w:rPr>
        <w:t xml:space="preserve">diskurzov v posamezne tipe. Predpostavka: funkcije se v stavku uresničujejo na 2 bistveno različna načina: </w:t>
      </w:r>
      <w:r>
        <w:rPr>
          <w:b/>
          <w:color w:val="800000"/>
          <w:sz w:val="22"/>
          <w:szCs w:val="22"/>
        </w:rPr>
        <w:t>govorno</w:t>
      </w:r>
      <w:r>
        <w:rPr>
          <w:color w:val="800000"/>
          <w:sz w:val="22"/>
          <w:szCs w:val="22"/>
        </w:rPr>
        <w:t xml:space="preserve"> in </w:t>
      </w:r>
      <w:r>
        <w:rPr>
          <w:b/>
          <w:color w:val="800000"/>
          <w:sz w:val="22"/>
          <w:szCs w:val="22"/>
        </w:rPr>
        <w:t>pisno</w:t>
      </w:r>
      <w:r>
        <w:rPr>
          <w:color w:val="800000"/>
          <w:sz w:val="22"/>
          <w:szCs w:val="22"/>
        </w:rPr>
        <w:t xml:space="preserve"> (ali govorno ali pisno – se bistveno razlikujeta, ne glede na ostale razčlenitve)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govor</w:t>
      </w:r>
      <w:r>
        <w:rPr>
          <w:color w:val="800000"/>
          <w:sz w:val="22"/>
          <w:szCs w:val="22"/>
        </w:rPr>
        <w:t xml:space="preserve"> se </w:t>
      </w:r>
      <w:r>
        <w:rPr>
          <w:b/>
          <w:color w:val="800000"/>
          <w:sz w:val="22"/>
          <w:szCs w:val="22"/>
        </w:rPr>
        <w:t>realizira v času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 je linearen/vz</w:t>
      </w:r>
      <w:r>
        <w:rPr>
          <w:color w:val="800000"/>
          <w:sz w:val="22"/>
          <w:szCs w:val="22"/>
        </w:rPr>
        <w:t>poreden (govorimo o govornem toku) – zanj je značilna trenutna izbira, celo improvizacija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za </w:t>
      </w:r>
      <w:r>
        <w:rPr>
          <w:b/>
          <w:color w:val="800000"/>
          <w:sz w:val="22"/>
          <w:szCs w:val="22"/>
        </w:rPr>
        <w:t>pisanje</w:t>
      </w:r>
      <w:r>
        <w:rPr>
          <w:color w:val="800000"/>
          <w:sz w:val="22"/>
          <w:szCs w:val="22"/>
        </w:rPr>
        <w:t xml:space="preserve"> je značilna </w:t>
      </w:r>
      <w:r>
        <w:rPr>
          <w:b/>
          <w:color w:val="800000"/>
          <w:sz w:val="22"/>
          <w:szCs w:val="22"/>
        </w:rPr>
        <w:t>prostorskost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višja stopnja dovršenosti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lastRenderedPageBreak/>
        <w:t>nepopolnost govora</w:t>
      </w:r>
      <w:r>
        <w:rPr>
          <w:color w:val="800000"/>
          <w:sz w:val="22"/>
          <w:szCs w:val="22"/>
        </w:rPr>
        <w:t>:</w:t>
      </w:r>
      <w:r>
        <w:rPr>
          <w:b/>
          <w:color w:val="800000"/>
          <w:sz w:val="22"/>
          <w:szCs w:val="22"/>
        </w:rPr>
        <w:t xml:space="preserve"> eliptičnost</w:t>
      </w:r>
      <w:r>
        <w:rPr>
          <w:color w:val="800000"/>
          <w:sz w:val="22"/>
          <w:szCs w:val="22"/>
        </w:rPr>
        <w:t xml:space="preserve"> = izpusti/elipse, pretrganost, pomanjkljiva kongruenca = ujemanja (s</w:t>
      </w:r>
      <w:r>
        <w:rPr>
          <w:color w:val="800000"/>
          <w:sz w:val="22"/>
          <w:szCs w:val="22"/>
        </w:rPr>
        <w:t>lovničnega), semantika, tematike, mašila, ponavljanje... se dopolnjuje s paraverbalnimi in neverbalnimi sredstvi (modulacija glasu, geste, mimika...)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pisno sporočilo</w:t>
      </w:r>
      <w:r>
        <w:rPr>
          <w:color w:val="800000"/>
          <w:sz w:val="22"/>
          <w:szCs w:val="22"/>
        </w:rPr>
        <w:t>:</w:t>
      </w:r>
      <w:r>
        <w:rPr>
          <w:b/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prevladujejo sredstva bolj umetelne narave – od jezikovnih do grafičnih (=ves nabor prav</w:t>
      </w:r>
      <w:r>
        <w:rPr>
          <w:color w:val="800000"/>
          <w:sz w:val="22"/>
          <w:szCs w:val="22"/>
        </w:rPr>
        <w:t>opisne signalizacije, vizualno ločevanje odstavkov, poudarjanje naslovov, podnaslovov, celo vključevanje dekorativnih elementov)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diskurz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tekst</w:t>
      </w:r>
      <w:r>
        <w:rPr>
          <w:color w:val="800000"/>
          <w:sz w:val="22"/>
          <w:szCs w:val="22"/>
        </w:rPr>
        <w:t xml:space="preserve"> – del diskurza (verbalno-rezultativni del)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Sklep: Pisanje in govor sta bistveno različna prenosnika, v katerih </w:t>
      </w:r>
      <w:r>
        <w:rPr>
          <w:color w:val="800000"/>
          <w:sz w:val="22"/>
          <w:szCs w:val="22"/>
        </w:rPr>
        <w:t xml:space="preserve">se lahko uresničuje jezik, zato se </w:t>
      </w:r>
      <w:r>
        <w:rPr>
          <w:b/>
          <w:color w:val="800000"/>
          <w:sz w:val="22"/>
          <w:szCs w:val="22"/>
        </w:rPr>
        <w:t>iste funkcije realizirajo na bistveno različne načine</w:t>
      </w:r>
      <w:r>
        <w:rPr>
          <w:color w:val="800000"/>
          <w:sz w:val="22"/>
          <w:szCs w:val="22"/>
        </w:rPr>
        <w:t xml:space="preserve"> – ta dva prenosnika bistveno prispevata k jezikovnemu razslojevanju – zato hkratnosti horizontalne (funkcijske) in vertikalne (prenosniške) členitve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tako dobimo tipe</w:t>
      </w:r>
      <w:r>
        <w:rPr>
          <w:color w:val="800000"/>
          <w:sz w:val="22"/>
          <w:szCs w:val="22"/>
        </w:rPr>
        <w:t xml:space="preserve"> diskurzov: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privatni/zasebni diskurz</w:t>
      </w:r>
      <w:r>
        <w:rPr>
          <w:color w:val="800000"/>
          <w:sz w:val="22"/>
          <w:szCs w:val="22"/>
        </w:rPr>
        <w:t xml:space="preserve"> govorno, pisno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značilna določena zaprtost (omejenost na manjše socialne skupine)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javni diskurz</w:t>
      </w:r>
      <w:r>
        <w:rPr>
          <w:color w:val="800000"/>
          <w:sz w:val="22"/>
          <w:szCs w:val="22"/>
        </w:rPr>
        <w:t xml:space="preserve"> govorno, pisno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odprt in demokratičen (v smislu naslavljanja/obračanja na čimširši krog naslovnikov)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narečno barv</w:t>
      </w:r>
      <w:r>
        <w:rPr>
          <w:color w:val="800000"/>
          <w:sz w:val="22"/>
          <w:szCs w:val="22"/>
        </w:rPr>
        <w:t>anje deluje omejujoče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specializirani diskurz</w:t>
      </w:r>
      <w:r>
        <w:rPr>
          <w:color w:val="800000"/>
          <w:sz w:val="22"/>
          <w:szCs w:val="22"/>
        </w:rPr>
        <w:t xml:space="preserve"> govorno, pisno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javen (poljudna znanost), vendar ni demokratičen, ker je tematsko omejen na določen krog naslovnikov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č) </w:t>
      </w:r>
      <w:r>
        <w:rPr>
          <w:b/>
          <w:color w:val="800000"/>
          <w:sz w:val="22"/>
          <w:szCs w:val="22"/>
        </w:rPr>
        <w:t>multimedijski diskurz</w:t>
      </w:r>
      <w:r>
        <w:rPr>
          <w:color w:val="800000"/>
          <w:sz w:val="22"/>
          <w:szCs w:val="22"/>
        </w:rPr>
        <w:t xml:space="preserve"> govorno, pisno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(od privatnega do javnega)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  <w:u w:val="dotted"/>
        </w:rPr>
        <w:t>- ne deluje samo</w:t>
      </w:r>
      <w:r>
        <w:rPr>
          <w:color w:val="800000"/>
          <w:sz w:val="22"/>
          <w:szCs w:val="22"/>
        </w:rPr>
        <w:t xml:space="preserve"> z jezi</w:t>
      </w:r>
      <w:r>
        <w:rPr>
          <w:color w:val="800000"/>
          <w:sz w:val="22"/>
          <w:szCs w:val="22"/>
        </w:rPr>
        <w:t>kovnimi kodi, ampak tudi  nejezikovnimi (slike...)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d) </w:t>
      </w:r>
      <w:r>
        <w:rPr>
          <w:b/>
          <w:color w:val="800000"/>
          <w:sz w:val="22"/>
          <w:szCs w:val="22"/>
        </w:rPr>
        <w:t>umetnostni diskurz</w:t>
      </w: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zajema vse, a vendar ni enako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GLASOSLOVJE</w:t>
      </w:r>
    </w:p>
    <w:p w:rsidR="00000000" w:rsidRDefault="00454023">
      <w:pPr>
        <w:ind w:left="708"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fonetika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glasoslovje        fonologija</w:t>
      </w:r>
    </w:p>
    <w:p w:rsidR="00000000" w:rsidRDefault="00454023">
      <w:pPr>
        <w:ind w:left="708"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pravorečni del glasoslovja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izrazna podoba jezika: a) </w:t>
      </w:r>
      <w:r>
        <w:rPr>
          <w:b/>
          <w:color w:val="800000"/>
          <w:sz w:val="22"/>
          <w:szCs w:val="22"/>
        </w:rPr>
        <w:t>glasovno-slušna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</w:t>
      </w:r>
      <w:r>
        <w:rPr>
          <w:color w:val="800000"/>
          <w:sz w:val="22"/>
          <w:szCs w:val="22"/>
        </w:rPr>
        <w:t xml:space="preserve">         </w:t>
      </w: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pisno-vidna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ontogenetska</w:t>
      </w:r>
      <w:r>
        <w:rPr>
          <w:color w:val="800000"/>
          <w:sz w:val="22"/>
          <w:szCs w:val="22"/>
        </w:rPr>
        <w:t xml:space="preserve"> in </w:t>
      </w:r>
      <w:r>
        <w:rPr>
          <w:b/>
          <w:color w:val="800000"/>
          <w:sz w:val="22"/>
          <w:szCs w:val="22"/>
        </w:rPr>
        <w:t>filogenetska</w:t>
      </w:r>
      <w:r>
        <w:rPr>
          <w:color w:val="800000"/>
          <w:sz w:val="22"/>
          <w:szCs w:val="22"/>
        </w:rPr>
        <w:t xml:space="preserve"> prvotnost govorjenega jezika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razvoj jezika    </w:t>
      </w: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razvoj pri človeku – človek najprej govori, šele nato piše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slovar tujk: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ontogeneza = razvoj posameznega organizma, tj. razvoj od oplojenega jajčeca d</w:t>
      </w:r>
      <w:r>
        <w:rPr>
          <w:color w:val="800000"/>
          <w:sz w:val="22"/>
          <w:szCs w:val="22"/>
        </w:rPr>
        <w:t xml:space="preserve">o popolnega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</w:t>
      </w:r>
      <w:r>
        <w:rPr>
          <w:color w:val="800000"/>
          <w:sz w:val="22"/>
          <w:szCs w:val="22"/>
        </w:rPr>
        <w:t>organizma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filogeneza = biološki razvoj organizmov, tj. izvor in razvoj živalskih in rastlinskih vrst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govorni jezik: primaren na ravni vsega človeštva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</w:t>
      </w:r>
      <w:r>
        <w:rPr>
          <w:color w:val="800000"/>
          <w:sz w:val="22"/>
          <w:szCs w:val="22"/>
        </w:rPr>
        <w:t>primaren na ravni človeka samega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Vse jezikovn</w:t>
      </w:r>
      <w:r>
        <w:rPr>
          <w:color w:val="800000"/>
          <w:sz w:val="22"/>
          <w:szCs w:val="22"/>
        </w:rPr>
        <w:t>e razlike nastanejo najprej v govorjenem jeziku.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govorjeni jezik : pogovorni jezik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Predmet fonetike – predmet fonologije?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fonetika : fonologija (materialna plat je ne zanima, ampak samo funkcioniranje glasov v sistemu – njihova vloga pri tvorbi/spreminja</w:t>
      </w:r>
      <w:r>
        <w:rPr>
          <w:color w:val="800000"/>
          <w:sz w:val="22"/>
          <w:szCs w:val="22"/>
        </w:rPr>
        <w:t>nju imena besed)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FONETIKA: </w:t>
      </w:r>
      <w:r>
        <w:rPr>
          <w:color w:val="800000"/>
          <w:sz w:val="22"/>
          <w:szCs w:val="22"/>
        </w:rPr>
        <w:t>jezikovni nauk o izrazni slušni podobi jezika.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Jezik je vedno najprej govorjeni (problem: se ne ohranja) – spremembe v jeziku se vedno najprej pojavijo v govorjenem jeziku (16. stol. Trubar ne zapiše prehoda l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>v u – prim. dal [d</w:t>
      </w:r>
      <w:r>
        <w:rPr>
          <w:color w:val="800000"/>
          <w:sz w:val="22"/>
          <w:szCs w:val="22"/>
        </w:rPr>
        <w:t>au]).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Fonetika se ukvarja z </w:t>
      </w:r>
      <w:r>
        <w:rPr>
          <w:b/>
          <w:color w:val="800000"/>
          <w:sz w:val="22"/>
          <w:szCs w:val="22"/>
        </w:rPr>
        <w:t>materialno plastjo glasov</w:t>
      </w:r>
      <w:r>
        <w:rPr>
          <w:color w:val="800000"/>
          <w:sz w:val="22"/>
          <w:szCs w:val="22"/>
        </w:rPr>
        <w:t xml:space="preserve"> (lahko opiše vsak glas, vse šume...)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Fonetika uporablja naravoslovne metode proučevanja (medicina – fiziologija, nevrologija; fizika...).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FONOLOGIJA: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Fonologija obravnava glas z vidika </w:t>
      </w:r>
      <w:r>
        <w:rPr>
          <w:b/>
          <w:color w:val="800000"/>
          <w:sz w:val="22"/>
          <w:szCs w:val="22"/>
        </w:rPr>
        <w:t>lastnosti</w:t>
      </w:r>
      <w:r>
        <w:rPr>
          <w:color w:val="800000"/>
          <w:sz w:val="22"/>
          <w:szCs w:val="22"/>
        </w:rPr>
        <w:t>, ki jih</w:t>
      </w:r>
      <w:r>
        <w:rPr>
          <w:color w:val="800000"/>
          <w:sz w:val="22"/>
          <w:szCs w:val="22"/>
        </w:rPr>
        <w:t xml:space="preserve"> le ta ima v jezikovnem sistemu, in sicer vedno v sistemu določenega (posameznega) jezika.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Fonologija na nek način izrablja fonetiko za svoje proučevanje (vendar lahko dokazuje te lastnosti le </w:t>
      </w:r>
      <w:r>
        <w:rPr>
          <w:b/>
          <w:color w:val="800000"/>
          <w:sz w:val="22"/>
          <w:szCs w:val="22"/>
        </w:rPr>
        <w:t>znotraj enega jezika</w:t>
      </w:r>
      <w:r>
        <w:rPr>
          <w:color w:val="800000"/>
          <w:sz w:val="22"/>
          <w:szCs w:val="22"/>
        </w:rPr>
        <w:t>). Ko fonetika da opis nekega -a-ja v slove</w:t>
      </w:r>
      <w:r>
        <w:rPr>
          <w:color w:val="800000"/>
          <w:sz w:val="22"/>
          <w:szCs w:val="22"/>
        </w:rPr>
        <w:t xml:space="preserve">nskem jeziku (je to tipiziran opis) – s tem pokrije nešteto različnih realizacij tega -a-ja. Fonologijo zanima vloga, ki jo ima nek glas v višjih jezikovnih enotah (vsaj v morfemu)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ali imajo </w:t>
      </w:r>
      <w:r>
        <w:rPr>
          <w:b/>
          <w:color w:val="800000"/>
          <w:sz w:val="22"/>
          <w:szCs w:val="22"/>
        </w:rPr>
        <w:t>vlogo pomenskega razločevanja</w:t>
      </w:r>
      <w:r>
        <w:rPr>
          <w:color w:val="800000"/>
          <w:sz w:val="22"/>
          <w:szCs w:val="22"/>
        </w:rPr>
        <w:t xml:space="preserve"> ali ne (glej fonem!).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Fonologija </w:t>
      </w:r>
      <w:r>
        <w:rPr>
          <w:color w:val="800000"/>
          <w:sz w:val="22"/>
          <w:szCs w:val="22"/>
        </w:rPr>
        <w:t>mora proučevati pomenskorazločevalno funkcijo samo znotraj enega jezika (le to je relevantno – npr. a-je znotraj enega jezika). Različni jeziki imajo različne foneme – je pa v vseh razmeroma majhno število fonemov: med 20 in 40).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Delitev fonetike?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arti</w:t>
      </w:r>
      <w:r>
        <w:rPr>
          <w:b/>
          <w:color w:val="800000"/>
          <w:sz w:val="22"/>
          <w:szCs w:val="22"/>
        </w:rPr>
        <w:t>kulacijska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izgovorna</w:t>
      </w:r>
      <w:r>
        <w:rPr>
          <w:color w:val="800000"/>
          <w:sz w:val="22"/>
          <w:szCs w:val="22"/>
        </w:rPr>
        <w:t>) fonetika preučuje tvorbo glasov, tvorjenje akustičnih značilnosti jezika (kje, kako se tvorijo, odstopi...) (pri tem se uporabljajo tehnična pomagala ali čutila raziskovalca)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akustična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zvočna</w:t>
      </w:r>
      <w:r>
        <w:rPr>
          <w:color w:val="800000"/>
          <w:sz w:val="22"/>
          <w:szCs w:val="22"/>
        </w:rPr>
        <w:t xml:space="preserve">) fonetika preučuje fizične lastnosti </w:t>
      </w:r>
      <w:r>
        <w:rPr>
          <w:color w:val="800000"/>
          <w:sz w:val="22"/>
          <w:szCs w:val="22"/>
        </w:rPr>
        <w:t>glasov (t. i. formalno strukturo) – zvočna podoba, zvočna uresničitev (poki, šumi), preučuje tvarno stran izrazne podobe kot akustično uresničitev, nastalo zaradi delovanja človekovih govornih organov.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prenašanje glasu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sonagrami, sonagrafi (najbolj op</w:t>
      </w:r>
      <w:r>
        <w:rPr>
          <w:color w:val="800000"/>
          <w:sz w:val="22"/>
          <w:szCs w:val="22"/>
        </w:rPr>
        <w:t>remljena z metodami fizike, zato je tudi vezana na stroje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je najstarejša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njeni začetki so temeljili na samoopazovanju – potem pa se je iz tega preneslo na opazovanje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drugega)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avditivna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slušna</w:t>
      </w:r>
      <w:r>
        <w:rPr>
          <w:color w:val="800000"/>
          <w:sz w:val="22"/>
          <w:szCs w:val="22"/>
        </w:rPr>
        <w:t>) fonetika preučuje sprejemanje glasu – kako s sluhom</w:t>
      </w:r>
      <w:r>
        <w:rPr>
          <w:color w:val="800000"/>
          <w:sz w:val="22"/>
          <w:szCs w:val="22"/>
        </w:rPr>
        <w:t xml:space="preserve"> zaznavamo glasove, povezave med ušesom in možganskimi centri za govor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najmanj razvita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govorila</w:t>
      </w:r>
      <w:r>
        <w:rPr>
          <w:color w:val="800000"/>
          <w:sz w:val="22"/>
          <w:szCs w:val="22"/>
        </w:rPr>
        <w:t xml:space="preserve"> (so aktivni organi pri tvorbi glasov – od trebušne prepone navzgor):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govorna cev : zgornja in spodnja izgovorna (artikulacijska) ploskev (slika SS)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</w:t>
      </w:r>
      <w:r>
        <w:rPr>
          <w:color w:val="800000"/>
          <w:sz w:val="22"/>
          <w:szCs w:val="22"/>
        </w:rPr>
        <w:t xml:space="preserve">                  </w:t>
      </w: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odprtostna stopnja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govorna cev</w:t>
      </w:r>
      <w:r>
        <w:rPr>
          <w:color w:val="800000"/>
          <w:sz w:val="22"/>
          <w:szCs w:val="22"/>
        </w:rPr>
        <w:t xml:space="preserve"> – za oblikovanje glasov najpomembnejša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zgornja izgovorna ploskev – zgornji del govorne cevi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zg. in sp. izg. ploskev</w:t>
      </w:r>
      <w:r>
        <w:rPr>
          <w:color w:val="800000"/>
          <w:sz w:val="22"/>
          <w:szCs w:val="22"/>
        </w:rPr>
        <w:t xml:space="preserve"> – ta dva dela sta pomembne za tvorbo glasov, razlika med njima tvori </w:t>
      </w:r>
      <w:r>
        <w:rPr>
          <w:b/>
          <w:color w:val="800000"/>
          <w:sz w:val="22"/>
          <w:szCs w:val="22"/>
        </w:rPr>
        <w:t>odzvočni prostor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D</w:t>
      </w:r>
      <w:r>
        <w:rPr>
          <w:b/>
          <w:i/>
          <w:color w:val="800000"/>
          <w:sz w:val="22"/>
          <w:szCs w:val="22"/>
        </w:rPr>
        <w:t>elitve glasov glede na artikulacijo?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Slovenski glasovi se načeloma tvorijo z </w:t>
      </w:r>
      <w:r>
        <w:rPr>
          <w:b/>
          <w:color w:val="800000"/>
          <w:sz w:val="22"/>
          <w:szCs w:val="22"/>
        </w:rPr>
        <w:t>izdišnim zrakom</w:t>
      </w:r>
      <w:r>
        <w:rPr>
          <w:color w:val="800000"/>
          <w:sz w:val="22"/>
          <w:szCs w:val="22"/>
        </w:rPr>
        <w:t xml:space="preserve"> (razen kakšen medmet).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Merila za fonetično delitev glasov: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način </w:t>
      </w:r>
      <w:r>
        <w:rPr>
          <w:b/>
          <w:color w:val="800000"/>
          <w:sz w:val="22"/>
          <w:szCs w:val="22"/>
        </w:rPr>
        <w:t>prehoda zraka</w:t>
      </w:r>
      <w:r>
        <w:rPr>
          <w:color w:val="800000"/>
          <w:sz w:val="22"/>
          <w:szCs w:val="22"/>
        </w:rPr>
        <w:t xml:space="preserve"> skozi govorno cev: 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oviran (konzonanti/soglasniki), 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neoviran (vokali/samog</w:t>
      </w:r>
      <w:r>
        <w:rPr>
          <w:color w:val="800000"/>
          <w:sz w:val="22"/>
          <w:szCs w:val="22"/>
        </w:rPr>
        <w:t>lasniki)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glede na odprtost zvočnega prostora – </w:t>
      </w:r>
      <w:r>
        <w:rPr>
          <w:b/>
          <w:color w:val="800000"/>
          <w:sz w:val="22"/>
          <w:szCs w:val="22"/>
        </w:rPr>
        <w:t>odprtostna stopnja</w:t>
      </w:r>
      <w:r>
        <w:rPr>
          <w:color w:val="800000"/>
          <w:sz w:val="22"/>
          <w:szCs w:val="22"/>
        </w:rPr>
        <w:t xml:space="preserve"> (razmaknjenost gornje in spodnje artikulacijske ploskve) 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največja odprtostna stopnja (samoglasniki)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srednja odprtostna stopnja (zvočniki)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c) majhna odprtostna stopnja (nezvočniki)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glede na  </w:t>
      </w:r>
      <w:r>
        <w:rPr>
          <w:b/>
          <w:color w:val="800000"/>
          <w:sz w:val="22"/>
          <w:szCs w:val="22"/>
        </w:rPr>
        <w:t>tresenje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glasilk</w:t>
      </w:r>
      <w:r>
        <w:rPr>
          <w:color w:val="800000"/>
          <w:sz w:val="22"/>
          <w:szCs w:val="22"/>
        </w:rPr>
        <w:t xml:space="preserve"> so glasovi: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zveneči (se treseta)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nezveneči (sta skupaj) kadar šepetamo ne govorimo zvenečih glasov, ampak samo nezveneče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4. ali glasove lahko </w:t>
      </w:r>
      <w:r>
        <w:rPr>
          <w:b/>
          <w:color w:val="800000"/>
          <w:sz w:val="22"/>
          <w:szCs w:val="22"/>
        </w:rPr>
        <w:t>vlečemo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trajniki (samoglasniki, priporniki, zvočniki) – lahko vlečemo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n</w:t>
      </w:r>
      <w:r>
        <w:rPr>
          <w:color w:val="800000"/>
          <w:sz w:val="22"/>
          <w:szCs w:val="22"/>
        </w:rPr>
        <w:t>etrajniki (zaporniki, zlitniki) – ne moremo vleči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5. kakšna je </w:t>
      </w:r>
      <w:r>
        <w:rPr>
          <w:b/>
          <w:color w:val="800000"/>
          <w:sz w:val="22"/>
          <w:szCs w:val="22"/>
        </w:rPr>
        <w:t>zapora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popolna zapora (zaporniki: b, p, t, d, k, g)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b) pripora/delna zapora (priporniki: f, s, z, š, ž, h)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c) kombinirana: popolna zapora + pripora (zlitniki: c=ts, č, dž)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6. glede na </w:t>
      </w:r>
      <w:r>
        <w:rPr>
          <w:b/>
          <w:color w:val="800000"/>
          <w:sz w:val="22"/>
          <w:szCs w:val="22"/>
        </w:rPr>
        <w:t>odprt</w:t>
      </w:r>
      <w:r>
        <w:rPr>
          <w:b/>
          <w:color w:val="800000"/>
          <w:sz w:val="22"/>
          <w:szCs w:val="22"/>
        </w:rPr>
        <w:t>ost nosne votline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 nosnika (m,n) – odprtost nosne votline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b) nenosniki (vsi ostali)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7. </w:t>
      </w:r>
      <w:r>
        <w:rPr>
          <w:b/>
          <w:color w:val="800000"/>
          <w:sz w:val="22"/>
          <w:szCs w:val="22"/>
        </w:rPr>
        <w:t>kje</w:t>
      </w:r>
      <w:r>
        <w:rPr>
          <w:color w:val="800000"/>
          <w:sz w:val="22"/>
          <w:szCs w:val="22"/>
        </w:rPr>
        <w:t xml:space="preserve"> nastane </w:t>
      </w:r>
      <w:r>
        <w:rPr>
          <w:b/>
          <w:color w:val="800000"/>
          <w:sz w:val="22"/>
          <w:szCs w:val="22"/>
        </w:rPr>
        <w:t>zapora</w:t>
      </w:r>
      <w:r>
        <w:rPr>
          <w:color w:val="800000"/>
          <w:sz w:val="22"/>
          <w:szCs w:val="22"/>
        </w:rPr>
        <w:t xml:space="preserve"> (ovire nastajajo od ustnic, do mehkega neba...):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ustničniki, zobnoustničniki, zadlesničniki, mehkonebniki...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redukcija – 'lenost v izgovoru': ko </w:t>
      </w:r>
      <w:r>
        <w:rPr>
          <w:color w:val="800000"/>
          <w:sz w:val="22"/>
          <w:szCs w:val="22"/>
        </w:rPr>
        <w:t>popusti napetost samoglasnikov: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miš - məš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kup - kəp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brat - brət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pict>
          <v:line id="_x0000_s1032" style="position:absolute;left:0;text-align:left;z-index:-19;mso-position-horizontal:absolute;mso-position-horizontal-relative:text;mso-position-vertical:absolute;mso-position-vertical-relative:text" from="45pt,44.5pt" to="45pt,125.5pt" strokeweight=".26mm">
            <v:stroke joinstyle="miter"/>
          </v:line>
        </w:pict>
      </w:r>
      <w:r>
        <w:pict>
          <v:line id="_x0000_s1033" style="position:absolute;left:0;text-align:left;z-index:-18;mso-position-horizontal:absolute;mso-position-horizontal-relative:text;mso-position-vertical:absolute;mso-position-vertical-relative:text" from="27pt,107.5pt" to="216.05pt,107.5pt" strokeweight=".26mm">
            <v:stroke joinstyle="miter"/>
          </v:line>
        </w:pict>
      </w:r>
      <w:r>
        <w:rPr>
          <w:b/>
          <w:i/>
          <w:color w:val="800000"/>
          <w:sz w:val="22"/>
          <w:szCs w:val="22"/>
        </w:rPr>
        <w:t>D</w:t>
      </w:r>
      <w:r>
        <w:rPr>
          <w:b/>
          <w:i/>
          <w:color w:val="800000"/>
          <w:sz w:val="22"/>
          <w:szCs w:val="22"/>
        </w:rPr>
        <w:t>elitev samoglasnikov?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Samoglasniški trikotnik: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visoko</w:t>
      </w:r>
    </w:p>
    <w:p w:rsidR="00000000" w:rsidRDefault="00454023">
      <w:pPr>
        <w:tabs>
          <w:tab w:val="left" w:pos="1455"/>
          <w:tab w:val="left" w:pos="348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i</w:t>
      </w:r>
      <w:r>
        <w:rPr>
          <w:color w:val="800000"/>
          <w:sz w:val="22"/>
          <w:szCs w:val="22"/>
        </w:rPr>
        <w:tab/>
        <w:t>u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tabs>
          <w:tab w:val="left" w:pos="2475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a</w:t>
      </w:r>
    </w:p>
    <w:p w:rsidR="00000000" w:rsidRDefault="00454023">
      <w:pPr>
        <w:tabs>
          <w:tab w:val="center" w:pos="4703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spredaj</w:t>
      </w:r>
      <w:r>
        <w:rPr>
          <w:color w:val="800000"/>
          <w:sz w:val="22"/>
          <w:szCs w:val="22"/>
        </w:rPr>
        <w:tab/>
        <w:t>zadaj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nizko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Slovenski samoglasniki so a, e, i, o, u, široki e, široki o in ә.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Ločijo se med seboj po tem, kako j</w:t>
      </w:r>
      <w:r>
        <w:rPr>
          <w:color w:val="800000"/>
          <w:sz w:val="22"/>
          <w:szCs w:val="22"/>
        </w:rPr>
        <w:t>e oblikovana govorna cev (kakšna je njena odzvočnost).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Sredinski samoglasniki:</w:t>
      </w:r>
    </w:p>
    <w:p w:rsidR="00000000" w:rsidRDefault="00454023">
      <w:pPr>
        <w:numPr>
          <w:ilvl w:val="0"/>
          <w:numId w:val="1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če se jezik iz položaja za i spušča v smeri k a, se oglasita ozki in široki e</w:t>
      </w:r>
    </w:p>
    <w:p w:rsidR="00000000" w:rsidRDefault="00454023">
      <w:pPr>
        <w:numPr>
          <w:ilvl w:val="0"/>
          <w:numId w:val="1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če se jezik od a dviga proti u se oglasita široki in ozki o</w:t>
      </w:r>
    </w:p>
    <w:p w:rsidR="00000000" w:rsidRDefault="00454023">
      <w:pPr>
        <w:numPr>
          <w:ilvl w:val="0"/>
          <w:numId w:val="1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če je jezi v položaju mirovanja, slišim</w:t>
      </w:r>
      <w:r>
        <w:rPr>
          <w:color w:val="800000"/>
          <w:sz w:val="22"/>
          <w:szCs w:val="22"/>
        </w:rPr>
        <w:t>o polglasnik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Definicija fonema? Problem fonema /dž/ v slovenskem sistemu (glej inventar fonemov)?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Fonem je osnovna enota fonologije in predstavlja glas, ki je pomensko razločevalen. Ponazorimo na primeru: p in b sta fonema, saj sta pomensko razločevalna, </w:t>
      </w:r>
      <w:r>
        <w:rPr>
          <w:color w:val="800000"/>
          <w:sz w:val="22"/>
          <w:szCs w:val="22"/>
        </w:rPr>
        <w:t>torej ni vseeno, ali uporabimo enega ali drugega. Zato tudi besedi par 'dva' in bar 'fizikalna enota' nista enaki. Drugače [n] in [n’] (tako imenovani mehki n) nista fonema, saj je v nekaterih besedah vseeno, katerega od obeh uporabimo. Besedo panj lahko i</w:t>
      </w:r>
      <w:r>
        <w:rPr>
          <w:color w:val="800000"/>
          <w:sz w:val="22"/>
          <w:szCs w:val="22"/>
        </w:rPr>
        <w:t>zgovorimo z [n], ki je tak glas kot v besedi nag ali pa z [n’], pri tem pa ne spremenimo pomena besede ali je naredimo nerazpoznavne. [n] in [n’] sta alofona istega fonema, /n/.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Fonem je glasovna enota, ki ima pomenskorazločevalno vlogo. Je najmanjša pomen</w:t>
      </w:r>
      <w:r>
        <w:rPr>
          <w:color w:val="800000"/>
          <w:sz w:val="22"/>
          <w:szCs w:val="22"/>
        </w:rPr>
        <w:t>skorazločevalna enota jezikovnega sistema.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red: led [rét : lét]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treti : dreti (t in d sta v slovenskem jeziku 2 fonema, ker se zaradi njiju pomen v višji jezikovni enoti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</w:t>
      </w:r>
      <w:r>
        <w:rPr>
          <w:color w:val="800000"/>
          <w:sz w:val="22"/>
          <w:szCs w:val="22"/>
        </w:rPr>
        <w:t>spremeni)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dž</w:t>
      </w:r>
      <w:r>
        <w:rPr>
          <w:color w:val="800000"/>
          <w:sz w:val="22"/>
          <w:szCs w:val="22"/>
        </w:rPr>
        <w:t xml:space="preserve"> – šibko mesto slovenskega fonološkega sistema (tvori </w:t>
      </w:r>
      <w:r>
        <w:rPr>
          <w:color w:val="800000"/>
          <w:sz w:val="22"/>
          <w:szCs w:val="22"/>
        </w:rPr>
        <w:t xml:space="preserve">najmanj minimalnih parov): džez-čez, džem-čem, džin-čin, džip-čip, džudo-čudo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izkaže se, da gre vsaj v enem delu para za prevzeto besedo (zato dž prej ni bil fonem)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dz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c (ni fonem, ker je alofon c-ja)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Strah pred pisavo glasu dž po domače, torej d in ž</w:t>
      </w:r>
      <w:r>
        <w:rPr>
          <w:color w:val="800000"/>
          <w:sz w:val="22"/>
          <w:szCs w:val="22"/>
        </w:rPr>
        <w:t>, izhaja iz prepričanj, da glas dž ni naš. V tradicionalni slovnici se zato dž sploh ne navaja med glasovi, ki v slovenščini razločujejo pomen. Dž nasproti svojem najbližjemu glasovnemu sorodniku, to je glasu č, opravlja enako razločevalno nalogo kot drugi</w:t>
      </w:r>
      <w:r>
        <w:rPr>
          <w:color w:val="800000"/>
          <w:sz w:val="22"/>
          <w:szCs w:val="22"/>
        </w:rPr>
        <w:t xml:space="preserve"> enakovrstni glasovi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Kako priti do nabora (inventarja) fonemov v nekem jeziku?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Inventar fonemov</w:t>
      </w:r>
      <w:r>
        <w:rPr>
          <w:color w:val="800000"/>
          <w:sz w:val="22"/>
          <w:szCs w:val="22"/>
        </w:rPr>
        <w:t xml:space="preserve"> določenega jezika: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- členjenje govorne verige v ločene glasovne enote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preizkus glasov (fonov) glede na pomenskorazločevalno moč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Metoda substitucije</w:t>
      </w:r>
      <w:r>
        <w:rPr>
          <w:color w:val="800000"/>
          <w:sz w:val="22"/>
          <w:szCs w:val="22"/>
        </w:rPr>
        <w:t xml:space="preserve"> (nadomeš</w:t>
      </w:r>
      <w:r>
        <w:rPr>
          <w:color w:val="800000"/>
          <w:sz w:val="22"/>
          <w:szCs w:val="22"/>
        </w:rPr>
        <w:t xml:space="preserve">čanja)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odkrivamo </w:t>
      </w:r>
      <w:r>
        <w:rPr>
          <w:b/>
          <w:color w:val="800000"/>
          <w:sz w:val="22"/>
          <w:szCs w:val="22"/>
        </w:rPr>
        <w:t>minimalne pare</w:t>
      </w:r>
      <w:r>
        <w:rPr>
          <w:color w:val="800000"/>
          <w:sz w:val="22"/>
          <w:szCs w:val="22"/>
        </w:rPr>
        <w:t>: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šibki</w:t>
      </w:r>
      <w:r>
        <w:rPr>
          <w:color w:val="800000"/>
          <w:sz w:val="22"/>
          <w:szCs w:val="22"/>
        </w:rPr>
        <w:t xml:space="preserve"> minimalni pari: ta – da (ne sodita v isto besedno vrsto)</w:t>
      </w:r>
    </w:p>
    <w:p w:rsidR="00000000" w:rsidRDefault="00454023">
      <w:pPr>
        <w:ind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krepki</w:t>
      </w:r>
      <w:r>
        <w:rPr>
          <w:color w:val="800000"/>
          <w:sz w:val="22"/>
          <w:szCs w:val="22"/>
        </w:rPr>
        <w:t xml:space="preserve"> minimalni pari: led – red (pripadata isti paradigmi – npr. sklanjatveni)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 paru sta dve paradigmatsko enaki besedi/morfema (enak sklon, bes. v</w:t>
      </w:r>
      <w:r>
        <w:rPr>
          <w:color w:val="800000"/>
          <w:sz w:val="22"/>
          <w:szCs w:val="22"/>
        </w:rPr>
        <w:t>rsta...)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če se fonemi pojavijo velikokrat v krepkih minimalnih parih, predstavljajo močno funkcijo v jeziku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pi:ti              pu:(s)ti             tvoj – dvoj – svoj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primer za nezvočnike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pé:ti         pó:ti                    roj – moj – noj – loj </w:t>
      </w:r>
      <w:r>
        <w:rPr>
          <w:color w:val="800000"/>
          <w:sz w:val="22"/>
          <w:szCs w:val="22"/>
        </w:rPr>
        <w:t>– joj – soj – šoj...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color w:val="800000"/>
          <w:sz w:val="22"/>
          <w:szCs w:val="22"/>
        </w:rPr>
        <w:t xml:space="preserve">pê:ti    pô:ti                        </w:t>
      </w: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te vrste substitucij bi izvajali toliko časa,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</w:t>
      </w:r>
      <w:r>
        <w:rPr>
          <w:color w:val="800000"/>
          <w:sz w:val="22"/>
          <w:szCs w:val="22"/>
        </w:rPr>
        <w:t>(s)pa:ti                                 da bi izločili vse foneme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Minimalnih parov, s katerimi bi v slovenščini dokazali fonematskost</w:t>
      </w:r>
      <w:r>
        <w:rPr>
          <w:color w:val="800000"/>
          <w:sz w:val="22"/>
          <w:szCs w:val="22"/>
        </w:rPr>
        <w:t xml:space="preserve"> je zelo omejeno število.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Razmerje med fonemom (glasovno enoto)  in fonom (glasom)?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pict>
          <v:group id="_x0000_s1034" style="position:absolute;margin-left:0;margin-top:10.4pt;width:467.85pt;height:278.85pt;z-index:8;mso-wrap-distance-left:0;mso-wrap-distance-right:0;mso-position-horizontal-relative:char;mso-position-vertical-relative:line" coordorigin=",-208" coordsize="9356,5576">
            <o:lock v:ext="edit" text="t"/>
            <v:rect id="_x0000_s1035" style="position:absolute;top:-208;width:9356;height:5576;mso-wrap-style:none;v-text-anchor:middle" filled="f" stroked="f">
              <v:stroke joinstyle="round"/>
            </v:rect>
          </v:group>
        </w:pict>
      </w:r>
      <w:r>
        <w:rPr>
          <w:color w:val="800000"/>
          <w:sz w:val="22"/>
          <w:szCs w:val="22"/>
          <w:u w:val="single"/>
        </w:rPr>
        <w:t>g</w:t>
      </w:r>
      <w:r>
        <w:rPr>
          <w:color w:val="800000"/>
          <w:sz w:val="22"/>
          <w:szCs w:val="22"/>
          <w:u w:val="single"/>
        </w:rPr>
        <w:t>las (fon)</w:t>
      </w:r>
      <w:r>
        <w:rPr>
          <w:color w:val="800000"/>
          <w:sz w:val="22"/>
          <w:szCs w:val="22"/>
        </w:rPr>
        <w:t xml:space="preserve">        _        </w:t>
      </w:r>
      <w:r>
        <w:rPr>
          <w:color w:val="800000"/>
          <w:sz w:val="22"/>
          <w:szCs w:val="22"/>
          <w:u w:val="single"/>
        </w:rPr>
        <w:t>glasovna enota (fonem)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forma                        funkcija (pomenskorazločevalna)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</w:t>
      </w:r>
      <w:r>
        <w:rPr>
          <w:color w:val="800000"/>
          <w:sz w:val="22"/>
          <w:szCs w:val="22"/>
        </w:rPr>
        <w:t xml:space="preserve"> (glas) : </w:t>
      </w:r>
      <w:r>
        <w:rPr>
          <w:b/>
          <w:color w:val="800000"/>
          <w:sz w:val="22"/>
          <w:szCs w:val="22"/>
        </w:rPr>
        <w:t>fonem</w:t>
      </w:r>
      <w:r>
        <w:rPr>
          <w:color w:val="800000"/>
          <w:sz w:val="22"/>
          <w:szCs w:val="22"/>
        </w:rPr>
        <w:t xml:space="preserve"> (glasovna enota)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</w:t>
      </w:r>
      <w:r>
        <w:rPr>
          <w:color w:val="800000"/>
          <w:sz w:val="22"/>
          <w:szCs w:val="22"/>
        </w:rPr>
        <w:t xml:space="preserve"> : </w:t>
      </w:r>
      <w:r>
        <w:rPr>
          <w:b/>
          <w:color w:val="800000"/>
          <w:sz w:val="22"/>
          <w:szCs w:val="22"/>
        </w:rPr>
        <w:t xml:space="preserve">alofon </w:t>
      </w:r>
      <w:r>
        <w:rPr>
          <w:color w:val="800000"/>
          <w:sz w:val="22"/>
          <w:szCs w:val="22"/>
        </w:rPr>
        <w:t>(različne</w:t>
      </w:r>
      <w:r>
        <w:rPr>
          <w:color w:val="800000"/>
          <w:sz w:val="22"/>
          <w:szCs w:val="22"/>
        </w:rPr>
        <w:t xml:space="preserve"> realizacije fonema)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</w:t>
      </w:r>
      <w:r>
        <w:rPr>
          <w:color w:val="800000"/>
          <w:sz w:val="22"/>
          <w:szCs w:val="22"/>
        </w:rPr>
        <w:t>alofonsko razmerje – 'istoglasi' npr. med a-ji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Fonemske variante? Vrste variant?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1.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kombinatorične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obvezne</w:t>
      </w:r>
      <w:r>
        <w:rPr>
          <w:color w:val="800000"/>
          <w:sz w:val="22"/>
          <w:szCs w:val="22"/>
        </w:rPr>
        <w:t>) variante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variante, katerih realizacija je odvisna od </w:t>
      </w:r>
      <w:r>
        <w:rPr>
          <w:b/>
          <w:color w:val="800000"/>
          <w:sz w:val="22"/>
          <w:szCs w:val="22"/>
        </w:rPr>
        <w:t>glasovnega okolja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variante /v/: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/v/ voda (pred samoglasnikom</w:t>
      </w:r>
      <w:r>
        <w:rPr>
          <w:color w:val="800000"/>
          <w:sz w:val="22"/>
          <w:szCs w:val="22"/>
        </w:rPr>
        <w:t>) – zobnoustnična varianta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/w/ vdreti, pred vdorom – na začetku besede, pred zvenečim 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/  / vhod, predvsem – nezveneči 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/  / delavca, v očeh (dvoglasniški u) – za V in pred K ali premorom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med seboj so v komplementarni distribuciji (v istem okolju se ne</w:t>
      </w:r>
      <w:r>
        <w:rPr>
          <w:color w:val="800000"/>
          <w:sz w:val="22"/>
          <w:szCs w:val="22"/>
        </w:rPr>
        <w:t xml:space="preserve"> pojavljajo hkrati)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članek: Tivadar – Variante fonema /v/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2.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fakultativne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proste</w:t>
      </w:r>
      <w:r>
        <w:rPr>
          <w:color w:val="800000"/>
          <w:sz w:val="22"/>
          <w:szCs w:val="22"/>
        </w:rPr>
        <w:t>) variante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niso odvisne od glasovnega okolja, ampak od sekundarnih faktorjev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vdor, vhod: [wdor] ali [udor], [ hod] ali [uhod] </w:t>
      </w:r>
    </w:p>
    <w:p w:rsidR="00000000" w:rsidRDefault="00454023">
      <w:pPr>
        <w:numPr>
          <w:ilvl w:val="0"/>
          <w:numId w:val="8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prosta varianta od [w]/[  ] je u (vendar ne</w:t>
      </w:r>
      <w:r>
        <w:rPr>
          <w:color w:val="800000"/>
          <w:sz w:val="22"/>
          <w:szCs w:val="22"/>
        </w:rPr>
        <w:t xml:space="preserve"> pred r in l)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3. normirane variante</w:t>
      </w:r>
      <w:r>
        <w:rPr>
          <w:color w:val="800000"/>
          <w:sz w:val="22"/>
          <w:szCs w:val="22"/>
        </w:rPr>
        <w:t xml:space="preserve"> so tiste, ki so zapisane v pravorečju v slovenskem pravopisu (kodificirane so v pravopisu)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norma: vlak (pred l)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[wlak] ne pa [ulak]                   r in l sta najbolj zvočna,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</w:t>
      </w:r>
      <w:r>
        <w:rPr>
          <w:color w:val="800000"/>
          <w:sz w:val="22"/>
          <w:szCs w:val="22"/>
        </w:rPr>
        <w:t xml:space="preserve">vreme (pred r)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[wreme] ne p</w:t>
      </w:r>
      <w:r>
        <w:rPr>
          <w:color w:val="800000"/>
          <w:sz w:val="22"/>
          <w:szCs w:val="22"/>
        </w:rPr>
        <w:t>a [ureme]          zato ne u!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Relevantne in redundantne lastnosti fonema?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Fonem je najmanjša glasovna enota in je tudi sam sestavljen!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[gl</w:t>
      </w:r>
      <w:r>
        <w:rPr>
          <w:b/>
          <w:color w:val="800000"/>
          <w:sz w:val="22"/>
          <w:szCs w:val="22"/>
          <w:u w:val="single"/>
        </w:rPr>
        <w:t>a</w:t>
      </w:r>
      <w:r>
        <w:rPr>
          <w:color w:val="800000"/>
          <w:sz w:val="22"/>
          <w:szCs w:val="22"/>
        </w:rPr>
        <w:t>s] -a = 'samoglasniški', 'spodnji', 'srednji'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distinktivne/razločevalne/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</w:t>
      </w:r>
      <w:r>
        <w:rPr>
          <w:color w:val="800000"/>
          <w:sz w:val="22"/>
          <w:szCs w:val="22"/>
        </w:rPr>
        <w:t>relevantne lastnosti (</w:t>
      </w:r>
      <w:r>
        <w:rPr>
          <w:color w:val="800000"/>
          <w:sz w:val="22"/>
          <w:szCs w:val="22"/>
        </w:rPr>
        <w:t>=nujno potrebne, da nek fonem določimo)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</w:t>
      </w:r>
      <w:r>
        <w:rPr>
          <w:color w:val="800000"/>
          <w:sz w:val="22"/>
          <w:szCs w:val="22"/>
        </w:rPr>
        <w:t xml:space="preserve">-a = 'zveneč'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nerelevantna lastnost (=odvečne/redudantne lasnosti)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sklep: fonem je sicer najmanjša jezikovna enota s pomenskorazločevalno močjo, ni pa najmanjša strukturna enota!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opozicija   p – b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 ali </w:t>
      </w:r>
      <w:r>
        <w:rPr>
          <w:color w:val="800000"/>
          <w:sz w:val="22"/>
          <w:szCs w:val="22"/>
        </w:rPr>
        <w:t>več fonemov, ki se med seboj razločujejo samo v eni (distinktivni) lastnosti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fonem opazujemo v: a) nasprotje do opozicije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                                  </w:t>
      </w:r>
      <w:r>
        <w:rPr>
          <w:color w:val="800000"/>
          <w:sz w:val="22"/>
          <w:szCs w:val="22"/>
        </w:rPr>
        <w:t>b) nasprotje do celotnega fonemskega sistema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Merila za razvrščanje fonemov v fonološki sistem?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Razm</w:t>
      </w:r>
      <w:r>
        <w:rPr>
          <w:b/>
          <w:color w:val="800000"/>
          <w:sz w:val="22"/>
          <w:szCs w:val="22"/>
        </w:rPr>
        <w:t>ejitev med fonemom in fonemsko varianto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obstoj </w:t>
      </w:r>
      <w:r>
        <w:rPr>
          <w:b/>
          <w:color w:val="800000"/>
          <w:sz w:val="22"/>
          <w:szCs w:val="22"/>
        </w:rPr>
        <w:t>podobnih akustičnih in artikulacijskih lastnosti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2" w:hAnsi="Wingdings 2"/>
          <w:b/>
          <w:color w:val="800000"/>
          <w:sz w:val="22"/>
          <w:szCs w:val="22"/>
        </w:rPr>
        <w:t></w:t>
      </w:r>
      <w:r>
        <w:rPr>
          <w:b/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bližnja glasova glede na lastnosti</w:t>
      </w:r>
    </w:p>
    <w:p w:rsidR="00000000" w:rsidRDefault="00454023">
      <w:pPr>
        <w:jc w:val="both"/>
        <w:rPr>
          <w:rFonts w:ascii="Wingdings 2" w:hAnsi="Wingdings 2"/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komplementarna distribucija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2" w:hAnsi="Wingdings 2"/>
          <w:b/>
          <w:color w:val="800000"/>
          <w:sz w:val="22"/>
          <w:szCs w:val="22"/>
        </w:rPr>
        <w:t>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kako se razporeja v glasovni verigi (besedi) – takšno razporejanje, da se v istem </w:t>
      </w:r>
      <w:r>
        <w:rPr>
          <w:color w:val="800000"/>
          <w:sz w:val="22"/>
          <w:szCs w:val="22"/>
        </w:rPr>
        <w:t>glasovnem okolju ne moreta zamenjati</w:t>
      </w:r>
    </w:p>
    <w:p w:rsidR="00000000" w:rsidRDefault="00454023">
      <w:pPr>
        <w:jc w:val="both"/>
        <w:rPr>
          <w:rFonts w:ascii="Wingdings 2" w:hAnsi="Wingdings 2"/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obstoj </w:t>
      </w:r>
      <w:r>
        <w:rPr>
          <w:b/>
          <w:color w:val="800000"/>
          <w:sz w:val="22"/>
          <w:szCs w:val="22"/>
        </w:rPr>
        <w:t>minimalnega para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2" w:hAnsi="Wingdings 2"/>
          <w:b/>
          <w:color w:val="800000"/>
          <w:sz w:val="22"/>
          <w:szCs w:val="22"/>
        </w:rPr>
        <w:t>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rezultat: kombinatorična varianta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 Trubeckojevi teoriji so glasovna nasport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Relevantne (distinktivne) in nerelevantne lastnosti pri razvrščanju fonemov v sistem</w:t>
      </w:r>
      <w:r>
        <w:rPr>
          <w:color w:val="800000"/>
          <w:sz w:val="22"/>
          <w:szCs w:val="22"/>
        </w:rPr>
        <w:t xml:space="preserve"> (kar ga povezuje z določ</w:t>
      </w:r>
      <w:r>
        <w:rPr>
          <w:color w:val="800000"/>
          <w:sz w:val="22"/>
          <w:szCs w:val="22"/>
        </w:rPr>
        <w:t>eno skupino in loči od druge)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Merila in opis vrste pomenskorazločevalnih (distinktivnih) nasprotij glede nanje?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Po Trubeckojevi teoriji so glasovna nasprotja in fonemski sistem tesno povezani: ko določamo glasovna nasprotja, iščemo skupne in razločevalne </w:t>
      </w:r>
      <w:r>
        <w:rPr>
          <w:color w:val="800000"/>
          <w:sz w:val="22"/>
          <w:szCs w:val="22"/>
        </w:rPr>
        <w:t xml:space="preserve">lastnosti parnih fonemov (zato je treba foneme prej natančno opisati); ko pa so glasovna nasprotja uvrščena v posamezne skupine, lahko na osnovi pogostosti posameznih tipov sklepamo o povezanosti fonemskega sistema, na osnovi sorazmernih nasprotij pa celo </w:t>
      </w:r>
      <w:r>
        <w:rPr>
          <w:color w:val="800000"/>
          <w:sz w:val="22"/>
          <w:szCs w:val="22"/>
        </w:rPr>
        <w:t>izdelamo nov fonemski sistem. Na ta način so prvič obravnavana tudi soglasniška nasprotja v skj.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Poznamo dve vrsti nasprotij:</w:t>
      </w:r>
    </w:p>
    <w:p w:rsidR="00000000" w:rsidRDefault="00454023">
      <w:pPr>
        <w:numPr>
          <w:ilvl w:val="0"/>
          <w:numId w:val="9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pomenskorazločevalna nasprotja (tista, ki vplivajo na razločevanje pomena dveh besed)</w:t>
      </w:r>
    </w:p>
    <w:p w:rsidR="00000000" w:rsidRDefault="00454023">
      <w:pPr>
        <w:numPr>
          <w:ilvl w:val="0"/>
          <w:numId w:val="9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pomenskonerazločevalna nasprotja (tista, ki </w:t>
      </w:r>
      <w:r>
        <w:rPr>
          <w:color w:val="800000"/>
          <w:sz w:val="22"/>
          <w:szCs w:val="22"/>
        </w:rPr>
        <w:t>nimajo pomenskorazločevalne vloge)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Vsako pomenskorazločevalno nasprotje je obravnaval glede na:</w:t>
      </w:r>
    </w:p>
    <w:p w:rsidR="00000000" w:rsidRDefault="00454023">
      <w:pPr>
        <w:numPr>
          <w:ilvl w:val="0"/>
          <w:numId w:val="3"/>
        </w:numPr>
        <w:tabs>
          <w:tab w:val="left" w:pos="720"/>
        </w:tabs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Odnos danega nasprotja do celotnega sistema nasprotij: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ali je v jeziku poleg danega nasprotja še kakšno nasprotje z istimi lastnostmi (zato moramo dano naspr</w:t>
      </w:r>
      <w:r>
        <w:rPr>
          <w:color w:val="800000"/>
          <w:sz w:val="22"/>
          <w:szCs w:val="22"/>
        </w:rPr>
        <w:t>otje najprej opisati = poiskati skupne lastnosti obeh členov nasprotja (=osnova za primerjavo) in razločevalne lastnosti teh členov)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Po tem merilu so nasprotja lahko: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Glede na </w:t>
      </w:r>
      <w:r>
        <w:rPr>
          <w:i/>
          <w:color w:val="800000"/>
          <w:sz w:val="22"/>
          <w:szCs w:val="22"/>
        </w:rPr>
        <w:t>skupne lastnosti</w:t>
      </w:r>
      <w:r>
        <w:rPr>
          <w:color w:val="800000"/>
          <w:sz w:val="22"/>
          <w:szCs w:val="22"/>
        </w:rPr>
        <w:t xml:space="preserve"> obeh členov nasprotja: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dvostranska/bilateralna</w:t>
      </w:r>
      <w:r>
        <w:rPr>
          <w:color w:val="800000"/>
          <w:sz w:val="22"/>
          <w:szCs w:val="22"/>
        </w:rPr>
        <w:t xml:space="preserve"> – če je t</w:t>
      </w:r>
      <w:r>
        <w:rPr>
          <w:color w:val="800000"/>
          <w:sz w:val="22"/>
          <w:szCs w:val="22"/>
        </w:rPr>
        <w:t>o v jeziku edino nasprotje z isto osnovo za primerjavo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m-n edina N v skj; p-b edina nZv, nT, UV; t-c edina nZv, nT, nz, ZV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večstranska/multilateralna</w:t>
      </w:r>
      <w:r>
        <w:rPr>
          <w:color w:val="800000"/>
          <w:sz w:val="22"/>
          <w:szCs w:val="22"/>
        </w:rPr>
        <w:t xml:space="preserve"> – če je v jeziku še kakšno nasprotje z isto osnovo za primerjavo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m-l sta Zv kot m-r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Glede na</w:t>
      </w:r>
      <w:r>
        <w:rPr>
          <w:color w:val="800000"/>
          <w:sz w:val="22"/>
          <w:szCs w:val="22"/>
        </w:rPr>
        <w:t xml:space="preserve"> </w:t>
      </w:r>
      <w:r>
        <w:rPr>
          <w:i/>
          <w:color w:val="800000"/>
          <w:sz w:val="22"/>
          <w:szCs w:val="22"/>
        </w:rPr>
        <w:t>razločevalne lastnosti</w:t>
      </w:r>
      <w:r>
        <w:rPr>
          <w:color w:val="800000"/>
          <w:sz w:val="22"/>
          <w:szCs w:val="22"/>
        </w:rPr>
        <w:t xml:space="preserve"> obeh členov nasprotja: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sorazmerna/proporcionalna</w:t>
      </w:r>
      <w:r>
        <w:rPr>
          <w:color w:val="800000"/>
          <w:sz w:val="22"/>
          <w:szCs w:val="22"/>
        </w:rPr>
        <w:t xml:space="preserve"> – kadar ima določene razločevalne lastnosti več nasprotij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p-b = t-d = k-g = č-dž 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osamljena/izolirana</w:t>
      </w:r>
      <w:r>
        <w:rPr>
          <w:color w:val="800000"/>
          <w:sz w:val="22"/>
          <w:szCs w:val="22"/>
        </w:rPr>
        <w:t xml:space="preserve"> – kadar ima določene razločevalne lastnosti le eno nasprotje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m-n</w:t>
      </w:r>
      <w:r>
        <w:rPr>
          <w:color w:val="800000"/>
          <w:sz w:val="22"/>
          <w:szCs w:val="22"/>
        </w:rPr>
        <w:t xml:space="preserve"> edina Zv z nasprotjem UU-ZV; l-r edina fonema z nasprotjem nP-P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Če združimo osnovo za primerjavo in razločevalne lastnosti dobimo: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</w:t>
      </w:r>
      <w:r>
        <w:rPr>
          <w:color w:val="800000"/>
          <w:sz w:val="22"/>
          <w:szCs w:val="22"/>
        </w:rPr>
        <w:t>nasprotje</w:t>
      </w:r>
    </w:p>
    <w:p w:rsidR="00000000" w:rsidRDefault="00454023">
      <w:pPr>
        <w:jc w:val="both"/>
        <w:rPr>
          <w:color w:val="800000"/>
          <w:sz w:val="22"/>
          <w:szCs w:val="22"/>
          <w:lang w:val="sl-SI"/>
        </w:rPr>
      </w:pPr>
      <w:r>
        <w:pict>
          <v:line id="_x0000_s1036" style="position:absolute;left:0;text-align:left;flip:x;z-index:9;mso-position-horizontal:absolute;mso-position-horizontal-relative:text;mso-position-vertical:absolute;mso-position-vertical-relative:text" from="2in,.95pt" to="153pt,9.95pt" strokeweight=".26mm">
            <v:stroke endarrow="block" joinstyle="miter"/>
          </v:line>
        </w:pict>
      </w:r>
      <w:r>
        <w:pict>
          <v:line id="_x0000_s1037" style="position:absolute;left:0;text-align:left;z-index:10;mso-position-horizontal:absolute;mso-position-horizontal-relative:text;mso-position-vertical:absolute;mso-position-vertical-relative:text" from="198pt,.95pt" to="207pt,9.95pt" strokeweight=".26mm">
            <v:stroke endarrow="block" joinstyle="miter"/>
          </v:line>
        </w:pic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</w:t>
      </w:r>
      <w:r>
        <w:rPr>
          <w:color w:val="800000"/>
          <w:sz w:val="22"/>
          <w:szCs w:val="22"/>
        </w:rPr>
        <w:t xml:space="preserve">dvostransko           </w:t>
      </w:r>
      <w:r>
        <w:rPr>
          <w:color w:val="800000"/>
          <w:sz w:val="22"/>
          <w:szCs w:val="22"/>
        </w:rPr>
        <w:t xml:space="preserve">                   večstransko</w:t>
      </w:r>
    </w:p>
    <w:p w:rsidR="00000000" w:rsidRDefault="00454023">
      <w:pPr>
        <w:jc w:val="both"/>
        <w:rPr>
          <w:color w:val="800000"/>
          <w:sz w:val="22"/>
          <w:szCs w:val="22"/>
          <w:lang w:val="sl-SI"/>
        </w:rPr>
      </w:pPr>
      <w:r>
        <w:pict>
          <v:line id="_x0000_s1038" style="position:absolute;left:0;text-align:left;flip:x;z-index:11;mso-position-horizontal:absolute;mso-position-horizontal-relative:text;mso-position-vertical:absolute;mso-position-vertical-relative:text" from="90pt,2.65pt" to="99pt,11.65pt" strokeweight=".26mm">
            <v:stroke endarrow="block" joinstyle="miter"/>
          </v:line>
        </w:pict>
      </w:r>
      <w:r>
        <w:pict>
          <v:line id="_x0000_s1039" style="position:absolute;left:0;text-align:left;z-index:12;mso-position-horizontal:absolute;mso-position-horizontal-relative:text;mso-position-vertical:absolute;mso-position-vertical-relative:text" from="126pt,2.65pt" to="135pt,11.65pt" strokeweight=".26mm">
            <v:stroke endarrow="block" joinstyle="miter"/>
          </v:line>
        </w:pict>
      </w:r>
      <w:r>
        <w:pict>
          <v:line id="_x0000_s1040" style="position:absolute;left:0;text-align:left;flip:x;z-index:13;mso-position-horizontal:absolute;mso-position-horizontal-relative:text;mso-position-vertical:absolute;mso-position-vertical-relative:text" from="225pt,2.65pt" to="234pt,11.65pt" strokeweight=".26mm">
            <v:stroke endarrow="block" joinstyle="miter"/>
          </v:line>
        </w:pict>
      </w:r>
      <w:r>
        <w:pict>
          <v:line id="_x0000_s1041" style="position:absolute;left:0;text-align:left;z-index:14;mso-position-horizontal:absolute;mso-position-horizontal-relative:text;mso-position-vertical:absolute;mso-position-vertical-relative:text" from="261pt,2.65pt" to="270pt,11.65pt" strokeweight=".26mm">
            <v:stroke endarrow="block" joinstyle="miter"/>
          </v:line>
        </w:pic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</w:t>
      </w:r>
      <w:r>
        <w:rPr>
          <w:color w:val="800000"/>
          <w:sz w:val="22"/>
          <w:szCs w:val="22"/>
        </w:rPr>
        <w:t>sorazmerno        osamljeno       sorazmerno      osamljeno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</w:t>
      </w:r>
      <w:r>
        <w:rPr>
          <w:color w:val="800000"/>
          <w:sz w:val="22"/>
          <w:szCs w:val="22"/>
        </w:rPr>
        <w:t>p-b                     t-c                    p-t                   f-p</w:t>
      </w:r>
    </w:p>
    <w:p w:rsidR="00000000" w:rsidRDefault="00454023">
      <w:pPr>
        <w:numPr>
          <w:ilvl w:val="0"/>
          <w:numId w:val="3"/>
        </w:numPr>
        <w:tabs>
          <w:tab w:val="left" w:pos="720"/>
        </w:tabs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Odnos med članoma nasprotja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ali sta člana n</w:t>
      </w:r>
      <w:r>
        <w:rPr>
          <w:color w:val="800000"/>
          <w:sz w:val="22"/>
          <w:szCs w:val="22"/>
        </w:rPr>
        <w:t>asprotja med seboj enakopravna ali ne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 tem merilu so nasprotja lahko: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a) </w:t>
      </w:r>
      <w:r>
        <w:rPr>
          <w:b/>
          <w:color w:val="800000"/>
          <w:sz w:val="22"/>
          <w:szCs w:val="22"/>
        </w:rPr>
        <w:t>odvzemalna/privativna</w:t>
      </w:r>
      <w:r>
        <w:rPr>
          <w:color w:val="800000"/>
          <w:sz w:val="22"/>
          <w:szCs w:val="22"/>
        </w:rPr>
        <w:t xml:space="preserve"> – če ima en član določeno lastnost, dugi pa ne (tisti član, ki ima lastnost je zaznamovan/markiran, drugi pa nezaznamovan)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d-t (z-nz), h-k (T-nT), r-l (P-</w:t>
      </w:r>
      <w:r>
        <w:rPr>
          <w:color w:val="800000"/>
          <w:sz w:val="22"/>
          <w:szCs w:val="22"/>
        </w:rPr>
        <w:t>nP)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stopenjska/gradualna</w:t>
      </w:r>
      <w:r>
        <w:rPr>
          <w:color w:val="800000"/>
          <w:sz w:val="22"/>
          <w:szCs w:val="22"/>
        </w:rPr>
        <w:t xml:space="preserve"> – če imata člana nasprotja različno stopnjo določene lastnosti: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color w:val="800000"/>
          <w:sz w:val="22"/>
          <w:szCs w:val="22"/>
        </w:rPr>
        <w:t>- krajni/zunanji član – ima krajno (večjo/manjšo od neke tretje) stopnjo lastnosti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color w:val="800000"/>
          <w:sz w:val="22"/>
          <w:szCs w:val="22"/>
        </w:rPr>
        <w:t>- vmesni/srednji član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color w:val="800000"/>
          <w:sz w:val="22"/>
          <w:szCs w:val="22"/>
        </w:rPr>
        <w:t>- nasprotje je stopenjsko le takrat, kadar o</w:t>
      </w:r>
      <w:r>
        <w:rPr>
          <w:color w:val="800000"/>
          <w:sz w:val="22"/>
          <w:szCs w:val="22"/>
        </w:rPr>
        <w:t>bstaja v jeziku še tretji fonem z isto stopnjo dane lastnosti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color w:val="800000"/>
          <w:sz w:val="22"/>
          <w:szCs w:val="22"/>
        </w:rPr>
        <w:t>(imamo 3 različne stopnje iste lastnosti, če sta samo 2 stopnji je odvzemalno nasprotje)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color w:val="800000"/>
          <w:sz w:val="22"/>
          <w:szCs w:val="22"/>
        </w:rPr>
        <w:t>soglasniški v slovenščini le: t-c, c-s; samoglasniški: i-e, e-ε 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enakopolna/ekvipolen</w:t>
      </w:r>
      <w:r>
        <w:rPr>
          <w:b/>
          <w:color w:val="800000"/>
          <w:sz w:val="22"/>
          <w:szCs w:val="22"/>
        </w:rPr>
        <w:t>tna</w:t>
      </w:r>
      <w:r>
        <w:rPr>
          <w:color w:val="800000"/>
          <w:sz w:val="22"/>
          <w:szCs w:val="22"/>
        </w:rPr>
        <w:t xml:space="preserve"> – če sta člana nasprotja med seboj logično enakopravna (če se ne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razlikujeta v prisotnosti/odsotnosti ali večji/manjši stopnji dane lastnosti)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s-š oba nzv, z isto stopnjo odprtosti, razlikujeta se le v mestu tvorbe ZV-DJ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</w:t>
      </w:r>
      <w:r>
        <w:rPr>
          <w:color w:val="800000"/>
          <w:sz w:val="22"/>
          <w:szCs w:val="22"/>
        </w:rPr>
        <w:t xml:space="preserve">                              </w:t>
      </w:r>
      <w:r>
        <w:rPr>
          <w:color w:val="800000"/>
          <w:sz w:val="22"/>
          <w:szCs w:val="22"/>
        </w:rPr>
        <w:t>nasprotje</w:t>
      </w:r>
    </w:p>
    <w:p w:rsidR="00000000" w:rsidRDefault="00454023">
      <w:pPr>
        <w:jc w:val="both"/>
        <w:rPr>
          <w:color w:val="800000"/>
          <w:sz w:val="22"/>
          <w:szCs w:val="22"/>
          <w:lang w:val="sl-SI"/>
        </w:rPr>
      </w:pPr>
      <w:r>
        <w:pict>
          <v:line id="_x0000_s1042" style="position:absolute;left:0;text-align:left;flip:x;z-index:15;mso-position-horizontal:absolute;mso-position-horizontal-relative:text;mso-position-vertical:absolute;mso-position-vertical-relative:text" from="126pt,3.95pt" to="135pt,12.95pt" strokeweight=".26mm">
            <v:stroke endarrow="block" joinstyle="miter"/>
          </v:line>
        </w:pict>
      </w:r>
      <w:r>
        <w:pict>
          <v:line id="_x0000_s1043" style="position:absolute;left:0;text-align:left;z-index:16;mso-position-horizontal:absolute;mso-position-horizontal-relative:text;mso-position-vertical:absolute;mso-position-vertical-relative:text" from="180pt,3.95pt" to="189pt,12.95pt" strokeweight=".26mm">
            <v:stroke endarrow="block" joinstyle="miter"/>
          </v:line>
        </w:pic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</w:t>
      </w:r>
      <w:r>
        <w:rPr>
          <w:color w:val="800000"/>
          <w:sz w:val="22"/>
          <w:szCs w:val="22"/>
        </w:rPr>
        <w:t xml:space="preserve">enakopolno                           neenakopolno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enakopravnost članov nasprotja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line id="_x0000_s1044" style="position:absolute;left:0;text-align:left;flip:x;z-index:17;mso-position-horizontal:absolute;mso-position-horizontal-relative:text;mso-position-vertical:absolute;mso-position-vertical-relative:text" from="198pt,5.65pt" to="207pt,14.65pt" strokeweight=".26mm">
            <v:stroke endarrow="block" joinstyle="miter"/>
          </v:line>
        </w:pict>
      </w:r>
      <w:r>
        <w:pict>
          <v:line id="_x0000_s1045" style="position:absolute;left:0;text-align:left;z-index:18;mso-position-horizontal:absolute;mso-position-horizontal-relative:text;mso-position-vertical:absolute;mso-position-vertical-relative:text" from="252pt,5.65pt" to="261pt,14.65pt" strokeweight=".26mm">
            <v:stroke endarrow="block" joinstyle="miter"/>
          </v:line>
        </w:pic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                              </w:t>
      </w:r>
      <w:r>
        <w:rPr>
          <w:color w:val="800000"/>
          <w:sz w:val="22"/>
          <w:szCs w:val="22"/>
        </w:rPr>
        <w:t xml:space="preserve">s-š           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</w:t>
      </w: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 xml:space="preserve">odvzemalno         stopenjsko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prisotnost ali razl. stopnja last.</w:t>
      </w:r>
    </w:p>
    <w:p w:rsidR="00000000" w:rsidRDefault="00454023">
      <w:pPr>
        <w:ind w:left="2832" w:firstLine="708"/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d-t                       t-c       </w:t>
      </w:r>
    </w:p>
    <w:p w:rsidR="00000000" w:rsidRDefault="00454023">
      <w:pPr>
        <w:numPr>
          <w:ilvl w:val="0"/>
          <w:numId w:val="3"/>
        </w:numPr>
        <w:tabs>
          <w:tab w:val="left" w:pos="720"/>
        </w:tabs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Stopnja razločevalne moči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 tem merilu so nasprotja lahko: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stalna/konstantna</w:t>
      </w:r>
      <w:r>
        <w:rPr>
          <w:color w:val="800000"/>
          <w:sz w:val="22"/>
          <w:szCs w:val="22"/>
        </w:rPr>
        <w:t xml:space="preserve"> – člani nasprotja ohranjajo svoje razločevalne lastnost</w:t>
      </w:r>
      <w:r>
        <w:rPr>
          <w:color w:val="800000"/>
          <w:sz w:val="22"/>
          <w:szCs w:val="22"/>
        </w:rPr>
        <w:t>i v vseh položajih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p-t pred Sa, Zv, nZv, nz, #: péta-téta, právi-trávi, tépka-Métka, póp-pót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odpravljiva/nevtralizacijska</w:t>
      </w:r>
      <w:r>
        <w:rPr>
          <w:color w:val="800000"/>
          <w:sz w:val="22"/>
          <w:szCs w:val="22"/>
        </w:rPr>
        <w:t xml:space="preserve"> – člani nasprotja v enih položajih ohranjajo svoje razločevalne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lastnosti, v drugih pa ne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t-d pred Sa, Zv; nZv z, nZv </w:t>
      </w:r>
      <w:r>
        <w:rPr>
          <w:color w:val="800000"/>
          <w:sz w:val="22"/>
          <w:szCs w:val="22"/>
        </w:rPr>
        <w:t>nz, #: tíka-díka, tvój-dvój proti svátba-ovádba, pétka-dédka, pót-pód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- ta nasprotja so lahko le dvostranska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Če združimo vsa tri Trubeckojeva merila za določanje nasprotij, dobimo </w:t>
      </w:r>
      <w:r>
        <w:rPr>
          <w:b/>
          <w:color w:val="800000"/>
          <w:sz w:val="22"/>
          <w:szCs w:val="22"/>
        </w:rPr>
        <w:t>18 tipov glasovnih nasprotij</w:t>
      </w:r>
      <w:r>
        <w:rPr>
          <w:color w:val="800000"/>
          <w:sz w:val="22"/>
          <w:szCs w:val="22"/>
        </w:rPr>
        <w:t xml:space="preserve">. Vsako nasprotje lahko uvrstimo le v enega </w:t>
      </w:r>
      <w:r>
        <w:rPr>
          <w:color w:val="800000"/>
          <w:sz w:val="22"/>
          <w:szCs w:val="22"/>
        </w:rPr>
        <w:t>od teh tipov.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line id="_x0000_s1046" style="position:absolute;left:0;text-align:left;flip:x;z-index:19;mso-position-horizontal:absolute;mso-position-horizontal-relative:text;mso-position-vertical:absolute;mso-position-vertical-relative:text" from="162pt,10.75pt" to="198pt,28.75pt" strokeweight=".26mm">
            <v:stroke endarrow="block" joinstyle="miter"/>
          </v:line>
        </w:pict>
      </w:r>
      <w:r>
        <w:pict>
          <v:line id="_x0000_s1047" style="position:absolute;left:0;text-align:left;z-index:20;mso-position-horizontal:absolute;mso-position-horizontal-relative:text;mso-position-vertical:absolute;mso-position-vertical-relative:text" from="252pt,10.75pt" to="297pt,28.75pt" strokeweight=".26mm">
            <v:stroke endarrow="block" joinstyle="miter"/>
          </v:line>
        </w:pic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                                                                         </w:t>
      </w:r>
      <w:r>
        <w:rPr>
          <w:color w:val="800000"/>
          <w:sz w:val="22"/>
          <w:szCs w:val="22"/>
        </w:rPr>
        <w:t>nasprotje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pict>
          <v:line id="_x0000_s1048" style="position:absolute;left:0;text-align:left;flip:x;z-index:21;mso-position-horizontal:absolute;mso-position-horizontal-relative:text;mso-position-vertical:absolute;mso-position-vertical-relative:text" from="108pt,12.45pt" to="117pt,21.45pt" strokeweight=".26mm">
            <v:stroke endarrow="block" joinstyle="miter"/>
          </v:line>
        </w:pict>
      </w:r>
      <w:r>
        <w:pict>
          <v:line id="_x0000_s1049" style="position:absolute;left:0;text-align:left;z-index:22;mso-position-horizontal:absolute;mso-position-horizontal-relative:text;mso-position-vertical:absolute;mso-position-vertical-relative:text" from="153pt,12.45pt" to="162pt,21.45pt" strokeweight=".26mm">
            <v:stroke endarrow="block" joinstyle="miter"/>
          </v:line>
        </w:pict>
      </w:r>
      <w:r>
        <w:pict>
          <v:line id="_x0000_s1050" style="position:absolute;left:0;text-align:left;flip:x;z-index:23;mso-position-horizontal:absolute;mso-position-horizontal-relative:text;mso-position-vertical:absolute;mso-position-vertical-relative:text" from="297pt,12.45pt" to="306pt,21.45pt" strokeweight=".26mm">
            <v:stroke endarrow="block" joinstyle="miter"/>
          </v:line>
        </w:pict>
      </w:r>
      <w:r>
        <w:pict>
          <v:line id="_x0000_s1051" style="position:absolute;left:0;text-align:left;z-index:24;mso-position-horizontal:absolute;mso-position-horizontal-relative:text;mso-position-vertical:absolute;mso-position-vertical-relative:text" from="351pt,12.45pt" to="5in,21.45pt" strokeweight=".26mm">
            <v:stroke endarrow="block" joinstyle="miter"/>
          </v:line>
        </w:pic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                                     </w:t>
      </w:r>
      <w:r>
        <w:rPr>
          <w:color w:val="800000"/>
          <w:sz w:val="22"/>
          <w:szCs w:val="22"/>
        </w:rPr>
        <w:t>dvostransko                                                    večstransko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</w:t>
      </w:r>
      <w:r>
        <w:rPr>
          <w:color w:val="800000"/>
          <w:sz w:val="22"/>
          <w:szCs w:val="22"/>
        </w:rPr>
        <w:t>sor</w:t>
      </w:r>
      <w:r>
        <w:rPr>
          <w:color w:val="800000"/>
          <w:sz w:val="22"/>
          <w:szCs w:val="22"/>
        </w:rPr>
        <w:t>azmerno                 osamljeno                  sorazmerno                  osamljeno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enakopolno odvzemalno stopenjsko  e. o. s.               enak.   odv.    stop.      enak.   odv.   stop.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stalno odpravljivo   s. o.       s. o.    s. o. s. o. s. </w:t>
      </w:r>
      <w:r>
        <w:rPr>
          <w:color w:val="800000"/>
          <w:sz w:val="22"/>
          <w:szCs w:val="22"/>
        </w:rPr>
        <w:t xml:space="preserve">o.                               s   t   a   l   n   o  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Vsa opisana razmerja so v paradigmatskih odnosih = </w:t>
      </w:r>
      <w:r>
        <w:rPr>
          <w:b/>
          <w:color w:val="800000"/>
          <w:sz w:val="22"/>
          <w:szCs w:val="22"/>
        </w:rPr>
        <w:t>PARADIGMATSKA FONOLOGIJA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Sintagmatski odnosi med glasovi?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(sintagmatska fonologija)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Sintagmatski odnosi v hipu presežejo lastnost paradigmatske </w:t>
      </w:r>
      <w:r>
        <w:rPr>
          <w:color w:val="800000"/>
          <w:sz w:val="22"/>
          <w:szCs w:val="22"/>
        </w:rPr>
        <w:t>prvine (govor je linearno povezovanje slasoslovnih prvin).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Položajske omejitve pri razvrščanju (povezovanju) fonemov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Narava govora je linearna (glasovi v govoru si sledijo drug za drugim)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govorni tok (vsaka prvina v tem toku je v razmerju do prvine pred</w:t>
      </w:r>
      <w:r>
        <w:rPr>
          <w:color w:val="800000"/>
          <w:sz w:val="22"/>
          <w:szCs w:val="22"/>
        </w:rPr>
        <w:t xml:space="preserve"> in za seboj: sintagmatske povezave).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Veljajo pa določene </w:t>
      </w:r>
      <w:r>
        <w:rPr>
          <w:b/>
          <w:color w:val="800000"/>
          <w:sz w:val="22"/>
          <w:szCs w:val="22"/>
        </w:rPr>
        <w:t>omejitve</w:t>
      </w:r>
      <w:r>
        <w:rPr>
          <w:color w:val="800000"/>
          <w:sz w:val="22"/>
          <w:szCs w:val="22"/>
        </w:rPr>
        <w:t>: razvrstitev fonemov za slovenščino je ugotovljena samo na ravni enega sklopa (na ravni vokalov, zvočnikov in nezvočnikov).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Razporeditev fonemov v morfemih je nepredvidljiva, predvidljiva p</w:t>
      </w:r>
      <w:r>
        <w:rPr>
          <w:color w:val="800000"/>
          <w:sz w:val="22"/>
          <w:szCs w:val="22"/>
        </w:rPr>
        <w:t xml:space="preserve">a je razvrstitev fonemov v okviru enega </w:t>
      </w:r>
      <w:r>
        <w:rPr>
          <w:b/>
          <w:color w:val="800000"/>
          <w:sz w:val="22"/>
          <w:szCs w:val="22"/>
        </w:rPr>
        <w:t>zloga</w:t>
      </w:r>
      <w:r>
        <w:rPr>
          <w:color w:val="800000"/>
          <w:sz w:val="22"/>
          <w:szCs w:val="22"/>
        </w:rPr>
        <w:t xml:space="preserve"> (na ravni vokalov, zvoč. in nezvoč.).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Razpad soglasniških sklopov dokazujemo s sintagmatskimi odnosi.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lastRenderedPageBreak/>
        <w:t xml:space="preserve">Zlog – kaj je?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Zlog</w:t>
      </w:r>
      <w:r>
        <w:rPr>
          <w:color w:val="800000"/>
          <w:sz w:val="22"/>
          <w:szCs w:val="22"/>
        </w:rPr>
        <w:t xml:space="preserve"> je </w:t>
      </w:r>
      <w:r>
        <w:rPr>
          <w:b/>
          <w:color w:val="800000"/>
          <w:sz w:val="22"/>
          <w:szCs w:val="22"/>
        </w:rPr>
        <w:t>glasovna enota</w:t>
      </w:r>
      <w:r>
        <w:rPr>
          <w:color w:val="800000"/>
          <w:sz w:val="22"/>
          <w:szCs w:val="22"/>
        </w:rPr>
        <w:t xml:space="preserve">, ne pa jezikovno-sistemska enota, ker nima pomena.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Bistvo spreme</w:t>
      </w:r>
      <w:r>
        <w:rPr>
          <w:color w:val="800000"/>
          <w:sz w:val="22"/>
          <w:szCs w:val="22"/>
        </w:rPr>
        <w:t>mb v slovenščini je v posamoglasniški poziciji (primikovanje, zamenjevanje, razpadanje...), ker im slovenščina večino pregibanja v desno (v posamoglasniški poziciji).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definicija zloga: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določen z </w:t>
      </w:r>
      <w:r>
        <w:rPr>
          <w:b/>
          <w:color w:val="800000"/>
          <w:sz w:val="22"/>
          <w:szCs w:val="22"/>
        </w:rPr>
        <w:t>enkratnim zapiranjem in odpiranjem ust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en izdih</w:t>
      </w:r>
      <w:r>
        <w:rPr>
          <w:color w:val="800000"/>
          <w:sz w:val="22"/>
          <w:szCs w:val="22"/>
        </w:rPr>
        <w:t xml:space="preserve"> = en zlo</w:t>
      </w:r>
      <w:r>
        <w:rPr>
          <w:color w:val="800000"/>
          <w:sz w:val="22"/>
          <w:szCs w:val="22"/>
        </w:rPr>
        <w:t>g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en zvočni vrh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Toporišič zloga ne definira, govori pa pri njem o problemu deljenja (včasih rečejo deljenju zlaganje)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medsamoglasniški sklop soglasnikov, ki se lahko izgovarja tudi na začetku besede pred K, navadno</w:t>
      </w:r>
      <w:r>
        <w:rPr>
          <w:color w:val="800000"/>
          <w:sz w:val="22"/>
          <w:szCs w:val="22"/>
        </w:rPr>
        <w:t xml:space="preserve"> (tehnična zadeva, ker gre za deljenje</w:t>
      </w:r>
      <w:r>
        <w:rPr>
          <w:color w:val="800000"/>
          <w:sz w:val="22"/>
          <w:szCs w:val="22"/>
        </w:rPr>
        <w:t xml:space="preserve">, ne za zlogovanje) </w:t>
      </w:r>
      <w:r>
        <w:rPr>
          <w:b/>
          <w:color w:val="800000"/>
          <w:sz w:val="22"/>
          <w:szCs w:val="22"/>
        </w:rPr>
        <w:t>pripisujemo drugemu zlogu</w:t>
      </w:r>
      <w:r>
        <w:rPr>
          <w:color w:val="800000"/>
          <w:sz w:val="22"/>
          <w:szCs w:val="22"/>
        </w:rPr>
        <w:t xml:space="preserve">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Prim: ta-ka, bi-stro.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Nosilec zloga je lahko tudi nezvočnik, npr. v medmetih.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Slovenski zlog?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Kanonska forma zloga za slovenski jezik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Dana je forma zloga v slovenskem jeziku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&lt;&gt; v centru je tisti glas, ki </w:t>
      </w:r>
      <w:r>
        <w:rPr>
          <w:color w:val="800000"/>
          <w:sz w:val="22"/>
          <w:szCs w:val="22"/>
        </w:rPr>
        <w:t>ima največjo odprtostno stopnjo.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predjedrni položaj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  </w:t>
      </w:r>
      <w:r>
        <w:rPr>
          <w:b/>
          <w:color w:val="800000"/>
          <w:sz w:val="22"/>
          <w:szCs w:val="22"/>
        </w:rPr>
        <w:t>N</w:t>
      </w:r>
      <w:r>
        <w:rPr>
          <w:color w:val="800000"/>
          <w:sz w:val="22"/>
          <w:szCs w:val="22"/>
        </w:rPr>
        <w:t xml:space="preserve">   -   </w:t>
      </w:r>
      <w:r>
        <w:rPr>
          <w:b/>
          <w:color w:val="800000"/>
          <w:sz w:val="22"/>
          <w:szCs w:val="22"/>
        </w:rPr>
        <w:t>Z</w:t>
      </w:r>
      <w:r>
        <w:rPr>
          <w:color w:val="800000"/>
          <w:sz w:val="22"/>
          <w:szCs w:val="22"/>
        </w:rPr>
        <w:t xml:space="preserve">   -   </w:t>
      </w:r>
      <w:r>
        <w:rPr>
          <w:b/>
          <w:color w:val="800000"/>
          <w:sz w:val="22"/>
          <w:szCs w:val="22"/>
        </w:rPr>
        <w:t>V</w:t>
      </w:r>
      <w:r>
        <w:rPr>
          <w:color w:val="800000"/>
          <w:sz w:val="22"/>
          <w:szCs w:val="22"/>
        </w:rPr>
        <w:t xml:space="preserve">   -   </w:t>
      </w:r>
      <w:r>
        <w:rPr>
          <w:b/>
          <w:color w:val="800000"/>
          <w:sz w:val="22"/>
          <w:szCs w:val="22"/>
        </w:rPr>
        <w:t>Z</w:t>
      </w:r>
      <w:r>
        <w:rPr>
          <w:color w:val="800000"/>
          <w:sz w:val="22"/>
          <w:szCs w:val="22"/>
        </w:rPr>
        <w:t xml:space="preserve">   -   </w:t>
      </w:r>
      <w:r>
        <w:rPr>
          <w:b/>
          <w:color w:val="800000"/>
          <w:sz w:val="22"/>
          <w:szCs w:val="22"/>
        </w:rPr>
        <w:t>N</w:t>
      </w:r>
      <w:r>
        <w:rPr>
          <w:color w:val="800000"/>
          <w:sz w:val="22"/>
          <w:szCs w:val="22"/>
        </w:rPr>
        <w:t xml:space="preserve">   </w:t>
      </w:r>
      <w:r>
        <w:rPr>
          <w:rFonts w:ascii="Wingdings 3" w:hAnsi="Wingdings 3"/>
          <w:color w:val="800000"/>
          <w:sz w:val="22"/>
          <w:szCs w:val="22"/>
        </w:rPr>
        <w:t></w:t>
      </w:r>
      <w:r>
        <w:rPr>
          <w:color w:val="800000"/>
          <w:sz w:val="22"/>
          <w:szCs w:val="22"/>
        </w:rPr>
        <w:t xml:space="preserve"> pojedrni položaj sogl.skl.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 xml:space="preserve">(vzglasje)                                    </w:t>
      </w:r>
      <w:r>
        <w:rPr>
          <w:rFonts w:ascii="Wingdings 3" w:hAnsi="Wingdings 3"/>
          <w:color w:val="800000"/>
          <w:sz w:val="22"/>
          <w:szCs w:val="22"/>
        </w:rPr>
        <w:t></w:t>
      </w:r>
      <w:r>
        <w:rPr>
          <w:color w:val="800000"/>
          <w:sz w:val="22"/>
          <w:szCs w:val="22"/>
        </w:rPr>
        <w:t xml:space="preserve">                                      (izglasje)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</w:t>
      </w:r>
      <w:r>
        <w:rPr>
          <w:color w:val="800000"/>
          <w:sz w:val="22"/>
          <w:szCs w:val="22"/>
        </w:rPr>
        <w:t xml:space="preserve">                  </w:t>
      </w:r>
      <w:r>
        <w:rPr>
          <w:color w:val="800000"/>
          <w:sz w:val="22"/>
          <w:szCs w:val="22"/>
        </w:rPr>
        <w:t>jedro zloga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Zlogi so lahko: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medsamoglasniški zlogi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izglasni/vzglasni zlogi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odprti/zaprti zlogi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Zvočnost se navzven niža/ pada, ne more pa se višat.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Soglasniški sklopi? Obstojni, neobstojni?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Je nepretrgana govorna zveza soglasnikov.</w:t>
      </w:r>
      <w:r>
        <w:rPr>
          <w:color w:val="800000"/>
          <w:sz w:val="22"/>
          <w:szCs w:val="22"/>
        </w:rPr>
        <w:t xml:space="preserve"> V slovenskem knjižnem jeziku jih najdemo v besedah, besednih enotah in na meji dveh besed ali besednih enot.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Opazujemo jih v: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v besedi izgovorjeni samostojno                 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v besedni enoti (fonetična beseda = zveza naglašene enote z nenaglašeno</w:t>
      </w:r>
      <w:r>
        <w:rPr>
          <w:color w:val="800000"/>
          <w:sz w:val="22"/>
          <w:szCs w:val="22"/>
        </w:rPr>
        <w:t>: klitika + besedna zveza)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v besedni zvezi (govorna enota) na meji 2 besed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predsamoglasniški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vzglasni</w:t>
      </w:r>
      <w:r>
        <w:rPr>
          <w:color w:val="800000"/>
          <w:sz w:val="22"/>
          <w:szCs w:val="22"/>
        </w:rPr>
        <w:t>) ali soglasniški sklop na začetku besede: do 5-členski (v besedni enoti)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</w:t>
      </w:r>
      <w:r>
        <w:rPr>
          <w:color w:val="800000"/>
          <w:sz w:val="22"/>
          <w:szCs w:val="22"/>
          <w:u w:val="single"/>
        </w:rPr>
        <w:t>s klj</w:t>
      </w:r>
      <w:r>
        <w:rPr>
          <w:color w:val="800000"/>
          <w:sz w:val="22"/>
          <w:szCs w:val="22"/>
        </w:rPr>
        <w:t>učema, k vzlj</w:t>
      </w:r>
      <w:r>
        <w:rPr>
          <w:color w:val="800000"/>
          <w:sz w:val="22"/>
          <w:szCs w:val="22"/>
        </w:rPr>
        <w:t>ubljenim (z dvema, tremi, štirimi ali petimi soglasniki)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Toporišič predsamoglasniške sklope deli na dvodelne, trodelne, štiridelne in petdelne.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Pri dvodelnih sklopih imamo lahko zaporedja: 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Z+Z (nr, mr, ml, mn, wj, wr, wl wn, wm(obrnjeno ni mogoče, ker pri</w:t>
      </w:r>
      <w:r>
        <w:rPr>
          <w:color w:val="800000"/>
          <w:sz w:val="22"/>
          <w:szCs w:val="22"/>
        </w:rPr>
        <w:t>de do vokalizacije))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N+N (s + N, k + N, ω + N, z + b,d,ž,g, g + b,d,z,ž) 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N+Z (najbolj pogosti. Npr. pr, br, pl, pn, zj, …)</w:t>
      </w:r>
    </w:p>
    <w:p w:rsidR="00000000" w:rsidRDefault="00454023">
      <w:pPr>
        <w:numPr>
          <w:ilvl w:val="0"/>
          <w:numId w:val="4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Z+N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medsamoglasniški</w:t>
      </w:r>
      <w:r>
        <w:rPr>
          <w:color w:val="800000"/>
          <w:sz w:val="22"/>
          <w:szCs w:val="22"/>
        </w:rPr>
        <w:t>: do 8-členski (v besedni zvezi)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</w:t>
      </w:r>
      <w:r>
        <w:rPr>
          <w:color w:val="800000"/>
          <w:sz w:val="22"/>
          <w:szCs w:val="22"/>
        </w:rPr>
        <w:t>pet stati</w:t>
      </w:r>
      <w:r>
        <w:rPr>
          <w:color w:val="800000"/>
          <w:sz w:val="22"/>
          <w:szCs w:val="22"/>
          <w:u w:val="single"/>
        </w:rPr>
        <w:t>stk v sklj</w:t>
      </w:r>
      <w:r>
        <w:rPr>
          <w:color w:val="800000"/>
          <w:sz w:val="22"/>
          <w:szCs w:val="22"/>
        </w:rPr>
        <w:t>učenem položaju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                                    </w:t>
      </w:r>
      <w:r>
        <w:rPr>
          <w:color w:val="800000"/>
          <w:sz w:val="22"/>
          <w:szCs w:val="22"/>
        </w:rPr>
        <w:t>5-6 (redko) -členski (v besedni enoti)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</w:t>
      </w:r>
      <w:r>
        <w:rPr>
          <w:color w:val="800000"/>
          <w:sz w:val="22"/>
          <w:szCs w:val="22"/>
        </w:rPr>
        <w:t>o</w:t>
      </w:r>
      <w:r>
        <w:rPr>
          <w:color w:val="800000"/>
          <w:sz w:val="22"/>
          <w:szCs w:val="22"/>
          <w:u w:val="single"/>
        </w:rPr>
        <w:t>d sklj</w:t>
      </w:r>
      <w:r>
        <w:rPr>
          <w:color w:val="800000"/>
          <w:sz w:val="22"/>
          <w:szCs w:val="22"/>
        </w:rPr>
        <w:t>učenega // o</w:t>
      </w:r>
      <w:r>
        <w:rPr>
          <w:color w:val="800000"/>
          <w:sz w:val="22"/>
          <w:szCs w:val="22"/>
          <w:u w:val="single"/>
        </w:rPr>
        <w:t>d 'k skl</w:t>
      </w:r>
      <w:r>
        <w:rPr>
          <w:color w:val="800000"/>
          <w:sz w:val="22"/>
          <w:szCs w:val="22"/>
        </w:rPr>
        <w:t>jučenemu'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posamozglasniški</w:t>
      </w:r>
      <w:r>
        <w:rPr>
          <w:color w:val="800000"/>
          <w:sz w:val="22"/>
          <w:szCs w:val="22"/>
        </w:rPr>
        <w:t xml:space="preserve"> (</w:t>
      </w:r>
      <w:r>
        <w:rPr>
          <w:b/>
          <w:color w:val="800000"/>
          <w:sz w:val="22"/>
          <w:szCs w:val="22"/>
        </w:rPr>
        <w:t>izglasni</w:t>
      </w:r>
      <w:r>
        <w:rPr>
          <w:color w:val="800000"/>
          <w:sz w:val="22"/>
          <w:szCs w:val="22"/>
        </w:rPr>
        <w:t>): do 3-členski (v besedi)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</w:rPr>
        <w:t xml:space="preserve">                                                 </w:t>
      </w: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sta</w:t>
      </w:r>
      <w:r>
        <w:rPr>
          <w:color w:val="800000"/>
          <w:sz w:val="22"/>
          <w:szCs w:val="22"/>
          <w:u w:val="single"/>
        </w:rPr>
        <w:t>r</w:t>
      </w:r>
      <w:r>
        <w:rPr>
          <w:color w:val="800000"/>
          <w:sz w:val="22"/>
          <w:szCs w:val="22"/>
        </w:rPr>
        <w:t xml:space="preserve"> – tova</w:t>
      </w:r>
      <w:r>
        <w:rPr>
          <w:color w:val="800000"/>
          <w:sz w:val="22"/>
          <w:szCs w:val="22"/>
          <w:u w:val="single"/>
        </w:rPr>
        <w:t>rn</w:t>
      </w:r>
      <w:r>
        <w:rPr>
          <w:color w:val="800000"/>
          <w:sz w:val="22"/>
          <w:szCs w:val="22"/>
        </w:rPr>
        <w:t xml:space="preserve"> – </w:t>
      </w:r>
      <w:r>
        <w:rPr>
          <w:color w:val="800000"/>
          <w:sz w:val="22"/>
          <w:szCs w:val="22"/>
          <w:u w:val="single"/>
        </w:rPr>
        <w:t>črn'c</w:t>
      </w: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</w:rPr>
        <w:t xml:space="preserve">                                                     </w:t>
      </w:r>
      <w:r>
        <w:rPr>
          <w:color w:val="800000"/>
          <w:sz w:val="22"/>
          <w:szCs w:val="22"/>
        </w:rPr>
        <w:t>pa</w:t>
      </w:r>
      <w:r>
        <w:rPr>
          <w:color w:val="800000"/>
          <w:sz w:val="22"/>
          <w:szCs w:val="22"/>
          <w:u w:val="single"/>
        </w:rPr>
        <w:t>s</w:t>
      </w:r>
      <w:r>
        <w:rPr>
          <w:color w:val="800000"/>
          <w:sz w:val="22"/>
          <w:szCs w:val="22"/>
        </w:rPr>
        <w:t xml:space="preserve"> – pa</w:t>
      </w:r>
      <w:r>
        <w:rPr>
          <w:color w:val="800000"/>
          <w:sz w:val="22"/>
          <w:szCs w:val="22"/>
          <w:u w:val="single"/>
        </w:rPr>
        <w:t>st</w:t>
      </w:r>
      <w:r>
        <w:rPr>
          <w:color w:val="800000"/>
          <w:sz w:val="22"/>
          <w:szCs w:val="22"/>
        </w:rPr>
        <w:t xml:space="preserve"> - </w:t>
      </w:r>
      <w:r>
        <w:rPr>
          <w:color w:val="800000"/>
          <w:sz w:val="22"/>
          <w:szCs w:val="22"/>
          <w:u w:val="single"/>
        </w:rPr>
        <w:t>prst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lastRenderedPageBreak/>
        <w:t>Premenilni (alternativni) soglasniški sklopi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Alternacije ali premene soglasniških sklopov so dvoje:</w:t>
      </w:r>
    </w:p>
    <w:p w:rsidR="00000000" w:rsidRDefault="00454023">
      <w:pPr>
        <w:numPr>
          <w:ilvl w:val="1"/>
          <w:numId w:val="9"/>
        </w:numPr>
        <w:tabs>
          <w:tab w:val="left" w:pos="144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Dopustne (nezveneča varianta v ali u v besedi vstati)</w:t>
      </w:r>
    </w:p>
    <w:p w:rsidR="00000000" w:rsidRDefault="00454023">
      <w:pPr>
        <w:numPr>
          <w:ilvl w:val="1"/>
          <w:numId w:val="9"/>
        </w:numPr>
        <w:tabs>
          <w:tab w:val="left" w:pos="144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Obve</w:t>
      </w:r>
      <w:r>
        <w:rPr>
          <w:color w:val="800000"/>
          <w:sz w:val="22"/>
          <w:szCs w:val="22"/>
        </w:rPr>
        <w:t>zne (govorimo petka, ali gre za dan ali za številko, ko pa končnica odpade, govorimo obvezno petk in petek)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Slovenski jezik je flektiven jezik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besedne oblike se spreminjajo pri pregibanju. Problemi z vzglasjem, ker v slovenščini poteka </w:t>
      </w:r>
      <w:r>
        <w:rPr>
          <w:b/>
          <w:color w:val="800000"/>
          <w:sz w:val="22"/>
          <w:szCs w:val="22"/>
        </w:rPr>
        <w:t>fleksija na desno</w:t>
      </w:r>
      <w:r>
        <w:rPr>
          <w:b/>
          <w:color w:val="800000"/>
          <w:sz w:val="22"/>
          <w:szCs w:val="22"/>
        </w:rPr>
        <w:t xml:space="preserve"> stran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–NN</w:t>
      </w:r>
      <w:r>
        <w:rPr>
          <w:color w:val="800000"/>
          <w:sz w:val="22"/>
          <w:szCs w:val="22"/>
        </w:rPr>
        <w:tab/>
        <w:t>prerokba &gt; prerokb-Ø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>dedka &gt; dedek [dedək]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</w:t>
      </w:r>
      <w:r>
        <w:rPr>
          <w:color w:val="800000"/>
          <w:sz w:val="22"/>
          <w:szCs w:val="22"/>
        </w:rPr>
        <w:t>petək I edn (ostanek iz psl) imenovalna osn. obl. ohranja neke posebne privilegije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>petka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</w:t>
      </w:r>
      <w:r>
        <w:rPr>
          <w:color w:val="800000"/>
          <w:sz w:val="22"/>
          <w:szCs w:val="22"/>
        </w:rPr>
        <w:t>petk R mn (odvisni skloni ohr</w:t>
      </w:r>
      <w:r>
        <w:rPr>
          <w:color w:val="800000"/>
          <w:sz w:val="22"/>
          <w:szCs w:val="22"/>
        </w:rPr>
        <w:t xml:space="preserve">anjajo formo paradigme)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</w:t>
      </w:r>
      <w:r>
        <w:rPr>
          <w:b/>
          <w:color w:val="800000"/>
          <w:sz w:val="22"/>
          <w:szCs w:val="22"/>
        </w:rPr>
        <w:t>–NZ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tak sklop nujno razpade (s polglasnikom, pri zvočniku j se vrine i), ker je glasoslovno neustrezen        steklo &gt; stekəl         bakra &gt; bakər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</w:t>
      </w:r>
      <w:r>
        <w:rPr>
          <w:color w:val="800000"/>
          <w:sz w:val="22"/>
          <w:szCs w:val="22"/>
        </w:rPr>
        <w:t>metla &gt; metəl           tesna &gt; tesən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–ZZ</w:t>
      </w:r>
      <w:r>
        <w:rPr>
          <w:color w:val="800000"/>
          <w:sz w:val="22"/>
          <w:szCs w:val="22"/>
        </w:rPr>
        <w:tab/>
        <w:t>tovarn</w:t>
      </w:r>
      <w:r>
        <w:rPr>
          <w:color w:val="800000"/>
          <w:sz w:val="22"/>
          <w:szCs w:val="22"/>
        </w:rPr>
        <w:t>a &gt; tovarn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>ujma &gt; ujm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</w:t>
      </w:r>
      <w:r>
        <w:rPr>
          <w:color w:val="800000"/>
          <w:sz w:val="22"/>
          <w:szCs w:val="22"/>
        </w:rPr>
        <w:t>jarma &gt; jarm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Samoglasniški sklopi, ki ne podlegajo glasoslovnim zakonom (ne razpadejo po glasoslovnih zakonitostih), delujejo po oblikoslovnih zakonitostih (obnašanje v imenovalniku v osnovni obliki) in ne </w:t>
      </w:r>
      <w:r>
        <w:rPr>
          <w:color w:val="800000"/>
          <w:sz w:val="22"/>
          <w:szCs w:val="22"/>
        </w:rPr>
        <w:t>glasoslovnih.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 edn - stol [stou] : R mn - skal [skal]</w:t>
      </w:r>
      <w:r>
        <w:rPr>
          <w:color w:val="800000"/>
          <w:sz w:val="22"/>
          <w:szCs w:val="22"/>
        </w:rPr>
        <w:tab/>
        <w:t xml:space="preserve">edina izjema v slovenskem jeziku, ki ima alternacijo v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  </w:t>
      </w:r>
      <w:r>
        <w:rPr>
          <w:color w:val="800000"/>
          <w:sz w:val="22"/>
          <w:szCs w:val="22"/>
        </w:rPr>
        <w:t xml:space="preserve">odvisnem sklonu je </w:t>
      </w:r>
      <w:r>
        <w:rPr>
          <w:b/>
          <w:color w:val="800000"/>
          <w:sz w:val="22"/>
          <w:szCs w:val="22"/>
        </w:rPr>
        <w:t>tla</w:t>
      </w:r>
      <w:r>
        <w:rPr>
          <w:color w:val="800000"/>
          <w:sz w:val="22"/>
          <w:szCs w:val="22"/>
        </w:rPr>
        <w:t xml:space="preserve"> [tal/u]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Glasoslovni/oblikoslovni razlogi za razpad sogl</w:t>
      </w:r>
      <w:r>
        <w:rPr>
          <w:b/>
          <w:color w:val="800000"/>
          <w:sz w:val="22"/>
          <w:szCs w:val="22"/>
        </w:rPr>
        <w:t>asniškega sklopa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</w:t>
      </w:r>
      <w:r>
        <w:rPr>
          <w:b/>
          <w:color w:val="800000"/>
          <w:sz w:val="22"/>
          <w:szCs w:val="22"/>
        </w:rPr>
        <w:t>I ed.</w:t>
      </w:r>
      <w:r>
        <w:rPr>
          <w:color w:val="800000"/>
          <w:sz w:val="22"/>
          <w:szCs w:val="22"/>
        </w:rPr>
        <w:t xml:space="preserve"> je nekaj </w:t>
      </w:r>
      <w:r>
        <w:rPr>
          <w:b/>
          <w:color w:val="800000"/>
          <w:sz w:val="22"/>
          <w:szCs w:val="22"/>
        </w:rPr>
        <w:t>posebnega</w:t>
      </w:r>
      <w:r>
        <w:rPr>
          <w:color w:val="800000"/>
          <w:sz w:val="22"/>
          <w:szCs w:val="22"/>
        </w:rPr>
        <w:t xml:space="preserve"> v primerjavi z drugimi paradigmatskimi oblikami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2. </w:t>
      </w:r>
      <w:r>
        <w:rPr>
          <w:b/>
          <w:color w:val="800000"/>
          <w:sz w:val="22"/>
          <w:szCs w:val="22"/>
        </w:rPr>
        <w:t>lažji izgovor</w:t>
      </w:r>
      <w:r>
        <w:rPr>
          <w:color w:val="800000"/>
          <w:sz w:val="22"/>
          <w:szCs w:val="22"/>
        </w:rPr>
        <w:t>: izjema tla [tal/u], drugače šola – šol, sol - soli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3. prevzete besede se obnašajo kot slovenske: sekta – sekt, film [film/filəm]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Meje sinhrone ob</w:t>
      </w:r>
      <w:r>
        <w:rPr>
          <w:color w:val="800000"/>
          <w:sz w:val="22"/>
          <w:szCs w:val="22"/>
        </w:rPr>
        <w:t>ravnave – dodatna diahrona pojasnila (sinhroni vidik izjem, ki se da pojasniti diahrono z zakonom o odprtih zlogih):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polje &gt; polj – ski, konja &gt; konj : morje &gt; morij, slavje &gt; slavij, !naselje &gt; naselij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samo zapis drugačen od izgovora (kadar je Zr): septem</w:t>
      </w:r>
      <w:r>
        <w:rPr>
          <w:color w:val="800000"/>
          <w:sz w:val="22"/>
          <w:szCs w:val="22"/>
        </w:rPr>
        <w:t>ber &gt; septembra, septembrski [-bər]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Sklopi razpadajo s polglasnikom, razen kadar gre za j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>i: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R britve : I britv-ø  SNZ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>britev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nasprotje : nasprotij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Naglaševanje v slovenskem knjižnem jeziku? Vloga naglasa v besedi? Naglasno mesto? Vrste naglaševanja? Nag</w:t>
      </w:r>
      <w:r>
        <w:rPr>
          <w:b/>
          <w:i/>
          <w:color w:val="800000"/>
          <w:sz w:val="22"/>
          <w:szCs w:val="22"/>
        </w:rPr>
        <w:t>lasna znamenja?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Trajnost </w:t>
      </w:r>
      <w:r>
        <w:rPr>
          <w:color w:val="800000"/>
          <w:sz w:val="22"/>
          <w:szCs w:val="22"/>
        </w:rPr>
        <w:t>(glej razpredelnice v SS!)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ozka o/e – sta vedno dolga in naglašena, polglasnik ə je vedno kratek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i, a, u, široka e/o – so dolgi ali kratki, naglašeni ali nenaglašeni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polglasnik ə vedno kratek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Kratki so v SKJ do neke mere pred</w:t>
      </w:r>
      <w:r>
        <w:rPr>
          <w:color w:val="800000"/>
          <w:sz w:val="22"/>
          <w:szCs w:val="22"/>
        </w:rPr>
        <w:t>vidljivi, ker jih je toliko manj kot dolgih: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glede na mesto v besedi (kratek naglašen samoglasnik samo v zadnjem ali edinem zlogu) razen pri sestavlenkah in nepolnopomenskih besedah (kakšni zaimki)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oblikoslovno: pripone –ič (mladič), pripona –e (kadar </w:t>
      </w:r>
      <w:r>
        <w:rPr>
          <w:color w:val="800000"/>
          <w:sz w:val="22"/>
          <w:szCs w:val="22"/>
        </w:rPr>
        <w:t>je slabšalna) ... glej SS!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Naglaševanje</w:t>
      </w:r>
      <w:r>
        <w:rPr>
          <w:color w:val="800000"/>
          <w:sz w:val="22"/>
          <w:szCs w:val="22"/>
        </w:rPr>
        <w:t xml:space="preserve">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jakostno</w:t>
      </w:r>
      <w:r>
        <w:rPr>
          <w:color w:val="800000"/>
          <w:sz w:val="22"/>
          <w:szCs w:val="22"/>
        </w:rPr>
        <w:t xml:space="preserve">: naglašeni samoglasniki so izgovorjeni </w:t>
      </w:r>
      <w:r>
        <w:rPr>
          <w:b/>
          <w:color w:val="800000"/>
          <w:sz w:val="22"/>
          <w:szCs w:val="22"/>
        </w:rPr>
        <w:t>z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večjo močjo</w:t>
      </w:r>
      <w:r>
        <w:rPr>
          <w:color w:val="800000"/>
          <w:sz w:val="22"/>
          <w:szCs w:val="22"/>
        </w:rPr>
        <w:t xml:space="preserve"> kot nenaglašeni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lastRenderedPageBreak/>
        <w:t>tonemsko</w:t>
      </w:r>
      <w:r>
        <w:rPr>
          <w:color w:val="800000"/>
          <w:sz w:val="22"/>
          <w:szCs w:val="22"/>
        </w:rPr>
        <w:t xml:space="preserve">: naglašeni samoglasniki so izgovorjeni enkrat </w:t>
      </w:r>
      <w:r>
        <w:rPr>
          <w:b/>
          <w:color w:val="800000"/>
          <w:sz w:val="22"/>
          <w:szCs w:val="22"/>
        </w:rPr>
        <w:t>nižje</w:t>
      </w:r>
      <w:r>
        <w:rPr>
          <w:color w:val="800000"/>
          <w:sz w:val="22"/>
          <w:szCs w:val="22"/>
        </w:rPr>
        <w:t xml:space="preserve"> (akutirani). Opozicija (glavna gorenjščina in dolenjščina) je vezana samo n</w:t>
      </w:r>
      <w:r>
        <w:rPr>
          <w:color w:val="800000"/>
          <w:sz w:val="22"/>
          <w:szCs w:val="22"/>
        </w:rPr>
        <w:t xml:space="preserve">a dolge naglašene samoglasnike, vsi kratki naglasi so </w:t>
      </w:r>
      <w:r>
        <w:rPr>
          <w:b/>
          <w:color w:val="800000"/>
          <w:sz w:val="22"/>
          <w:szCs w:val="22"/>
        </w:rPr>
        <w:t>'višje'</w:t>
      </w:r>
      <w:r>
        <w:rPr>
          <w:color w:val="800000"/>
          <w:sz w:val="22"/>
          <w:szCs w:val="22"/>
        </w:rPr>
        <w:t xml:space="preserve"> (cirkumfleksirani). Oba tipa naglasa imenujemo tonema.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Tonemski naglas: Beneški slovar, Korošci, Lj, Dolenjci; Horjulci, del Bele krajine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      </w:t>
      </w:r>
      <w:r>
        <w:rPr>
          <w:b/>
          <w:color w:val="800000"/>
          <w:sz w:val="22"/>
          <w:szCs w:val="22"/>
        </w:rPr>
        <w:t>naglas</w:t>
      </w:r>
      <w:r>
        <w:rPr>
          <w:color w:val="800000"/>
          <w:sz w:val="22"/>
          <w:szCs w:val="22"/>
        </w:rPr>
        <w:tab/>
        <w:t xml:space="preserve"> =</w:t>
      </w:r>
      <w:r>
        <w:rPr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>poudarek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besedni naglas          stavčni</w:t>
      </w:r>
      <w:r>
        <w:rPr>
          <w:color w:val="800000"/>
          <w:sz w:val="22"/>
          <w:szCs w:val="22"/>
        </w:rPr>
        <w:t xml:space="preserve"> poudarek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(v besedi)                   (v stavku)</w:t>
      </w:r>
      <w:r>
        <w:rPr>
          <w:color w:val="800000"/>
          <w:sz w:val="22"/>
          <w:szCs w:val="22"/>
        </w:rPr>
        <w:tab/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Naglasno mesto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ni vezano na določen zlog v besedi (lépa, lepôta, devét, ocenjeváti)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različno celo v različnih oblikah iste besede (stvár, stvarí)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naglasa se naučimo hkrati z besedo</w:t>
      </w:r>
      <w:r>
        <w:rPr>
          <w:color w:val="800000"/>
          <w:sz w:val="22"/>
          <w:szCs w:val="22"/>
        </w:rPr>
        <w:t xml:space="preserve"> (pravila, ki ol</w:t>
      </w:r>
      <w:r>
        <w:rPr>
          <w:color w:val="800000"/>
          <w:sz w:val="22"/>
          <w:szCs w:val="22"/>
        </w:rPr>
        <w:t xml:space="preserve">ajšujejo obvladovanje naglasnega mesta, glej Toporišič)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Vloga naglaševanja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Posamezne zloge povezujemo v besedo.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pri enozložnicah naglaševanje ločuje npr. posamezne besedne vrste (samostalnik od predloga: pòd –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pod)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v večzložnicah je razločevalno</w:t>
      </w:r>
      <w:r>
        <w:rPr>
          <w:color w:val="800000"/>
          <w:sz w:val="22"/>
          <w:szCs w:val="22"/>
        </w:rPr>
        <w:t xml:space="preserve"> tudi mesto naglasa (leží – lêži)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prednaglasni</w:t>
      </w:r>
      <w:r>
        <w:rPr>
          <w:color w:val="800000"/>
          <w:sz w:val="22"/>
          <w:szCs w:val="22"/>
        </w:rPr>
        <w:t xml:space="preserve"> zlogi (ležáti, dokončáti)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ponaglasni</w:t>
      </w:r>
      <w:r>
        <w:rPr>
          <w:color w:val="800000"/>
          <w:sz w:val="22"/>
          <w:szCs w:val="22"/>
        </w:rPr>
        <w:t xml:space="preserve"> zlogi (ležála, prisopíhala)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mednaglasni</w:t>
      </w:r>
      <w:r>
        <w:rPr>
          <w:color w:val="800000"/>
          <w:sz w:val="22"/>
          <w:szCs w:val="22"/>
        </w:rPr>
        <w:t xml:space="preserve"> zlogi (pri večnaglasnicah): polítičnoekonómski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Mesto naglasa v slovenščini ni stalno.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c>
          <w:tcPr>
            <w:tcW w:w="4606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  <w:u w:val="single"/>
              </w:rPr>
            </w:pPr>
            <w:r>
              <w:rPr>
                <w:b/>
                <w:color w:val="800000"/>
                <w:sz w:val="22"/>
                <w:szCs w:val="22"/>
                <w:u w:val="single"/>
              </w:rPr>
              <w:t>jakostno naglaševanje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1. </w:t>
            </w:r>
            <w:r>
              <w:rPr>
                <w:b/>
                <w:color w:val="800000"/>
                <w:sz w:val="22"/>
                <w:szCs w:val="22"/>
              </w:rPr>
              <w:t>ostrivec</w:t>
            </w:r>
            <w:r>
              <w:rPr>
                <w:color w:val="800000"/>
                <w:sz w:val="22"/>
                <w:szCs w:val="22"/>
              </w:rPr>
              <w:tab/>
              <w:t>zazna</w:t>
            </w:r>
            <w:r>
              <w:rPr>
                <w:color w:val="800000"/>
                <w:sz w:val="22"/>
                <w:szCs w:val="22"/>
              </w:rPr>
              <w:t>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po trajanju dolžino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ozka e in 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2. </w:t>
            </w:r>
            <w:r>
              <w:rPr>
                <w:b/>
                <w:color w:val="800000"/>
                <w:sz w:val="22"/>
                <w:szCs w:val="22"/>
              </w:rPr>
              <w:t>krativec</w:t>
            </w:r>
            <w:r>
              <w:rPr>
                <w:color w:val="800000"/>
                <w:sz w:val="22"/>
                <w:szCs w:val="22"/>
              </w:rPr>
              <w:tab/>
              <w:t>zaznamuje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po trajanju kračino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široka e in 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3. </w:t>
            </w:r>
            <w:r>
              <w:rPr>
                <w:b/>
                <w:color w:val="800000"/>
                <w:sz w:val="22"/>
                <w:szCs w:val="22"/>
              </w:rPr>
              <w:t>strešica</w:t>
            </w:r>
            <w:r>
              <w:rPr>
                <w:color w:val="800000"/>
                <w:sz w:val="22"/>
                <w:szCs w:val="22"/>
              </w:rPr>
              <w:tab/>
              <w:t>zaznamuje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po trajanju dolžino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ab/>
            </w:r>
            <w:r>
              <w:rPr>
                <w:color w:val="800000"/>
                <w:sz w:val="22"/>
                <w:szCs w:val="22"/>
              </w:rPr>
              <w:tab/>
              <w:t>široka e in 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00000" w:rsidRDefault="00454023">
            <w:pPr>
              <w:snapToGrid w:val="0"/>
              <w:jc w:val="both"/>
              <w:rPr>
                <w:b/>
                <w:color w:val="800000"/>
                <w:sz w:val="22"/>
                <w:szCs w:val="22"/>
                <w:u w:val="single"/>
              </w:rPr>
            </w:pPr>
            <w:r>
              <w:rPr>
                <w:b/>
                <w:color w:val="800000"/>
                <w:sz w:val="22"/>
                <w:szCs w:val="22"/>
                <w:u w:val="single"/>
              </w:rPr>
              <w:t>tonemsko naglaševanje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1. </w:t>
            </w:r>
            <w:r>
              <w:rPr>
                <w:b/>
                <w:color w:val="800000"/>
                <w:sz w:val="22"/>
                <w:szCs w:val="22"/>
              </w:rPr>
              <w:t>akut</w:t>
            </w:r>
            <w:r>
              <w:rPr>
                <w:color w:val="800000"/>
                <w:sz w:val="22"/>
                <w:szCs w:val="22"/>
              </w:rPr>
              <w:t xml:space="preserve">                  za</w:t>
            </w:r>
            <w:r>
              <w:rPr>
                <w:color w:val="800000"/>
                <w:sz w:val="22"/>
                <w:szCs w:val="22"/>
              </w:rPr>
              <w:t>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po trajanju dolžino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nizki ton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(nasl. nenagl. zlog je visok)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2. </w:t>
            </w:r>
            <w:r>
              <w:rPr>
                <w:b/>
                <w:color w:val="800000"/>
                <w:sz w:val="22"/>
                <w:szCs w:val="22"/>
              </w:rPr>
              <w:t>cirkumfleks</w:t>
            </w:r>
            <w:r>
              <w:rPr>
                <w:color w:val="800000"/>
                <w:sz w:val="22"/>
                <w:szCs w:val="22"/>
              </w:rPr>
              <w:t xml:space="preserve">      zaznamuje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po trajan</w:t>
            </w:r>
            <w:r>
              <w:rPr>
                <w:color w:val="800000"/>
                <w:sz w:val="22"/>
                <w:szCs w:val="22"/>
              </w:rPr>
              <w:t>ju dolžino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visoki ton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</w:t>
            </w:r>
            <w:r>
              <w:rPr>
                <w:color w:val="800000"/>
                <w:sz w:val="22"/>
                <w:szCs w:val="22"/>
              </w:rPr>
              <w:t>(nasl. nenagl. zlog je nizek)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3. </w:t>
            </w:r>
            <w:r>
              <w:rPr>
                <w:b/>
                <w:color w:val="800000"/>
                <w:sz w:val="22"/>
                <w:szCs w:val="22"/>
              </w:rPr>
              <w:t>brevis</w:t>
            </w:r>
            <w:r>
              <w:rPr>
                <w:color w:val="800000"/>
                <w:sz w:val="22"/>
                <w:szCs w:val="22"/>
              </w:rPr>
              <w:t xml:space="preserve">                zaznamuje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</w:t>
            </w:r>
            <w:r>
              <w:rPr>
                <w:color w:val="800000"/>
                <w:sz w:val="22"/>
                <w:szCs w:val="22"/>
              </w:rPr>
              <w:t>po trajanju kračino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</w:t>
            </w:r>
            <w:r>
              <w:rPr>
                <w:color w:val="800000"/>
                <w:sz w:val="22"/>
                <w:szCs w:val="22"/>
              </w:rPr>
              <w:t>nizki ton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</w:t>
            </w:r>
            <w:r>
              <w:rPr>
                <w:color w:val="800000"/>
                <w:sz w:val="22"/>
                <w:szCs w:val="22"/>
              </w:rPr>
              <w:t xml:space="preserve">                             </w:t>
            </w:r>
            <w:r>
              <w:rPr>
                <w:color w:val="800000"/>
                <w:sz w:val="22"/>
                <w:szCs w:val="22"/>
              </w:rPr>
              <w:t>(nasl. nenagl. zlog je visok)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4. </w:t>
            </w:r>
            <w:r>
              <w:rPr>
                <w:b/>
                <w:color w:val="800000"/>
                <w:sz w:val="22"/>
                <w:szCs w:val="22"/>
              </w:rPr>
              <w:t>dvojni brevis</w:t>
            </w:r>
            <w:r>
              <w:rPr>
                <w:color w:val="800000"/>
                <w:sz w:val="22"/>
                <w:szCs w:val="22"/>
              </w:rPr>
              <w:t xml:space="preserve">     zaznamuje mesto naglasa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</w:t>
            </w:r>
            <w:r>
              <w:rPr>
                <w:color w:val="800000"/>
                <w:sz w:val="22"/>
                <w:szCs w:val="22"/>
              </w:rPr>
              <w:t>po trajanju kračino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</w:t>
            </w:r>
            <w:r>
              <w:rPr>
                <w:color w:val="800000"/>
                <w:sz w:val="22"/>
                <w:szCs w:val="22"/>
              </w:rPr>
              <w:t>visoki ton</w:t>
            </w:r>
          </w:p>
          <w:p w:rsidR="00000000" w:rsidRDefault="00454023">
            <w:pPr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                  </w:t>
            </w:r>
            <w:r>
              <w:rPr>
                <w:color w:val="800000"/>
                <w:sz w:val="22"/>
                <w:szCs w:val="22"/>
              </w:rPr>
              <w:t>(nasl. nenagl. zlog je nize</w:t>
            </w:r>
            <w:r>
              <w:rPr>
                <w:color w:val="800000"/>
                <w:sz w:val="22"/>
                <w:szCs w:val="22"/>
              </w:rPr>
              <w:t>k)</w:t>
            </w:r>
          </w:p>
        </w:tc>
      </w:tr>
    </w:tbl>
    <w:p w:rsidR="00000000" w:rsidRDefault="00454023">
      <w:pPr>
        <w:jc w:val="both"/>
        <w:rPr>
          <w:color w:val="800000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Naslonke?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= breznaglasnice, naslonke/klitike (ker se v govorni verigi naslanjajo na naglašene besede)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enklitike</w:t>
      </w:r>
      <w:r>
        <w:rPr>
          <w:color w:val="800000"/>
          <w:sz w:val="22"/>
          <w:szCs w:val="22"/>
        </w:rPr>
        <w:t xml:space="preserve"> – naslonke, ki se naslanjajo na naglašene besede pred seboj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(naslonke med dvema naglašenima besedama in brez premora na eni izmed obeh str</w:t>
      </w:r>
      <w:r>
        <w:rPr>
          <w:color w:val="800000"/>
          <w:sz w:val="22"/>
          <w:szCs w:val="22"/>
        </w:rPr>
        <w:t>ani imamo za enklitike (bíl sem pri Janezu), izjema: predlogi, vezniki, členki – so proklitike)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proklitike</w:t>
      </w:r>
      <w:r>
        <w:rPr>
          <w:color w:val="800000"/>
          <w:sz w:val="22"/>
          <w:szCs w:val="22"/>
        </w:rPr>
        <w:t xml:space="preserve"> – naslonke, ki se naslanjajo na naglašene besede za seboj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  <w:u w:val="single"/>
        </w:rPr>
        <w:t>predslonke/proklitike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a) </w:t>
      </w:r>
      <w:r>
        <w:rPr>
          <w:b/>
          <w:color w:val="800000"/>
          <w:sz w:val="22"/>
          <w:szCs w:val="22"/>
        </w:rPr>
        <w:t>predlogi</w:t>
      </w:r>
      <w:r>
        <w:rPr>
          <w:color w:val="800000"/>
          <w:sz w:val="22"/>
          <w:szCs w:val="22"/>
        </w:rPr>
        <w:t xml:space="preserve"> (zlasti pravi): brez, čez, do, izpod, zaradi, zavoljo ..</w:t>
      </w:r>
      <w:r>
        <w:rPr>
          <w:color w:val="800000"/>
          <w:sz w:val="22"/>
          <w:szCs w:val="22"/>
        </w:rPr>
        <w:t>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b) </w:t>
      </w:r>
      <w:r>
        <w:rPr>
          <w:b/>
          <w:color w:val="800000"/>
          <w:sz w:val="22"/>
          <w:szCs w:val="22"/>
        </w:rPr>
        <w:t>vezniki</w:t>
      </w:r>
      <w:r>
        <w:rPr>
          <w:color w:val="800000"/>
          <w:sz w:val="22"/>
          <w:szCs w:val="22"/>
        </w:rPr>
        <w:t xml:space="preserve"> (in, pa, ter, a, pa, kadar, ampak, temveč, vendar, zakaj, čeprav, ampak túdi ...)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oziralni </w:t>
      </w:r>
      <w:r>
        <w:rPr>
          <w:b/>
          <w:color w:val="800000"/>
          <w:sz w:val="22"/>
          <w:szCs w:val="22"/>
        </w:rPr>
        <w:t>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prislovni ipd. vezniki so tudi naglašeni (kàdar, àmpak, tèmveč, vèndar, zakáj, čepràv ...)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nikalnica </w:t>
      </w:r>
      <w:r>
        <w:rPr>
          <w:b/>
          <w:color w:val="800000"/>
          <w:sz w:val="22"/>
          <w:szCs w:val="22"/>
        </w:rPr>
        <w:t>ne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pastavčni ne je naglašen (nè, </w:t>
      </w:r>
      <w:r>
        <w:rPr>
          <w:color w:val="800000"/>
          <w:sz w:val="22"/>
          <w:szCs w:val="22"/>
        </w:rPr>
        <w:t>nísem bil)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č) druge besede, zlasti </w:t>
      </w:r>
      <w:r>
        <w:rPr>
          <w:b/>
          <w:color w:val="800000"/>
          <w:sz w:val="22"/>
          <w:szCs w:val="22"/>
        </w:rPr>
        <w:t>členki</w:t>
      </w:r>
      <w:r>
        <w:rPr>
          <w:color w:val="800000"/>
          <w:sz w:val="22"/>
          <w:szCs w:val="22"/>
        </w:rPr>
        <w:t xml:space="preserve"> (še tí, tudi òn, naj grè, da mi zgíneš 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člen: ta mláda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nekateri </w:t>
      </w:r>
      <w:r>
        <w:rPr>
          <w:b/>
          <w:color w:val="800000"/>
          <w:sz w:val="22"/>
          <w:szCs w:val="22"/>
        </w:rPr>
        <w:t>pridevniki v stalnih besednih zvezah</w:t>
      </w:r>
      <w:r>
        <w:rPr>
          <w:color w:val="800000"/>
          <w:sz w:val="22"/>
          <w:szCs w:val="22"/>
        </w:rPr>
        <w:t xml:space="preserve"> (dobro jútro, dober dán, lahko nóč, sveti Júrij 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  <w:u w:val="single"/>
        </w:rPr>
      </w:pPr>
      <w:r>
        <w:rPr>
          <w:color w:val="800000"/>
          <w:sz w:val="22"/>
          <w:szCs w:val="22"/>
          <w:u w:val="single"/>
        </w:rPr>
        <w:t>predslonke/proklitike ali zaslonke/enklitike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a)</w:t>
      </w:r>
      <w:r>
        <w:rPr>
          <w:color w:val="800000"/>
          <w:sz w:val="22"/>
          <w:szCs w:val="22"/>
        </w:rPr>
        <w:t xml:space="preserve"> oblike </w:t>
      </w:r>
      <w:r>
        <w:rPr>
          <w:b/>
          <w:color w:val="800000"/>
          <w:sz w:val="22"/>
          <w:szCs w:val="22"/>
        </w:rPr>
        <w:t>glagola biti</w:t>
      </w:r>
      <w:r>
        <w:rPr>
          <w:color w:val="800000"/>
          <w:sz w:val="22"/>
          <w:szCs w:val="22"/>
        </w:rPr>
        <w:t xml:space="preserve"> kot pomožnika, za pomen obstajanja, dogajanja, nahajanja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(sem si je, sva sta sta, smo ste so; bi; bom boš bo, bova bosta bosta, bomo boste bodo)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b) oblike </w:t>
      </w:r>
      <w:r>
        <w:rPr>
          <w:b/>
          <w:color w:val="800000"/>
          <w:sz w:val="22"/>
          <w:szCs w:val="22"/>
        </w:rPr>
        <w:t>osebnega zaimka</w:t>
      </w:r>
      <w:r>
        <w:rPr>
          <w:color w:val="800000"/>
          <w:sz w:val="22"/>
          <w:szCs w:val="22"/>
        </w:rPr>
        <w:t xml:space="preserve"> za rod., daj., tož.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(me mi me, te ti te, ga mu ga, je ji</w:t>
      </w:r>
      <w:r>
        <w:rPr>
          <w:color w:val="800000"/>
          <w:sz w:val="22"/>
          <w:szCs w:val="22"/>
        </w:rPr>
        <w:t xml:space="preserve"> jo; naju nama naju, vaju vama vaju, jih jima jih, nas nam nas,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color w:val="800000"/>
          <w:sz w:val="22"/>
          <w:szCs w:val="22"/>
        </w:rPr>
        <w:t>vas vam vas, jih jim jih)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c) </w:t>
      </w:r>
      <w:r>
        <w:rPr>
          <w:b/>
          <w:color w:val="800000"/>
          <w:sz w:val="22"/>
          <w:szCs w:val="22"/>
        </w:rPr>
        <w:t>osebni povratni zaimek</w:t>
      </w:r>
      <w:r>
        <w:rPr>
          <w:color w:val="800000"/>
          <w:sz w:val="22"/>
          <w:szCs w:val="22"/>
        </w:rPr>
        <w:t xml:space="preserve"> (se si se)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č) morfem </w:t>
      </w:r>
      <w:r>
        <w:rPr>
          <w:b/>
          <w:color w:val="800000"/>
          <w:sz w:val="22"/>
          <w:szCs w:val="22"/>
        </w:rPr>
        <w:t>se</w:t>
      </w:r>
      <w:r>
        <w:rPr>
          <w:color w:val="800000"/>
          <w:sz w:val="22"/>
          <w:szCs w:val="22"/>
        </w:rPr>
        <w:t xml:space="preserve"> pri glagolih s stalnim se in za izražanje trpnosti, brezosebnosti, procesualnosti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>(smejati se, otava se ko</w:t>
      </w:r>
      <w:r>
        <w:rPr>
          <w:color w:val="800000"/>
          <w:sz w:val="22"/>
          <w:szCs w:val="22"/>
        </w:rPr>
        <w:t>si jeseni, tako se ne govori, steklenica se je razbila 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d) prosti morfemi </w:t>
      </w:r>
      <w:r>
        <w:rPr>
          <w:b/>
          <w:color w:val="800000"/>
          <w:sz w:val="22"/>
          <w:szCs w:val="22"/>
        </w:rPr>
        <w:t>ga</w:t>
      </w:r>
      <w:r>
        <w:rPr>
          <w:color w:val="800000"/>
          <w:sz w:val="22"/>
          <w:szCs w:val="22"/>
        </w:rPr>
        <w:t xml:space="preserve">, </w:t>
      </w:r>
      <w:r>
        <w:rPr>
          <w:b/>
          <w:color w:val="800000"/>
          <w:sz w:val="22"/>
          <w:szCs w:val="22"/>
        </w:rPr>
        <w:t>jo</w:t>
      </w:r>
      <w:r>
        <w:rPr>
          <w:color w:val="800000"/>
          <w:sz w:val="22"/>
          <w:szCs w:val="22"/>
        </w:rPr>
        <w:t xml:space="preserve">, </w:t>
      </w:r>
      <w:r>
        <w:rPr>
          <w:b/>
          <w:color w:val="800000"/>
          <w:sz w:val="22"/>
          <w:szCs w:val="22"/>
        </w:rPr>
        <w:t>jih</w:t>
      </w:r>
      <w:r>
        <w:rPr>
          <w:color w:val="800000"/>
          <w:sz w:val="22"/>
          <w:szCs w:val="22"/>
        </w:rPr>
        <w:t xml:space="preserve"> (lomíti jo 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nenaglasne so navezne oblike os. zaimka ob enozložnih predlogih, ki zahtevajo tož. (náme, nánjo ...)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Besede z več naglasi?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 več naglasov imaj</w:t>
      </w:r>
      <w:r>
        <w:rPr>
          <w:color w:val="800000"/>
          <w:sz w:val="22"/>
          <w:szCs w:val="22"/>
        </w:rPr>
        <w:t>o naslednje skupine besed: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prave sestavljenke</w:t>
      </w:r>
      <w:r>
        <w:rPr>
          <w:color w:val="800000"/>
          <w:sz w:val="22"/>
          <w:szCs w:val="22"/>
        </w:rPr>
        <w:t xml:space="preserve"> (nàdkúhar)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zloženke</w:t>
      </w:r>
      <w:r>
        <w:rPr>
          <w:color w:val="800000"/>
          <w:sz w:val="22"/>
          <w:szCs w:val="22"/>
        </w:rPr>
        <w:t xml:space="preserve"> (živínozdravník)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</w:t>
      </w:r>
      <w:r>
        <w:rPr>
          <w:b/>
          <w:color w:val="800000"/>
          <w:sz w:val="22"/>
          <w:szCs w:val="22"/>
        </w:rPr>
        <w:t>sklopi</w:t>
      </w:r>
      <w:r>
        <w:rPr>
          <w:color w:val="800000"/>
          <w:sz w:val="22"/>
          <w:szCs w:val="22"/>
        </w:rPr>
        <w:t xml:space="preserve"> (bógvé)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njihove izpeljanke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le tiste sestavljanke in sklopi, pri katerih se pomena obeh sestavin dobro zavedamo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(nàdkúhar = víšji kúhar)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- zloženke večnag</w:t>
      </w:r>
      <w:r>
        <w:rPr>
          <w:color w:val="800000"/>
          <w:sz w:val="22"/>
          <w:szCs w:val="22"/>
        </w:rPr>
        <w:t>lasnice: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priredne zloženke (slovénsko-italijánski)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 xml:space="preserve">podredne zloženke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samomedponske: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iz dveh prvotnih samostalnikov (živínozdravník = zdravnik za živino)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>iz dveh pridevnikov (sívozelèn)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</w:t>
      </w:r>
      <w:r>
        <w:rPr>
          <w:color w:val="800000"/>
          <w:sz w:val="22"/>
          <w:szCs w:val="22"/>
        </w:rPr>
        <w:t xml:space="preserve">iz prvotne zveze glavni (nedoločni) </w:t>
      </w:r>
      <w:r>
        <w:rPr>
          <w:color w:val="800000"/>
          <w:sz w:val="22"/>
          <w:szCs w:val="22"/>
        </w:rPr>
        <w:t>števnik + samostalnik (dvódnéven = obsegajoč dva dneva)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- en naglas imajo pridevniške zloženke tipa belolàs (tak belih las), gologlàv (tak gole glave) ... 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Prozodija? Samoglasniški sestavi glede na prozodijo?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Prozodija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1. Toporišič: neosnovne (torej dodatn</w:t>
      </w:r>
      <w:r>
        <w:rPr>
          <w:color w:val="800000"/>
          <w:sz w:val="22"/>
          <w:szCs w:val="22"/>
        </w:rPr>
        <w:t>e ali nadsegmentne) lastnosti govorjene besede od glasu prek besede do povedi, npr. naglasnost, vrsta naglasa (jakostni, tonemski, stedni), kolikost, intonacija ali sploh stavčna fonetika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2. Toporišič: to, kar zvočna enota, zlasti besede, dodatno nosi: nag</w:t>
      </w:r>
      <w:r>
        <w:rPr>
          <w:color w:val="800000"/>
          <w:sz w:val="22"/>
          <w:szCs w:val="22"/>
        </w:rPr>
        <w:t>las, kolikost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prozodične lastnosti samoglasnikov: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dolžina trajanja</w:t>
      </w:r>
      <w:r>
        <w:rPr>
          <w:color w:val="800000"/>
          <w:sz w:val="22"/>
          <w:szCs w:val="22"/>
        </w:rPr>
        <w:t>: dolgi/kratki samoglasniki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jakost</w:t>
      </w:r>
      <w:r>
        <w:rPr>
          <w:color w:val="800000"/>
          <w:sz w:val="22"/>
          <w:szCs w:val="22"/>
        </w:rPr>
        <w:t>: krepki/šibki (krepki – večja moč izdišnega zraka)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ton</w:t>
      </w:r>
      <w:r>
        <w:rPr>
          <w:color w:val="800000"/>
          <w:sz w:val="22"/>
          <w:szCs w:val="22"/>
        </w:rPr>
        <w:t>: visoki (cirkumfleksirani)/nizki (akutirani)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priredne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  –</w:t>
      </w:r>
      <w:r>
        <w:rPr>
          <w:color w:val="800000"/>
          <w:sz w:val="22"/>
          <w:szCs w:val="22"/>
        </w:rPr>
        <w:tab/>
        <w:t xml:space="preserve">        </w:t>
      </w:r>
      <w:r>
        <w:rPr>
          <w:b/>
          <w:color w:val="800000"/>
          <w:sz w:val="22"/>
          <w:szCs w:val="22"/>
        </w:rPr>
        <w:t>podredne zloženke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sl</w:t>
      </w:r>
      <w:r>
        <w:rPr>
          <w:color w:val="800000"/>
          <w:sz w:val="22"/>
          <w:szCs w:val="22"/>
        </w:rPr>
        <w:t xml:space="preserve">ovénsko-italijánski                      </w:t>
      </w: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>iz dveh prvotnih samostalnikov (živínozdravník)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</w:t>
      </w:r>
      <w:r>
        <w:rPr>
          <w:rFonts w:ascii="Wingdings 2" w:hAnsi="Wingdings 2"/>
          <w:color w:val="800000"/>
          <w:sz w:val="22"/>
          <w:szCs w:val="22"/>
        </w:rPr>
        <w:t></w:t>
      </w:r>
      <w:r>
        <w:rPr>
          <w:color w:val="800000"/>
          <w:sz w:val="22"/>
          <w:szCs w:val="22"/>
        </w:rPr>
        <w:t xml:space="preserve">iz zveze glavni/nedoločni števnik + sam. (dvódnéven,            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</w:t>
      </w:r>
      <w:r>
        <w:rPr>
          <w:color w:val="800000"/>
          <w:sz w:val="22"/>
          <w:szCs w:val="22"/>
        </w:rPr>
        <w:t xml:space="preserve">                                                                                                  </w:t>
      </w:r>
      <w:r>
        <w:rPr>
          <w:color w:val="800000"/>
          <w:sz w:val="22"/>
          <w:szCs w:val="22"/>
        </w:rPr>
        <w:t>vèčstóleten)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izpeljanke iz besed z več naglasi imajo ravno tako več naglasov: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nàdoficírski, živínozdravníški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Samoglasniški sestavki glede na prozodičnost</w:t>
      </w:r>
      <w:r>
        <w:rPr>
          <w:color w:val="800000"/>
          <w:sz w:val="22"/>
          <w:szCs w:val="22"/>
        </w:rPr>
        <w:t xml:space="preserve"> (gl</w:t>
      </w:r>
      <w:r>
        <w:rPr>
          <w:color w:val="800000"/>
          <w:sz w:val="22"/>
          <w:szCs w:val="22"/>
        </w:rPr>
        <w:t>ej Toporišič)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Predvidljivost kratkih naglašenih samoglasnikov v SKJ?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Glej slovnico – kratki naglašeni samoglasniki.</w:t>
      </w: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Predvidljivost pojavljanja polglasnika v SKJ?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Glej slovnico – polglasnik.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Polglasnik se je lahko naučiti izgovarjati, nikakor pa ni lahko v</w:t>
      </w:r>
      <w:r>
        <w:rPr>
          <w:color w:val="800000"/>
          <w:sz w:val="22"/>
          <w:szCs w:val="22"/>
        </w:rPr>
        <w:t xml:space="preserve">edeti, kje vse naj ga v knjižnem jeziku izgovarjamo. Polglasnik ni dopusten tam, kjer ga v oblikah s končnico zamenja dolg naglašen samoglasnik (npr. krh – kruha). </w:t>
      </w:r>
    </w:p>
    <w:p w:rsidR="00000000" w:rsidRDefault="00454023">
      <w:pPr>
        <w:numPr>
          <w:ilvl w:val="0"/>
          <w:numId w:val="6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Polglasnik govorimo povsod tam, kjer pri sklanjanju narečni e iz osnove izgine ali pa se va</w:t>
      </w:r>
      <w:r>
        <w:rPr>
          <w:color w:val="800000"/>
          <w:sz w:val="22"/>
          <w:szCs w:val="22"/>
        </w:rPr>
        <w:t xml:space="preserve">njo vrine (npr. pes – psa). </w:t>
      </w:r>
    </w:p>
    <w:p w:rsidR="00000000" w:rsidRDefault="00454023">
      <w:pPr>
        <w:numPr>
          <w:ilvl w:val="0"/>
          <w:numId w:val="6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Polglasnik se pojavi tam, kjer se v izpeljanki pojavi e ali pa se narečni e premenjuje z a ali i (npr. pisemski – pismo, okenski – okno, danes – današnji). To ne velja za glagol kot vzeti – vzamem, naberem – nabiram.</w:t>
      </w:r>
    </w:p>
    <w:p w:rsidR="00000000" w:rsidRDefault="00454023">
      <w:pPr>
        <w:numPr>
          <w:ilvl w:val="0"/>
          <w:numId w:val="6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Polglasnik</w:t>
      </w:r>
      <w:r>
        <w:rPr>
          <w:color w:val="800000"/>
          <w:sz w:val="22"/>
          <w:szCs w:val="22"/>
        </w:rPr>
        <w:t xml:space="preserve"> imamo v predponi se-, ki se v danes v knjižnem jeziku uporablja v primerih kot sestaviti, sezidati, sešiti.</w:t>
      </w:r>
    </w:p>
    <w:p w:rsidR="00000000" w:rsidRDefault="00454023">
      <w:pPr>
        <w:numPr>
          <w:ilvl w:val="0"/>
          <w:numId w:val="6"/>
        </w:numPr>
        <w:tabs>
          <w:tab w:val="left" w:pos="720"/>
        </w:tabs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Polglasnik se izgovarja v izpeljankah na -әc, če sta pred e-jem vsaj dva soglasnika npr. jezdec, mislec.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Ta pravila se velikokrat kršijo, zato naj </w:t>
      </w:r>
      <w:r>
        <w:rPr>
          <w:color w:val="800000"/>
          <w:sz w:val="22"/>
          <w:szCs w:val="22"/>
        </w:rPr>
        <w:t>bi se polglasnik iz knjižnega jezika počasi umikal, posebno iz tistih besed, v katerih ni predvidljiv.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Taka izgovorjava polglasnika se je ohranila, ker je zakon predvideval, da ima vsaka samostojna slovenska beseda vsaj po en zlog, ki naj bi bil nosilec na</w:t>
      </w:r>
      <w:r>
        <w:rPr>
          <w:color w:val="800000"/>
          <w:sz w:val="22"/>
          <w:szCs w:val="22"/>
        </w:rPr>
        <w:t xml:space="preserve">glasa. 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i/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>Variante zvočnikov? Izgovor črke l v SKJ?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fonem /v/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v</w:t>
      </w:r>
      <w:r>
        <w:rPr>
          <w:color w:val="800000"/>
          <w:sz w:val="22"/>
          <w:szCs w:val="22"/>
        </w:rPr>
        <w:t xml:space="preserve"> – samo pred samoglasnikom iste besede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>vino [víno], vrt [vərt], vas [vas]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u</w:t>
      </w:r>
      <w:r>
        <w:rPr>
          <w:color w:val="800000"/>
          <w:sz w:val="22"/>
          <w:szCs w:val="22"/>
        </w:rPr>
        <w:t xml:space="preserve"> – za samoglasnikom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na koncu besede: siv [síu], bral [bráu]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pred soglasnikom: sivka [síuka], br</w:t>
      </w:r>
      <w:r>
        <w:rPr>
          <w:color w:val="800000"/>
          <w:sz w:val="22"/>
          <w:szCs w:val="22"/>
        </w:rPr>
        <w:t>alka [bráuka]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– </w:t>
      </w:r>
      <w:r>
        <w:rPr>
          <w:color w:val="800000"/>
          <w:sz w:val="22"/>
          <w:szCs w:val="22"/>
        </w:rPr>
        <w:t>zloženke: na koncu prve sestavine, če se njena druga sestavina začne s samoglasnikom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</w:t>
      </w:r>
      <w:r>
        <w:rPr>
          <w:color w:val="800000"/>
          <w:sz w:val="22"/>
          <w:szCs w:val="22"/>
        </w:rPr>
        <w:t>polizdelek [pôuizdélek]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– </w:t>
      </w:r>
      <w:r>
        <w:rPr>
          <w:color w:val="800000"/>
          <w:sz w:val="22"/>
          <w:szCs w:val="22"/>
        </w:rPr>
        <w:t>besedna zveza: prva beseda se končuje na samoglasnik in druga se začenja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 zvočnikom v (</w:t>
      </w:r>
      <w:r>
        <w:rPr>
          <w:color w:val="800000"/>
          <w:sz w:val="22"/>
          <w:szCs w:val="22"/>
        </w:rPr>
        <w:t>pred soglasnikom): bi vsak [bi usák], bi vzela [bi uzéla]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ab/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pisanim predponskim u- (pred soglasnikom): bi ubila [bi ubíla]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w</w:t>
      </w:r>
      <w:r>
        <w:rPr>
          <w:color w:val="800000"/>
          <w:sz w:val="22"/>
          <w:szCs w:val="22"/>
        </w:rPr>
        <w:t xml:space="preserve"> – pred zvenečim (Zv, nZv) soglasnikom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color w:val="800000"/>
          <w:sz w:val="22"/>
          <w:szCs w:val="22"/>
        </w:rPr>
        <w:t>vzeti [wzéti], v deblu [w dêblu]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>na koncu za zvočnikom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color w:val="800000"/>
          <w:sz w:val="22"/>
          <w:szCs w:val="22"/>
        </w:rPr>
        <w:t>barv [bá</w:t>
      </w:r>
      <w:r>
        <w:rPr>
          <w:color w:val="800000"/>
          <w:sz w:val="22"/>
          <w:szCs w:val="22"/>
        </w:rPr>
        <w:t>rw] !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ω  </w:t>
      </w:r>
      <w:r>
        <w:rPr>
          <w:color w:val="800000"/>
          <w:sz w:val="22"/>
          <w:szCs w:val="22"/>
        </w:rPr>
        <w:t>– pred nezvenečim soglasnikom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color w:val="800000"/>
          <w:sz w:val="22"/>
          <w:szCs w:val="22"/>
        </w:rPr>
        <w:t>vsak [  sak], predvsem [pret  sèm], v tebi [ ω  têbi]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predlog v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[u] ali [w] - odvisno od hitrosti govora: v igri [u/w ígri]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                                                                           </w:t>
      </w:r>
      <w:r>
        <w:rPr>
          <w:color w:val="800000"/>
          <w:sz w:val="22"/>
          <w:szCs w:val="22"/>
        </w:rPr>
        <w:t xml:space="preserve">   </w:t>
      </w:r>
      <w:r>
        <w:rPr>
          <w:color w:val="800000"/>
          <w:sz w:val="22"/>
          <w:szCs w:val="22"/>
        </w:rPr>
        <w:t>je v igri [je u igri]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varianti w in  ω  se premenjujeta z u!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fonem /l/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l'</w:t>
      </w:r>
      <w:r>
        <w:rPr>
          <w:color w:val="800000"/>
          <w:sz w:val="22"/>
          <w:szCs w:val="22"/>
        </w:rPr>
        <w:t xml:space="preserve"> – pred j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na koncu besede: polj [pól']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pred soglasnikom: poljski [pól'ski]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u</w:t>
      </w:r>
      <w:r>
        <w:rPr>
          <w:color w:val="800000"/>
          <w:sz w:val="22"/>
          <w:szCs w:val="22"/>
        </w:rPr>
        <w:t xml:space="preserve"> – m. sp. ed. deležnik na –l: bral [bráu]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>pridevnik/samostalnik na -ə + l: us</w:t>
      </w:r>
      <w:r>
        <w:rPr>
          <w:color w:val="800000"/>
          <w:sz w:val="22"/>
          <w:szCs w:val="22"/>
        </w:rPr>
        <w:t>ahel [usáhəu], kotel [kôtəu]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>! trl [tərw], drv [dərw]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– </w:t>
      </w:r>
      <w:r>
        <w:rPr>
          <w:color w:val="800000"/>
          <w:sz w:val="22"/>
          <w:szCs w:val="22"/>
        </w:rPr>
        <w:t>v zvezi ou med soglasnikoma iste besede: čoln [čôun], volna [vôuna], molčati [moučáti]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 xml:space="preserve">izglagolske izpeljanke s priponami </w:t>
      </w:r>
      <w:r>
        <w:rPr>
          <w:rFonts w:ascii="Wingdings 3" w:hAnsi="Wingdings 3"/>
          <w:color w:val="800000"/>
          <w:sz w:val="22"/>
          <w:szCs w:val="22"/>
        </w:rPr>
        <w:t></w:t>
      </w:r>
      <w:r>
        <w:rPr>
          <w:color w:val="800000"/>
          <w:sz w:val="22"/>
          <w:szCs w:val="22"/>
        </w:rPr>
        <w:t>, ko se nanašajo na živega vršilca dejanja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-lc- bralca [brá</w:t>
      </w:r>
      <w:r>
        <w:rPr>
          <w:color w:val="800000"/>
          <w:sz w:val="22"/>
          <w:szCs w:val="22"/>
        </w:rPr>
        <w:t>uca]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-lk- bralka [bráuka]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-lsk- bralski [bráuski]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ab/>
        <w:t>-lstv- bralstvo [bráustvo]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>im. ed. samostalnikov in pridevnikov: stol [stòu], bel [béu]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</w:t>
      </w:r>
      <w:r>
        <w:rPr>
          <w:color w:val="800000"/>
          <w:sz w:val="22"/>
          <w:szCs w:val="22"/>
        </w:rPr>
        <w:t>vsi pridevniki in samostalniki z neobstojnim ə: mrzel [mərzəu], kotel [kôtəu]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>v  drugih posamez</w:t>
      </w:r>
      <w:r>
        <w:rPr>
          <w:color w:val="800000"/>
          <w:sz w:val="22"/>
          <w:szCs w:val="22"/>
        </w:rPr>
        <w:t>nih besedah: pol [pôu], žal [žàu] ...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fonem  /m/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>pred f in v: simfonija [si  foníja], sem videl [se   vídel]</w:t>
      </w:r>
    </w:p>
    <w:p w:rsidR="00000000" w:rsidRDefault="00454023">
      <w:pPr>
        <w:jc w:val="both"/>
        <w:rPr>
          <w:b/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fonem /n/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ŋ</w:t>
      </w:r>
      <w:r>
        <w:rPr>
          <w:color w:val="800000"/>
          <w:sz w:val="22"/>
          <w:szCs w:val="22"/>
        </w:rPr>
        <w:t xml:space="preserve">  – pred k, g, h: Anka [áŋka], angel [áŋgel], Anhovo [áŋhovo]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n' </w:t>
      </w:r>
      <w:r>
        <w:rPr>
          <w:color w:val="800000"/>
          <w:sz w:val="22"/>
          <w:szCs w:val="22"/>
        </w:rPr>
        <w:t>– pred j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na koncu besede: konj [kôn']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 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pred</w:t>
      </w:r>
      <w:r>
        <w:rPr>
          <w:color w:val="800000"/>
          <w:sz w:val="22"/>
          <w:szCs w:val="22"/>
        </w:rPr>
        <w:t xml:space="preserve"> soglasnikom: konjski [kôn'ski]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– </w:t>
      </w:r>
      <w:r>
        <w:rPr>
          <w:color w:val="800000"/>
          <w:sz w:val="22"/>
          <w:szCs w:val="22"/>
        </w:rPr>
        <w:t>pred f, v: konfin [ko  fin], konvoj [ko  vój]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DOKAZOVANJE NASPROTJA MED ZVOČNIKI IN NEZVOČNIKI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(dokazujemo s sintagmatskimi dnosi)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zvočniki – ne poznajo premene, kot tudi ne 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nezvočniki – povzročajo pred seboj preme</w:t>
      </w:r>
      <w:r>
        <w:rPr>
          <w:color w:val="800000"/>
          <w:sz w:val="22"/>
          <w:szCs w:val="22"/>
        </w:rPr>
        <w:t>ne o zvenečnosti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slovenščina ima </w:t>
      </w:r>
      <w:r>
        <w:rPr>
          <w:b/>
          <w:color w:val="800000"/>
          <w:sz w:val="22"/>
          <w:szCs w:val="22"/>
        </w:rPr>
        <w:t>regresivno asimilacijo</w:t>
      </w:r>
      <w:r>
        <w:rPr>
          <w:color w:val="800000"/>
          <w:sz w:val="22"/>
          <w:szCs w:val="22"/>
        </w:rPr>
        <w:t xml:space="preserve"> = deluje nazaj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1. položaj: </w:t>
      </w:r>
      <w:r>
        <w:rPr>
          <w:b/>
          <w:color w:val="800000"/>
          <w:sz w:val="22"/>
          <w:szCs w:val="22"/>
        </w:rPr>
        <w:t>v besedi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glasba [glazba]     svatba [svadba]     nožka [noška]     podpodje [potpodje]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2. položaj: v besedni enoti/</w:t>
      </w:r>
      <w:r>
        <w:rPr>
          <w:b/>
          <w:color w:val="800000"/>
          <w:sz w:val="22"/>
          <w:szCs w:val="22"/>
        </w:rPr>
        <w:t>fonetične besede</w:t>
      </w:r>
      <w:r>
        <w:rPr>
          <w:color w:val="800000"/>
          <w:sz w:val="22"/>
          <w:szCs w:val="22"/>
        </w:rPr>
        <w:t xml:space="preserve"> = zveza klitike in naglašene besede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od</w:t>
      </w:r>
      <w:r>
        <w:rPr>
          <w:color w:val="800000"/>
          <w:sz w:val="22"/>
          <w:szCs w:val="22"/>
        </w:rPr>
        <w:t xml:space="preserve"> muca [d]     od očeta [d]     od brata [d]     od fanta [t]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k mucu [k]       k očetu [k]       k bratu [g]       k fantu [k] 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tudi tu zvočniki in vokali vplivajo nazaj (zvočniki se obnašajo kot vokali)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3. položaj: </w:t>
      </w:r>
      <w:r>
        <w:rPr>
          <w:b/>
          <w:color w:val="800000"/>
          <w:sz w:val="22"/>
          <w:szCs w:val="22"/>
        </w:rPr>
        <w:t>v besedni zvezi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mlad muc [t]     mlad oč</w:t>
      </w:r>
      <w:r>
        <w:rPr>
          <w:color w:val="800000"/>
          <w:sz w:val="22"/>
          <w:szCs w:val="22"/>
        </w:rPr>
        <w:t>e [t]     mlad brat [d]     mlad fant [t]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lep muc [p]        lep oče [p]       lep brat [b]        lep fant [p]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trajni soglasniki</w:t>
      </w:r>
      <w:r>
        <w:rPr>
          <w:color w:val="800000"/>
          <w:sz w:val="22"/>
          <w:szCs w:val="22"/>
        </w:rPr>
        <w:t xml:space="preserve"> = priporniki (zrak še vedno prehaja skozi usta)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izgovarjamo z enim podaljšanim izgovorom (2 pripornika skupaj: sam misli – </w:t>
      </w:r>
      <w:r>
        <w:rPr>
          <w:color w:val="800000"/>
          <w:sz w:val="22"/>
          <w:szCs w:val="22"/>
        </w:rPr>
        <w:t>v branju le en)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netrajni soglasniki</w:t>
      </w:r>
      <w:r>
        <w:rPr>
          <w:color w:val="800000"/>
          <w:sz w:val="22"/>
          <w:szCs w:val="22"/>
        </w:rPr>
        <w:t xml:space="preserve"> = zaporniki, zlitniki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izgovor vsakega posebej oz. skupaj (oddati)</w:t>
      </w:r>
    </w:p>
    <w:p w:rsidR="00000000" w:rsidRDefault="00454023">
      <w:pPr>
        <w:jc w:val="both"/>
        <w:rPr>
          <w:color w:val="800000"/>
          <w:sz w:val="22"/>
          <w:szCs w:val="22"/>
        </w:rPr>
      </w:pP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hiat/zev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</w:t>
      </w:r>
      <w:r>
        <w:rPr>
          <w:rFonts w:ascii="Wingdings 3" w:hAnsi="Wingdings 3"/>
          <w:color w:val="800000"/>
          <w:sz w:val="22"/>
          <w:szCs w:val="22"/>
        </w:rPr>
        <w:t></w:t>
      </w:r>
      <w:r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nastane na meji med dvema samoglasnikoma</w:t>
      </w:r>
    </w:p>
    <w:p w:rsidR="00000000" w:rsidRDefault="00454023">
      <w:pPr>
        <w:jc w:val="both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 </w:t>
      </w:r>
      <w:r>
        <w:rPr>
          <w:b/>
          <w:color w:val="800000"/>
          <w:sz w:val="22"/>
          <w:szCs w:val="22"/>
        </w:rPr>
        <w:t>zveze</w:t>
      </w:r>
      <w:r>
        <w:rPr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i</w:t>
      </w:r>
      <w:r>
        <w:rPr>
          <w:color w:val="800000"/>
          <w:sz w:val="22"/>
          <w:szCs w:val="22"/>
        </w:rPr>
        <w:t xml:space="preserve"> + </w:t>
      </w:r>
      <w:r>
        <w:rPr>
          <w:b/>
          <w:color w:val="800000"/>
          <w:sz w:val="22"/>
          <w:szCs w:val="22"/>
        </w:rPr>
        <w:t>V</w:t>
      </w:r>
      <w:r>
        <w:rPr>
          <w:color w:val="800000"/>
          <w:sz w:val="22"/>
          <w:szCs w:val="22"/>
        </w:rPr>
        <w:t xml:space="preserve"> </w:t>
      </w:r>
      <w:r>
        <w:rPr>
          <w:rFonts w:ascii="Wingdings 3" w:hAnsi="Wingdings 3"/>
          <w:color w:val="800000"/>
          <w:sz w:val="22"/>
          <w:szCs w:val="22"/>
        </w:rPr>
        <w:t></w:t>
      </w:r>
      <w:r>
        <w:rPr>
          <w:color w:val="800000"/>
          <w:sz w:val="22"/>
          <w:szCs w:val="22"/>
        </w:rPr>
        <w:t xml:space="preserve"> zapiramo z </w:t>
      </w:r>
      <w:r>
        <w:rPr>
          <w:b/>
          <w:color w:val="800000"/>
          <w:sz w:val="22"/>
          <w:szCs w:val="22"/>
        </w:rPr>
        <w:t>j</w:t>
      </w:r>
      <w:r>
        <w:rPr>
          <w:color w:val="800000"/>
          <w:sz w:val="22"/>
          <w:szCs w:val="22"/>
        </w:rPr>
        <w:t xml:space="preserve">, razen če se predpona konča z </w:t>
      </w:r>
      <w:r>
        <w:rPr>
          <w:b/>
          <w:color w:val="800000"/>
          <w:sz w:val="22"/>
          <w:szCs w:val="22"/>
        </w:rPr>
        <w:t>i</w:t>
      </w:r>
      <w:r>
        <w:rPr>
          <w:color w:val="800000"/>
          <w:sz w:val="22"/>
          <w:szCs w:val="22"/>
        </w:rPr>
        <w:t xml:space="preserve"> (zlož., sestavlj.)</w:t>
      </w:r>
    </w:p>
    <w:p w:rsidR="00454023" w:rsidRDefault="00454023">
      <w:pPr>
        <w:jc w:val="both"/>
      </w:pPr>
    </w:p>
    <w:sectPr w:rsidR="00454023">
      <w:footnotePr>
        <w:pos w:val="beneathText"/>
      </w:footnotePr>
      <w:pgSz w:w="12240" w:h="15840"/>
      <w:pgMar w:top="885" w:right="840" w:bottom="1020" w:left="7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Times-Roman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A7"/>
    <w:rsid w:val="00454023"/>
    <w:rsid w:val="00A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3" w:eastAsia="PMingLiU" w:hAnsi="Wingdings 3" w:cs="Arial Unicode M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Comic Sans MS" w:eastAsia="Times New Roman" w:hAnsi="Comic Sans MS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0">
    <w:name w:val="WW8Num38z0"/>
    <w:rPr>
      <w:rFonts w:ascii="Wingdings 3" w:eastAsia="Times New Roman" w:hAnsi="Wingdings 3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14059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Jaka</cp:lastModifiedBy>
  <cp:revision>2</cp:revision>
  <cp:lastPrinted>2008-05-31T10:46:00Z</cp:lastPrinted>
  <dcterms:created xsi:type="dcterms:W3CDTF">2014-03-13T07:21:00Z</dcterms:created>
  <dcterms:modified xsi:type="dcterms:W3CDTF">2014-03-13T07:21:00Z</dcterms:modified>
</cp:coreProperties>
</file>