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5952">
      <w:pPr>
        <w:pStyle w:val="Heading2"/>
        <w:jc w:val="both"/>
      </w:pPr>
      <w:bookmarkStart w:id="0" w:name="_GoBack"/>
      <w:bookmarkEnd w:id="0"/>
      <w:proofErr w:type="spellStart"/>
      <w:r>
        <w:t>Federico</w:t>
      </w:r>
      <w:proofErr w:type="spellEnd"/>
      <w:r>
        <w:t xml:space="preserve"> </w:t>
      </w:r>
      <w:proofErr w:type="spellStart"/>
      <w:r>
        <w:t>Garcia</w:t>
      </w:r>
      <w:proofErr w:type="spellEnd"/>
      <w:r>
        <w:t xml:space="preserve"> </w:t>
      </w:r>
      <w:proofErr w:type="spellStart"/>
      <w:r>
        <w:t>Lorca</w:t>
      </w:r>
      <w:proofErr w:type="spellEnd"/>
      <w:r>
        <w:t>: Lirika</w:t>
      </w:r>
    </w:p>
    <w:p w:rsidR="00000000" w:rsidRDefault="00A65952">
      <w:pPr>
        <w:jc w:val="both"/>
      </w:pPr>
    </w:p>
    <w:p w:rsidR="00000000" w:rsidRDefault="00A65952">
      <w:pPr>
        <w:pStyle w:val="Heading1"/>
        <w:jc w:val="both"/>
      </w:pPr>
      <w:r>
        <w:t>Vitezova pesem</w:t>
      </w:r>
    </w:p>
    <w:p w:rsidR="00000000" w:rsidRDefault="00A65952">
      <w:pPr>
        <w:numPr>
          <w:ilvl w:val="0"/>
          <w:numId w:val="1"/>
        </w:numPr>
        <w:jc w:val="both"/>
      </w:pPr>
      <w:r>
        <w:t>LS je starinski vitez iz španske preteklosti (motivika španskih romanc)</w:t>
      </w:r>
    </w:p>
    <w:p w:rsidR="00000000" w:rsidRDefault="00A65952">
      <w:pPr>
        <w:numPr>
          <w:ilvl w:val="0"/>
          <w:numId w:val="1"/>
        </w:numPr>
        <w:jc w:val="both"/>
      </w:pPr>
      <w:r>
        <w:t xml:space="preserve">vitez je simbol za pesnika, za človeško usodo nasploh, </w:t>
      </w:r>
      <w:proofErr w:type="spellStart"/>
      <w:r>
        <w:t>Cordoba</w:t>
      </w:r>
      <w:proofErr w:type="spellEnd"/>
      <w:r>
        <w:t xml:space="preserve"> pa simbol za cilj (Čl hrepeni po sreči)</w:t>
      </w:r>
    </w:p>
    <w:p w:rsidR="00000000" w:rsidRDefault="00A65952">
      <w:pPr>
        <w:numPr>
          <w:ilvl w:val="0"/>
          <w:numId w:val="1"/>
        </w:numPr>
        <w:jc w:val="both"/>
      </w:pPr>
      <w:r>
        <w:t>črna barva kobile in rdeč mesec – s</w:t>
      </w:r>
      <w:r>
        <w:t>mrt</w:t>
      </w:r>
    </w:p>
    <w:p w:rsidR="00000000" w:rsidRDefault="00A65952">
      <w:pPr>
        <w:numPr>
          <w:ilvl w:val="0"/>
          <w:numId w:val="1"/>
        </w:numPr>
        <w:jc w:val="both"/>
      </w:pPr>
      <w:r>
        <w:t>tema: slutnja smrti, neizbežnost smrti, vdanost v usodo</w:t>
      </w:r>
    </w:p>
    <w:p w:rsidR="00000000" w:rsidRDefault="00A65952">
      <w:pPr>
        <w:jc w:val="both"/>
      </w:pPr>
    </w:p>
    <w:p w:rsidR="00000000" w:rsidRDefault="00A65952">
      <w:pPr>
        <w:numPr>
          <w:ilvl w:val="0"/>
          <w:numId w:val="1"/>
        </w:numPr>
        <w:jc w:val="both"/>
      </w:pPr>
      <w:r>
        <w:t>moderno v pesmi:</w:t>
      </w:r>
    </w:p>
    <w:p w:rsidR="00000000" w:rsidRDefault="00A65952">
      <w:pPr>
        <w:numPr>
          <w:ilvl w:val="0"/>
          <w:numId w:val="1"/>
        </w:numPr>
        <w:jc w:val="both"/>
      </w:pPr>
      <w:r>
        <w:t xml:space="preserve">vitezova podoba in daljna </w:t>
      </w:r>
      <w:proofErr w:type="spellStart"/>
      <w:r>
        <w:t>Cordoba</w:t>
      </w:r>
      <w:proofErr w:type="spellEnd"/>
      <w:r>
        <w:t xml:space="preserve"> upodobljena skoraj sanjsko, fragmentarno; povezave med posameznimi deli so simbolične, niso logične</w:t>
      </w:r>
    </w:p>
    <w:p w:rsidR="00000000" w:rsidRDefault="00A65952">
      <w:pPr>
        <w:numPr>
          <w:ilvl w:val="0"/>
          <w:numId w:val="1"/>
        </w:numPr>
        <w:jc w:val="both"/>
      </w:pPr>
      <w:r>
        <w:t>paralelizem členov, ponavljanje verzov, kiti</w:t>
      </w:r>
      <w:r>
        <w:t>c – tradicionalno</w:t>
      </w:r>
    </w:p>
    <w:p w:rsidR="00000000" w:rsidRDefault="00A65952">
      <w:pPr>
        <w:jc w:val="both"/>
      </w:pPr>
    </w:p>
    <w:p w:rsidR="00000000" w:rsidRDefault="00A65952">
      <w:pPr>
        <w:pStyle w:val="Heading1"/>
        <w:jc w:val="both"/>
      </w:pPr>
      <w:proofErr w:type="spellStart"/>
      <w:r>
        <w:t>Mesečniška</w:t>
      </w:r>
      <w:proofErr w:type="spellEnd"/>
      <w:r>
        <w:t xml:space="preserve"> romanca</w:t>
      </w:r>
    </w:p>
    <w:p w:rsidR="00000000" w:rsidRDefault="00A65952">
      <w:pPr>
        <w:numPr>
          <w:ilvl w:val="0"/>
          <w:numId w:val="2"/>
        </w:numPr>
        <w:jc w:val="both"/>
      </w:pPr>
      <w:proofErr w:type="spellStart"/>
      <w:r>
        <w:t>mesečniška</w:t>
      </w:r>
      <w:proofErr w:type="spellEnd"/>
      <w:r>
        <w:t xml:space="preserve"> (</w:t>
      </w:r>
      <w:proofErr w:type="spellStart"/>
      <w:r>
        <w:t>somnambulna</w:t>
      </w:r>
      <w:proofErr w:type="spellEnd"/>
      <w:r>
        <w:t>) pesem</w:t>
      </w:r>
    </w:p>
    <w:p w:rsidR="00000000" w:rsidRDefault="00A65952">
      <w:pPr>
        <w:numPr>
          <w:ilvl w:val="0"/>
          <w:numId w:val="2"/>
        </w:numPr>
        <w:jc w:val="both"/>
      </w:pPr>
      <w:r>
        <w:t>komaj zavedno dogajanje</w:t>
      </w:r>
    </w:p>
    <w:p w:rsidR="00000000" w:rsidRDefault="00A65952">
      <w:pPr>
        <w:numPr>
          <w:ilvl w:val="0"/>
          <w:numId w:val="2"/>
        </w:numPr>
        <w:jc w:val="both"/>
      </w:pPr>
      <w:r>
        <w:t>epska podlaga romance ostaja, vendar je fragmentarna, razbita</w:t>
      </w:r>
    </w:p>
    <w:p w:rsidR="00000000" w:rsidRDefault="00A65952">
      <w:pPr>
        <w:numPr>
          <w:ilvl w:val="0"/>
          <w:numId w:val="2"/>
        </w:numPr>
        <w:jc w:val="both"/>
      </w:pPr>
      <w:r>
        <w:t>lirski del se kaže v čustveni atmosferi, razpoloženju, simboličnosti posameznih motivov</w:t>
      </w:r>
    </w:p>
    <w:p w:rsidR="00000000" w:rsidRDefault="00A65952">
      <w:pPr>
        <w:numPr>
          <w:ilvl w:val="0"/>
          <w:numId w:val="2"/>
        </w:numPr>
        <w:jc w:val="both"/>
      </w:pPr>
      <w:r>
        <w:t>ciganka in dv</w:t>
      </w:r>
      <w:r>
        <w:t xml:space="preserve">a tekmeca za njeno </w:t>
      </w:r>
      <w:proofErr w:type="spellStart"/>
      <w:r>
        <w:t>lj</w:t>
      </w:r>
      <w:proofErr w:type="spellEnd"/>
      <w:r>
        <w:t xml:space="preserve">; dvoboj med njima, smrt, nato najbrž </w:t>
      </w:r>
      <w:proofErr w:type="spellStart"/>
      <w:r>
        <w:t>Sm</w:t>
      </w:r>
      <w:proofErr w:type="spellEnd"/>
      <w:r>
        <w:t xml:space="preserve"> ciganke</w:t>
      </w:r>
    </w:p>
    <w:p w:rsidR="00000000" w:rsidRDefault="00A65952">
      <w:pPr>
        <w:numPr>
          <w:ilvl w:val="0"/>
          <w:numId w:val="2"/>
        </w:numPr>
        <w:jc w:val="both"/>
      </w:pPr>
      <w:r>
        <w:t xml:space="preserve">tema: usodnost </w:t>
      </w:r>
      <w:proofErr w:type="spellStart"/>
      <w:r>
        <w:t>lj</w:t>
      </w:r>
      <w:proofErr w:type="spellEnd"/>
      <w:r>
        <w:t>, strasti, smrti</w:t>
      </w:r>
    </w:p>
    <w:p w:rsidR="00000000" w:rsidRDefault="00A65952">
      <w:pPr>
        <w:numPr>
          <w:ilvl w:val="0"/>
          <w:numId w:val="2"/>
        </w:numPr>
        <w:jc w:val="both"/>
      </w:pPr>
      <w:r>
        <w:t>svoje romance imenoval ciganske (ciganski motivi, folklora)</w:t>
      </w:r>
    </w:p>
    <w:p w:rsidR="00A65952" w:rsidRDefault="00A65952">
      <w:pPr>
        <w:numPr>
          <w:ilvl w:val="0"/>
          <w:numId w:val="2"/>
        </w:numPr>
        <w:jc w:val="both"/>
      </w:pPr>
      <w:r>
        <w:t>pomembna je simbolika barv – zelena (Ž in smrt, njuna usodna enotnost)</w:t>
      </w:r>
    </w:p>
    <w:sectPr w:rsidR="00A6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D6B"/>
    <w:multiLevelType w:val="hybridMultilevel"/>
    <w:tmpl w:val="CAF2576C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B1202D"/>
    <w:multiLevelType w:val="hybridMultilevel"/>
    <w:tmpl w:val="4C70E746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920"/>
    <w:rsid w:val="00781920"/>
    <w:rsid w:val="00A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Federico Garcia Lorca: Lirika</vt:lpstr>
      <vt:lpstr>Federico Garcia Lorca: Lirika</vt:lpstr>
    </vt:vector>
  </TitlesOfParts>
  <Company>SZ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Federico Garcia Lorca: Lirika</dc:title>
  <dc:creator>Lara Godec</dc:creator>
  <cp:lastModifiedBy>Jaka</cp:lastModifiedBy>
  <cp:revision>2</cp:revision>
  <cp:lastPrinted>2001-12-08T08:05:00Z</cp:lastPrinted>
  <dcterms:created xsi:type="dcterms:W3CDTF">2014-03-13T08:25:00Z</dcterms:created>
  <dcterms:modified xsi:type="dcterms:W3CDTF">2014-03-13T08:25:00Z</dcterms:modified>
</cp:coreProperties>
</file>