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2D6E">
      <w:pPr>
        <w:pStyle w:val="BodyText"/>
        <w:jc w:val="both"/>
      </w:pPr>
      <w:bookmarkStart w:id="0" w:name="_GoBack"/>
      <w:bookmarkEnd w:id="0"/>
      <w:proofErr w:type="spellStart"/>
      <w:r>
        <w:t>Hoffmann</w:t>
      </w:r>
      <w:proofErr w:type="spellEnd"/>
      <w:r>
        <w:t xml:space="preserve">: Življenjski nazori mačka </w:t>
      </w:r>
      <w:proofErr w:type="spellStart"/>
      <w:r>
        <w:t>Murra</w:t>
      </w:r>
      <w:proofErr w:type="spellEnd"/>
      <w:r>
        <w:t xml:space="preserve"> (z odlomki življenjepisa kapelnika </w:t>
      </w:r>
      <w:proofErr w:type="spellStart"/>
      <w:r>
        <w:t>Johannesa</w:t>
      </w:r>
      <w:proofErr w:type="spellEnd"/>
      <w:r>
        <w:t xml:space="preserve"> </w:t>
      </w:r>
      <w:proofErr w:type="spellStart"/>
      <w:r>
        <w:t>Kreislerja</w:t>
      </w:r>
      <w:proofErr w:type="spellEnd"/>
      <w:r>
        <w:t>), 1820, 1822</w:t>
      </w:r>
    </w:p>
    <w:p w:rsidR="00000000" w:rsidRDefault="00E62D6E">
      <w:pPr>
        <w:jc w:val="both"/>
      </w:pPr>
    </w:p>
    <w:p w:rsidR="00000000" w:rsidRDefault="00E62D6E">
      <w:pPr>
        <w:jc w:val="both"/>
      </w:pPr>
      <w:r>
        <w:t xml:space="preserve">Janko Kos: E. T. A. </w:t>
      </w:r>
      <w:proofErr w:type="spellStart"/>
      <w:r>
        <w:t>Hoffmann</w:t>
      </w:r>
      <w:proofErr w:type="spellEnd"/>
      <w:r>
        <w:t xml:space="preserve"> in ideja romantičnega romana. Sto romanov. 5-61.</w:t>
      </w:r>
    </w:p>
    <w:p w:rsidR="00000000" w:rsidRDefault="00E62D6E">
      <w:pPr>
        <w:jc w:val="both"/>
      </w:pPr>
    </w:p>
    <w:p w:rsidR="00000000" w:rsidRDefault="00E62D6E">
      <w:pPr>
        <w:numPr>
          <w:ilvl w:val="0"/>
          <w:numId w:val="1"/>
        </w:numPr>
        <w:jc w:val="both"/>
      </w:pPr>
      <w:r>
        <w:t>nameraval napisati tri dele, vendar prej umrl</w:t>
      </w:r>
    </w:p>
    <w:p w:rsidR="00000000" w:rsidRDefault="00E62D6E">
      <w:pPr>
        <w:numPr>
          <w:ilvl w:val="0"/>
          <w:numId w:val="1"/>
        </w:numPr>
        <w:jc w:val="both"/>
      </w:pPr>
      <w:r>
        <w:t>kritika hvalila izvi</w:t>
      </w:r>
      <w:r>
        <w:t>rne podrobnosti in zapleteno zgradbo, drugače pa romanu niso bili preveč naklonjeni</w:t>
      </w:r>
    </w:p>
    <w:p w:rsidR="00000000" w:rsidRDefault="00E62D6E">
      <w:pPr>
        <w:numPr>
          <w:ilvl w:val="0"/>
          <w:numId w:val="1"/>
        </w:numPr>
        <w:jc w:val="both"/>
      </w:pPr>
      <w:r>
        <w:t>začetki realizma v Nemčiji so vzeli pisatelju precej ugleda, medtem ko je bil v času romantike priljubljen; kljub temu pa je začel vplivati na književnost izven Nemčije – p</w:t>
      </w:r>
      <w:r>
        <w:t>riljubljen pri Balzacu, očiten vpliv na Gogolja in Dostojevskega</w:t>
      </w:r>
    </w:p>
    <w:p w:rsidR="00000000" w:rsidRDefault="00E62D6E">
      <w:pPr>
        <w:numPr>
          <w:ilvl w:val="0"/>
          <w:numId w:val="1"/>
        </w:numPr>
        <w:jc w:val="both"/>
      </w:pPr>
      <w:r>
        <w:t>fantastika se spaja s pojavi stvarnega sveta</w:t>
      </w:r>
    </w:p>
    <w:p w:rsidR="00000000" w:rsidRDefault="00E62D6E">
      <w:pPr>
        <w:numPr>
          <w:ilvl w:val="0"/>
          <w:numId w:val="1"/>
        </w:numPr>
        <w:jc w:val="both"/>
      </w:pPr>
      <w:r>
        <w:t xml:space="preserve">roman se uveljavi v obdobju romantike; antični romani niso bili opaženi, prav tako ne srednjeveški roman v verzih in prozni renesančni roman; </w:t>
      </w:r>
    </w:p>
    <w:p w:rsidR="00000000" w:rsidRDefault="00E62D6E">
      <w:pPr>
        <w:numPr>
          <w:ilvl w:val="0"/>
          <w:numId w:val="1"/>
        </w:numPr>
        <w:jc w:val="both"/>
      </w:pPr>
      <w:proofErr w:type="spellStart"/>
      <w:r>
        <w:t>Dan</w:t>
      </w:r>
      <w:r>
        <w:t>iel</w:t>
      </w:r>
      <w:proofErr w:type="spellEnd"/>
      <w:r>
        <w:t xml:space="preserve"> </w:t>
      </w:r>
      <w:proofErr w:type="spellStart"/>
      <w:r>
        <w:t>Huet</w:t>
      </w:r>
      <w:proofErr w:type="spellEnd"/>
      <w:r>
        <w:t xml:space="preserve"> spregovori o romanu: </w:t>
      </w:r>
      <w:proofErr w:type="spellStart"/>
      <w:r>
        <w:t>klasicisti</w:t>
      </w:r>
      <w:proofErr w:type="spellEnd"/>
      <w:r>
        <w:t xml:space="preserve"> ga niso marali, </w:t>
      </w:r>
      <w:proofErr w:type="spellStart"/>
      <w:r>
        <w:t>Huet</w:t>
      </w:r>
      <w:proofErr w:type="spellEnd"/>
      <w:r>
        <w:t xml:space="preserve"> pa roman opredeli ravno z argumenti klasicizma: ni samo zabaven, ampak tudi poučen in vzgojen, ustreza Ari' načelom enotnosti in verjetnosti; kljub temu še vedno ni popularen; v baroku in klasic</w:t>
      </w:r>
      <w:r>
        <w:t>izmu bolj ep</w:t>
      </w:r>
    </w:p>
    <w:p w:rsidR="00000000" w:rsidRDefault="00E62D6E">
      <w:pPr>
        <w:numPr>
          <w:ilvl w:val="0"/>
          <w:numId w:val="1"/>
        </w:numPr>
        <w:jc w:val="both"/>
      </w:pPr>
      <w:r>
        <w:t xml:space="preserve">roman se začne utrjevati v razsvetljenstvu in </w:t>
      </w:r>
      <w:proofErr w:type="spellStart"/>
      <w:r>
        <w:t>predromantiki</w:t>
      </w:r>
      <w:proofErr w:type="spellEnd"/>
      <w:r>
        <w:t xml:space="preserve"> (</w:t>
      </w:r>
      <w:proofErr w:type="spellStart"/>
      <w:r>
        <w:t>Defoe</w:t>
      </w:r>
      <w:proofErr w:type="spellEnd"/>
      <w:r>
        <w:t xml:space="preserve">, </w:t>
      </w:r>
      <w:proofErr w:type="spellStart"/>
      <w:r>
        <w:t>Richardson</w:t>
      </w:r>
      <w:proofErr w:type="spellEnd"/>
      <w:r>
        <w:t xml:space="preserve">, </w:t>
      </w:r>
      <w:proofErr w:type="spellStart"/>
      <w:r>
        <w:t>Fielding</w:t>
      </w:r>
      <w:proofErr w:type="spellEnd"/>
      <w:r>
        <w:t xml:space="preserve">, </w:t>
      </w:r>
      <w:proofErr w:type="spellStart"/>
      <w:r>
        <w:t>Goldsmith</w:t>
      </w:r>
      <w:proofErr w:type="spellEnd"/>
      <w:r>
        <w:t xml:space="preserve">, </w:t>
      </w:r>
      <w:proofErr w:type="spellStart"/>
      <w:r>
        <w:t>Stern</w:t>
      </w:r>
      <w:proofErr w:type="spellEnd"/>
      <w:r>
        <w:t>) – postane ena glavnih literarnih vrst</w:t>
      </w:r>
    </w:p>
    <w:p w:rsidR="00000000" w:rsidRDefault="00E62D6E">
      <w:pPr>
        <w:numPr>
          <w:ilvl w:val="0"/>
          <w:numId w:val="1"/>
        </w:numPr>
        <w:jc w:val="both"/>
      </w:pPr>
      <w:r>
        <w:t xml:space="preserve">roman prinaša s seboj tudi ideje, zato na to vrsto ne gledajo več kot le na </w:t>
      </w:r>
      <w:proofErr w:type="spellStart"/>
      <w:r>
        <w:t>čtivo</w:t>
      </w:r>
      <w:proofErr w:type="spellEnd"/>
      <w:r>
        <w:t xml:space="preserve"> za nezahtevnega</w:t>
      </w:r>
      <w:r>
        <w:t xml:space="preserve"> bralca; začno pisati tudi teoretične razprave o romanih</w:t>
      </w:r>
    </w:p>
    <w:p w:rsidR="00000000" w:rsidRDefault="00E62D6E">
      <w:pPr>
        <w:numPr>
          <w:ilvl w:val="0"/>
          <w:numId w:val="1"/>
        </w:numPr>
        <w:jc w:val="both"/>
      </w:pPr>
      <w:r>
        <w:t>Goethe meni, da roman prikazuje prepričanja in pripetljaje, tragedija pa značaje in dejanja</w:t>
      </w:r>
    </w:p>
    <w:p w:rsidR="00000000" w:rsidRDefault="00E62D6E">
      <w:pPr>
        <w:numPr>
          <w:ilvl w:val="0"/>
          <w:numId w:val="1"/>
        </w:numPr>
        <w:jc w:val="both"/>
      </w:pPr>
      <w:r>
        <w:t>v romantiki pride v ospredje subjektivnost in s tem tudi čustvo</w:t>
      </w:r>
    </w:p>
    <w:p w:rsidR="00000000" w:rsidRDefault="00E62D6E">
      <w:pPr>
        <w:numPr>
          <w:ilvl w:val="0"/>
          <w:numId w:val="1"/>
        </w:numPr>
        <w:jc w:val="both"/>
      </w:pPr>
      <w:r>
        <w:t xml:space="preserve">ideja romantičnega romana pri </w:t>
      </w:r>
      <w:proofErr w:type="spellStart"/>
      <w:r>
        <w:t>Novalisu</w:t>
      </w:r>
      <w:proofErr w:type="spellEnd"/>
      <w:r>
        <w:t xml:space="preserve"> (rea</w:t>
      </w:r>
      <w:r>
        <w:t xml:space="preserve">lnost se mora s pomočjo Um spremeniti v domišljijo in čustva; prava </w:t>
      </w:r>
      <w:proofErr w:type="spellStart"/>
      <w:r>
        <w:t>pz</w:t>
      </w:r>
      <w:proofErr w:type="spellEnd"/>
      <w:r>
        <w:t xml:space="preserve"> je sanjarjenje, medij zanjo pa pravljica; ob pravljici je pomemben tudi roman, saj je v njem lahko vse poetično; roman je pravljica z globljim, simbolnim pomenom) in </w:t>
      </w:r>
      <w:proofErr w:type="spellStart"/>
      <w:r>
        <w:t>Schleglu</w:t>
      </w:r>
      <w:proofErr w:type="spellEnd"/>
      <w:r>
        <w:t xml:space="preserve"> (poudarja </w:t>
      </w:r>
      <w:r>
        <w:t xml:space="preserve">subjektivnost, svobodo in avtonomnost romana; za najboljšega šteje Goethejev roman Učna leta </w:t>
      </w:r>
      <w:proofErr w:type="spellStart"/>
      <w:r>
        <w:t>Wilhelma</w:t>
      </w:r>
      <w:proofErr w:type="spellEnd"/>
      <w:r>
        <w:t xml:space="preserve"> </w:t>
      </w:r>
      <w:proofErr w:type="spellStart"/>
      <w:r>
        <w:t>Meistra</w:t>
      </w:r>
      <w:proofErr w:type="spellEnd"/>
      <w:r>
        <w:t>; avtor je popolnoma svoboden v izbiri snovi, v razmerju do ideje in oblike teksta)</w:t>
      </w:r>
    </w:p>
    <w:p w:rsidR="00000000" w:rsidRDefault="00E62D6E">
      <w:pPr>
        <w:numPr>
          <w:ilvl w:val="0"/>
          <w:numId w:val="1"/>
        </w:numPr>
        <w:jc w:val="both"/>
      </w:pPr>
      <w:r>
        <w:t>kljub vsem idejam o popolni svobodnosti je romantični roman nas</w:t>
      </w:r>
      <w:r>
        <w:t>tal iz navezave na prejšnje romane, naslonil se je na tradicijo</w:t>
      </w:r>
    </w:p>
    <w:p w:rsidR="00000000" w:rsidRDefault="00E62D6E">
      <w:pPr>
        <w:numPr>
          <w:ilvl w:val="0"/>
          <w:numId w:val="1"/>
        </w:numPr>
        <w:jc w:val="both"/>
      </w:pPr>
      <w:r>
        <w:t xml:space="preserve">idejo romantičnega romana uresniči v Hudičevih napojih, dopolni v </w:t>
      </w:r>
      <w:proofErr w:type="spellStart"/>
      <w:r>
        <w:t>Murru</w:t>
      </w:r>
      <w:proofErr w:type="spellEnd"/>
    </w:p>
    <w:p w:rsidR="00000000" w:rsidRDefault="00E62D6E">
      <w:pPr>
        <w:numPr>
          <w:ilvl w:val="0"/>
          <w:numId w:val="1"/>
        </w:numPr>
        <w:jc w:val="both"/>
      </w:pPr>
      <w:r>
        <w:t xml:space="preserve">viri: </w:t>
      </w:r>
    </w:p>
    <w:p w:rsidR="00000000" w:rsidRDefault="00E62D6E">
      <w:pPr>
        <w:numPr>
          <w:ilvl w:val="1"/>
          <w:numId w:val="1"/>
        </w:numPr>
        <w:jc w:val="both"/>
      </w:pPr>
      <w:r>
        <w:t>Obuti maček</w:t>
      </w:r>
    </w:p>
    <w:p w:rsidR="00000000" w:rsidRDefault="00E62D6E">
      <w:pPr>
        <w:numPr>
          <w:ilvl w:val="1"/>
          <w:numId w:val="1"/>
        </w:numPr>
        <w:jc w:val="both"/>
      </w:pPr>
      <w:r>
        <w:t xml:space="preserve">predvsem pa njegov domači maček </w:t>
      </w:r>
      <w:proofErr w:type="spellStart"/>
      <w:r>
        <w:t>Murr</w:t>
      </w:r>
      <w:proofErr w:type="spellEnd"/>
      <w:r>
        <w:t>, ki je počival na njegovih rokopisih, ko je poginil, je prijatel</w:t>
      </w:r>
      <w:r>
        <w:t>jem poslal osmrtnico</w:t>
      </w:r>
    </w:p>
    <w:p w:rsidR="00000000" w:rsidRDefault="00E62D6E">
      <w:pPr>
        <w:numPr>
          <w:ilvl w:val="1"/>
          <w:numId w:val="1"/>
        </w:numPr>
        <w:jc w:val="both"/>
      </w:pPr>
      <w:r>
        <w:t xml:space="preserve">Življenje in mnenja </w:t>
      </w:r>
      <w:proofErr w:type="spellStart"/>
      <w:r>
        <w:t>Tritstrama</w:t>
      </w:r>
      <w:proofErr w:type="spellEnd"/>
      <w:r>
        <w:t xml:space="preserve"> </w:t>
      </w:r>
      <w:proofErr w:type="spellStart"/>
      <w:r>
        <w:t>Shandyja</w:t>
      </w:r>
      <w:proofErr w:type="spellEnd"/>
    </w:p>
    <w:p w:rsidR="00000000" w:rsidRDefault="00E62D6E">
      <w:pPr>
        <w:jc w:val="both"/>
      </w:pPr>
    </w:p>
    <w:p w:rsidR="00000000" w:rsidRDefault="00E62D6E">
      <w:pPr>
        <w:numPr>
          <w:ilvl w:val="0"/>
          <w:numId w:val="1"/>
        </w:numPr>
        <w:jc w:val="both"/>
      </w:pPr>
      <w:r>
        <w:t xml:space="preserve">oblika romana: avtor na začetku pojasni, da so v tiskarni zamešali </w:t>
      </w:r>
      <w:proofErr w:type="spellStart"/>
      <w:r>
        <w:t>avtobiografijo</w:t>
      </w:r>
      <w:proofErr w:type="spellEnd"/>
      <w:r>
        <w:t xml:space="preserve"> mačka </w:t>
      </w:r>
      <w:proofErr w:type="spellStart"/>
      <w:r>
        <w:t>Murra</w:t>
      </w:r>
      <w:proofErr w:type="spellEnd"/>
      <w:r>
        <w:t xml:space="preserve"> s fragmenti zgodbe o kapelniku </w:t>
      </w:r>
      <w:proofErr w:type="spellStart"/>
      <w:r>
        <w:t>Kreislerju</w:t>
      </w:r>
      <w:proofErr w:type="spellEnd"/>
      <w:r>
        <w:t xml:space="preserve">, ki jih je </w:t>
      </w:r>
      <w:proofErr w:type="spellStart"/>
      <w:r>
        <w:t>Murr</w:t>
      </w:r>
      <w:proofErr w:type="spellEnd"/>
      <w:r>
        <w:t xml:space="preserve"> uporabljal za podlago oz. za pivnik</w:t>
      </w:r>
    </w:p>
    <w:p w:rsidR="00000000" w:rsidRDefault="00E62D6E">
      <w:pPr>
        <w:numPr>
          <w:ilvl w:val="0"/>
          <w:numId w:val="1"/>
        </w:numPr>
        <w:jc w:val="both"/>
      </w:pPr>
      <w:r>
        <w:t>biogra</w:t>
      </w:r>
      <w:r>
        <w:t xml:space="preserve">fija se začne in nadaljuje povsem normalno, toda vmes, kar sredi stavka, jo prekinjajo fragmenti zgodbe kapelnika – ti fragmenti pa ne sestavljajo celote, kot je celotna </w:t>
      </w:r>
      <w:proofErr w:type="spellStart"/>
      <w:r>
        <w:t>Murrova</w:t>
      </w:r>
      <w:proofErr w:type="spellEnd"/>
      <w:r>
        <w:t xml:space="preserve"> zgodba</w:t>
      </w:r>
    </w:p>
    <w:p w:rsidR="00000000" w:rsidRDefault="00E62D6E">
      <w:pPr>
        <w:numPr>
          <w:ilvl w:val="0"/>
          <w:numId w:val="1"/>
        </w:numPr>
        <w:jc w:val="both"/>
      </w:pPr>
      <w:r>
        <w:t xml:space="preserve">le s težavo obnovimo, kaj se dogaja </w:t>
      </w:r>
      <w:proofErr w:type="spellStart"/>
      <w:r>
        <w:t>Kreislerju</w:t>
      </w:r>
      <w:proofErr w:type="spellEnd"/>
      <w:r>
        <w:t xml:space="preserve">, tudi njegova zgodba ni </w:t>
      </w:r>
      <w:r>
        <w:t>končana, pretrga se sredi odločilnih dogodkov; tako se tudi roman konča kar sredi stavka</w:t>
      </w:r>
    </w:p>
    <w:p w:rsidR="00000000" w:rsidRDefault="00E62D6E">
      <w:pPr>
        <w:numPr>
          <w:ilvl w:val="0"/>
          <w:numId w:val="1"/>
        </w:numPr>
        <w:jc w:val="both"/>
      </w:pPr>
      <w:r>
        <w:t xml:space="preserve">sledi </w:t>
      </w:r>
      <w:proofErr w:type="spellStart"/>
      <w:r>
        <w:t>Hoffmannov</w:t>
      </w:r>
      <w:proofErr w:type="spellEnd"/>
      <w:r>
        <w:t xml:space="preserve"> pripis, v katerem izvemo za </w:t>
      </w:r>
      <w:proofErr w:type="spellStart"/>
      <w:r>
        <w:t>Murrovo</w:t>
      </w:r>
      <w:proofErr w:type="spellEnd"/>
      <w:r>
        <w:t xml:space="preserve"> smrt in njegovo zapuščino, iz katere naj bi skupaj s </w:t>
      </w:r>
      <w:proofErr w:type="spellStart"/>
      <w:r>
        <w:t>Kreislerjevo</w:t>
      </w:r>
      <w:proofErr w:type="spellEnd"/>
      <w:r>
        <w:t xml:space="preserve"> biografijo nastal še tretji del romana</w:t>
      </w:r>
    </w:p>
    <w:p w:rsidR="00000000" w:rsidRDefault="00E62D6E">
      <w:pPr>
        <w:numPr>
          <w:ilvl w:val="0"/>
          <w:numId w:val="1"/>
        </w:numPr>
        <w:jc w:val="both"/>
      </w:pPr>
      <w:r>
        <w:lastRenderedPageBreak/>
        <w:t>iz spomin</w:t>
      </w:r>
      <w:r>
        <w:t xml:space="preserve">ov </w:t>
      </w:r>
      <w:proofErr w:type="spellStart"/>
      <w:r>
        <w:t>Murra</w:t>
      </w:r>
      <w:proofErr w:type="spellEnd"/>
      <w:r>
        <w:t xml:space="preserve"> (v 1. os.) izvemo, da je bil njegov gospodar mojster  Abraham, ki se pojavlja tudi v zgodbi o </w:t>
      </w:r>
      <w:proofErr w:type="spellStart"/>
      <w:r>
        <w:t>Kreislerju</w:t>
      </w:r>
      <w:proofErr w:type="spellEnd"/>
      <w:r>
        <w:t xml:space="preserve"> (v 3. os.), v kateri je omenjen tudi maček; mojster odpotuje neznano kam, mačka pa pusti v varstvo pri kapelniku (motivna povezanost med mačko</w:t>
      </w:r>
      <w:r>
        <w:t>m in K)</w:t>
      </w:r>
    </w:p>
    <w:p w:rsidR="00000000" w:rsidRDefault="00E62D6E">
      <w:pPr>
        <w:numPr>
          <w:ilvl w:val="0"/>
          <w:numId w:val="1"/>
        </w:numPr>
        <w:jc w:val="both"/>
      </w:pPr>
      <w:r>
        <w:t>kompozicija dokazuje avtorjevo subjektivnost in avtonomnost</w:t>
      </w:r>
    </w:p>
    <w:p w:rsidR="00000000" w:rsidRDefault="00E62D6E">
      <w:pPr>
        <w:numPr>
          <w:ilvl w:val="0"/>
          <w:numId w:val="1"/>
        </w:numPr>
        <w:jc w:val="both"/>
      </w:pPr>
      <w:r>
        <w:t xml:space="preserve">biografija </w:t>
      </w:r>
      <w:proofErr w:type="spellStart"/>
      <w:r>
        <w:t>Murra</w:t>
      </w:r>
      <w:proofErr w:type="spellEnd"/>
      <w:r>
        <w:t xml:space="preserve"> je parodija </w:t>
      </w:r>
    </w:p>
    <w:p w:rsidR="00000000" w:rsidRDefault="00E62D6E">
      <w:pPr>
        <w:numPr>
          <w:ilvl w:val="0"/>
          <w:numId w:val="1"/>
        </w:numPr>
        <w:jc w:val="both"/>
      </w:pPr>
      <w:proofErr w:type="spellStart"/>
      <w:r>
        <w:t>Murr</w:t>
      </w:r>
      <w:proofErr w:type="spellEnd"/>
      <w:r>
        <w:t xml:space="preserve"> pripoveduje o sebi, želi razkriti svoje prigode, hkrati pa tudi notranjo rast svoje osebnosti; ima se genialnega avtorja; prepričan je, da se velika oseb</w:t>
      </w:r>
      <w:r>
        <w:t>nost rodi počasi, pod vplivi okolja</w:t>
      </w:r>
    </w:p>
    <w:p w:rsidR="00000000" w:rsidRDefault="00E62D6E">
      <w:pPr>
        <w:numPr>
          <w:ilvl w:val="0"/>
          <w:numId w:val="1"/>
        </w:numPr>
        <w:jc w:val="both"/>
      </w:pPr>
      <w:proofErr w:type="spellStart"/>
      <w:r>
        <w:t>parodira</w:t>
      </w:r>
      <w:proofErr w:type="spellEnd"/>
      <w:r>
        <w:t xml:space="preserve"> dela, ki so poveličevala človeško idealnost in genialnost, še bolj razvojne romane (</w:t>
      </w:r>
      <w:proofErr w:type="spellStart"/>
      <w:r>
        <w:t>Agathon</w:t>
      </w:r>
      <w:proofErr w:type="spellEnd"/>
      <w:r>
        <w:t>, Učna leta)</w:t>
      </w:r>
    </w:p>
    <w:p w:rsidR="00000000" w:rsidRDefault="00E62D6E">
      <w:pPr>
        <w:numPr>
          <w:ilvl w:val="0"/>
          <w:numId w:val="1"/>
        </w:numPr>
        <w:jc w:val="both"/>
      </w:pPr>
      <w:r>
        <w:t xml:space="preserve">Ž </w:t>
      </w:r>
      <w:proofErr w:type="spellStart"/>
      <w:r>
        <w:t>Murra</w:t>
      </w:r>
      <w:proofErr w:type="spellEnd"/>
      <w:r>
        <w:t xml:space="preserve"> ni izpopolnjevanje in razvoj, saj se mu dogajajo najbolj banalne vsakdanje stvari</w:t>
      </w:r>
    </w:p>
    <w:p w:rsidR="00E62D6E" w:rsidRDefault="00E62D6E">
      <w:pPr>
        <w:numPr>
          <w:ilvl w:val="0"/>
          <w:numId w:val="1"/>
        </w:numPr>
        <w:jc w:val="both"/>
      </w:pPr>
      <w:r>
        <w:t>biografija kapeln</w:t>
      </w:r>
      <w:r>
        <w:t>ika je nasprotje razvojnega romana, saj je raztrgana, neenotna, nesklenjena (razvojni roman pa opisuje počasno, sklenjeno in stalno napredujočo rast osebnosti)</w:t>
      </w:r>
    </w:p>
    <w:sectPr w:rsidR="00E6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36DA"/>
    <w:multiLevelType w:val="hybridMultilevel"/>
    <w:tmpl w:val="2C8C7B20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257"/>
    <w:rsid w:val="00AF0257"/>
    <w:rsid w:val="00E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Hoffmann: Življenjski nazori mačka Murra (z odlomki življenjepisa kapelnika Johannesa Kreislerja), 1820, 1822</vt:lpstr>
      <vt:lpstr>Hoffmann: Življenjski nazori mačka Murra (z odlomki življenjepisa kapelnika Johannesa Kreislerja), 1820, 1822</vt:lpstr>
    </vt:vector>
  </TitlesOfParts>
  <Company>SZ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Hoffmann: Življenjski nazori mačka Murra (z odlomki življenjepisa kapelnika Johannesa Kreislerja), 1820, 1822</dc:title>
  <dc:creator>Lara Godec</dc:creator>
  <cp:lastModifiedBy>Jaka</cp:lastModifiedBy>
  <cp:revision>2</cp:revision>
  <cp:lastPrinted>2001-12-06T12:05:00Z</cp:lastPrinted>
  <dcterms:created xsi:type="dcterms:W3CDTF">2014-03-13T08:37:00Z</dcterms:created>
  <dcterms:modified xsi:type="dcterms:W3CDTF">2014-03-13T08:37:00Z</dcterms:modified>
</cp:coreProperties>
</file>