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76A4F">
      <w:pPr>
        <w:pStyle w:val="Heading1"/>
        <w:jc w:val="both"/>
      </w:pPr>
      <w:bookmarkStart w:id="0" w:name="_GoBack"/>
      <w:bookmarkEnd w:id="0"/>
      <w:proofErr w:type="spellStart"/>
      <w:r>
        <w:t>Stephane</w:t>
      </w:r>
      <w:proofErr w:type="spellEnd"/>
      <w:r>
        <w:t xml:space="preserve"> </w:t>
      </w:r>
      <w:proofErr w:type="spellStart"/>
      <w:r>
        <w:t>Mallarmé</w:t>
      </w:r>
      <w:proofErr w:type="spellEnd"/>
      <w:r>
        <w:t>: Lirika</w:t>
      </w:r>
    </w:p>
    <w:p w:rsidR="00000000" w:rsidRDefault="00076A4F">
      <w:pPr>
        <w:jc w:val="both"/>
      </w:pPr>
    </w:p>
    <w:p w:rsidR="00000000" w:rsidRDefault="00076A4F">
      <w:pPr>
        <w:numPr>
          <w:ilvl w:val="0"/>
          <w:numId w:val="1"/>
        </w:numPr>
        <w:jc w:val="both"/>
      </w:pPr>
      <w:proofErr w:type="spellStart"/>
      <w:r>
        <w:t>pz</w:t>
      </w:r>
      <w:proofErr w:type="spellEnd"/>
      <w:r>
        <w:t xml:space="preserve"> o poraznem eksistencialnem položaju modernega </w:t>
      </w:r>
      <w:proofErr w:type="spellStart"/>
      <w:r>
        <w:t>Čla</w:t>
      </w:r>
      <w:proofErr w:type="spellEnd"/>
    </w:p>
    <w:p w:rsidR="00000000" w:rsidRDefault="00076A4F">
      <w:pPr>
        <w:numPr>
          <w:ilvl w:val="0"/>
          <w:numId w:val="1"/>
        </w:numPr>
        <w:jc w:val="both"/>
      </w:pPr>
      <w:r>
        <w:rPr>
          <w:i/>
          <w:iCs/>
        </w:rPr>
        <w:t>Sinjina</w:t>
      </w:r>
      <w:r>
        <w:t>: ravnodušnost neba do človeške usode, pesnik prekolne nebo, pošlje nadenj dim, svojo tesnobo in obup; nebo razglasi za mrtvo, nebo se vrne in ga s čistostjo prebode, zm</w:t>
      </w:r>
      <w:r>
        <w:t>ore le še jecljati: Sinje!</w:t>
      </w:r>
    </w:p>
    <w:p w:rsidR="00000000" w:rsidRDefault="00076A4F">
      <w:pPr>
        <w:numPr>
          <w:ilvl w:val="0"/>
          <w:numId w:val="1"/>
        </w:numPr>
        <w:jc w:val="both"/>
      </w:pPr>
      <w:r>
        <w:t>prevladujejo negativne kategorije: odsotnost, praznina, nič</w:t>
      </w:r>
    </w:p>
    <w:p w:rsidR="00000000" w:rsidRDefault="00076A4F">
      <w:pPr>
        <w:numPr>
          <w:ilvl w:val="0"/>
          <w:numId w:val="1"/>
        </w:numPr>
        <w:jc w:val="both"/>
      </w:pPr>
      <w:r>
        <w:rPr>
          <w:i/>
          <w:iCs/>
        </w:rPr>
        <w:t>Pozdrav</w:t>
      </w:r>
      <w:r>
        <w:t xml:space="preserve">: Ž je potovanje po </w:t>
      </w:r>
      <w:proofErr w:type="spellStart"/>
      <w:r>
        <w:t>razviharjenem</w:t>
      </w:r>
      <w:proofErr w:type="spellEnd"/>
      <w:r>
        <w:t xml:space="preserve"> morju; mornar-pesnik nima tal pod nogami, le razpenjeno brezno-nič</w:t>
      </w:r>
    </w:p>
    <w:p w:rsidR="00000000" w:rsidRDefault="00076A4F">
      <w:pPr>
        <w:numPr>
          <w:ilvl w:val="0"/>
          <w:numId w:val="1"/>
        </w:numPr>
        <w:jc w:val="both"/>
      </w:pPr>
      <w:proofErr w:type="spellStart"/>
      <w:r>
        <w:t>db</w:t>
      </w:r>
      <w:proofErr w:type="spellEnd"/>
      <w:r>
        <w:t xml:space="preserve"> je velikanski trg, denar je menjalno sredstvo moči</w:t>
      </w:r>
    </w:p>
    <w:p w:rsidR="00000000" w:rsidRDefault="00076A4F">
      <w:pPr>
        <w:numPr>
          <w:ilvl w:val="0"/>
          <w:numId w:val="1"/>
        </w:numPr>
        <w:jc w:val="both"/>
      </w:pPr>
      <w:r>
        <w:t>mladost</w:t>
      </w:r>
      <w:r>
        <w:t>no obdobje</w:t>
      </w:r>
    </w:p>
    <w:p w:rsidR="00000000" w:rsidRDefault="00076A4F">
      <w:pPr>
        <w:numPr>
          <w:ilvl w:val="1"/>
          <w:numId w:val="1"/>
        </w:numPr>
        <w:jc w:val="both"/>
      </w:pPr>
      <w:r>
        <w:rPr>
          <w:i/>
          <w:iCs/>
        </w:rPr>
        <w:t>Sinjina</w:t>
      </w:r>
      <w:r>
        <w:t xml:space="preserve">, </w:t>
      </w:r>
      <w:r>
        <w:rPr>
          <w:i/>
          <w:iCs/>
        </w:rPr>
        <w:t xml:space="preserve">Morska sapa </w:t>
      </w:r>
      <w:r>
        <w:t>(odšel bo, kljub ženi in otroku čuti klic morja, rad bi se podal na skrivnostno pot, na koncu spoznanje, da je vse dolgčas, da razkošni kraji ne obstajajo)</w:t>
      </w:r>
      <w:r>
        <w:rPr>
          <w:i/>
          <w:iCs/>
        </w:rPr>
        <w:t xml:space="preserve">, </w:t>
      </w:r>
    </w:p>
    <w:p w:rsidR="00000000" w:rsidRDefault="00076A4F">
      <w:pPr>
        <w:numPr>
          <w:ilvl w:val="1"/>
          <w:numId w:val="1"/>
        </w:numPr>
        <w:jc w:val="both"/>
      </w:pPr>
      <w:proofErr w:type="spellStart"/>
      <w:r>
        <w:rPr>
          <w:i/>
          <w:iCs/>
        </w:rPr>
        <w:t>Favnovo</w:t>
      </w:r>
      <w:proofErr w:type="spellEnd"/>
      <w:r>
        <w:rPr>
          <w:i/>
          <w:iCs/>
        </w:rPr>
        <w:t xml:space="preserve"> popoldne</w:t>
      </w:r>
      <w:r>
        <w:t xml:space="preserve"> (vidi dve nimfi, ne, ali sanja ali sta resnični; </w:t>
      </w:r>
      <w:r>
        <w:t xml:space="preserve">ena je kot voda, druga kot veter; edino, kar je, je zvok njegove piščali, ki naredi roso na gozdu in preplaši vodne vile; uspe se mu dotakniti nimf, toda spet mu zbežita, on pa se vrne v svoje sanje; povezanost z </w:t>
      </w:r>
      <w:proofErr w:type="spellStart"/>
      <w:r>
        <w:t>bukolično</w:t>
      </w:r>
      <w:proofErr w:type="spellEnd"/>
      <w:r>
        <w:t xml:space="preserve"> </w:t>
      </w:r>
      <w:proofErr w:type="spellStart"/>
      <w:r>
        <w:t>pz</w:t>
      </w:r>
      <w:proofErr w:type="spellEnd"/>
      <w:r>
        <w:t xml:space="preserve">, katere začetnik je bil </w:t>
      </w:r>
      <w:proofErr w:type="spellStart"/>
      <w:r>
        <w:t>Teokri</w:t>
      </w:r>
      <w:r>
        <w:t>t</w:t>
      </w:r>
      <w:proofErr w:type="spellEnd"/>
      <w:r>
        <w:t xml:space="preserve">, pri Rimljanih Vergil z </w:t>
      </w:r>
      <w:proofErr w:type="spellStart"/>
      <w:r>
        <w:t>Bukoliko</w:t>
      </w:r>
      <w:proofErr w:type="spellEnd"/>
      <w:r>
        <w:t xml:space="preserve">; veliko preskokov, halucinacij; </w:t>
      </w:r>
      <w:proofErr w:type="spellStart"/>
      <w:r>
        <w:t>dekadentne</w:t>
      </w:r>
      <w:proofErr w:type="spellEnd"/>
      <w:r>
        <w:t xml:space="preserve"> prvine: erotična naslada)</w:t>
      </w:r>
      <w:r>
        <w:rPr>
          <w:i/>
          <w:iCs/>
        </w:rPr>
        <w:t xml:space="preserve">, </w:t>
      </w:r>
      <w:proofErr w:type="spellStart"/>
      <w:r>
        <w:rPr>
          <w:i/>
          <w:iCs/>
        </w:rPr>
        <w:t>Herodiada</w:t>
      </w:r>
      <w:proofErr w:type="spellEnd"/>
      <w:r>
        <w:t xml:space="preserve"> (išče nov pesniški j; predstavlja noč, led, samoto, </w:t>
      </w:r>
      <w:proofErr w:type="spellStart"/>
      <w:r>
        <w:t>Favnovo</w:t>
      </w:r>
      <w:proofErr w:type="spellEnd"/>
      <w:r>
        <w:t xml:space="preserve"> popoldne pa dan, sonce in erotično željo po dotiku; obsojenost na samoto povezuje</w:t>
      </w:r>
      <w:r>
        <w:t xml:space="preserve"> oba teksta)</w:t>
      </w:r>
    </w:p>
    <w:p w:rsidR="00000000" w:rsidRDefault="00076A4F">
      <w:pPr>
        <w:numPr>
          <w:ilvl w:val="0"/>
          <w:numId w:val="1"/>
        </w:numPr>
        <w:jc w:val="both"/>
      </w:pPr>
      <w:r>
        <w:rPr>
          <w:i/>
          <w:iCs/>
        </w:rPr>
        <w:t>Pahljača</w:t>
      </w:r>
      <w:r>
        <w:t>: z njenimi krili, gubami, gibanjem in ritmom je prispodoba pesništva; upesni najbolj vsakdanje stvari (pahljača); skozi pesem ponovno vidimo stvar, kot bi nam pesnik podaril vid; razbije sintakso</w:t>
      </w:r>
    </w:p>
    <w:p w:rsidR="00000000" w:rsidRDefault="00076A4F">
      <w:pPr>
        <w:numPr>
          <w:ilvl w:val="0"/>
          <w:numId w:val="1"/>
        </w:numPr>
        <w:jc w:val="both"/>
      </w:pPr>
      <w:r>
        <w:rPr>
          <w:i/>
          <w:iCs/>
        </w:rPr>
        <w:t>Svetnica</w:t>
      </w:r>
      <w:r>
        <w:t>: pojavi se z violo in mašno k</w:t>
      </w:r>
      <w:r>
        <w:t xml:space="preserve">njigo, nato igra na krilo </w:t>
      </w:r>
      <w:proofErr w:type="spellStart"/>
      <w:r>
        <w:t>kerubina</w:t>
      </w:r>
      <w:proofErr w:type="spellEnd"/>
      <w:r>
        <w:t>, zato je njena glasba neslišna človeškim ušesom; nekoč živi zvoki so le še tišina, ostane le glasba tišine</w:t>
      </w:r>
    </w:p>
    <w:p w:rsidR="00000000" w:rsidRDefault="00076A4F">
      <w:pPr>
        <w:numPr>
          <w:ilvl w:val="0"/>
          <w:numId w:val="1"/>
        </w:numPr>
        <w:jc w:val="both"/>
      </w:pPr>
      <w:r>
        <w:t xml:space="preserve">znano </w:t>
      </w:r>
      <w:r>
        <w:sym w:font="Wingdings" w:char="F0E0"/>
      </w:r>
      <w:r>
        <w:t xml:space="preserve"> neznano, vidno </w:t>
      </w:r>
      <w:r>
        <w:sym w:font="Wingdings" w:char="F0E0"/>
      </w:r>
      <w:r>
        <w:t xml:space="preserve"> nevidno, slišno </w:t>
      </w:r>
      <w:r>
        <w:sym w:font="Wingdings" w:char="F0E0"/>
      </w:r>
      <w:r>
        <w:t xml:space="preserve"> </w:t>
      </w:r>
      <w:proofErr w:type="spellStart"/>
      <w:r>
        <w:t>neslišanemu</w:t>
      </w:r>
      <w:proofErr w:type="spellEnd"/>
    </w:p>
    <w:p w:rsidR="00000000" w:rsidRDefault="00076A4F">
      <w:pPr>
        <w:numPr>
          <w:ilvl w:val="0"/>
          <w:numId w:val="1"/>
        </w:numPr>
        <w:jc w:val="both"/>
      </w:pPr>
      <w:r>
        <w:rPr>
          <w:i/>
          <w:iCs/>
        </w:rPr>
        <w:t>Sonet na –</w:t>
      </w:r>
      <w:proofErr w:type="spellStart"/>
      <w:r>
        <w:rPr>
          <w:i/>
          <w:iCs/>
        </w:rPr>
        <w:t>iks</w:t>
      </w:r>
      <w:proofErr w:type="spellEnd"/>
      <w:r>
        <w:t>: prazna soba, brez živega bitja; pesem upriza</w:t>
      </w:r>
      <w:r>
        <w:t xml:space="preserve">rja praznino eksistence sodobnega </w:t>
      </w:r>
      <w:proofErr w:type="spellStart"/>
      <w:r>
        <w:t>Čla</w:t>
      </w:r>
      <w:proofErr w:type="spellEnd"/>
      <w:r>
        <w:t>; v ogledalu podoba ženske</w:t>
      </w:r>
    </w:p>
    <w:p w:rsidR="00000000" w:rsidRDefault="00076A4F">
      <w:pPr>
        <w:numPr>
          <w:ilvl w:val="0"/>
          <w:numId w:val="1"/>
        </w:numPr>
        <w:jc w:val="both"/>
      </w:pPr>
      <w:r>
        <w:t>veliko pozornosti je namenil jeziku</w:t>
      </w:r>
    </w:p>
    <w:p w:rsidR="00000000" w:rsidRDefault="00076A4F">
      <w:pPr>
        <w:numPr>
          <w:ilvl w:val="0"/>
          <w:numId w:val="1"/>
        </w:numPr>
        <w:jc w:val="both"/>
      </w:pPr>
      <w:r>
        <w:t xml:space="preserve">barva – ton: </w:t>
      </w:r>
      <w:proofErr w:type="spellStart"/>
      <w:r>
        <w:t>jour</w:t>
      </w:r>
      <w:proofErr w:type="spellEnd"/>
      <w:r>
        <w:t xml:space="preserve"> – </w:t>
      </w:r>
      <w:proofErr w:type="spellStart"/>
      <w:r>
        <w:t>nuit</w:t>
      </w:r>
      <w:proofErr w:type="spellEnd"/>
      <w:r>
        <w:t xml:space="preserve"> (ravno nasprotno; zadnji samoglasnik v </w:t>
      </w:r>
      <w:proofErr w:type="spellStart"/>
      <w:r>
        <w:t>jour</w:t>
      </w:r>
      <w:proofErr w:type="spellEnd"/>
      <w:r>
        <w:t xml:space="preserve"> vzbuja podobo teme, svetli </w:t>
      </w:r>
      <w:proofErr w:type="spellStart"/>
      <w:r>
        <w:t>diftong</w:t>
      </w:r>
      <w:proofErr w:type="spellEnd"/>
      <w:r>
        <w:t xml:space="preserve"> v </w:t>
      </w:r>
      <w:proofErr w:type="spellStart"/>
      <w:r>
        <w:t>nuit</w:t>
      </w:r>
      <w:proofErr w:type="spellEnd"/>
      <w:r>
        <w:t xml:space="preserve"> pa svetlobo, ki jo povezujemo z dnevom)</w:t>
      </w:r>
    </w:p>
    <w:p w:rsidR="00000000" w:rsidRDefault="00076A4F">
      <w:pPr>
        <w:numPr>
          <w:ilvl w:val="0"/>
          <w:numId w:val="1"/>
        </w:numPr>
        <w:jc w:val="both"/>
      </w:pPr>
      <w:r>
        <w:t>običa</w:t>
      </w:r>
      <w:r>
        <w:t xml:space="preserve">jni jezik: besede z akustiko in vizualnim likom ne ustrezajo stvarem, ki jih označujejo, </w:t>
      </w:r>
      <w:proofErr w:type="spellStart"/>
      <w:r>
        <w:t>pz</w:t>
      </w:r>
      <w:proofErr w:type="spellEnd"/>
      <w:r>
        <w:t xml:space="preserve"> pa s svojo glasbo ponovno vzpostavi izgubljeno razmerje med zvenom in pomenom in omogoči pristno doživljanje stvari</w:t>
      </w:r>
    </w:p>
    <w:p w:rsidR="00000000" w:rsidRDefault="00076A4F">
      <w:pPr>
        <w:numPr>
          <w:ilvl w:val="0"/>
          <w:numId w:val="1"/>
        </w:numPr>
        <w:jc w:val="both"/>
      </w:pPr>
      <w:proofErr w:type="spellStart"/>
      <w:r>
        <w:t>pz</w:t>
      </w:r>
      <w:proofErr w:type="spellEnd"/>
      <w:r>
        <w:t xml:space="preserve"> mora iztrgati besede iz </w:t>
      </w:r>
      <w:proofErr w:type="spellStart"/>
      <w:r>
        <w:t>avtomatizma</w:t>
      </w:r>
      <w:proofErr w:type="spellEnd"/>
      <w:r>
        <w:t xml:space="preserve"> vsakdanje</w:t>
      </w:r>
      <w:r>
        <w:t xml:space="preserve"> govorice; na novo osvetli stvar in povzroči estetsko doživetje</w:t>
      </w:r>
    </w:p>
    <w:p w:rsidR="00000000" w:rsidRDefault="00076A4F">
      <w:pPr>
        <w:numPr>
          <w:ilvl w:val="0"/>
          <w:numId w:val="1"/>
        </w:numPr>
        <w:jc w:val="both"/>
      </w:pPr>
      <w:r>
        <w:t>v zadnjem obdobju začel opuščati ločila: diamantno trde vezi med besedami in verzi, vsaka vejica bi učinkovala kot moteča razpoka</w:t>
      </w:r>
    </w:p>
    <w:p w:rsidR="00000000" w:rsidRDefault="00076A4F">
      <w:pPr>
        <w:jc w:val="both"/>
      </w:pPr>
    </w:p>
    <w:p w:rsidR="00076A4F" w:rsidRDefault="00076A4F">
      <w:pPr>
        <w:jc w:val="both"/>
      </w:pPr>
      <w:r>
        <w:rPr>
          <w:i/>
          <w:iCs/>
        </w:rPr>
        <w:t>Deviški, vztrajen in prelep današnji dan</w:t>
      </w:r>
      <w:r>
        <w:t>: najbolj znan M' son</w:t>
      </w:r>
      <w:r>
        <w:t xml:space="preserve">et; v tretji os. opeva laboda, </w:t>
      </w:r>
      <w:proofErr w:type="spellStart"/>
      <w:r>
        <w:t>uklenjenega</w:t>
      </w:r>
      <w:proofErr w:type="spellEnd"/>
      <w:r>
        <w:t xml:space="preserve"> v zaledenelo jezero – pesnik in njegova tragična usoda; težko razumeti, kaj pomeni podoba laboda: zapletena skladnja, nejasna vezava stavčnih členov; labod je ujet v oklep vsakdanjega Ž – pesnika utesnjuje meščans</w:t>
      </w:r>
      <w:r>
        <w:t>ko Ž, led pa je pesnikova lastna nezmožnost, da bi bil pesnik, ker hoče samo še čisto pz</w:t>
      </w:r>
    </w:p>
    <w:sectPr w:rsidR="00076A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770F34"/>
    <w:multiLevelType w:val="hybridMultilevel"/>
    <w:tmpl w:val="FDA2CD48"/>
    <w:lvl w:ilvl="0" w:tplc="93EAEA76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3990"/>
    <w:rsid w:val="00076A4F"/>
    <w:rsid w:val="0030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41" w:wrap="auto" w:hAnchor="page" w:xAlign="center" w:yAlign="bottom"/>
      <w:ind w:left="288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Stephane Mallarmé: Lirika</vt:lpstr>
      <vt:lpstr>Stephane Mallarmé: Lirika</vt:lpstr>
    </vt:vector>
  </TitlesOfParts>
  <Company>SZ</Company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Stephane Mallarmé: Lirika</dc:title>
  <dc:creator>Lara Godec</dc:creator>
  <cp:lastModifiedBy>Jaka</cp:lastModifiedBy>
  <cp:revision>2</cp:revision>
  <cp:lastPrinted>2001-12-08T08:04:00Z</cp:lastPrinted>
  <dcterms:created xsi:type="dcterms:W3CDTF">2014-03-13T08:30:00Z</dcterms:created>
  <dcterms:modified xsi:type="dcterms:W3CDTF">2014-03-13T08:30:00Z</dcterms:modified>
</cp:coreProperties>
</file>