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01" w:rsidRDefault="00526C01" w:rsidP="00526C01">
      <w:pPr>
        <w:jc w:val="center"/>
        <w:rPr>
          <w:rFonts w:ascii="Bodoni MT" w:hAnsi="Bodoni MT"/>
          <w:sz w:val="20"/>
          <w:szCs w:val="20"/>
        </w:rPr>
      </w:pPr>
      <w:r>
        <w:rPr>
          <w:rFonts w:ascii="Bodoni MT" w:hAnsi="Bodoni MT"/>
          <w:b/>
          <w:sz w:val="32"/>
          <w:szCs w:val="32"/>
        </w:rPr>
        <w:t>JOHANNES KEPLER (1571-1630)</w:t>
      </w:r>
    </w:p>
    <w:p w:rsidR="00526C01" w:rsidRDefault="00526C01" w:rsidP="00526C01">
      <w:pPr>
        <w:rPr>
          <w:rFonts w:ascii="Bodoni MT" w:hAnsi="Bodoni MT"/>
          <w:sz w:val="20"/>
          <w:szCs w:val="20"/>
        </w:rPr>
      </w:pPr>
    </w:p>
    <w:p w:rsidR="00526C01" w:rsidRDefault="00526C01" w:rsidP="00526C01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Keppler je po Reticusu (Kopernikovem u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encu), prvi resni pristaš Kopernikove heliocentri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ne teorije. Leta 1600 postane pomo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nik verjetno najve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jega opazovalca vesolja v renesansi, Tycho Brahe-ja, v Pragi, v službi cesarja Rudolfa II. Po smrti Braheja (1601) postane cesarski dvorni astronom in kraljev matematik. Uporabi Brahejeve podatke o Marsovem gibanju in pride do zaklju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ka da je tirnica elipti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na in ne krožna. Vpelje pojem orbita. Rezultate obajavi 1609 v svojem delu »Nova Astronomija«.</w:t>
      </w:r>
    </w:p>
    <w:p w:rsidR="00526C01" w:rsidRDefault="00526C01" w:rsidP="00526C01">
      <w:pPr>
        <w:rPr>
          <w:rFonts w:ascii="Bodoni MT" w:hAnsi="Bodoni MT"/>
          <w:sz w:val="20"/>
          <w:szCs w:val="20"/>
        </w:rPr>
      </w:pPr>
    </w:p>
    <w:p w:rsidR="00526C01" w:rsidRDefault="00526C01" w:rsidP="00526C01">
      <w:pPr>
        <w:rPr>
          <w:rFonts w:ascii="Bodoni MT" w:hAnsi="Bodoni MT"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  <w:t xml:space="preserve">DELA:   </w:t>
      </w:r>
    </w:p>
    <w:p w:rsidR="00526C01" w:rsidRDefault="00526C01" w:rsidP="00526C01">
      <w:pPr>
        <w:rPr>
          <w:rFonts w:ascii="Bodoni MT" w:hAnsi="Bodoni MT"/>
          <w:i/>
          <w:iCs/>
          <w:sz w:val="20"/>
          <w:szCs w:val="20"/>
        </w:rPr>
      </w:pPr>
    </w:p>
    <w:p w:rsidR="00526C01" w:rsidRDefault="00526C01" w:rsidP="00526C01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b/>
          <w:i/>
          <w:iCs/>
          <w:sz w:val="20"/>
          <w:szCs w:val="20"/>
          <w:u w:val="single"/>
        </w:rPr>
        <w:t>KOZMOGRAFSKA NEDOUMLJIVOST</w:t>
      </w:r>
      <w:r>
        <w:rPr>
          <w:rFonts w:ascii="Bodoni MT" w:hAnsi="Bodoni MT"/>
          <w:sz w:val="20"/>
          <w:szCs w:val="20"/>
        </w:rPr>
        <w:t xml:space="preserve"> (</w:t>
      </w:r>
      <w:r>
        <w:rPr>
          <w:rFonts w:ascii="Bodoni MT" w:hAnsi="Bodoni MT"/>
          <w:i/>
          <w:iCs/>
          <w:sz w:val="20"/>
          <w:szCs w:val="20"/>
        </w:rPr>
        <w:t>Mysterium cosmographicum</w:t>
      </w:r>
      <w:r>
        <w:rPr>
          <w:rFonts w:ascii="Bodoni MT" w:hAnsi="Bodoni MT"/>
          <w:sz w:val="20"/>
          <w:szCs w:val="20"/>
        </w:rPr>
        <w:t>) – 1594</w:t>
      </w:r>
    </w:p>
    <w:p w:rsidR="00526C01" w:rsidRDefault="00526C01" w:rsidP="00526C01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Prvo razumljivo in neizpodbitno poro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ilo geometrijskih prednosti Kopernikove teorije.</w:t>
      </w:r>
    </w:p>
    <w:p w:rsidR="00526C01" w:rsidRDefault="00526C01" w:rsidP="00526C01">
      <w:pPr>
        <w:rPr>
          <w:rFonts w:ascii="Bodoni MT" w:hAnsi="Bodoni MT"/>
          <w:b/>
          <w:sz w:val="20"/>
          <w:szCs w:val="20"/>
        </w:rPr>
      </w:pPr>
    </w:p>
    <w:p w:rsidR="00526C01" w:rsidRDefault="00526C01" w:rsidP="00526C01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b/>
          <w:i/>
          <w:iCs/>
          <w:sz w:val="20"/>
          <w:szCs w:val="20"/>
          <w:u w:val="single"/>
        </w:rPr>
        <w:t>NOVA ASTRONOMIJA</w:t>
      </w:r>
      <w:r>
        <w:rPr>
          <w:rFonts w:ascii="Bodoni MT" w:hAnsi="Bodoni MT"/>
          <w:sz w:val="20"/>
          <w:szCs w:val="20"/>
        </w:rPr>
        <w:t xml:space="preserve"> (</w:t>
      </w:r>
      <w:r>
        <w:rPr>
          <w:rFonts w:ascii="Bodoni MT" w:hAnsi="Bodoni MT"/>
          <w:i/>
          <w:iCs/>
          <w:sz w:val="20"/>
          <w:szCs w:val="20"/>
        </w:rPr>
        <w:t>Astronomia nova</w:t>
      </w:r>
      <w:r>
        <w:rPr>
          <w:rFonts w:ascii="Bodoni MT" w:hAnsi="Bodoni MT"/>
          <w:sz w:val="20"/>
          <w:szCs w:val="20"/>
        </w:rPr>
        <w:t>) - 1609</w:t>
      </w:r>
    </w:p>
    <w:p w:rsidR="00526C01" w:rsidRDefault="00526C01" w:rsidP="00526C01">
      <w:pPr>
        <w:jc w:val="both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Prišel je do ugotovitve, da je Marsova pot okoli Sonca podobna krožnici, ni pa krožnica. Svoje ugotovitve ni hotel objaviti, dokler je ni matemati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no dokazal..</w:t>
      </w:r>
    </w:p>
    <w:p w:rsidR="00526C01" w:rsidRDefault="00526C01" w:rsidP="00526C01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bCs/>
          <w:sz w:val="20"/>
          <w:szCs w:val="20"/>
          <w:u w:val="single"/>
        </w:rPr>
        <w:t>Prvi Keplerjev zakon</w:t>
      </w:r>
      <w:r>
        <w:rPr>
          <w:rFonts w:ascii="Bodoni MT" w:hAnsi="Bodoni MT"/>
          <w:sz w:val="20"/>
          <w:szCs w:val="20"/>
        </w:rPr>
        <w:t xml:space="preserve"> (ozna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uje tir, po katerem se giblje planet)</w:t>
      </w:r>
      <w:r>
        <w:rPr>
          <w:rFonts w:ascii="Bodoni MT" w:hAnsi="Bodoni MT"/>
          <w:sz w:val="20"/>
          <w:szCs w:val="20"/>
        </w:rPr>
        <w:br/>
        <w:t>Središ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a planetov se gibljejo okrog Sonca po elipsah; v skupnem goriš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 xml:space="preserve">u elips je Sonce. </w:t>
      </w:r>
      <w:r>
        <w:rPr>
          <w:rFonts w:ascii="Bodoni MT" w:hAnsi="Bodoni MT"/>
          <w:sz w:val="20"/>
          <w:szCs w:val="20"/>
        </w:rPr>
        <w:br/>
      </w:r>
      <w:r>
        <w:rPr>
          <w:rFonts w:ascii="Bodoni MT" w:hAnsi="Bodoni MT"/>
          <w:bCs/>
          <w:sz w:val="20"/>
          <w:szCs w:val="20"/>
          <w:u w:val="single"/>
        </w:rPr>
        <w:t xml:space="preserve">Drugi </w:t>
      </w:r>
      <w:hyperlink r:id="rId5" w:history="1">
        <w:r>
          <w:rPr>
            <w:rStyle w:val="Hyperlink"/>
            <w:rFonts w:ascii="Bodoni MT" w:hAnsi="Bodoni MT"/>
            <w:bCs/>
            <w:color w:val="auto"/>
            <w:sz w:val="20"/>
            <w:szCs w:val="20"/>
          </w:rPr>
          <w:t>Keplerjev zakon</w:t>
        </w:r>
      </w:hyperlink>
      <w:r>
        <w:rPr>
          <w:rFonts w:ascii="Bodoni MT" w:hAnsi="Bodoni MT"/>
          <w:sz w:val="20"/>
          <w:szCs w:val="20"/>
        </w:rPr>
        <w:t xml:space="preserve"> (pove, kako se planet premika po tiru)</w:t>
      </w:r>
    </w:p>
    <w:p w:rsidR="00526C01" w:rsidRDefault="00526C01" w:rsidP="00526C01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Planet se v bližini Sonca giblje hitreje kot v ve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ji oddaljenosti.</w:t>
      </w:r>
    </w:p>
    <w:p w:rsidR="00526C01" w:rsidRDefault="00526C01" w:rsidP="00526C01">
      <w:pPr>
        <w:rPr>
          <w:rFonts w:ascii="Bodoni MT" w:hAnsi="Bodoni MT"/>
          <w:sz w:val="20"/>
          <w:szCs w:val="20"/>
        </w:rPr>
      </w:pPr>
    </w:p>
    <w:p w:rsidR="00526C01" w:rsidRDefault="00526C01" w:rsidP="00526C01">
      <w:pPr>
        <w:rPr>
          <w:rFonts w:ascii="Bodoni MT" w:hAnsi="Bodoni MT"/>
          <w:bCs/>
          <w:sz w:val="20"/>
          <w:szCs w:val="20"/>
        </w:rPr>
      </w:pPr>
      <w:r>
        <w:rPr>
          <w:rFonts w:ascii="Bodoni MT" w:hAnsi="Bodoni MT"/>
          <w:b/>
          <w:bCs/>
          <w:i/>
          <w:sz w:val="20"/>
          <w:szCs w:val="20"/>
        </w:rPr>
        <w:t>Nova stereometrija vinskih sodov</w:t>
      </w:r>
      <w:r>
        <w:rPr>
          <w:rFonts w:ascii="Bodoni MT" w:hAnsi="Bodoni MT"/>
          <w:bCs/>
          <w:i/>
          <w:sz w:val="20"/>
          <w:szCs w:val="20"/>
        </w:rPr>
        <w:t xml:space="preserve"> (</w:t>
      </w:r>
      <w:r>
        <w:rPr>
          <w:rFonts w:ascii="Bodoni MT" w:hAnsi="Bodoni MT"/>
          <w:bCs/>
          <w:i/>
          <w:iCs/>
          <w:sz w:val="20"/>
          <w:szCs w:val="20"/>
        </w:rPr>
        <w:t>Nova stereometria doliorum vinariorum</w:t>
      </w:r>
      <w:r>
        <w:rPr>
          <w:rFonts w:ascii="Bodoni MT" w:hAnsi="Bodoni MT"/>
          <w:bCs/>
          <w:i/>
          <w:sz w:val="20"/>
          <w:szCs w:val="20"/>
        </w:rPr>
        <w:t xml:space="preserve">) – </w:t>
      </w:r>
      <w:r>
        <w:rPr>
          <w:rFonts w:ascii="Bodoni MT" w:hAnsi="Bodoni MT"/>
          <w:bCs/>
          <w:sz w:val="20"/>
          <w:szCs w:val="20"/>
        </w:rPr>
        <w:t>1615</w:t>
      </w:r>
    </w:p>
    <w:p w:rsidR="00526C01" w:rsidRDefault="00526C01" w:rsidP="00526C01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V vinorodnem letu 1613 si je hotel Kepler kupiti nekaj sod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kov vina. Pri prodajalcih vina je opazil veliko nenatan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nost pri ra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unanju volumna, zato se je posvetil izra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unu volumna teles, podobnih sodom. Nastalo je delo Nova stereometrija vinskih sodov, v katerem se je Kopernik že dotaknil infinitezimalnega ra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una, ki velja za prelomnico v matematiki.</w:t>
      </w:r>
    </w:p>
    <w:p w:rsidR="00526C01" w:rsidRDefault="00526C01" w:rsidP="00526C01">
      <w:pPr>
        <w:rPr>
          <w:rFonts w:ascii="Bodoni MT" w:hAnsi="Bodoni MT"/>
          <w:sz w:val="20"/>
          <w:szCs w:val="20"/>
        </w:rPr>
      </w:pPr>
    </w:p>
    <w:p w:rsidR="00526C01" w:rsidRDefault="00526C01" w:rsidP="00526C01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b/>
          <w:i/>
          <w:iCs/>
          <w:sz w:val="20"/>
          <w:szCs w:val="20"/>
          <w:u w:val="single"/>
        </w:rPr>
        <w:t>UBRANOST SVETA</w:t>
      </w:r>
      <w:r>
        <w:rPr>
          <w:rFonts w:ascii="Bodoni MT" w:hAnsi="Bodoni MT"/>
          <w:sz w:val="20"/>
          <w:szCs w:val="20"/>
        </w:rPr>
        <w:t xml:space="preserve"> (</w:t>
      </w:r>
      <w:r>
        <w:rPr>
          <w:rFonts w:ascii="Bodoni MT" w:hAnsi="Bodoni MT"/>
          <w:i/>
          <w:iCs/>
          <w:sz w:val="20"/>
          <w:szCs w:val="20"/>
        </w:rPr>
        <w:t>Harmonices mundi</w:t>
      </w:r>
      <w:r>
        <w:rPr>
          <w:rFonts w:ascii="Bodoni MT" w:hAnsi="Bodoni MT"/>
          <w:sz w:val="20"/>
          <w:szCs w:val="20"/>
        </w:rPr>
        <w:t>) – 1619</w:t>
      </w:r>
    </w:p>
    <w:p w:rsidR="00526C01" w:rsidRDefault="00526C01" w:rsidP="00526C01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 xml:space="preserve">Pojasnil svoj </w:t>
      </w:r>
      <w:r>
        <w:rPr>
          <w:rFonts w:ascii="Bodoni MT" w:hAnsi="Bodoni MT"/>
          <w:sz w:val="20"/>
          <w:szCs w:val="20"/>
          <w:u w:val="single"/>
        </w:rPr>
        <w:t>Tretji Keplerjev zakon</w:t>
      </w:r>
      <w:r>
        <w:rPr>
          <w:rFonts w:ascii="Bodoni MT" w:hAnsi="Bodoni MT"/>
          <w:sz w:val="20"/>
          <w:szCs w:val="20"/>
        </w:rPr>
        <w:t xml:space="preserve"> o gibanju planetov (pove nam, kako je mogo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e med seboj primerjati obhodne dobe planetov).</w:t>
      </w:r>
    </w:p>
    <w:p w:rsidR="00526C01" w:rsidRDefault="00526C01" w:rsidP="00526C01">
      <w:pPr>
        <w:rPr>
          <w:rFonts w:ascii="Bodoni MT" w:hAnsi="Bodoni MT"/>
          <w:sz w:val="20"/>
          <w:szCs w:val="20"/>
        </w:rPr>
      </w:pPr>
    </w:p>
    <w:p w:rsidR="00526C01" w:rsidRDefault="00526C01" w:rsidP="00526C01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b/>
          <w:i/>
          <w:iCs/>
          <w:sz w:val="20"/>
          <w:szCs w:val="20"/>
          <w:u w:val="single"/>
        </w:rPr>
        <w:t>EPITOM KOPERNIKOVI ASTRONOMIJI</w:t>
      </w:r>
      <w:r>
        <w:rPr>
          <w:rFonts w:ascii="Bodoni MT" w:hAnsi="Bodoni MT"/>
          <w:b/>
          <w:sz w:val="20"/>
          <w:szCs w:val="20"/>
        </w:rPr>
        <w:t xml:space="preserve"> (</w:t>
      </w:r>
      <w:r>
        <w:rPr>
          <w:rFonts w:ascii="Bodoni MT" w:hAnsi="Bodoni MT"/>
          <w:i/>
          <w:iCs/>
          <w:sz w:val="20"/>
          <w:szCs w:val="20"/>
        </w:rPr>
        <w:t>Epitome Astronomiae Copernicanae</w:t>
      </w:r>
      <w:r>
        <w:rPr>
          <w:rFonts w:ascii="Bodoni MT" w:hAnsi="Bodoni MT"/>
          <w:sz w:val="20"/>
          <w:szCs w:val="20"/>
        </w:rPr>
        <w:t>) – 1619</w:t>
      </w:r>
    </w:p>
    <w:p w:rsidR="00526C01" w:rsidRDefault="00526C01" w:rsidP="00526C01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V njej so bili zbrani vsi njegovi zakoni. Pomembna je tudi zato, ker je bila to prva astronomska knjiga na osnovi Kopernikovih na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el.</w:t>
      </w:r>
    </w:p>
    <w:p w:rsidR="00526C01" w:rsidRDefault="00526C01" w:rsidP="00526C01">
      <w:pPr>
        <w:rPr>
          <w:rFonts w:ascii="Bodoni MT" w:hAnsi="Bodoni MT"/>
          <w:sz w:val="20"/>
          <w:szCs w:val="20"/>
        </w:rPr>
      </w:pPr>
    </w:p>
    <w:p w:rsidR="00526C01" w:rsidRDefault="00526C01" w:rsidP="00526C01">
      <w:pPr>
        <w:rPr>
          <w:rFonts w:ascii="Bodoni MT" w:hAnsi="Bodoni MT"/>
          <w:b/>
          <w:bCs/>
          <w:i/>
          <w:sz w:val="20"/>
          <w:szCs w:val="20"/>
        </w:rPr>
      </w:pPr>
      <w:r>
        <w:rPr>
          <w:rFonts w:ascii="Bodoni MT" w:hAnsi="Bodoni MT"/>
          <w:b/>
          <w:bCs/>
          <w:i/>
          <w:sz w:val="20"/>
          <w:szCs w:val="20"/>
        </w:rPr>
        <w:t xml:space="preserve">Rudolfove tabele – </w:t>
      </w:r>
      <w:r>
        <w:rPr>
          <w:rFonts w:ascii="Bodoni MT" w:hAnsi="Bodoni MT"/>
          <w:bCs/>
          <w:sz w:val="20"/>
          <w:szCs w:val="20"/>
        </w:rPr>
        <w:t>1627</w:t>
      </w:r>
    </w:p>
    <w:p w:rsidR="00526C01" w:rsidRDefault="00526C01" w:rsidP="00526C01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 xml:space="preserve">Te tabele so bile v tedanjem 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asu dale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 xml:space="preserve"> najbolj natan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>ne. Delo vsebuje obsežna navodila, logaritme, astronomske preglednice in seznam tiso</w:t>
      </w:r>
      <w:r>
        <w:rPr>
          <w:sz w:val="20"/>
          <w:szCs w:val="20"/>
        </w:rPr>
        <w:t>č</w:t>
      </w:r>
      <w:r>
        <w:rPr>
          <w:rFonts w:ascii="Bodoni MT" w:hAnsi="Bodoni MT"/>
          <w:sz w:val="20"/>
          <w:szCs w:val="20"/>
        </w:rPr>
        <w:t xml:space="preserve"> zvezd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BB"/>
    <w:rsid w:val="00270737"/>
    <w:rsid w:val="003631BB"/>
    <w:rsid w:val="00526C01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26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26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ebine.svarog.org/kopernik/04_kepler/kepler_animacija_drugi_zak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2014-03-19T10:36:00Z</dcterms:created>
  <dcterms:modified xsi:type="dcterms:W3CDTF">2014-03-19T10:36:00Z</dcterms:modified>
</cp:coreProperties>
</file>