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C4" w:rsidRDefault="00780B67">
      <w:pPr>
        <w:rPr>
          <w:rStyle w:val="postbody"/>
        </w:rPr>
      </w:pPr>
      <w:r w:rsidRPr="00EB2293">
        <w:rPr>
          <w:rStyle w:val="postbody"/>
        </w:rPr>
        <w:t>- Kvalitativno raziskovanje -&gt; naštej metode alternativnih oblik</w:t>
      </w:r>
    </w:p>
    <w:p w:rsidR="00227819" w:rsidRPr="00EB2293" w:rsidRDefault="00780B67">
      <w:bookmarkStart w:id="0" w:name="_GoBack"/>
      <w:bookmarkEnd w:id="0"/>
      <w:r w:rsidRPr="00EB2293">
        <w:br/>
      </w:r>
      <w:r w:rsidRPr="00EB2293">
        <w:rPr>
          <w:rStyle w:val="postbody"/>
        </w:rPr>
        <w:t xml:space="preserve">- Načini zbiranja podatkov -&gt; kvantitativno raziskovanje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Koraki v raziskovalnem procesu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Alternative družboslovnemu raziskovanju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Vzorčenje po načelu snežne kepe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Teoretično vzorčenje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Kvalitativni in anketni intervju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Vloga informatorja na terenskem delu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Metoda alternativne oblike - kvantitativno merjenje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Koraki merjenja v kvantitativnem raziskovanju </w:t>
      </w:r>
      <w:r w:rsidRPr="00EB2293">
        <w:br/>
      </w:r>
      <w:r w:rsidRPr="00EB2293">
        <w:br/>
      </w:r>
      <w:r w:rsidRPr="00EB2293">
        <w:rPr>
          <w:rStyle w:val="postbody"/>
        </w:rPr>
        <w:t>- Induktivno izpeljana teorija (</w:t>
      </w:r>
      <w:proofErr w:type="spellStart"/>
      <w:r w:rsidRPr="00EB2293">
        <w:rPr>
          <w:rStyle w:val="postbody"/>
        </w:rPr>
        <w:t>grounded</w:t>
      </w:r>
      <w:proofErr w:type="spellEnd"/>
      <w:r w:rsidRPr="00EB2293">
        <w:rPr>
          <w:rStyle w:val="postbody"/>
        </w:rPr>
        <w:t xml:space="preserve"> </w:t>
      </w:r>
      <w:proofErr w:type="spellStart"/>
      <w:r w:rsidRPr="00EB2293">
        <w:rPr>
          <w:rStyle w:val="postbody"/>
        </w:rPr>
        <w:t>theory</w:t>
      </w:r>
      <w:proofErr w:type="spellEnd"/>
      <w:r w:rsidRPr="00EB2293">
        <w:rPr>
          <w:rStyle w:val="postbody"/>
        </w:rPr>
        <w:t xml:space="preserve">)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</w:t>
      </w:r>
      <w:proofErr w:type="spellStart"/>
      <w:r w:rsidRPr="00EB2293">
        <w:rPr>
          <w:rStyle w:val="postbody"/>
        </w:rPr>
        <w:t>Galtonov</w:t>
      </w:r>
      <w:proofErr w:type="spellEnd"/>
      <w:r w:rsidRPr="00EB2293">
        <w:rPr>
          <w:rStyle w:val="postbody"/>
        </w:rPr>
        <w:t xml:space="preserve"> problem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- 5 značilnosti interpretativnega pristopa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Kaj je </w:t>
      </w:r>
      <w:proofErr w:type="spellStart"/>
      <w:r w:rsidRPr="00EB2293">
        <w:rPr>
          <w:rStyle w:val="postbody"/>
        </w:rPr>
        <w:t>kriterijska</w:t>
      </w:r>
      <w:proofErr w:type="spellEnd"/>
      <w:r w:rsidRPr="00EB2293">
        <w:rPr>
          <w:rStyle w:val="postbody"/>
        </w:rPr>
        <w:t xml:space="preserve"> veljavnost. Katere vrste </w:t>
      </w:r>
      <w:proofErr w:type="spellStart"/>
      <w:r w:rsidRPr="00EB2293">
        <w:rPr>
          <w:rStyle w:val="postbody"/>
        </w:rPr>
        <w:t>kriterijske</w:t>
      </w:r>
      <w:proofErr w:type="spellEnd"/>
      <w:r w:rsidRPr="00EB2293">
        <w:rPr>
          <w:rStyle w:val="postbody"/>
        </w:rPr>
        <w:t xml:space="preserve"> veljavnosti poznamo?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Mere stabilnosti </w:t>
      </w:r>
      <w:r w:rsidRPr="00EB2293">
        <w:br/>
      </w:r>
      <w:r w:rsidRPr="00EB2293">
        <w:br/>
      </w:r>
      <w:r w:rsidRPr="00EB2293">
        <w:rPr>
          <w:rStyle w:val="postbody"/>
        </w:rPr>
        <w:t xml:space="preserve">- Načelo oblikovanja dobrega vprašalnika </w:t>
      </w:r>
      <w:r w:rsidRPr="00EB2293">
        <w:br/>
      </w:r>
      <w:r w:rsidRPr="00EB2293">
        <w:br/>
      </w:r>
      <w:r w:rsidRPr="00EB2293">
        <w:rPr>
          <w:rStyle w:val="postbody"/>
        </w:rPr>
        <w:t>- Koraki anketne raziskave</w:t>
      </w:r>
    </w:p>
    <w:sectPr w:rsidR="00227819" w:rsidRPr="00EB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67"/>
    <w:rsid w:val="00164CC0"/>
    <w:rsid w:val="00175EDF"/>
    <w:rsid w:val="00227819"/>
    <w:rsid w:val="0051383C"/>
    <w:rsid w:val="00780B67"/>
    <w:rsid w:val="008E5615"/>
    <w:rsid w:val="009D78DB"/>
    <w:rsid w:val="00C1353D"/>
    <w:rsid w:val="00DD7E9A"/>
    <w:rsid w:val="00DE4749"/>
    <w:rsid w:val="00E01CBE"/>
    <w:rsid w:val="00E30704"/>
    <w:rsid w:val="00E32CC4"/>
    <w:rsid w:val="00E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">
    <w:name w:val="postbody"/>
    <w:basedOn w:val="DefaultParagraphFont"/>
    <w:rsid w:val="0078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 Kvalitativno raziskovanje -&gt; naštej metode alternativnih oblik</vt:lpstr>
      <vt:lpstr>- Kvalitativno raziskovanje -&gt; naštej metode alternativnih oblik</vt:lpstr>
    </vt:vector>
  </TitlesOfParts>
  <Company>Tamy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Kvalitativno raziskovanje -&gt; naštej metode alternativnih oblik</dc:title>
  <dc:creator>Tamy</dc:creator>
  <cp:lastModifiedBy>Jaka</cp:lastModifiedBy>
  <cp:revision>4</cp:revision>
  <dcterms:created xsi:type="dcterms:W3CDTF">2014-03-19T10:02:00Z</dcterms:created>
  <dcterms:modified xsi:type="dcterms:W3CDTF">2014-03-19T10:02:00Z</dcterms:modified>
</cp:coreProperties>
</file>