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96" w:rsidRDefault="008F7996" w:rsidP="008F7996">
      <w:pPr>
        <w:jc w:val="both"/>
        <w:rPr>
          <w:rFonts w:ascii="SL Dutch" w:hAnsi="SL Dutch"/>
          <w:b/>
          <w:sz w:val="28"/>
          <w:u w:val="single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DERIVATI MAŠČOBNIH KISLIN</w:t>
      </w:r>
    </w:p>
    <w:p w:rsidR="008F7996" w:rsidRDefault="008F7996" w:rsidP="008F7996">
      <w:pPr>
        <w:jc w:val="both"/>
        <w:rPr>
          <w:rFonts w:ascii="SL Dutch" w:hAnsi="SL Dutch"/>
          <w:b/>
          <w:sz w:val="24"/>
        </w:rPr>
      </w:pPr>
    </w:p>
    <w:p w:rsidR="008F7996" w:rsidRDefault="008F7996" w:rsidP="008F7996">
      <w:pPr>
        <w:jc w:val="both"/>
        <w:rPr>
          <w:rFonts w:ascii="SL Dutch" w:hAnsi="SL Dutch"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1. Halogenske karboksilne kisline</w:t>
      </w:r>
    </w:p>
    <w:p w:rsidR="008F7996" w:rsidRDefault="008F7996" w:rsidP="008F799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So derivati, kjer ostane funkcionalna skupina kislin, karboksil, nedotaknjena in se izvrši substitucija le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C-atomu iz verige. Teh spojin </w:t>
      </w:r>
      <w:proofErr w:type="gramStart"/>
      <w:r>
        <w:rPr>
          <w:rFonts w:ascii="SL Dutch" w:hAnsi="SL Dutch"/>
          <w:sz w:val="24"/>
        </w:rPr>
        <w:t>ni</w:t>
      </w:r>
      <w:proofErr w:type="gramEnd"/>
      <w:r>
        <w:rPr>
          <w:rFonts w:ascii="SL Dutch" w:hAnsi="SL Dutch"/>
          <w:sz w:val="24"/>
        </w:rPr>
        <w:t xml:space="preserve"> v naravi. Dobimo jih z uvajanjem halogena v običajne karboksilne kisline pod vplivom katalizatorja. Uvedba halogena močno stopnjuje kisli značaj spojine glede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izhodno kislino.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teh spojin so najpomembnejše klorocetne kisline.</w:t>
      </w:r>
    </w:p>
    <w:p w:rsidR="008F7996" w:rsidRDefault="008F7996" w:rsidP="008F7996">
      <w:pPr>
        <w:jc w:val="both"/>
        <w:rPr>
          <w:rFonts w:ascii="SL Dutch" w:hAnsi="SL Dutch"/>
          <w:sz w:val="24"/>
        </w:rPr>
      </w:pPr>
    </w:p>
    <w:p w:rsidR="008F7996" w:rsidRDefault="008F7996" w:rsidP="008F799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Monoklorocetna kislina</w:t>
      </w:r>
      <w:r>
        <w:rPr>
          <w:rFonts w:ascii="SL Dutch" w:hAnsi="SL Dutch"/>
          <w:sz w:val="24"/>
        </w:rPr>
        <w:t>, 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Cl-COOH, kristalizira v belih kristalih, ki se razmočijo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zraku. Uporablja se za uvedbo radikala ocetne kisline      -CH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COOH v druge molekule, za sintezo barvila indiga in herbicida 2</w:t>
      </w:r>
      <w:proofErr w:type="gramStart"/>
      <w:r>
        <w:rPr>
          <w:rFonts w:ascii="SL Dutch" w:hAnsi="SL Dutch"/>
          <w:sz w:val="24"/>
        </w:rPr>
        <w:t>,4</w:t>
      </w:r>
      <w:proofErr w:type="gramEnd"/>
      <w:r>
        <w:rPr>
          <w:rFonts w:ascii="SL Dutch" w:hAnsi="SL Dutch"/>
          <w:sz w:val="24"/>
        </w:rPr>
        <w:t>- diklorfenoksiocetne kisline.</w:t>
      </w:r>
    </w:p>
    <w:p w:rsidR="008F7996" w:rsidRDefault="008F7996" w:rsidP="008F7996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Je močno jedka in nagriza kožo.</w:t>
      </w:r>
    </w:p>
    <w:p w:rsidR="008F7996" w:rsidRDefault="008F7996" w:rsidP="008F7996">
      <w:pPr>
        <w:jc w:val="both"/>
        <w:rPr>
          <w:rFonts w:ascii="SL Dutch" w:hAnsi="SL Dutch"/>
          <w:sz w:val="24"/>
        </w:rPr>
      </w:pPr>
    </w:p>
    <w:p w:rsidR="008F7996" w:rsidRDefault="008F7996" w:rsidP="008F7996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Triklorocetna kislina</w:t>
      </w:r>
      <w:r>
        <w:rPr>
          <w:rFonts w:ascii="SL Dutch" w:hAnsi="SL Dutch"/>
          <w:sz w:val="24"/>
        </w:rPr>
        <w:t>, CCl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-COOH, je po zunanjem videzu podobna monoklorocetni kislini.</w:t>
      </w:r>
      <w:proofErr w:type="gramEnd"/>
      <w:r>
        <w:rPr>
          <w:rFonts w:ascii="SL Dutch" w:hAnsi="SL Dutch"/>
          <w:sz w:val="24"/>
        </w:rPr>
        <w:t xml:space="preserve"> Njeni beli kristali se ravno tako razmočijo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zraku. </w:t>
      </w:r>
      <w:proofErr w:type="gramStart"/>
      <w:r>
        <w:rPr>
          <w:rFonts w:ascii="SL Dutch" w:hAnsi="SL Dutch"/>
          <w:sz w:val="24"/>
        </w:rPr>
        <w:t xml:space="preserve">Tališče ima pri 75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 in diši po rožičih.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v medicini za jedkanje kože in kot reagent v analitiki.</w:t>
      </w:r>
      <w:proofErr w:type="gramEnd"/>
    </w:p>
    <w:p w:rsidR="008F7996" w:rsidRDefault="008F7996" w:rsidP="008F7996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Deluje še bolj jedko kot monokloocetna kislina.</w:t>
      </w:r>
    </w:p>
    <w:p w:rsidR="008F7996" w:rsidRDefault="008F7996" w:rsidP="008F7996">
      <w:pPr>
        <w:jc w:val="both"/>
        <w:rPr>
          <w:rFonts w:ascii="SL Dutch" w:hAnsi="SL Dutch"/>
          <w:b/>
          <w:sz w:val="24"/>
        </w:rPr>
      </w:pPr>
    </w:p>
    <w:p w:rsidR="008F7996" w:rsidRDefault="008F7996" w:rsidP="008F7996">
      <w:pPr>
        <w:jc w:val="both"/>
        <w:rPr>
          <w:rFonts w:ascii="SL Dutch" w:hAnsi="SL Dutch"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2. Kislinski kloridi karboksilnih kislin</w:t>
      </w:r>
      <w:r>
        <w:rPr>
          <w:rFonts w:ascii="SL Dutch" w:hAnsi="SL Dutch"/>
          <w:sz w:val="24"/>
          <w:u w:val="single"/>
        </w:rPr>
        <w:t xml:space="preserve"> </w:t>
      </w:r>
    </w:p>
    <w:p w:rsidR="008F7996" w:rsidRDefault="008F7996" w:rsidP="008F7996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So karboksilne kisline, v katerih je hidroksid nadomeščen s klorom.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Primer :</w:t>
      </w:r>
      <w:proofErr w:type="gramEnd"/>
      <w:r>
        <w:rPr>
          <w:rFonts w:ascii="SL Dutch" w:hAnsi="SL Dutch"/>
          <w:sz w:val="24"/>
        </w:rPr>
        <w:t xml:space="preserve"> </w:t>
      </w:r>
    </w:p>
    <w:p w:rsidR="008F7996" w:rsidRDefault="008F7996" w:rsidP="008F7996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4464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6pt;height:40.65pt" o:ole="">
            <v:imagedata r:id="rId6" o:title=""/>
          </v:shape>
          <o:OLEObject Type="Embed" ProgID="Word.Document.8" ShapeID="_x0000_i1025" DrawAspect="Content" ObjectID="_1452519386" r:id="rId7"/>
        </w:object>
      </w:r>
      <w:r>
        <w:rPr>
          <w:rFonts w:ascii="SL Dutch" w:hAnsi="SL Dutch"/>
          <w:sz w:val="24"/>
        </w:rPr>
        <w:t xml:space="preserve"> </w:t>
      </w:r>
    </w:p>
    <w:p w:rsidR="008F7996" w:rsidRDefault="008F7996" w:rsidP="008F799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  </w:t>
      </w:r>
      <w:proofErr w:type="gramStart"/>
      <w:r>
        <w:rPr>
          <w:rFonts w:ascii="SL Dutch" w:hAnsi="SL Dutch"/>
          <w:sz w:val="24"/>
        </w:rPr>
        <w:t>ocetna</w:t>
      </w:r>
      <w:proofErr w:type="gramEnd"/>
      <w:r>
        <w:rPr>
          <w:rFonts w:ascii="SL Dutch" w:hAnsi="SL Dutch"/>
          <w:sz w:val="24"/>
        </w:rPr>
        <w:t xml:space="preserve"> kislina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 xml:space="preserve">          acetil klorid</w:t>
      </w:r>
    </w:p>
    <w:p w:rsidR="008F7996" w:rsidRDefault="008F7996" w:rsidP="008F7996">
      <w:pPr>
        <w:jc w:val="both"/>
        <w:rPr>
          <w:rFonts w:ascii="SL Dutch" w:hAnsi="SL Dutch"/>
          <w:sz w:val="24"/>
        </w:rPr>
      </w:pPr>
    </w:p>
    <w:p w:rsidR="008F7996" w:rsidRDefault="008F7996" w:rsidP="008F799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Ime se odvaja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radikala kisline, acila, torej formilklorid, acetilklorid, propionilklorid. </w:t>
      </w:r>
      <w:proofErr w:type="gramStart"/>
      <w:r>
        <w:rPr>
          <w:rFonts w:ascii="SL Dutch" w:hAnsi="SL Dutch"/>
          <w:sz w:val="24"/>
        </w:rPr>
        <w:t>Kislinski kloridi so zelo reaktivne spojine in služijo v organski sintezi za pripravo derivatov karboksilnih kislin.</w:t>
      </w:r>
      <w:proofErr w:type="gramEnd"/>
    </w:p>
    <w:p w:rsidR="008F7996" w:rsidRDefault="008F7996" w:rsidP="008F7996">
      <w:pPr>
        <w:jc w:val="both"/>
        <w:rPr>
          <w:rFonts w:ascii="SL Dutch" w:hAnsi="SL Dutch"/>
          <w:sz w:val="24"/>
        </w:rPr>
      </w:pPr>
    </w:p>
    <w:p w:rsidR="008F7996" w:rsidRDefault="008F7996" w:rsidP="008F799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Acetilklorid</w:t>
      </w:r>
      <w:r>
        <w:rPr>
          <w:rFonts w:ascii="SL Dutch" w:hAnsi="SL Dutch"/>
          <w:sz w:val="24"/>
        </w:rPr>
        <w:t>, 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 xml:space="preserve">COCl, je najpomembnejši kislinski klorid. Je brezbarvna tekočina, ki se zaradi hidrolize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zraku kadi. </w:t>
      </w:r>
      <w:proofErr w:type="gramStart"/>
      <w:r>
        <w:rPr>
          <w:rFonts w:ascii="SL Dutch" w:hAnsi="SL Dutch"/>
          <w:sz w:val="24"/>
        </w:rPr>
        <w:t>Acetilklorid reagira s številnimi snovmi, kar splošno velja tudi za ostale kislinske kloride.</w:t>
      </w:r>
      <w:proofErr w:type="gramEnd"/>
    </w:p>
    <w:p w:rsidR="008F7996" w:rsidRDefault="008F7996" w:rsidP="008F7996">
      <w:pPr>
        <w:numPr>
          <w:ilvl w:val="0"/>
          <w:numId w:val="1"/>
        </w:numPr>
        <w:jc w:val="both"/>
        <w:rPr>
          <w:rFonts w:ascii="SL Dutch" w:hAnsi="SL Dutch"/>
          <w:b/>
          <w:sz w:val="24"/>
        </w:rPr>
      </w:pPr>
      <w:r>
        <w:rPr>
          <w:rFonts w:ascii="SL Dutch" w:hAnsi="SL Dutch"/>
          <w:sz w:val="24"/>
        </w:rPr>
        <w:t xml:space="preserve">Deluje nevzdržno dražljivo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oči in dihalne organe.</w:t>
      </w:r>
    </w:p>
    <w:p w:rsidR="008F7996" w:rsidRDefault="008F7996" w:rsidP="008F7996">
      <w:pPr>
        <w:jc w:val="both"/>
        <w:rPr>
          <w:rFonts w:ascii="SL Dutch" w:hAnsi="SL Dutch"/>
          <w:b/>
          <w:sz w:val="24"/>
          <w:u w:val="single"/>
        </w:rPr>
      </w:pPr>
    </w:p>
    <w:p w:rsidR="008F7996" w:rsidRDefault="008F7996" w:rsidP="008F7996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3. Anhidridi karboksilnih kislin</w:t>
      </w:r>
    </w:p>
    <w:p w:rsidR="008F7996" w:rsidRDefault="008F7996" w:rsidP="008F799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Nastanejo iz karboksilnih kislin, ki </w:t>
      </w:r>
      <w:proofErr w:type="gramStart"/>
      <w:r>
        <w:rPr>
          <w:rFonts w:ascii="SL Dutch" w:hAnsi="SL Dutch"/>
          <w:sz w:val="24"/>
        </w:rPr>
        <w:t>jim</w:t>
      </w:r>
      <w:proofErr w:type="gramEnd"/>
      <w:r>
        <w:rPr>
          <w:rFonts w:ascii="SL Dutch" w:hAnsi="SL Dutch"/>
          <w:sz w:val="24"/>
        </w:rPr>
        <w:t xml:space="preserve"> iz dveh karboksilnih skupin odvzamemo vodo. </w:t>
      </w:r>
      <w:proofErr w:type="gramStart"/>
      <w:r>
        <w:rPr>
          <w:rFonts w:ascii="SL Dutch" w:hAnsi="SL Dutch"/>
          <w:sz w:val="24"/>
        </w:rPr>
        <w:t>Lahko jih obravnavamo tudi kot spojine dveh acilov, vezanih preko kisikovega mostu.</w:t>
      </w:r>
      <w:proofErr w:type="gramEnd"/>
    </w:p>
    <w:p w:rsidR="008F7996" w:rsidRDefault="008F7996" w:rsidP="008F7996">
      <w:pPr>
        <w:jc w:val="both"/>
        <w:rPr>
          <w:rFonts w:ascii="SL Dutch" w:hAnsi="SL Dutch"/>
          <w:sz w:val="24"/>
        </w:rPr>
      </w:pPr>
    </w:p>
    <w:p w:rsidR="008F7996" w:rsidRDefault="008F7996" w:rsidP="008F799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Anhidrid ocetne kisline</w:t>
      </w:r>
      <w:r>
        <w:rPr>
          <w:rFonts w:ascii="SL Dutch" w:hAnsi="SL Dutch"/>
          <w:sz w:val="24"/>
        </w:rPr>
        <w:t>, (CH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CO</w:t>
      </w:r>
      <w:proofErr w:type="gramStart"/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O</w:t>
      </w:r>
      <w:proofErr w:type="gramEnd"/>
      <w:r>
        <w:rPr>
          <w:rFonts w:ascii="SL Dutch" w:hAnsi="SL Dutch"/>
          <w:sz w:val="24"/>
        </w:rPr>
        <w:t xml:space="preserve">, je najpomembnejši anhidrid karboksilnih kislin. </w:t>
      </w:r>
      <w:proofErr w:type="gramStart"/>
      <w:r>
        <w:rPr>
          <w:rFonts w:ascii="SL Dutch" w:hAnsi="SL Dutch"/>
          <w:sz w:val="24"/>
        </w:rPr>
        <w:t>Je brezbarvna tekočina, ostrega vonja in se ne meša z vodo.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 alkoholi tvori estre.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kot sredstvo za acetiliranje, v proizvodnji acetatne svile in kot reagent za nekatere biokemijske reakcije.</w:t>
      </w:r>
      <w:proofErr w:type="gramEnd"/>
    </w:p>
    <w:p w:rsidR="008F7996" w:rsidRDefault="008F7996" w:rsidP="008F7996">
      <w:pPr>
        <w:jc w:val="both"/>
        <w:rPr>
          <w:rFonts w:ascii="SL Dutch" w:hAnsi="SL Dutch"/>
          <w:sz w:val="24"/>
        </w:rPr>
      </w:pPr>
    </w:p>
    <w:p w:rsidR="008F7996" w:rsidRDefault="008F7996" w:rsidP="008F7996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4. Amidi karboksilnih kislin</w:t>
      </w:r>
    </w:p>
    <w:p w:rsidR="008F7996" w:rsidRDefault="008F7996" w:rsidP="008F7996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Formalno lahko štejemo amide za karboksilne kisline, kjer je OH-skupina karboksila nadomeščena z skupino -NH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To so torej derivati kislin in amoniaka.</w:t>
      </w:r>
      <w:proofErr w:type="gramEnd"/>
      <w:r>
        <w:rPr>
          <w:rFonts w:ascii="SL Dutch" w:hAnsi="SL Dutch"/>
          <w:sz w:val="24"/>
        </w:rPr>
        <w:t xml:space="preserve"> Iz karboksilnih kislin in amoniaka nastanejo amidi, če delamo v zaprtem </w:t>
      </w:r>
      <w:proofErr w:type="gramStart"/>
      <w:r>
        <w:rPr>
          <w:rFonts w:ascii="SL Dutch" w:hAnsi="SL Dutch"/>
          <w:sz w:val="24"/>
        </w:rPr>
        <w:t>sistemu :</w:t>
      </w:r>
      <w:proofErr w:type="gramEnd"/>
    </w:p>
    <w:p w:rsidR="008F7996" w:rsidRDefault="008F7996" w:rsidP="008F799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lastRenderedPageBreak/>
        <w:t>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COOH + NH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 xml:space="preserve">  </w:t>
      </w:r>
      <w:r>
        <w:rPr>
          <w:rFonts w:ascii="SL Dutch" w:hAnsi="SL Dutch"/>
          <w:sz w:val="24"/>
        </w:rPr>
        <w:sym w:font="Symbol" w:char="F0AB"/>
      </w:r>
      <w:r>
        <w:rPr>
          <w:rFonts w:ascii="SL Dutch" w:hAnsi="SL Dutch"/>
          <w:sz w:val="24"/>
        </w:rPr>
        <w:t xml:space="preserve">  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-CO-NH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 + 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O</w:t>
      </w:r>
    </w:p>
    <w:p w:rsidR="008F7996" w:rsidRDefault="008F7996" w:rsidP="008F799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       </w:t>
      </w:r>
      <w:proofErr w:type="gramStart"/>
      <w:r>
        <w:rPr>
          <w:rFonts w:ascii="SL Dutch" w:hAnsi="SL Dutch"/>
          <w:sz w:val="24"/>
        </w:rPr>
        <w:t>acetamid</w:t>
      </w:r>
      <w:proofErr w:type="gramEnd"/>
    </w:p>
    <w:p w:rsidR="008F7996" w:rsidRDefault="008F7996" w:rsidP="008F7996">
      <w:pPr>
        <w:jc w:val="both"/>
        <w:rPr>
          <w:rFonts w:ascii="SL Dutch" w:hAnsi="SL Dutch"/>
          <w:sz w:val="24"/>
        </w:rPr>
      </w:pPr>
    </w:p>
    <w:p w:rsidR="008F7996" w:rsidRDefault="008F7996" w:rsidP="008F799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Amidi karboksilnih kislin imajo sledečo </w:t>
      </w:r>
      <w:proofErr w:type="gramStart"/>
      <w:r>
        <w:rPr>
          <w:rFonts w:ascii="SL Dutch" w:hAnsi="SL Dutch"/>
          <w:sz w:val="24"/>
        </w:rPr>
        <w:t>strukturo :</w:t>
      </w:r>
      <w:proofErr w:type="gramEnd"/>
      <w:r>
        <w:rPr>
          <w:rFonts w:ascii="SL Dutch" w:hAnsi="SL Dutch"/>
          <w:sz w:val="24"/>
        </w:rPr>
        <w:t xml:space="preserve"> </w:t>
      </w:r>
    </w:p>
    <w:p w:rsidR="008F7996" w:rsidRDefault="008F7996" w:rsidP="008F7996">
      <w:pPr>
        <w:jc w:val="both"/>
        <w:rPr>
          <w:rFonts w:ascii="SL Dutch" w:hAnsi="SL Dutch"/>
          <w:sz w:val="24"/>
        </w:rPr>
      </w:pPr>
    </w:p>
    <w:p w:rsidR="008F7996" w:rsidRDefault="008F7996" w:rsidP="008F7996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1723" w:dyaOrig="840">
          <v:shape id="_x0000_i1026" type="#_x0000_t75" style="width:86.4pt;height:42.35pt" o:ole="">
            <v:imagedata r:id="rId8" o:title=""/>
          </v:shape>
          <o:OLEObject Type="Embed" ProgID="Word.Document.8" ShapeID="_x0000_i1026" DrawAspect="Content" ObjectID="_1452519387" r:id="rId9"/>
        </w:object>
      </w:r>
      <w:r>
        <w:rPr>
          <w:rFonts w:ascii="SL Dutch" w:hAnsi="SL Dutch"/>
          <w:sz w:val="24"/>
        </w:rPr>
        <w:t xml:space="preserve"> </w:t>
      </w:r>
    </w:p>
    <w:p w:rsidR="008F7996" w:rsidRDefault="008F7996" w:rsidP="008F7996">
      <w:pPr>
        <w:jc w:val="both"/>
        <w:rPr>
          <w:rFonts w:ascii="SL Dutch" w:hAnsi="SL Dutch"/>
          <w:sz w:val="24"/>
        </w:rPr>
      </w:pPr>
    </w:p>
    <w:p w:rsidR="008F7996" w:rsidRDefault="008F7996" w:rsidP="008F7996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Kislinski amidi skoraj nimajo bazičnih lastnosti; v vodi topni amidi reagirajo nevtralno.</w:t>
      </w:r>
      <w:proofErr w:type="gramEnd"/>
    </w:p>
    <w:p w:rsidR="008F7996" w:rsidRDefault="008F7996" w:rsidP="008F7996">
      <w:pPr>
        <w:jc w:val="both"/>
        <w:rPr>
          <w:rFonts w:ascii="SL Dutch" w:hAnsi="SL Dutch"/>
          <w:sz w:val="24"/>
        </w:rPr>
      </w:pPr>
    </w:p>
    <w:p w:rsidR="008F7996" w:rsidRDefault="008F7996" w:rsidP="008F7996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 xml:space="preserve">Najpomembnejša enostavna amida sta </w:t>
      </w:r>
      <w:r>
        <w:rPr>
          <w:rFonts w:ascii="SL Dutch" w:hAnsi="SL Dutch"/>
          <w:b/>
          <w:sz w:val="24"/>
        </w:rPr>
        <w:t>formamid</w:t>
      </w:r>
      <w:r>
        <w:rPr>
          <w:rFonts w:ascii="SL Dutch" w:hAnsi="SL Dutch"/>
          <w:sz w:val="24"/>
        </w:rPr>
        <w:t>, HCONH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, to je amid mravljične kisline in </w:t>
      </w:r>
      <w:r>
        <w:rPr>
          <w:rFonts w:ascii="SL Dutch" w:hAnsi="SL Dutch"/>
          <w:b/>
          <w:sz w:val="24"/>
        </w:rPr>
        <w:t>acetamid</w:t>
      </w:r>
      <w:r>
        <w:rPr>
          <w:rFonts w:ascii="SL Dutch" w:hAnsi="SL Dutch"/>
          <w:sz w:val="24"/>
        </w:rPr>
        <w:t>, 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CONH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Formamid je tekočina z vreliščem pri 220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C, ki odlično raztaplja mnoge organske snovi.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kot topilo in kot reakcijski medij.</w:t>
      </w:r>
      <w:proofErr w:type="gramEnd"/>
      <w:r>
        <w:rPr>
          <w:rFonts w:ascii="SL Dutch" w:hAnsi="SL Dutch"/>
          <w:sz w:val="24"/>
        </w:rPr>
        <w:t xml:space="preserve"> Acetamid je kristalinična snov, topna v vodi in v alkoholu, </w:t>
      </w:r>
      <w:proofErr w:type="gramStart"/>
      <w:r>
        <w:rPr>
          <w:rFonts w:ascii="SL Dutch" w:hAnsi="SL Dutch"/>
          <w:sz w:val="24"/>
        </w:rPr>
        <w:t>če</w:t>
      </w:r>
      <w:proofErr w:type="gramEnd"/>
      <w:r>
        <w:rPr>
          <w:rFonts w:ascii="SL Dutch" w:hAnsi="SL Dutch"/>
          <w:sz w:val="24"/>
        </w:rPr>
        <w:t xml:space="preserve"> je čista je brez vonja. </w:t>
      </w:r>
      <w:proofErr w:type="gramStart"/>
      <w:r>
        <w:rPr>
          <w:rFonts w:ascii="SL Dutch" w:hAnsi="SL Dutch"/>
          <w:sz w:val="24"/>
        </w:rPr>
        <w:t>Običajni tehnični produkt smrdi po miših.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Staljen acetamid (tališče pri 82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C) je odlično topilo za razne organske in anorganske spojine.</w:t>
      </w:r>
      <w:proofErr w:type="gramEnd"/>
    </w:p>
    <w:p w:rsidR="00CB5B30" w:rsidRPr="008F7996" w:rsidRDefault="00CB5B30" w:rsidP="008F7996"/>
    <w:sectPr w:rsidR="00CB5B30" w:rsidRPr="008F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25729F"/>
    <w:rsid w:val="00270737"/>
    <w:rsid w:val="002F4F2B"/>
    <w:rsid w:val="0043305E"/>
    <w:rsid w:val="005E07E7"/>
    <w:rsid w:val="008F7996"/>
    <w:rsid w:val="009218DF"/>
    <w:rsid w:val="00AA4CBF"/>
    <w:rsid w:val="00B20147"/>
    <w:rsid w:val="00CB5B30"/>
    <w:rsid w:val="00F45532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2014-01-29T15:49:00Z</dcterms:created>
  <dcterms:modified xsi:type="dcterms:W3CDTF">2014-01-29T15:49:00Z</dcterms:modified>
</cp:coreProperties>
</file>