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E5" w:rsidRDefault="006E33E5" w:rsidP="006E33E5">
      <w:pPr>
        <w:ind w:left="360" w:hanging="360"/>
        <w:jc w:val="both"/>
        <w:rPr>
          <w:rFonts w:ascii="SL Dutch" w:hAnsi="SL Dutch"/>
          <w:b/>
          <w:sz w:val="28"/>
          <w:u w:val="single"/>
        </w:rPr>
      </w:pPr>
      <w:bookmarkStart w:id="0" w:name="_GoBack"/>
      <w:bookmarkEnd w:id="0"/>
      <w:r>
        <w:rPr>
          <w:rFonts w:ascii="SL Dutch" w:hAnsi="SL Dutch"/>
          <w:b/>
          <w:sz w:val="28"/>
          <w:u w:val="single"/>
        </w:rPr>
        <w:t>NITROSPOJINE</w:t>
      </w:r>
    </w:p>
    <w:p w:rsidR="006E33E5" w:rsidRDefault="006E33E5" w:rsidP="006E33E5">
      <w:pPr>
        <w:ind w:left="360" w:hanging="360"/>
        <w:jc w:val="both"/>
        <w:rPr>
          <w:rFonts w:ascii="SL Dutch" w:hAnsi="SL Dutch"/>
          <w:sz w:val="24"/>
        </w:rPr>
      </w:pPr>
    </w:p>
    <w:p w:rsidR="006E33E5" w:rsidRDefault="006E33E5" w:rsidP="006E33E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Nitrospojine so spojine, ki vsebujejo v molekuli eno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več enovalentnih nitro-skupin NO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position w:val="6"/>
          <w:sz w:val="24"/>
        </w:rPr>
        <w:t>-</w:t>
      </w:r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 xml:space="preserve">Dobimo jih z uvajanjem nitro-skupin v molekule s procesom, ki ga imenujemo </w:t>
      </w:r>
      <w:r>
        <w:rPr>
          <w:rFonts w:ascii="SL Dutch" w:hAnsi="SL Dutch"/>
          <w:b/>
          <w:sz w:val="24"/>
        </w:rPr>
        <w:t>nitriranje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Nitriramo s pomočjo nitrirne zmesi, ki sestoji iz koncentrirane dušikove (V) kisline in koncentrirane žveplove (VI) kisline.</w:t>
      </w:r>
      <w:proofErr w:type="gramEnd"/>
    </w:p>
    <w:p w:rsidR="006E33E5" w:rsidRDefault="006E33E5" w:rsidP="006E33E5">
      <w:pPr>
        <w:jc w:val="both"/>
        <w:rPr>
          <w:rFonts w:ascii="SL Dutch" w:hAnsi="SL Dutch"/>
          <w:sz w:val="24"/>
        </w:rPr>
      </w:pPr>
    </w:p>
    <w:p w:rsidR="006E33E5" w:rsidRDefault="006E33E5" w:rsidP="006E33E5">
      <w:pPr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>1. Alifatske nitrospojine</w:t>
      </w:r>
    </w:p>
    <w:p w:rsidR="006E33E5" w:rsidRDefault="006E33E5" w:rsidP="006E33E5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Med pripravo alifatskih in cikličnih nitrospojin, je precejšnja razlika.</w:t>
      </w:r>
      <w:proofErr w:type="gramEnd"/>
      <w:r>
        <w:rPr>
          <w:rFonts w:ascii="SL Dutch" w:hAnsi="SL Dutch"/>
          <w:sz w:val="24"/>
        </w:rPr>
        <w:t xml:space="preserve"> Medtem </w:t>
      </w:r>
      <w:proofErr w:type="gramStart"/>
      <w:r>
        <w:rPr>
          <w:rFonts w:ascii="SL Dutch" w:hAnsi="SL Dutch"/>
          <w:sz w:val="24"/>
        </w:rPr>
        <w:t>ko</w:t>
      </w:r>
      <w:proofErr w:type="gramEnd"/>
      <w:r>
        <w:rPr>
          <w:rFonts w:ascii="SL Dutch" w:hAnsi="SL Dutch"/>
          <w:sz w:val="24"/>
        </w:rPr>
        <w:t xml:space="preserve"> se dajo z lahkoto dobiti ustrezni derivati cele vrste cikličnih ogljikovodikov, so alifatske nitrospojine precej težje dostopne. Izjema so le tisti ogljikovodiki, ki imajo H-atom vezan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terciarni C-atom.</w:t>
      </w:r>
    </w:p>
    <w:p w:rsidR="006E33E5" w:rsidRDefault="006E33E5" w:rsidP="006E33E5">
      <w:pPr>
        <w:jc w:val="both"/>
        <w:rPr>
          <w:rFonts w:ascii="SL Dutch" w:hAnsi="SL Dutch"/>
          <w:b/>
          <w:sz w:val="24"/>
          <w:u w:val="single"/>
        </w:rPr>
      </w:pPr>
    </w:p>
    <w:p w:rsidR="006E33E5" w:rsidRDefault="006E33E5" w:rsidP="006E33E5">
      <w:pPr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>2. Aromatske nitrospojine</w:t>
      </w:r>
    </w:p>
    <w:p w:rsidR="006E33E5" w:rsidRDefault="006E33E5" w:rsidP="006E33E5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Obravnavali bomo le enostavne nistrospojine; nitrofenole bomo obravnavali pri fenolih.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Ciklične nitrospojine imajo mnogo večji preparativni in tehnični pomen kakor alifatske.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Razlog temu je predvsem lahka priprava.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Za uvajanje NO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-skupine je pri aromatskih ogljikovodikih potrebna le močna dušikova (V) kislina.</w:t>
      </w:r>
      <w:proofErr w:type="gramEnd"/>
      <w:r>
        <w:rPr>
          <w:rFonts w:ascii="SL Dutch" w:hAnsi="SL Dutch"/>
          <w:sz w:val="24"/>
        </w:rPr>
        <w:t xml:space="preserve"> Nitriranje benzena do nitrobenzena poteka </w:t>
      </w:r>
      <w:proofErr w:type="gramStart"/>
      <w:r>
        <w:rPr>
          <w:rFonts w:ascii="SL Dutch" w:hAnsi="SL Dutch"/>
          <w:sz w:val="24"/>
        </w:rPr>
        <w:t>takole :</w:t>
      </w:r>
      <w:proofErr w:type="gramEnd"/>
    </w:p>
    <w:p w:rsidR="006E33E5" w:rsidRDefault="006E33E5" w:rsidP="006E33E5">
      <w:pPr>
        <w:jc w:val="both"/>
        <w:rPr>
          <w:rFonts w:ascii="SL Dutch" w:hAnsi="SL Dutch"/>
          <w:sz w:val="24"/>
        </w:rPr>
      </w:pPr>
    </w:p>
    <w:p w:rsidR="006E33E5" w:rsidRDefault="006E33E5" w:rsidP="006E33E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2980055" cy="40894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E5" w:rsidRDefault="006E33E5" w:rsidP="006E33E5">
      <w:pPr>
        <w:jc w:val="both"/>
        <w:rPr>
          <w:rFonts w:ascii="SL Dutch" w:hAnsi="SL Dutch"/>
          <w:sz w:val="24"/>
        </w:rPr>
      </w:pPr>
    </w:p>
    <w:p w:rsidR="006E33E5" w:rsidRDefault="006E33E5" w:rsidP="006E33E5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Če hočemo uvesti več NO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-skupin v molekulo, moramo uporabiti kadečo dušikovo (V) kislino.</w:t>
      </w:r>
      <w:proofErr w:type="gramEnd"/>
      <w:r>
        <w:rPr>
          <w:rFonts w:ascii="SL Dutch" w:hAnsi="SL Dutch"/>
          <w:sz w:val="24"/>
        </w:rPr>
        <w:t xml:space="preserve"> Drugo NO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-skupino usmerja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meta-mesto. </w:t>
      </w:r>
      <w:proofErr w:type="gramStart"/>
      <w:r>
        <w:rPr>
          <w:rFonts w:ascii="SL Dutch" w:hAnsi="SL Dutch"/>
          <w:sz w:val="24"/>
        </w:rPr>
        <w:t>Obenem se tvorijo še majhne množine orto- in sledovi para-spojine.</w:t>
      </w:r>
      <w:proofErr w:type="gramEnd"/>
    </w:p>
    <w:p w:rsidR="006E33E5" w:rsidRDefault="006E33E5" w:rsidP="006E33E5">
      <w:pPr>
        <w:jc w:val="both"/>
        <w:rPr>
          <w:rFonts w:ascii="SL Dutch" w:hAnsi="SL Dutch"/>
          <w:sz w:val="24"/>
        </w:rPr>
      </w:pPr>
    </w:p>
    <w:p w:rsidR="006E33E5" w:rsidRDefault="006E33E5" w:rsidP="006E33E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Nitrobenzen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position w:val="-6"/>
          <w:sz w:val="24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-NO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, </w:t>
      </w:r>
    </w:p>
    <w:p w:rsidR="006E33E5" w:rsidRDefault="006E33E5" w:rsidP="006E33E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946785" cy="387350"/>
            <wp:effectExtent l="0" t="0" r="571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svetlorumeno olje, ki diši po grenkih mandeljih in vre pri 211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 xml:space="preserve">C. </w:t>
      </w:r>
      <w:proofErr w:type="gramStart"/>
      <w:r>
        <w:rPr>
          <w:rFonts w:ascii="SL Dutch" w:hAnsi="SL Dutch"/>
          <w:sz w:val="24"/>
        </w:rPr>
        <w:t>V vodi se zelo slabo raztaplja.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Včasih so ga uporabljali za odišavljenje mil, toda zaradi strupenosti so to opustili.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Večina proizvedenega nitrobenzena se uporablja za sintezo anilina.</w:t>
      </w:r>
      <w:proofErr w:type="gramEnd"/>
    </w:p>
    <w:p w:rsidR="006E33E5" w:rsidRDefault="006E33E5" w:rsidP="006E33E5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Nitrobenzen je strupen, zastrupitev se kaže v obliki glavobola, vrtoglavice, astenije, cianoze. Pojavljajo se prebavne motnje. Sledi dispnoja, konvulzija, smrt kot posledica paralize dihanja.</w:t>
      </w:r>
    </w:p>
    <w:p w:rsidR="006E33E5" w:rsidRDefault="006E33E5" w:rsidP="006E33E5">
      <w:pPr>
        <w:jc w:val="both"/>
        <w:rPr>
          <w:rFonts w:ascii="SL Dutch" w:hAnsi="SL Dutch"/>
          <w:sz w:val="24"/>
        </w:rPr>
      </w:pPr>
    </w:p>
    <w:p w:rsidR="006E33E5" w:rsidRDefault="006E33E5" w:rsidP="006E33E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2</w:t>
      </w:r>
      <w:proofErr w:type="gramStart"/>
      <w:r>
        <w:rPr>
          <w:rFonts w:ascii="SL Dutch" w:hAnsi="SL Dutch"/>
          <w:b/>
          <w:sz w:val="24"/>
        </w:rPr>
        <w:t>,4,6</w:t>
      </w:r>
      <w:proofErr w:type="gramEnd"/>
      <w:r>
        <w:rPr>
          <w:rFonts w:ascii="SL Dutch" w:hAnsi="SL Dutch"/>
          <w:b/>
          <w:sz w:val="24"/>
        </w:rPr>
        <w:t>-trinitrotoluen</w:t>
      </w:r>
      <w:r>
        <w:rPr>
          <w:rFonts w:ascii="SL Dutch" w:hAnsi="SL Dutch"/>
          <w:sz w:val="24"/>
        </w:rPr>
        <w:t xml:space="preserve"> (trotil, TNT),</w:t>
      </w:r>
    </w:p>
    <w:p w:rsidR="006E33E5" w:rsidRDefault="006E33E5" w:rsidP="006E33E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129665" cy="101092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dobimo</w:t>
      </w:r>
      <w:proofErr w:type="gramEnd"/>
      <w:r>
        <w:rPr>
          <w:rFonts w:ascii="SL Dutch" w:hAnsi="SL Dutch"/>
          <w:sz w:val="24"/>
        </w:rPr>
        <w:t xml:space="preserve"> z nitriranjem toluena. </w:t>
      </w:r>
      <w:proofErr w:type="gramStart"/>
      <w:r>
        <w:rPr>
          <w:rFonts w:ascii="SL Dutch" w:hAnsi="SL Dutch"/>
          <w:sz w:val="24"/>
        </w:rPr>
        <w:t>Najprej se tvori o- in p-nitrotoluen, ki pri nadaljnem nitriranju prehajata v dinitrotoluen in končno v trinitrotoluen.</w:t>
      </w:r>
      <w:proofErr w:type="gramEnd"/>
      <w:r>
        <w:rPr>
          <w:rFonts w:ascii="SL Dutch" w:hAnsi="SL Dutch"/>
          <w:sz w:val="24"/>
        </w:rPr>
        <w:t xml:space="preserve"> Je bledorumena kristalična snov, ki ima tališče pri 81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 xml:space="preserve">C in je </w:t>
      </w:r>
      <w:proofErr w:type="gramStart"/>
      <w:r>
        <w:rPr>
          <w:rFonts w:ascii="SL Dutch" w:hAnsi="SL Dutch"/>
          <w:sz w:val="24"/>
        </w:rPr>
        <w:t>eden</w:t>
      </w:r>
      <w:proofErr w:type="gramEnd"/>
      <w:r>
        <w:rPr>
          <w:rFonts w:ascii="SL Dutch" w:hAnsi="SL Dutch"/>
          <w:sz w:val="24"/>
        </w:rPr>
        <w:t xml:space="preserve"> izmed najvažnejših vojaških eksplozivov. </w:t>
      </w:r>
      <w:proofErr w:type="gramStart"/>
      <w:r>
        <w:rPr>
          <w:rFonts w:ascii="SL Dutch" w:hAnsi="SL Dutch"/>
          <w:sz w:val="24"/>
        </w:rPr>
        <w:t>Uporaben je predvsem zato, ker je brez iniciala popolnoma nenevaren.</w:t>
      </w:r>
      <w:proofErr w:type="gramEnd"/>
      <w:r>
        <w:rPr>
          <w:rFonts w:ascii="SL Dutch" w:hAnsi="SL Dutch"/>
          <w:sz w:val="24"/>
        </w:rPr>
        <w:t xml:space="preserve"> Prižgan mirno zgori in tudi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udarce ni občutljiv. </w:t>
      </w:r>
      <w:proofErr w:type="gramStart"/>
      <w:r>
        <w:rPr>
          <w:rFonts w:ascii="SL Dutch" w:hAnsi="SL Dutch"/>
          <w:sz w:val="24"/>
        </w:rPr>
        <w:t>Šele z uporabo iniciala izredno brizantno eksplodira.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V drugi svetovni vojni so uporabljali trotil za polnjenje min, bomb, granat in torpedov.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Letalske </w:t>
      </w:r>
      <w:r>
        <w:rPr>
          <w:rFonts w:ascii="SL Dutch" w:hAnsi="SL Dutch"/>
          <w:sz w:val="24"/>
        </w:rPr>
        <w:lastRenderedPageBreak/>
        <w:t>bombe so pogosto vsebovale zmes trotila in amonitrata.</w:t>
      </w:r>
      <w:proofErr w:type="gramEnd"/>
      <w:r>
        <w:rPr>
          <w:rFonts w:ascii="SL Dutch" w:hAnsi="SL Dutch"/>
          <w:sz w:val="24"/>
        </w:rPr>
        <w:t xml:space="preserve"> Uporabljajo ga tudi kot nekakšen standard za primerjavo brizance drugih razstreliv, </w:t>
      </w:r>
      <w:proofErr w:type="gramStart"/>
      <w:r>
        <w:rPr>
          <w:rFonts w:ascii="SL Dutch" w:hAnsi="SL Dutch"/>
          <w:sz w:val="24"/>
        </w:rPr>
        <w:t>danes</w:t>
      </w:r>
      <w:proofErr w:type="gramEnd"/>
      <w:r>
        <w:rPr>
          <w:rFonts w:ascii="SL Dutch" w:hAnsi="SL Dutch"/>
          <w:sz w:val="24"/>
        </w:rPr>
        <w:t xml:space="preserve"> predvsem jedrskih.</w:t>
      </w:r>
    </w:p>
    <w:p w:rsidR="006E33E5" w:rsidRDefault="006E33E5" w:rsidP="006E33E5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Do zastrupitev lahko pride tudi z absorpcijo preko kože (posebno poleti)</w:t>
      </w:r>
      <w:proofErr w:type="gramStart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Znaki zastrupitve so glavobol, omotica, gastrointestinalne motnje, splošna slabost, halucinacije, koma.</w:t>
      </w:r>
    </w:p>
    <w:p w:rsidR="00CB5B30" w:rsidRPr="006E33E5" w:rsidRDefault="00CB5B30" w:rsidP="006E33E5"/>
    <w:sectPr w:rsidR="00CB5B30" w:rsidRPr="006E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F"/>
    <w:rsid w:val="00033D1F"/>
    <w:rsid w:val="0025729F"/>
    <w:rsid w:val="00270737"/>
    <w:rsid w:val="002F4F2B"/>
    <w:rsid w:val="0043305E"/>
    <w:rsid w:val="005E07E7"/>
    <w:rsid w:val="006A6CA8"/>
    <w:rsid w:val="006E33E5"/>
    <w:rsid w:val="008F7996"/>
    <w:rsid w:val="009218DF"/>
    <w:rsid w:val="00AA4CBF"/>
    <w:rsid w:val="00B20147"/>
    <w:rsid w:val="00BD3C80"/>
    <w:rsid w:val="00CB5B30"/>
    <w:rsid w:val="00CB73B0"/>
    <w:rsid w:val="00F45532"/>
    <w:rsid w:val="00F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2014-01-29T15:51:00Z</dcterms:created>
  <dcterms:modified xsi:type="dcterms:W3CDTF">2014-01-29T15:51:00Z</dcterms:modified>
</cp:coreProperties>
</file>