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E0" w:rsidRPr="008C441A" w:rsidRDefault="007D14E0" w:rsidP="0042245A">
      <w:pPr>
        <w:ind w:right="565" w:firstLine="567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9 Vaja</w:t>
      </w:r>
    </w:p>
    <w:p w:rsidR="007D14E0" w:rsidRPr="0042245A" w:rsidRDefault="007D14E0" w:rsidP="0042245A">
      <w:pPr>
        <w:ind w:right="565" w:firstLine="567"/>
        <w:rPr>
          <w:rFonts w:cs="Calibri"/>
          <w:b/>
          <w:u w:val="single"/>
        </w:rPr>
      </w:pPr>
      <w:r w:rsidRPr="0042245A">
        <w:rPr>
          <w:rFonts w:cs="Calibri"/>
          <w:b/>
          <w:u w:val="single"/>
        </w:rPr>
        <w:t xml:space="preserve">1.) </w:t>
      </w:r>
      <w:r>
        <w:rPr>
          <w:rFonts w:cs="Calibri"/>
          <w:b/>
          <w:u w:val="single"/>
        </w:rPr>
        <w:t>Uvod</w:t>
      </w:r>
    </w:p>
    <w:p w:rsidR="007D14E0" w:rsidRPr="00FE1BE0" w:rsidRDefault="007D14E0" w:rsidP="0042245A">
      <w:pPr>
        <w:ind w:left="567" w:right="565"/>
        <w:rPr>
          <w:rFonts w:cs="Calibri"/>
          <w:color w:val="000000"/>
        </w:rPr>
      </w:pPr>
      <w:r w:rsidRPr="00FE1BE0">
        <w:rPr>
          <w:bCs/>
          <w:color w:val="000000"/>
        </w:rPr>
        <w:t>Elektrolíza</w:t>
      </w:r>
      <w:r w:rsidRPr="00FE1BE0">
        <w:rPr>
          <w:color w:val="000000"/>
        </w:rPr>
        <w:t xml:space="preserve"> je </w:t>
      </w:r>
      <w:hyperlink r:id="rId8" w:tooltip="Kemijski postopek (stran ne obstaja)" w:history="1">
        <w:r w:rsidRPr="00FE1BE0">
          <w:rPr>
            <w:rStyle w:val="Hyperlink"/>
            <w:color w:val="000000"/>
            <w:u w:val="none"/>
          </w:rPr>
          <w:t>kemijski postopek</w:t>
        </w:r>
      </w:hyperlink>
      <w:r w:rsidRPr="00FE1BE0">
        <w:rPr>
          <w:color w:val="000000"/>
        </w:rPr>
        <w:t xml:space="preserve">, s pomočjo katerega se izvaja </w:t>
      </w:r>
      <w:hyperlink r:id="rId9" w:tooltip="Redukcija" w:history="1">
        <w:r w:rsidRPr="00FE1BE0">
          <w:rPr>
            <w:rStyle w:val="Hyperlink"/>
            <w:color w:val="000000"/>
            <w:u w:val="none"/>
          </w:rPr>
          <w:t>redukcija</w:t>
        </w:r>
      </w:hyperlink>
      <w:r w:rsidRPr="00FE1BE0">
        <w:rPr>
          <w:color w:val="000000"/>
        </w:rPr>
        <w:t xml:space="preserve"> in </w:t>
      </w:r>
      <w:hyperlink r:id="rId10" w:tooltip="Oksidacija" w:history="1">
        <w:r w:rsidRPr="00FE1BE0">
          <w:rPr>
            <w:rStyle w:val="Hyperlink"/>
            <w:color w:val="000000"/>
            <w:u w:val="none"/>
          </w:rPr>
          <w:t>oksidacija</w:t>
        </w:r>
      </w:hyperlink>
      <w:r w:rsidRPr="00FE1BE0">
        <w:rPr>
          <w:color w:val="000000"/>
        </w:rPr>
        <w:t xml:space="preserve"> </w:t>
      </w:r>
      <w:hyperlink r:id="rId11" w:tooltip="Kemijski element" w:history="1">
        <w:r w:rsidRPr="00FE1BE0">
          <w:rPr>
            <w:rStyle w:val="Hyperlink"/>
            <w:color w:val="000000"/>
            <w:u w:val="none"/>
          </w:rPr>
          <w:t>kemijskih elementov</w:t>
        </w:r>
      </w:hyperlink>
      <w:r w:rsidRPr="00FE1BE0">
        <w:rPr>
          <w:color w:val="000000"/>
        </w:rPr>
        <w:t xml:space="preserve"> oz. </w:t>
      </w:r>
      <w:hyperlink r:id="rId12" w:tooltip="Spojina" w:history="1">
        <w:r w:rsidRPr="00FE1BE0">
          <w:rPr>
            <w:rStyle w:val="Hyperlink"/>
            <w:color w:val="000000"/>
            <w:u w:val="none"/>
          </w:rPr>
          <w:t>spojin</w:t>
        </w:r>
      </w:hyperlink>
      <w:r w:rsidRPr="00FE1BE0">
        <w:rPr>
          <w:color w:val="000000"/>
        </w:rPr>
        <w:t xml:space="preserve">. Za elektrolizo sta potrebni dve </w:t>
      </w:r>
      <w:hyperlink r:id="rId13" w:tooltip="Elektroda" w:history="1">
        <w:r w:rsidRPr="00FE1BE0">
          <w:rPr>
            <w:rStyle w:val="Hyperlink"/>
            <w:color w:val="000000"/>
            <w:u w:val="none"/>
          </w:rPr>
          <w:t>elektrodi</w:t>
        </w:r>
      </w:hyperlink>
      <w:r w:rsidRPr="00FE1BE0">
        <w:rPr>
          <w:color w:val="000000"/>
        </w:rPr>
        <w:t xml:space="preserve">: </w:t>
      </w:r>
      <w:hyperlink r:id="rId14" w:tooltip="Katoda" w:history="1">
        <w:r w:rsidRPr="00FE1BE0">
          <w:rPr>
            <w:rStyle w:val="Hyperlink"/>
            <w:color w:val="000000"/>
            <w:u w:val="none"/>
          </w:rPr>
          <w:t>katoda</w:t>
        </w:r>
      </w:hyperlink>
      <w:r w:rsidRPr="00FE1BE0">
        <w:rPr>
          <w:color w:val="000000"/>
        </w:rPr>
        <w:t xml:space="preserve"> in </w:t>
      </w:r>
      <w:hyperlink r:id="rId15" w:tooltip="Anoda" w:history="1">
        <w:r w:rsidRPr="00FE1BE0">
          <w:rPr>
            <w:rStyle w:val="Hyperlink"/>
            <w:color w:val="000000"/>
            <w:u w:val="none"/>
          </w:rPr>
          <w:t>anoda</w:t>
        </w:r>
      </w:hyperlink>
      <w:r w:rsidRPr="00FE1BE0">
        <w:rPr>
          <w:color w:val="000000"/>
        </w:rPr>
        <w:t xml:space="preserve">. Redukcija poteka na negativno </w:t>
      </w:r>
      <w:hyperlink r:id="rId16" w:tooltip="Električni naboj" w:history="1">
        <w:r w:rsidRPr="00FE1BE0">
          <w:rPr>
            <w:rStyle w:val="Hyperlink"/>
            <w:color w:val="000000"/>
            <w:u w:val="none"/>
          </w:rPr>
          <w:t>nabiti</w:t>
        </w:r>
      </w:hyperlink>
      <w:r w:rsidRPr="00FE1BE0">
        <w:rPr>
          <w:color w:val="000000"/>
        </w:rPr>
        <w:t xml:space="preserve"> katodi, oksidacija pa na pozitivno nabiti anodi.</w:t>
      </w:r>
      <w:r>
        <w:rPr>
          <w:color w:val="000000"/>
        </w:rPr>
        <w:t xml:space="preserve"> Za potek elektrolize potrebujemo enosmerni izvor napetosti, »</w:t>
      </w:r>
      <w:proofErr w:type="spellStart"/>
      <w:r>
        <w:rPr>
          <w:color w:val="000000"/>
        </w:rPr>
        <w:t>elektroliziramo</w:t>
      </w:r>
      <w:proofErr w:type="spellEnd"/>
      <w:r>
        <w:rPr>
          <w:color w:val="000000"/>
        </w:rPr>
        <w:t xml:space="preserve">« pa lahko taline oziroma raztopine snovi. </w:t>
      </w:r>
    </w:p>
    <w:p w:rsidR="007D14E0" w:rsidRPr="0042245A" w:rsidRDefault="007D14E0" w:rsidP="00FE1BE0">
      <w:pPr>
        <w:ind w:right="565"/>
        <w:rPr>
          <w:rFonts w:cs="Calibri"/>
        </w:rPr>
      </w:pPr>
    </w:p>
    <w:p w:rsidR="007D14E0" w:rsidRPr="0042245A" w:rsidRDefault="007D14E0" w:rsidP="0042245A">
      <w:pPr>
        <w:ind w:right="565" w:firstLine="567"/>
        <w:rPr>
          <w:rFonts w:ascii="Cambria" w:hAnsi="Cambria" w:cs="Calibri"/>
          <w:b/>
          <w:u w:val="single"/>
        </w:rPr>
      </w:pPr>
      <w:r w:rsidRPr="0042245A">
        <w:rPr>
          <w:rFonts w:ascii="Cambria" w:hAnsi="Cambria" w:cs="Calibri"/>
          <w:b/>
          <w:u w:val="single"/>
        </w:rPr>
        <w:t xml:space="preserve">2.) </w:t>
      </w:r>
      <w:r>
        <w:rPr>
          <w:rFonts w:ascii="Cambria" w:hAnsi="Cambria" w:cs="Calibri"/>
          <w:b/>
          <w:u w:val="single"/>
        </w:rPr>
        <w:t>Osnove</w:t>
      </w:r>
    </w:p>
    <w:p w:rsidR="007D14E0" w:rsidRDefault="007D14E0" w:rsidP="0042245A">
      <w:pPr>
        <w:pStyle w:val="ListParagraph"/>
        <w:ind w:left="567" w:right="565"/>
        <w:rPr>
          <w:rFonts w:cs="Calibri"/>
        </w:rPr>
      </w:pPr>
      <w:r>
        <w:rPr>
          <w:rFonts w:cs="Calibri"/>
        </w:rPr>
        <w:t xml:space="preserve">Osnovni proces pri elektrolitskih reakcijah je izmenjava elektronov. V našem primeru je bil elektrolit raztopina </w:t>
      </w:r>
      <w:proofErr w:type="spellStart"/>
      <w:r>
        <w:rPr>
          <w:rFonts w:cs="Calibri"/>
        </w:rPr>
        <w:t>NaOH</w:t>
      </w:r>
      <w:proofErr w:type="spellEnd"/>
      <w:r>
        <w:rPr>
          <w:rFonts w:cs="Calibri"/>
        </w:rPr>
        <w:t>.</w:t>
      </w:r>
    </w:p>
    <w:p w:rsidR="007D14E0" w:rsidRDefault="007D14E0" w:rsidP="0042245A">
      <w:pPr>
        <w:pStyle w:val="ListParagraph"/>
        <w:ind w:left="567" w:right="565"/>
        <w:rPr>
          <w:rFonts w:cs="Calibri"/>
        </w:rPr>
      </w:pPr>
      <w:r>
        <w:rPr>
          <w:rFonts w:cs="Calibri"/>
        </w:rPr>
        <w:t>A: H⁺+2e⁻=H₂</w:t>
      </w:r>
    </w:p>
    <w:p w:rsidR="007D14E0" w:rsidRPr="00FE1BE0" w:rsidRDefault="007D14E0" w:rsidP="0042245A">
      <w:pPr>
        <w:pStyle w:val="ListParagraph"/>
        <w:ind w:left="567" w:right="565"/>
        <w:rPr>
          <w:rFonts w:cs="Calibri"/>
        </w:rPr>
      </w:pPr>
      <w:r>
        <w:rPr>
          <w:rFonts w:cs="Calibri"/>
        </w:rPr>
        <w:t>K:=O⁻⁻-e⁻=O₂</w:t>
      </w:r>
    </w:p>
    <w:p w:rsidR="007D14E0" w:rsidRDefault="007D14E0" w:rsidP="0042245A">
      <w:pPr>
        <w:ind w:right="565" w:firstLine="708"/>
        <w:rPr>
          <w:rFonts w:ascii="Cambria" w:hAnsi="Cambria" w:cs="Calibri"/>
          <w:b/>
          <w:u w:val="single"/>
        </w:rPr>
      </w:pPr>
      <w:r w:rsidRPr="0042245A">
        <w:rPr>
          <w:rFonts w:ascii="Cambria" w:hAnsi="Cambria" w:cs="Calibri"/>
          <w:b/>
          <w:u w:val="single"/>
        </w:rPr>
        <w:t xml:space="preserve">3.) </w:t>
      </w:r>
      <w:r>
        <w:rPr>
          <w:rFonts w:ascii="Cambria" w:hAnsi="Cambria" w:cs="Calibri"/>
          <w:b/>
          <w:u w:val="single"/>
        </w:rPr>
        <w:t>Opis dela</w:t>
      </w:r>
    </w:p>
    <w:p w:rsidR="007D14E0" w:rsidRPr="00EC69FA" w:rsidRDefault="007D14E0" w:rsidP="00EC69FA">
      <w:pPr>
        <w:ind w:left="708" w:right="565"/>
        <w:rPr>
          <w:rFonts w:ascii="Cambria" w:hAnsi="Cambria" w:cs="Calibri"/>
        </w:rPr>
      </w:pPr>
      <w:r w:rsidRPr="00EC69FA">
        <w:rPr>
          <w:rFonts w:ascii="Cambria" w:hAnsi="Cambria" w:cs="Calibri"/>
        </w:rPr>
        <w:t>A</w:t>
      </w:r>
      <w:r>
        <w:rPr>
          <w:rFonts w:ascii="Cambria" w:hAnsi="Cambria" w:cs="Calibri"/>
        </w:rPr>
        <w:t xml:space="preserve">paratura je bila že sestavljena. V dveh narobe obrnjenih valjih sta bili elektrodi (grafitna, nikljeva) vse skupaj pa je bilo vstavljeno v čašo napolnjeno z raztopino </w:t>
      </w:r>
      <w:proofErr w:type="spellStart"/>
      <w:r>
        <w:rPr>
          <w:rFonts w:ascii="Cambria" w:hAnsi="Cambria" w:cs="Calibri"/>
        </w:rPr>
        <w:t>NaOH</w:t>
      </w:r>
      <w:proofErr w:type="spellEnd"/>
      <w:r>
        <w:rPr>
          <w:rFonts w:ascii="Cambria" w:hAnsi="Cambria" w:cs="Calibri"/>
        </w:rPr>
        <w:t>. Na elektrodi smo priklopili enosmerni napetostni vir ( usmernik) ter začeli z elektrolizo, pri čemer smo merili čas. Ko je volumen vodika, ki je izhajal na nikljevi elektrodi, dosegel 26 ml smo reakcijo ustavili in izmerili še volumen nastalega kisika.</w:t>
      </w:r>
    </w:p>
    <w:p w:rsidR="007D14E0" w:rsidRDefault="007D14E0" w:rsidP="006A04B2">
      <w:pPr>
        <w:ind w:right="565" w:firstLine="708"/>
        <w:rPr>
          <w:rFonts w:ascii="Cambria" w:hAnsi="Cambria" w:cs="Calibri"/>
          <w:b/>
        </w:rPr>
      </w:pPr>
    </w:p>
    <w:p w:rsidR="007D14E0" w:rsidRDefault="007D14E0" w:rsidP="0091166E">
      <w:pPr>
        <w:ind w:right="565" w:firstLine="708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4.) izračuni</w:t>
      </w:r>
    </w:p>
    <w:p w:rsidR="007D14E0" w:rsidRDefault="007D14E0" w:rsidP="00615A61">
      <w:pPr>
        <w:spacing w:after="0"/>
        <w:ind w:right="565" w:firstLine="708"/>
        <w:rPr>
          <w:rFonts w:cs="Calibri"/>
        </w:rPr>
      </w:pPr>
      <w:r>
        <w:rPr>
          <w:rFonts w:cs="Calibri"/>
        </w:rPr>
        <w:t>N(kisika)=(P*V)/(R*T)= (103,4kPA*0,004l)/(8,314*293K)= 0,1713mol</w:t>
      </w:r>
    </w:p>
    <w:p w:rsidR="007D14E0" w:rsidRDefault="007D14E0" w:rsidP="00615A61">
      <w:pPr>
        <w:spacing w:after="0"/>
        <w:ind w:right="565" w:firstLine="708"/>
        <w:rPr>
          <w:rFonts w:cs="Calibri"/>
        </w:rPr>
      </w:pPr>
      <w:r>
        <w:rPr>
          <w:rFonts w:cs="Calibri"/>
        </w:rPr>
        <w:t>N(vodika)=1,113mol</w:t>
      </w:r>
    </w:p>
    <w:p w:rsidR="007D14E0" w:rsidRDefault="007D14E0" w:rsidP="00615A61">
      <w:pPr>
        <w:spacing w:after="0"/>
        <w:ind w:right="565" w:firstLine="708"/>
        <w:rPr>
          <w:rFonts w:ascii="Cambria" w:hAnsi="Cambria" w:cs="Calibri"/>
          <w:b/>
          <w:u w:val="single"/>
        </w:rPr>
      </w:pPr>
    </w:p>
    <w:p w:rsidR="007D14E0" w:rsidRDefault="007D14E0" w:rsidP="00615A61">
      <w:pPr>
        <w:spacing w:after="120"/>
        <w:ind w:right="565" w:firstLine="708"/>
        <w:rPr>
          <w:rFonts w:ascii="Cambria" w:hAnsi="Cambria" w:cs="Calibri"/>
          <w:b/>
          <w:u w:val="single"/>
        </w:rPr>
      </w:pPr>
    </w:p>
    <w:p w:rsidR="007D14E0" w:rsidRPr="00615A61" w:rsidRDefault="007D14E0" w:rsidP="00615A61">
      <w:pPr>
        <w:rPr>
          <w:rFonts w:ascii="Cambria" w:hAnsi="Cambria" w:cs="Calibri"/>
        </w:rPr>
      </w:pPr>
    </w:p>
    <w:p w:rsidR="007D14E0" w:rsidRDefault="007D14E0" w:rsidP="0010682B">
      <w:pPr>
        <w:ind w:right="565" w:firstLine="708"/>
        <w:rPr>
          <w:rFonts w:ascii="Cambria" w:hAnsi="Cambria" w:cs="Calibri"/>
          <w:b/>
          <w:u w:val="single"/>
        </w:rPr>
      </w:pPr>
    </w:p>
    <w:p w:rsidR="007D14E0" w:rsidRDefault="007D14E0" w:rsidP="0010682B">
      <w:pPr>
        <w:ind w:right="565" w:firstLine="708"/>
        <w:rPr>
          <w:rFonts w:ascii="Cambria" w:hAnsi="Cambria" w:cs="Calibri"/>
          <w:b/>
          <w:u w:val="single"/>
        </w:rPr>
      </w:pPr>
    </w:p>
    <w:p w:rsidR="007D14E0" w:rsidRPr="00C115F6" w:rsidRDefault="007D14E0" w:rsidP="003C175F">
      <w:pPr>
        <w:ind w:left="567"/>
        <w:rPr>
          <w:rFonts w:ascii="Times New Roman" w:hAnsi="Times New Roman"/>
          <w:sz w:val="24"/>
          <w:szCs w:val="24"/>
        </w:rPr>
      </w:pPr>
    </w:p>
    <w:p w:rsidR="007D14E0" w:rsidRPr="006A7BDD" w:rsidRDefault="007D14E0" w:rsidP="006A7BDD">
      <w:pPr>
        <w:ind w:right="565" w:firstLine="708"/>
        <w:rPr>
          <w:rFonts w:cs="Calibri"/>
        </w:rPr>
      </w:pPr>
    </w:p>
    <w:sectPr w:rsidR="007D14E0" w:rsidRPr="006A7BDD" w:rsidSect="00B11F4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84" w:right="284" w:bottom="284" w:left="1134" w:header="283" w:footer="709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5F" w:rsidRDefault="00827F5F" w:rsidP="00B11F47">
      <w:pPr>
        <w:spacing w:after="0" w:line="240" w:lineRule="auto"/>
      </w:pPr>
      <w:r>
        <w:separator/>
      </w:r>
    </w:p>
  </w:endnote>
  <w:endnote w:type="continuationSeparator" w:id="0">
    <w:p w:rsidR="00827F5F" w:rsidRDefault="00827F5F" w:rsidP="00B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BF" w:rsidRDefault="00427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BF" w:rsidRDefault="00427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BF" w:rsidRDefault="00427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5F" w:rsidRDefault="00827F5F" w:rsidP="00B11F47">
      <w:pPr>
        <w:spacing w:after="0" w:line="240" w:lineRule="auto"/>
      </w:pPr>
      <w:r>
        <w:separator/>
      </w:r>
    </w:p>
  </w:footnote>
  <w:footnote w:type="continuationSeparator" w:id="0">
    <w:p w:rsidR="00827F5F" w:rsidRDefault="00827F5F" w:rsidP="00B1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BF" w:rsidRDefault="00427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402"/>
      <w:gridCol w:w="3685"/>
      <w:gridCol w:w="3402"/>
    </w:tblGrid>
    <w:tr w:rsidR="007D14E0" w:rsidRPr="002222C3" w:rsidTr="002222C3">
      <w:trPr>
        <w:trHeight w:hRule="exact" w:val="1134"/>
        <w:jc w:val="center"/>
      </w:trPr>
      <w:tc>
        <w:tcPr>
          <w:tcW w:w="3402" w:type="dxa"/>
          <w:tcBorders>
            <w:top w:val="nil"/>
            <w:left w:val="nil"/>
          </w:tcBorders>
          <w:vAlign w:val="center"/>
        </w:tcPr>
        <w:p w:rsidR="007D14E0" w:rsidRPr="002222C3" w:rsidRDefault="007D14E0" w:rsidP="002222C3">
          <w:pPr>
            <w:spacing w:after="0" w:line="240" w:lineRule="auto"/>
            <w:rPr>
              <w:lang w:eastAsia="en-US"/>
            </w:rPr>
          </w:pPr>
          <w:r>
            <w:rPr>
              <w:lang w:eastAsia="en-US"/>
            </w:rPr>
            <w:t>Nevarne snovi:  10 vaja</w:t>
          </w:r>
        </w:p>
      </w:tc>
      <w:tc>
        <w:tcPr>
          <w:tcW w:w="3685" w:type="dxa"/>
          <w:vMerge w:val="restart"/>
          <w:tcBorders>
            <w:top w:val="nil"/>
          </w:tcBorders>
          <w:vAlign w:val="center"/>
        </w:tcPr>
        <w:p w:rsidR="007D14E0" w:rsidRPr="002222C3" w:rsidRDefault="007D14E0" w:rsidP="002222C3">
          <w:pPr>
            <w:spacing w:after="0" w:line="240" w:lineRule="auto"/>
            <w:jc w:val="center"/>
            <w:rPr>
              <w:sz w:val="40"/>
              <w:szCs w:val="40"/>
              <w:lang w:eastAsia="en-US"/>
            </w:rPr>
          </w:pPr>
          <w:r>
            <w:rPr>
              <w:sz w:val="40"/>
              <w:szCs w:val="40"/>
              <w:lang w:eastAsia="en-US"/>
            </w:rPr>
            <w:t>Vodik in kisik kot nevarni snovi</w:t>
          </w:r>
        </w:p>
      </w:tc>
      <w:tc>
        <w:tcPr>
          <w:tcW w:w="3402" w:type="dxa"/>
          <w:tcBorders>
            <w:top w:val="nil"/>
            <w:right w:val="nil"/>
          </w:tcBorders>
          <w:vAlign w:val="center"/>
        </w:tcPr>
        <w:p w:rsidR="007D14E0" w:rsidRPr="002222C3" w:rsidRDefault="007D14E0" w:rsidP="00427DBF">
          <w:pPr>
            <w:spacing w:after="0" w:line="240" w:lineRule="auto"/>
            <w:jc w:val="center"/>
            <w:rPr>
              <w:sz w:val="28"/>
              <w:szCs w:val="28"/>
              <w:lang w:eastAsia="en-US"/>
            </w:rPr>
          </w:pPr>
          <w:r>
            <w:rPr>
              <w:sz w:val="28"/>
              <w:szCs w:val="28"/>
              <w:lang w:eastAsia="en-US"/>
            </w:rPr>
            <w:t>K</w:t>
          </w:r>
          <w:r w:rsidR="00427DBF">
            <w:rPr>
              <w:sz w:val="28"/>
              <w:szCs w:val="28"/>
              <w:lang w:eastAsia="en-US"/>
            </w:rPr>
            <w:t>.</w:t>
          </w:r>
          <w:bookmarkStart w:id="0" w:name="_GoBack"/>
          <w:bookmarkEnd w:id="0"/>
          <w:r>
            <w:rPr>
              <w:sz w:val="28"/>
              <w:szCs w:val="28"/>
              <w:lang w:eastAsia="en-US"/>
            </w:rPr>
            <w:t xml:space="preserve"> J</w:t>
          </w:r>
          <w:r w:rsidR="00427DBF">
            <w:rPr>
              <w:sz w:val="28"/>
              <w:szCs w:val="28"/>
              <w:lang w:eastAsia="en-US"/>
            </w:rPr>
            <w:t>.</w:t>
          </w:r>
        </w:p>
      </w:tc>
    </w:tr>
    <w:tr w:rsidR="007D14E0" w:rsidRPr="002222C3" w:rsidTr="002222C3">
      <w:trPr>
        <w:trHeight w:hRule="exact" w:val="1134"/>
        <w:jc w:val="center"/>
      </w:trPr>
      <w:tc>
        <w:tcPr>
          <w:tcW w:w="3402" w:type="dxa"/>
          <w:tcBorders>
            <w:left w:val="nil"/>
          </w:tcBorders>
          <w:vAlign w:val="center"/>
        </w:tcPr>
        <w:p w:rsidR="007D14E0" w:rsidRPr="002222C3" w:rsidRDefault="007D14E0" w:rsidP="008C441A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>Tehniška varnost</w:t>
          </w:r>
        </w:p>
        <w:p w:rsidR="007D14E0" w:rsidRPr="002222C3" w:rsidRDefault="007D14E0" w:rsidP="008C441A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>2. letnik, 2011/2012</w:t>
          </w:r>
        </w:p>
      </w:tc>
      <w:tc>
        <w:tcPr>
          <w:tcW w:w="3685" w:type="dxa"/>
          <w:vMerge/>
        </w:tcPr>
        <w:p w:rsidR="007D14E0" w:rsidRPr="002222C3" w:rsidRDefault="007D14E0" w:rsidP="002222C3">
          <w:pPr>
            <w:spacing w:after="0" w:line="240" w:lineRule="auto"/>
            <w:rPr>
              <w:lang w:eastAsia="en-US"/>
            </w:rPr>
          </w:pPr>
        </w:p>
      </w:tc>
      <w:tc>
        <w:tcPr>
          <w:tcW w:w="3402" w:type="dxa"/>
          <w:tcBorders>
            <w:right w:val="nil"/>
          </w:tcBorders>
          <w:vAlign w:val="center"/>
        </w:tcPr>
        <w:p w:rsidR="007D14E0" w:rsidRPr="002222C3" w:rsidRDefault="007D14E0" w:rsidP="002222C3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 xml:space="preserve">Datum izvedbe: </w:t>
          </w:r>
          <w:r>
            <w:rPr>
              <w:lang w:eastAsia="en-US"/>
            </w:rPr>
            <w:t>14.3.2012</w:t>
          </w:r>
        </w:p>
        <w:p w:rsidR="007D14E0" w:rsidRPr="002222C3" w:rsidRDefault="007D14E0" w:rsidP="002222C3">
          <w:pPr>
            <w:spacing w:after="0" w:line="240" w:lineRule="auto"/>
            <w:rPr>
              <w:lang w:eastAsia="en-US"/>
            </w:rPr>
          </w:pPr>
        </w:p>
      </w:tc>
    </w:tr>
  </w:tbl>
  <w:p w:rsidR="007D14E0" w:rsidRDefault="007D1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BF" w:rsidRDefault="00427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6BA"/>
    <w:multiLevelType w:val="hybridMultilevel"/>
    <w:tmpl w:val="0BB46BDE"/>
    <w:lvl w:ilvl="0" w:tplc="171CE37E">
      <w:start w:val="1"/>
      <w:numFmt w:val="decimal"/>
      <w:lvlText w:val="%1.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095530BD"/>
    <w:multiLevelType w:val="hybridMultilevel"/>
    <w:tmpl w:val="FB0CBBA6"/>
    <w:lvl w:ilvl="0" w:tplc="F9B677CA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10F4909"/>
    <w:multiLevelType w:val="hybridMultilevel"/>
    <w:tmpl w:val="F7F40A5E"/>
    <w:lvl w:ilvl="0" w:tplc="C6BEEC8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925A88"/>
    <w:multiLevelType w:val="hybridMultilevel"/>
    <w:tmpl w:val="705627D0"/>
    <w:lvl w:ilvl="0" w:tplc="57A49E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6F316779"/>
    <w:multiLevelType w:val="hybridMultilevel"/>
    <w:tmpl w:val="727090D2"/>
    <w:lvl w:ilvl="0" w:tplc="F1F49EEC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F47"/>
    <w:rsid w:val="00032EE9"/>
    <w:rsid w:val="00047B4B"/>
    <w:rsid w:val="00066710"/>
    <w:rsid w:val="00077E99"/>
    <w:rsid w:val="0008399F"/>
    <w:rsid w:val="000C3E43"/>
    <w:rsid w:val="00100C63"/>
    <w:rsid w:val="0010682B"/>
    <w:rsid w:val="00117C95"/>
    <w:rsid w:val="001957AB"/>
    <w:rsid w:val="001C16F0"/>
    <w:rsid w:val="00204AA8"/>
    <w:rsid w:val="00212483"/>
    <w:rsid w:val="002222C3"/>
    <w:rsid w:val="00261180"/>
    <w:rsid w:val="002631E0"/>
    <w:rsid w:val="00297894"/>
    <w:rsid w:val="002E6C12"/>
    <w:rsid w:val="00332AB4"/>
    <w:rsid w:val="003C175F"/>
    <w:rsid w:val="0042245A"/>
    <w:rsid w:val="00427DBF"/>
    <w:rsid w:val="00460166"/>
    <w:rsid w:val="0046202C"/>
    <w:rsid w:val="00490055"/>
    <w:rsid w:val="004B66E9"/>
    <w:rsid w:val="006044DF"/>
    <w:rsid w:val="00615A61"/>
    <w:rsid w:val="00651158"/>
    <w:rsid w:val="00655382"/>
    <w:rsid w:val="006A04B2"/>
    <w:rsid w:val="006A7BDD"/>
    <w:rsid w:val="006B0B63"/>
    <w:rsid w:val="007061E6"/>
    <w:rsid w:val="00790522"/>
    <w:rsid w:val="0079104B"/>
    <w:rsid w:val="007D14E0"/>
    <w:rsid w:val="00827F5F"/>
    <w:rsid w:val="0083214E"/>
    <w:rsid w:val="008C411A"/>
    <w:rsid w:val="008C441A"/>
    <w:rsid w:val="008D5209"/>
    <w:rsid w:val="0091166E"/>
    <w:rsid w:val="00917066"/>
    <w:rsid w:val="00923B7F"/>
    <w:rsid w:val="00972F8D"/>
    <w:rsid w:val="009A0112"/>
    <w:rsid w:val="009B43B2"/>
    <w:rsid w:val="00A35A24"/>
    <w:rsid w:val="00AB06CA"/>
    <w:rsid w:val="00B11F47"/>
    <w:rsid w:val="00BB46EA"/>
    <w:rsid w:val="00BC0CA8"/>
    <w:rsid w:val="00BD1DA5"/>
    <w:rsid w:val="00C115F6"/>
    <w:rsid w:val="00D96E7B"/>
    <w:rsid w:val="00DE7ECD"/>
    <w:rsid w:val="00E2024D"/>
    <w:rsid w:val="00EB75A4"/>
    <w:rsid w:val="00EC69FA"/>
    <w:rsid w:val="00F1219D"/>
    <w:rsid w:val="00F172EB"/>
    <w:rsid w:val="00F9241F"/>
    <w:rsid w:val="00FB5028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11F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B11F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245A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245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C3E43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uiPriority w:val="99"/>
    <w:rsid w:val="00FE1B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Kemijski_postopek&amp;action=edit&amp;redlink=1" TargetMode="External"/><Relationship Id="rId13" Type="http://schemas.openxmlformats.org/officeDocument/2006/relationships/hyperlink" Target="http://sl.wikipedia.org/wiki/Elektroda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l.wikipedia.org/wiki/Spojin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l.wikipedia.org/wiki/Elektri%C4%8Dni_naboj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.wikipedia.org/wiki/Kemijski_ele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l.wikipedia.org/wiki/Anod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l.wikipedia.org/wiki/Oksidacij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Redukcija" TargetMode="External"/><Relationship Id="rId14" Type="http://schemas.openxmlformats.org/officeDocument/2006/relationships/hyperlink" Target="http://sl.wikipedia.org/wiki/Katod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2014-04-29T09:29:00Z</dcterms:created>
  <dcterms:modified xsi:type="dcterms:W3CDTF">2014-04-29T09:29:00Z</dcterms:modified>
</cp:coreProperties>
</file>