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0" w:rsidRPr="00320380" w:rsidRDefault="00320380" w:rsidP="003203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20380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Ravninski grafi</w:t>
      </w:r>
    </w:p>
    <w:p w:rsidR="00CB5B30" w:rsidRDefault="00320380" w:rsidP="0032038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 Jordanov lok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ravnini je zaloga vrednosti injekcije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fi: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[0,1] -&gt;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2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Točki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fi(0)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fi(1)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krajišči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množica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fi(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(0,1)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)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notranjost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fi(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[0,1]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).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>Definicija.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20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Graf v ravnini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par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(V,E)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, kjer je: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V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neprazna končna množica točk v ravnini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končna množica Jordanovih lokov s krajišči v množici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, za katero velja: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3. za vse različne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e,f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presek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f|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&lt;= 1,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presek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podmnožica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4. za vse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presek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notranjostjo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prazen.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Grafu v ravnini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 = (V,E)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priredimo (abstraktni) graf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G' = (V,E')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E'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{{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x,y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}; obstaja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x,y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krajišči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}.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320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ravninski graf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obstaja graf v ravnini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izomorfen grafu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H'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tem primeru imenujemo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vložitev grafa G v ravnino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Definicija.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 = (V,E)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 v ravnini. Množica točk v ravnini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S(G) = V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unija (unija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je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slika grafa G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Povezane komponente komplementa množice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ravnini so </w:t>
      </w:r>
      <w:r w:rsidRPr="00320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lica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Množico vseh lic grafa v ravnini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 z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Izrek.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 v ravnini ima natanko eno neomejeno lice.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 v ravnini.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Dolžina d(f)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lica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število povezav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ležijo na robu lica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, pri čemer povezave, ki ne ležijo na robu nobenega drugega lica, štejemo dvojno.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graf v ravnini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vsota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f </w:t>
      </w:r>
      <w:r w:rsidRPr="003203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iz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F(G)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d(f)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2|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|.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(Eulerjeva formula).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graf v ravnini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|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| - |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| + |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F(G)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| = </w:t>
      </w:r>
      <w:r w:rsidRPr="0032038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Omega(G) </w:t>
      </w:r>
      <w:r w:rsidRPr="00320380">
        <w:rPr>
          <w:rFonts w:ascii="Times New Roman" w:eastAsia="Times New Roman" w:hAnsi="Times New Roman" w:cs="Times New Roman"/>
          <w:sz w:val="24"/>
          <w:szCs w:val="24"/>
          <w:lang w:eastAsia="sl-SI"/>
        </w:rPr>
        <w:t>+ 1.</w:t>
      </w:r>
    </w:p>
    <w:p w:rsidR="00320380" w:rsidRDefault="00320380" w:rsidP="00320380">
      <w:r>
        <w:rPr>
          <w:b/>
          <w:bCs/>
          <w:i/>
          <w:iCs/>
        </w:rPr>
        <w:t>Izrek.</w:t>
      </w:r>
      <w:r>
        <w:t xml:space="preserve"> Naj bo </w:t>
      </w:r>
      <w:r>
        <w:rPr>
          <w:i/>
          <w:iCs/>
        </w:rPr>
        <w:t>G</w:t>
      </w:r>
      <w:r>
        <w:t xml:space="preserve"> graf v ravnini in |</w:t>
      </w:r>
      <w:r>
        <w:rPr>
          <w:i/>
          <w:iCs/>
        </w:rPr>
        <w:t>V(G)</w:t>
      </w:r>
      <w:r>
        <w:t xml:space="preserve">| &gt;= 3. Potem velja: </w:t>
      </w:r>
      <w:r>
        <w:br/>
      </w:r>
      <w:r>
        <w:br/>
        <w:t>|</w:t>
      </w:r>
      <w:r>
        <w:rPr>
          <w:i/>
          <w:iCs/>
        </w:rPr>
        <w:t>E(G)</w:t>
      </w:r>
      <w:r>
        <w:t>| &lt;= 3|</w:t>
      </w:r>
      <w:r>
        <w:rPr>
          <w:i/>
          <w:iCs/>
        </w:rPr>
        <w:t>V(G)</w:t>
      </w:r>
      <w:r>
        <w:t>| - 6.</w:t>
      </w:r>
      <w:r>
        <w:br/>
      </w:r>
      <w:r>
        <w:br/>
      </w:r>
      <w:r>
        <w:rPr>
          <w:i/>
          <w:iCs/>
        </w:rPr>
        <w:t>Posledica</w:t>
      </w:r>
      <w:r>
        <w:rPr>
          <w:b/>
          <w:bCs/>
          <w:i/>
          <w:iCs/>
        </w:rPr>
        <w:t>.</w:t>
      </w:r>
      <w:r>
        <w:t xml:space="preserve"> Graf </w:t>
      </w:r>
      <w:r>
        <w:rPr>
          <w:i/>
          <w:iCs/>
        </w:rPr>
        <w:t>K</w:t>
      </w:r>
      <w:r>
        <w:rPr>
          <w:i/>
          <w:iCs/>
          <w:vertAlign w:val="subscript"/>
        </w:rPr>
        <w:t>5</w:t>
      </w:r>
      <w:r>
        <w:t xml:space="preserve"> ni ravninski. </w:t>
      </w:r>
      <w:r>
        <w:br/>
      </w:r>
      <w:r>
        <w:br/>
      </w:r>
      <w:r>
        <w:rPr>
          <w:b/>
          <w:bCs/>
          <w:i/>
          <w:iCs/>
        </w:rPr>
        <w:t>Izrek.</w:t>
      </w:r>
      <w:r>
        <w:t xml:space="preserve"> Naj bo </w:t>
      </w:r>
      <w:r>
        <w:rPr>
          <w:i/>
          <w:iCs/>
        </w:rPr>
        <w:t>G</w:t>
      </w:r>
      <w:r>
        <w:t xml:space="preserve"> graf v ravnini brez trikotnikov in |</w:t>
      </w:r>
      <w:r>
        <w:rPr>
          <w:i/>
          <w:iCs/>
        </w:rPr>
        <w:t>V(G)</w:t>
      </w:r>
      <w:r>
        <w:t xml:space="preserve">| &gt;= 3. Potem velja: </w:t>
      </w:r>
      <w:r>
        <w:br/>
      </w:r>
      <w:r>
        <w:br/>
        <w:t>|</w:t>
      </w:r>
      <w:r>
        <w:rPr>
          <w:i/>
          <w:iCs/>
        </w:rPr>
        <w:t>E(G)</w:t>
      </w:r>
      <w:r>
        <w:t>| &lt;= 2|</w:t>
      </w:r>
      <w:r>
        <w:rPr>
          <w:i/>
          <w:iCs/>
        </w:rPr>
        <w:t>V(G)</w:t>
      </w:r>
      <w:r>
        <w:t>| - 4.</w:t>
      </w:r>
      <w:r>
        <w:br/>
      </w:r>
      <w:r>
        <w:br/>
      </w:r>
      <w:r>
        <w:rPr>
          <w:i/>
          <w:iCs/>
        </w:rPr>
        <w:t>Posledica</w:t>
      </w:r>
      <w:r>
        <w:rPr>
          <w:b/>
          <w:bCs/>
          <w:i/>
          <w:iCs/>
        </w:rPr>
        <w:t>.</w:t>
      </w:r>
      <w:r>
        <w:t xml:space="preserve"> Graf </w:t>
      </w:r>
      <w:r>
        <w:rPr>
          <w:i/>
          <w:iCs/>
        </w:rPr>
        <w:t>K</w:t>
      </w:r>
      <w:r>
        <w:rPr>
          <w:i/>
          <w:iCs/>
          <w:vertAlign w:val="subscript"/>
        </w:rPr>
        <w:t>3,3</w:t>
      </w:r>
      <w:r>
        <w:t xml:space="preserve"> ni ravninski. </w:t>
      </w:r>
      <w:r>
        <w:br/>
      </w:r>
      <w:r>
        <w:lastRenderedPageBreak/>
        <w:br/>
      </w:r>
      <w:r>
        <w:rPr>
          <w:i/>
          <w:iCs/>
        </w:rPr>
        <w:t>Definicija.</w:t>
      </w:r>
      <w:r>
        <w:t xml:space="preserve"> Graf </w:t>
      </w:r>
      <w:r>
        <w:rPr>
          <w:i/>
          <w:iCs/>
        </w:rPr>
        <w:t>G</w:t>
      </w:r>
      <w:r>
        <w:t xml:space="preserve"> je </w:t>
      </w:r>
      <w:proofErr w:type="spellStart"/>
      <w:r>
        <w:rPr>
          <w:b/>
          <w:bCs/>
          <w:i/>
          <w:iCs/>
        </w:rPr>
        <w:t>subdivizija</w:t>
      </w:r>
      <w:proofErr w:type="spellEnd"/>
      <w:r>
        <w:t xml:space="preserve"> grafa </w:t>
      </w:r>
      <w:r>
        <w:rPr>
          <w:i/>
          <w:iCs/>
        </w:rPr>
        <w:t>H</w:t>
      </w:r>
      <w:r>
        <w:t xml:space="preserve">, če </w:t>
      </w:r>
      <w:r>
        <w:rPr>
          <w:i/>
          <w:iCs/>
        </w:rPr>
        <w:t>G</w:t>
      </w:r>
      <w:r>
        <w:t xml:space="preserve"> dobimo iz </w:t>
      </w:r>
      <w:r>
        <w:rPr>
          <w:i/>
          <w:iCs/>
        </w:rPr>
        <w:t>H</w:t>
      </w:r>
      <w:r>
        <w:t xml:space="preserve"> tako, da povezave nadomestimo s potmi dolžine &gt;= 1. Pri tem nobena nova pot ne sme imeti notranjih vozlišč v </w:t>
      </w:r>
      <w:r>
        <w:rPr>
          <w:i/>
          <w:iCs/>
        </w:rPr>
        <w:t>V(G)</w:t>
      </w:r>
      <w:r>
        <w:t xml:space="preserve"> ali na drugi novi poti.</w:t>
      </w:r>
      <w:r>
        <w:br/>
      </w:r>
      <w:r>
        <w:br/>
      </w:r>
      <w:r>
        <w:rPr>
          <w:b/>
          <w:bCs/>
          <w:i/>
          <w:iCs/>
        </w:rPr>
        <w:t xml:space="preserve">Izrek </w:t>
      </w:r>
      <w:proofErr w:type="spellStart"/>
      <w:r>
        <w:rPr>
          <w:b/>
          <w:bCs/>
          <w:i/>
          <w:iCs/>
        </w:rPr>
        <w:t>Kuratowskega</w:t>
      </w:r>
      <w:proofErr w:type="spellEnd"/>
      <w:r>
        <w:rPr>
          <w:b/>
          <w:bCs/>
          <w:i/>
          <w:iCs/>
        </w:rPr>
        <w:t>.</w:t>
      </w:r>
      <w:r>
        <w:rPr>
          <w:i/>
          <w:iCs/>
        </w:rPr>
        <w:t xml:space="preserve"> G ravninski graf &lt;==&gt;</w:t>
      </w:r>
      <w:r>
        <w:t xml:space="preserve"> </w:t>
      </w:r>
      <w:r>
        <w:rPr>
          <w:i/>
          <w:iCs/>
        </w:rPr>
        <w:t xml:space="preserve">G ne vsebuje </w:t>
      </w:r>
      <w:proofErr w:type="spellStart"/>
      <w:r>
        <w:rPr>
          <w:i/>
          <w:iCs/>
        </w:rPr>
        <w:t>podgrafa</w:t>
      </w:r>
      <w:proofErr w:type="spellEnd"/>
      <w:r>
        <w:rPr>
          <w:i/>
          <w:iCs/>
        </w:rPr>
        <w:t xml:space="preserve">, izomorfnega </w:t>
      </w:r>
      <w:proofErr w:type="spellStart"/>
      <w:r>
        <w:rPr>
          <w:i/>
          <w:iCs/>
        </w:rPr>
        <w:t>subdiviziji</w:t>
      </w:r>
      <w:proofErr w:type="spellEnd"/>
      <w:r>
        <w:rPr>
          <w:i/>
          <w:iCs/>
        </w:rPr>
        <w:t xml:space="preserve"> K</w:t>
      </w:r>
      <w:r>
        <w:rPr>
          <w:i/>
          <w:iCs/>
          <w:vertAlign w:val="subscript"/>
        </w:rPr>
        <w:t xml:space="preserve">5 </w:t>
      </w:r>
      <w:r>
        <w:rPr>
          <w:i/>
          <w:iCs/>
        </w:rPr>
        <w:t>ali K</w:t>
      </w:r>
      <w:r>
        <w:rPr>
          <w:i/>
          <w:iCs/>
          <w:vertAlign w:val="subscript"/>
        </w:rPr>
        <w:t>3,3</w:t>
      </w:r>
      <w:r>
        <w:rPr>
          <w:i/>
          <w:iCs/>
        </w:rPr>
        <w:t>.</w:t>
      </w:r>
      <w:r>
        <w:rPr>
          <w:i/>
          <w:iCs/>
        </w:rPr>
        <w:br/>
      </w:r>
      <w:r>
        <w:rPr>
          <w:i/>
          <w:iCs/>
        </w:rPr>
        <w:br/>
        <w:t>Definicija.</w:t>
      </w:r>
      <w:r>
        <w:t xml:space="preserve"> Graf </w:t>
      </w:r>
      <w:r>
        <w:rPr>
          <w:i/>
          <w:iCs/>
        </w:rPr>
        <w:t>G</w:t>
      </w:r>
      <w:r>
        <w:t xml:space="preserve"> je </w:t>
      </w:r>
      <w:proofErr w:type="spellStart"/>
      <w:r>
        <w:rPr>
          <w:b/>
          <w:bCs/>
          <w:i/>
          <w:iCs/>
        </w:rPr>
        <w:t>minor</w:t>
      </w:r>
      <w:proofErr w:type="spellEnd"/>
      <w:r>
        <w:t xml:space="preserve"> grafa </w:t>
      </w:r>
      <w:r>
        <w:rPr>
          <w:i/>
          <w:iCs/>
        </w:rPr>
        <w:t>H</w:t>
      </w:r>
      <w:r>
        <w:t xml:space="preserve">, če </w:t>
      </w:r>
      <w:r>
        <w:rPr>
          <w:i/>
          <w:iCs/>
        </w:rPr>
        <w:t>G</w:t>
      </w:r>
      <w:r>
        <w:t xml:space="preserve"> dobimo iz nekega </w:t>
      </w:r>
      <w:proofErr w:type="spellStart"/>
      <w:r>
        <w:t>podgrafa</w:t>
      </w:r>
      <w:proofErr w:type="spellEnd"/>
      <w:r>
        <w:t xml:space="preserve"> grafa </w:t>
      </w:r>
      <w:r>
        <w:rPr>
          <w:i/>
          <w:iCs/>
        </w:rPr>
        <w:t>H</w:t>
      </w:r>
      <w:r>
        <w:t xml:space="preserve"> s krčenjem nekaterih povezav (pri čemer nastale vzporedne povezave odstranjujemo).</w:t>
      </w:r>
      <w:r>
        <w:br/>
      </w:r>
      <w:r>
        <w:br/>
      </w:r>
      <w:r>
        <w:rPr>
          <w:b/>
          <w:bCs/>
          <w:i/>
          <w:iCs/>
        </w:rPr>
        <w:t>Wagnerjev izrek.</w:t>
      </w:r>
      <w:r>
        <w:rPr>
          <w:i/>
          <w:iCs/>
        </w:rPr>
        <w:t xml:space="preserve"> G ravninski graf &lt;==&gt;</w:t>
      </w:r>
      <w:r>
        <w:t xml:space="preserve"> </w:t>
      </w:r>
      <w:r>
        <w:rPr>
          <w:i/>
          <w:iCs/>
        </w:rPr>
        <w:t xml:space="preserve">G ne vsebuje </w:t>
      </w:r>
      <w:proofErr w:type="spellStart"/>
      <w:r>
        <w:rPr>
          <w:i/>
          <w:iCs/>
        </w:rPr>
        <w:t>minorja</w:t>
      </w:r>
      <w:proofErr w:type="spellEnd"/>
      <w:r>
        <w:rPr>
          <w:i/>
          <w:iCs/>
        </w:rPr>
        <w:t>, izomorfnega K</w:t>
      </w:r>
      <w:r>
        <w:rPr>
          <w:i/>
          <w:iCs/>
          <w:vertAlign w:val="subscript"/>
        </w:rPr>
        <w:t xml:space="preserve">5 </w:t>
      </w:r>
      <w:r>
        <w:rPr>
          <w:i/>
          <w:iCs/>
        </w:rPr>
        <w:t>ali K</w:t>
      </w:r>
      <w:r>
        <w:rPr>
          <w:i/>
          <w:iCs/>
          <w:vertAlign w:val="subscript"/>
        </w:rPr>
        <w:t>3,3</w:t>
      </w:r>
      <w:r>
        <w:rPr>
          <w:i/>
          <w:iCs/>
        </w:rPr>
        <w:t>.</w:t>
      </w:r>
      <w:bookmarkStart w:id="0" w:name="_GoBack"/>
      <w:bookmarkEnd w:id="0"/>
    </w:p>
    <w:sectPr w:rsidR="0032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A"/>
    <w:rsid w:val="00270737"/>
    <w:rsid w:val="00320380"/>
    <w:rsid w:val="005E07E7"/>
    <w:rsid w:val="008D44DA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38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38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2014-07-07T14:36:00Z</dcterms:created>
  <dcterms:modified xsi:type="dcterms:W3CDTF">2014-07-07T14:36:00Z</dcterms:modified>
</cp:coreProperties>
</file>