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AF" w:rsidRPr="00226BAF" w:rsidRDefault="00226BAF" w:rsidP="00226B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226BAF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Vaje</w:t>
      </w:r>
    </w:p>
    <w:p w:rsidR="00226BAF" w:rsidRPr="00226BAF" w:rsidRDefault="00226BAF" w:rsidP="00226B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226BA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1. naloga</w:t>
      </w:r>
    </w:p>
    <w:p w:rsidR="00226BAF" w:rsidRPr="00226BAF" w:rsidRDefault="00226BAF" w:rsidP="00226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26BAF">
        <w:rPr>
          <w:rFonts w:ascii="Times New Roman" w:eastAsia="Times New Roman" w:hAnsi="Times New Roman" w:cs="Times New Roman"/>
          <w:sz w:val="24"/>
          <w:szCs w:val="24"/>
          <w:lang w:eastAsia="sl-SI"/>
        </w:rPr>
        <w:t>Z uporabo principa indukcije dokaži naslednjo trditev:</w:t>
      </w:r>
    </w:p>
    <w:p w:rsidR="00226BAF" w:rsidRPr="00226BAF" w:rsidRDefault="00226BAF" w:rsidP="00226BA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26BAF">
        <w:rPr>
          <w:rFonts w:ascii="Cambria Math" w:eastAsia="Times New Roman" w:hAnsi="Cambria Math" w:cs="Cambria Math"/>
          <w:sz w:val="24"/>
          <w:szCs w:val="24"/>
          <w:lang w:eastAsia="sl-SI"/>
        </w:rPr>
        <w:t>∀</w:t>
      </w:r>
      <w:r w:rsidRPr="00226BA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226B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26BAF">
        <w:rPr>
          <w:rFonts w:ascii="Cambria Math" w:eastAsia="Times New Roman" w:hAnsi="Cambria Math" w:cs="Cambria Math"/>
          <w:sz w:val="24"/>
          <w:szCs w:val="24"/>
          <w:lang w:eastAsia="sl-SI"/>
        </w:rPr>
        <w:t>∈</w:t>
      </w:r>
      <w:r w:rsidRPr="00226B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26BAF">
        <w:rPr>
          <w:rFonts w:ascii="Cambria Math" w:eastAsia="Times New Roman" w:hAnsi="Cambria Math" w:cs="Cambria Math"/>
          <w:sz w:val="24"/>
          <w:szCs w:val="24"/>
          <w:lang w:eastAsia="sl-SI"/>
        </w:rPr>
        <w:t>ℕ</w:t>
      </w:r>
      <w:r w:rsidRPr="00226B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226BA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226B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+ 0 = </w:t>
      </w:r>
      <w:r w:rsidRPr="00226BA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226B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226BAF" w:rsidRPr="00226BAF" w:rsidRDefault="00226BAF" w:rsidP="00226B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226BA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2. naloga</w:t>
      </w:r>
    </w:p>
    <w:p w:rsidR="00226BAF" w:rsidRPr="00226BAF" w:rsidRDefault="00226BAF" w:rsidP="00226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26BAF">
        <w:rPr>
          <w:rFonts w:ascii="Times New Roman" w:eastAsia="Times New Roman" w:hAnsi="Times New Roman" w:cs="Times New Roman"/>
          <w:sz w:val="24"/>
          <w:szCs w:val="24"/>
          <w:lang w:eastAsia="sl-SI"/>
        </w:rPr>
        <w:t>Z uporabo principa indukcije dokaži naslednjo trditev:</w:t>
      </w:r>
    </w:p>
    <w:p w:rsidR="00226BAF" w:rsidRPr="00226BAF" w:rsidRDefault="00226BAF" w:rsidP="00226BA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26BAF">
        <w:rPr>
          <w:rFonts w:ascii="Cambria Math" w:eastAsia="Times New Roman" w:hAnsi="Cambria Math" w:cs="Cambria Math"/>
          <w:sz w:val="24"/>
          <w:szCs w:val="24"/>
          <w:lang w:eastAsia="sl-SI"/>
        </w:rPr>
        <w:t>∀</w:t>
      </w:r>
      <w:r w:rsidRPr="00226BA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</w:t>
      </w:r>
      <w:r w:rsidRPr="00226B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226BA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226B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26BAF">
        <w:rPr>
          <w:rFonts w:ascii="Cambria Math" w:eastAsia="Times New Roman" w:hAnsi="Cambria Math" w:cs="Cambria Math"/>
          <w:sz w:val="24"/>
          <w:szCs w:val="24"/>
          <w:lang w:eastAsia="sl-SI"/>
        </w:rPr>
        <w:t>∈</w:t>
      </w:r>
      <w:r w:rsidRPr="00226B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26BAF">
        <w:rPr>
          <w:rFonts w:ascii="Cambria Math" w:eastAsia="Times New Roman" w:hAnsi="Cambria Math" w:cs="Cambria Math"/>
          <w:sz w:val="24"/>
          <w:szCs w:val="24"/>
          <w:lang w:eastAsia="sl-SI"/>
        </w:rPr>
        <w:t>ℕ</w:t>
      </w:r>
      <w:r w:rsidRPr="00226B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226BA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</w:t>
      </w:r>
      <w:r w:rsidRPr="00226B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+ </w:t>
      </w:r>
      <w:r w:rsidRPr="00226BA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226B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+</w:t>
      </w:r>
      <w:r w:rsidRPr="00226B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= (</w:t>
      </w:r>
      <w:r w:rsidRPr="00226BA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</w:t>
      </w:r>
      <w:r w:rsidRPr="00226B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+ </w:t>
      </w:r>
      <w:r w:rsidRPr="00226BA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226BAF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226B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+</w:t>
      </w:r>
      <w:r w:rsidRPr="00226B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226BAF" w:rsidRPr="00226BAF" w:rsidRDefault="00226BAF" w:rsidP="00226B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226BA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3. naloga</w:t>
      </w:r>
    </w:p>
    <w:p w:rsidR="00226BAF" w:rsidRPr="00226BAF" w:rsidRDefault="00226BAF" w:rsidP="00226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26BAF">
        <w:rPr>
          <w:rFonts w:ascii="Times New Roman" w:eastAsia="Times New Roman" w:hAnsi="Times New Roman" w:cs="Times New Roman"/>
          <w:sz w:val="24"/>
          <w:szCs w:val="24"/>
          <w:lang w:eastAsia="sl-SI"/>
        </w:rPr>
        <w:t>Z uporabo principa indukcije dokaži naslednjo trditev:</w:t>
      </w:r>
    </w:p>
    <w:p w:rsidR="00226BAF" w:rsidRPr="00226BAF" w:rsidRDefault="00226BAF" w:rsidP="00226BA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26BAF">
        <w:rPr>
          <w:rFonts w:ascii="Cambria Math" w:eastAsia="Times New Roman" w:hAnsi="Cambria Math" w:cs="Cambria Math"/>
          <w:sz w:val="24"/>
          <w:szCs w:val="24"/>
          <w:lang w:eastAsia="sl-SI"/>
        </w:rPr>
        <w:t>∀</w:t>
      </w:r>
      <w:r w:rsidRPr="00226BA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</w:t>
      </w:r>
      <w:r w:rsidRPr="00226B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226BA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226B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26BAF">
        <w:rPr>
          <w:rFonts w:ascii="Cambria Math" w:eastAsia="Times New Roman" w:hAnsi="Cambria Math" w:cs="Cambria Math"/>
          <w:sz w:val="24"/>
          <w:szCs w:val="24"/>
          <w:lang w:eastAsia="sl-SI"/>
        </w:rPr>
        <w:t>∈</w:t>
      </w:r>
      <w:r w:rsidRPr="00226B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26BAF">
        <w:rPr>
          <w:rFonts w:ascii="Cambria Math" w:eastAsia="Times New Roman" w:hAnsi="Cambria Math" w:cs="Cambria Math"/>
          <w:sz w:val="24"/>
          <w:szCs w:val="24"/>
          <w:lang w:eastAsia="sl-SI"/>
        </w:rPr>
        <w:t>ℕ</w:t>
      </w:r>
      <w:r w:rsidRPr="00226B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226BA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</w:t>
      </w:r>
      <w:r w:rsidRPr="00226B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+ </w:t>
      </w:r>
      <w:r w:rsidRPr="00226BA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226B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= </w:t>
      </w:r>
      <w:r w:rsidRPr="00226BA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226B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+ </w:t>
      </w:r>
      <w:r w:rsidRPr="00226BA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</w:t>
      </w:r>
      <w:r w:rsidRPr="00226B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226BAF" w:rsidRPr="00226BAF" w:rsidRDefault="00226BAF" w:rsidP="00226B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226BA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4. naloga</w:t>
      </w:r>
    </w:p>
    <w:p w:rsidR="00226BAF" w:rsidRPr="00226BAF" w:rsidRDefault="00226BAF" w:rsidP="00226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26B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Kateremu izrazu je enaka spodnja vsota prvih </w:t>
      </w:r>
      <w:r w:rsidRPr="00226BA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226B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lihih števil?</w:t>
      </w:r>
    </w:p>
    <w:p w:rsidR="00226BAF" w:rsidRPr="00226BAF" w:rsidRDefault="00226BAF" w:rsidP="00226BA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26B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 + 3 + ... + (2 </w:t>
      </w:r>
      <w:r w:rsidRPr="00226BA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226B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- 1) </w:t>
      </w:r>
    </w:p>
    <w:p w:rsidR="00226BAF" w:rsidRPr="00226BAF" w:rsidRDefault="00226BAF" w:rsidP="00226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26BAF">
        <w:rPr>
          <w:rFonts w:ascii="Times New Roman" w:eastAsia="Times New Roman" w:hAnsi="Times New Roman" w:cs="Times New Roman"/>
          <w:sz w:val="24"/>
          <w:szCs w:val="24"/>
          <w:lang w:eastAsia="sl-SI"/>
        </w:rPr>
        <w:t>Enakost dokaži z uporabo principa indukcije.</w:t>
      </w:r>
    </w:p>
    <w:p w:rsidR="00CB5B30" w:rsidRDefault="00CB5B30"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B2"/>
    <w:rsid w:val="000A6EB2"/>
    <w:rsid w:val="00226BAF"/>
    <w:rsid w:val="00270737"/>
    <w:rsid w:val="005E07E7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26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Heading4">
    <w:name w:val="heading 4"/>
    <w:basedOn w:val="Normal"/>
    <w:link w:val="Heading4Char"/>
    <w:uiPriority w:val="9"/>
    <w:qFormat/>
    <w:rsid w:val="00226B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6BAF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226BAF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22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226B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26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Heading4">
    <w:name w:val="heading 4"/>
    <w:basedOn w:val="Normal"/>
    <w:link w:val="Heading4Char"/>
    <w:uiPriority w:val="9"/>
    <w:qFormat/>
    <w:rsid w:val="00226B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6BAF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226BAF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22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226B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64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06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7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71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2014-07-03T22:27:00Z</dcterms:created>
  <dcterms:modified xsi:type="dcterms:W3CDTF">2014-07-03T22:27:00Z</dcterms:modified>
</cp:coreProperties>
</file>