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63" w:rsidRDefault="00FF7963" w:rsidP="00E36D7F">
      <w:pPr>
        <w:spacing w:line="360" w:lineRule="auto"/>
        <w:jc w:val="center"/>
        <w:rPr>
          <w:rFonts w:ascii="Times New Roman" w:hAnsi="Times New Roman" w:cs="Times New Roman"/>
          <w:b/>
          <w:sz w:val="24"/>
          <w:szCs w:val="24"/>
        </w:rPr>
      </w:pPr>
      <w:bookmarkStart w:id="0" w:name="_GoBack"/>
      <w:bookmarkEnd w:id="0"/>
      <w:r w:rsidRPr="00C25350">
        <w:rPr>
          <w:rFonts w:ascii="Times New Roman" w:hAnsi="Times New Roman" w:cs="Times New Roman"/>
          <w:b/>
          <w:sz w:val="24"/>
          <w:szCs w:val="24"/>
        </w:rPr>
        <w:t>Načrt dela pri vajah</w:t>
      </w:r>
    </w:p>
    <w:p w:rsidR="009A21E8" w:rsidRDefault="009A21E8" w:rsidP="00E36D7F">
      <w:pPr>
        <w:spacing w:line="360" w:lineRule="auto"/>
        <w:jc w:val="center"/>
        <w:rPr>
          <w:rFonts w:ascii="Times New Roman" w:hAnsi="Times New Roman" w:cs="Times New Roman"/>
          <w:b/>
          <w:sz w:val="24"/>
          <w:szCs w:val="24"/>
        </w:rPr>
      </w:pPr>
    </w:p>
    <w:p w:rsidR="00FF7963" w:rsidRPr="00C25350" w:rsidRDefault="00FF7963" w:rsidP="00E36D7F">
      <w:pPr>
        <w:spacing w:line="360" w:lineRule="auto"/>
        <w:rPr>
          <w:rFonts w:ascii="Times New Roman" w:hAnsi="Times New Roman" w:cs="Times New Roman"/>
          <w:sz w:val="24"/>
          <w:szCs w:val="24"/>
        </w:rPr>
      </w:pPr>
      <w:r w:rsidRPr="00C25350">
        <w:rPr>
          <w:rFonts w:ascii="Times New Roman" w:hAnsi="Times New Roman" w:cs="Times New Roman"/>
          <w:sz w:val="24"/>
          <w:szCs w:val="24"/>
        </w:rPr>
        <w:t xml:space="preserve">Predmet: Begunci, priseljenci, etnične manjšine  </w:t>
      </w:r>
    </w:p>
    <w:p w:rsidR="00FF7963" w:rsidRPr="00C25350" w:rsidRDefault="00FF7963" w:rsidP="00E36D7F">
      <w:pPr>
        <w:spacing w:line="360" w:lineRule="auto"/>
        <w:rPr>
          <w:rFonts w:ascii="Times New Roman" w:hAnsi="Times New Roman" w:cs="Times New Roman"/>
          <w:sz w:val="24"/>
          <w:szCs w:val="24"/>
        </w:rPr>
      </w:pPr>
      <w:r w:rsidRPr="00C25350">
        <w:rPr>
          <w:rFonts w:ascii="Times New Roman" w:hAnsi="Times New Roman" w:cs="Times New Roman"/>
          <w:sz w:val="24"/>
          <w:szCs w:val="24"/>
        </w:rPr>
        <w:t>Študijsko leto 2011-2012</w:t>
      </w:r>
    </w:p>
    <w:p w:rsidR="00FF7963" w:rsidRPr="00C25350" w:rsidRDefault="00FF7963" w:rsidP="00E36D7F">
      <w:pPr>
        <w:spacing w:line="360" w:lineRule="auto"/>
        <w:rPr>
          <w:rFonts w:ascii="Times New Roman" w:hAnsi="Times New Roman" w:cs="Times New Roman"/>
          <w:sz w:val="24"/>
          <w:szCs w:val="24"/>
        </w:rPr>
      </w:pPr>
      <w:r w:rsidRPr="00C25350">
        <w:rPr>
          <w:rFonts w:ascii="Times New Roman" w:hAnsi="Times New Roman" w:cs="Times New Roman"/>
          <w:sz w:val="24"/>
          <w:szCs w:val="24"/>
        </w:rPr>
        <w:t>Izvaja: as. dr. Špela Urh</w:t>
      </w:r>
    </w:p>
    <w:p w:rsidR="00FF7963" w:rsidRPr="00C25350" w:rsidRDefault="00FF7963" w:rsidP="00E36D7F">
      <w:pPr>
        <w:spacing w:line="360" w:lineRule="auto"/>
        <w:rPr>
          <w:rFonts w:ascii="Times New Roman" w:hAnsi="Times New Roman" w:cs="Times New Roman"/>
          <w:sz w:val="24"/>
          <w:szCs w:val="24"/>
        </w:rPr>
      </w:pPr>
    </w:p>
    <w:p w:rsidR="00FF7963" w:rsidRPr="00C25350" w:rsidRDefault="00FF7963" w:rsidP="00E36D7F">
      <w:pPr>
        <w:spacing w:line="360" w:lineRule="auto"/>
        <w:rPr>
          <w:rFonts w:ascii="Times New Roman" w:hAnsi="Times New Roman" w:cs="Times New Roman"/>
          <w:sz w:val="24"/>
          <w:szCs w:val="24"/>
        </w:rPr>
      </w:pPr>
      <w:r w:rsidRPr="00C25350">
        <w:rPr>
          <w:rFonts w:ascii="Times New Roman" w:hAnsi="Times New Roman" w:cs="Times New Roman"/>
          <w:sz w:val="24"/>
          <w:szCs w:val="24"/>
        </w:rPr>
        <w:t xml:space="preserve">Pogoj za pristop k izpitu je 6 seminarskih nalog, ki so produkt 6 vaj. Na vsakih vajah si bomo ogledali dokumentarni film na določeno tematiko, na vaje pa boste prišli pripravljeni, kar pomeni, da boste prebrali določeno literaturo, ki bo osnova za diskusijo. Seminarsko nalogo oddate na naslednjih vajah. </w:t>
      </w:r>
    </w:p>
    <w:p w:rsidR="00FF7963" w:rsidRPr="00C25350" w:rsidRDefault="00FF7963" w:rsidP="00E36D7F">
      <w:pPr>
        <w:spacing w:line="360" w:lineRule="auto"/>
        <w:rPr>
          <w:rFonts w:ascii="Times New Roman" w:hAnsi="Times New Roman" w:cs="Times New Roman"/>
          <w:sz w:val="24"/>
          <w:szCs w:val="24"/>
        </w:rPr>
      </w:pPr>
    </w:p>
    <w:p w:rsidR="00E36D7F" w:rsidRPr="00C25350" w:rsidRDefault="00FF7963" w:rsidP="00E36D7F">
      <w:pPr>
        <w:pStyle w:val="ListParagraph"/>
        <w:numPr>
          <w:ilvl w:val="0"/>
          <w:numId w:val="1"/>
        </w:numPr>
        <w:spacing w:line="360" w:lineRule="auto"/>
        <w:rPr>
          <w:rFonts w:ascii="Times New Roman" w:hAnsi="Times New Roman" w:cs="Times New Roman"/>
          <w:b/>
          <w:sz w:val="24"/>
          <w:szCs w:val="24"/>
        </w:rPr>
      </w:pPr>
      <w:r w:rsidRPr="00C25350">
        <w:rPr>
          <w:rFonts w:ascii="Times New Roman" w:hAnsi="Times New Roman" w:cs="Times New Roman"/>
          <w:b/>
          <w:sz w:val="24"/>
          <w:szCs w:val="24"/>
        </w:rPr>
        <w:t xml:space="preserve">vaja:  </w:t>
      </w:r>
      <w:r w:rsidR="00E36D7F" w:rsidRPr="00C25350">
        <w:rPr>
          <w:rFonts w:ascii="Times New Roman" w:hAnsi="Times New Roman" w:cs="Times New Roman"/>
          <w:b/>
          <w:sz w:val="24"/>
          <w:szCs w:val="24"/>
        </w:rPr>
        <w:t>Refleksija lastnega vedenja o beguncih, priseljencih in etničnih manjšinah</w:t>
      </w:r>
    </w:p>
    <w:p w:rsidR="00FF7963" w:rsidRPr="00C25350" w:rsidRDefault="00E36D7F" w:rsidP="00E36D7F">
      <w:pPr>
        <w:spacing w:line="360" w:lineRule="auto"/>
        <w:rPr>
          <w:rFonts w:ascii="Times New Roman" w:hAnsi="Times New Roman" w:cs="Times New Roman"/>
          <w:b/>
          <w:sz w:val="24"/>
          <w:szCs w:val="24"/>
        </w:rPr>
      </w:pPr>
      <w:r w:rsidRPr="00C25350">
        <w:rPr>
          <w:rFonts w:ascii="Times New Roman" w:hAnsi="Times New Roman" w:cs="Times New Roman"/>
          <w:b/>
          <w:sz w:val="24"/>
          <w:szCs w:val="24"/>
        </w:rPr>
        <w:t>Ogled filma</w:t>
      </w:r>
      <w:r w:rsidRPr="00C25350">
        <w:rPr>
          <w:rFonts w:ascii="Times New Roman" w:hAnsi="Times New Roman" w:cs="Times New Roman"/>
          <w:sz w:val="24"/>
          <w:szCs w:val="24"/>
        </w:rPr>
        <w:t xml:space="preserve">: </w:t>
      </w:r>
      <w:r w:rsidR="00FF7963" w:rsidRPr="00C25350">
        <w:rPr>
          <w:rFonts w:ascii="Times New Roman" w:hAnsi="Times New Roman" w:cs="Times New Roman"/>
          <w:sz w:val="24"/>
          <w:szCs w:val="24"/>
        </w:rPr>
        <w:t>Živeti skupaj. Živjeti zajedno. Living together. Promocijski film o integraciji beguncev in tujcev. (posneto 2006)</w:t>
      </w:r>
    </w:p>
    <w:p w:rsidR="00FF7963" w:rsidRPr="00C25350" w:rsidRDefault="00FF7963" w:rsidP="00E36D7F">
      <w:pPr>
        <w:spacing w:line="360" w:lineRule="auto"/>
        <w:rPr>
          <w:rFonts w:ascii="Times New Roman" w:hAnsi="Times New Roman" w:cs="Times New Roman"/>
          <w:b/>
          <w:sz w:val="24"/>
          <w:szCs w:val="24"/>
        </w:rPr>
      </w:pPr>
      <w:r w:rsidRPr="00C25350">
        <w:rPr>
          <w:rFonts w:ascii="Times New Roman" w:hAnsi="Times New Roman" w:cs="Times New Roman"/>
          <w:b/>
          <w:sz w:val="24"/>
          <w:szCs w:val="24"/>
        </w:rPr>
        <w:t>Vprašanja za diskusijo in pisno nalogo:</w:t>
      </w:r>
    </w:p>
    <w:p w:rsidR="00FF7963" w:rsidRPr="00C25350" w:rsidRDefault="00FF7963" w:rsidP="00E36D7F">
      <w:pPr>
        <w:pStyle w:val="ListParagraph"/>
        <w:numPr>
          <w:ilvl w:val="0"/>
          <w:numId w:val="7"/>
        </w:numPr>
        <w:spacing w:line="360" w:lineRule="auto"/>
        <w:rPr>
          <w:rFonts w:ascii="Times New Roman" w:hAnsi="Times New Roman" w:cs="Times New Roman"/>
          <w:sz w:val="24"/>
          <w:szCs w:val="24"/>
        </w:rPr>
      </w:pPr>
      <w:r w:rsidRPr="00C25350">
        <w:rPr>
          <w:rFonts w:ascii="Times New Roman" w:hAnsi="Times New Roman" w:cs="Times New Roman"/>
          <w:sz w:val="24"/>
          <w:szCs w:val="24"/>
        </w:rPr>
        <w:t>Katere oblike odzivanja na tujce zasledite v filmu (asimilacija, multikulturalizem, antirasizem …)?</w:t>
      </w:r>
    </w:p>
    <w:p w:rsidR="00FF7963" w:rsidRPr="00C25350" w:rsidRDefault="00FF7963" w:rsidP="00E36D7F">
      <w:pPr>
        <w:pStyle w:val="ListParagraph"/>
        <w:numPr>
          <w:ilvl w:val="0"/>
          <w:numId w:val="7"/>
        </w:numPr>
        <w:spacing w:line="360" w:lineRule="auto"/>
        <w:rPr>
          <w:rFonts w:ascii="Times New Roman" w:hAnsi="Times New Roman" w:cs="Times New Roman"/>
          <w:sz w:val="24"/>
          <w:szCs w:val="24"/>
        </w:rPr>
      </w:pPr>
      <w:r w:rsidRPr="00C25350">
        <w:rPr>
          <w:rFonts w:ascii="Times New Roman" w:hAnsi="Times New Roman" w:cs="Times New Roman"/>
          <w:sz w:val="24"/>
          <w:szCs w:val="24"/>
        </w:rPr>
        <w:t>Kakšen je odnos večine do tujcev?</w:t>
      </w:r>
    </w:p>
    <w:p w:rsidR="00FF7963" w:rsidRPr="00C25350" w:rsidRDefault="00FF7963" w:rsidP="00E36D7F">
      <w:pPr>
        <w:pStyle w:val="ListParagraph"/>
        <w:numPr>
          <w:ilvl w:val="0"/>
          <w:numId w:val="7"/>
        </w:numPr>
        <w:spacing w:line="360" w:lineRule="auto"/>
        <w:rPr>
          <w:rFonts w:ascii="Times New Roman" w:hAnsi="Times New Roman" w:cs="Times New Roman"/>
          <w:sz w:val="24"/>
          <w:szCs w:val="24"/>
        </w:rPr>
      </w:pPr>
      <w:r w:rsidRPr="00C25350">
        <w:rPr>
          <w:rFonts w:ascii="Times New Roman" w:hAnsi="Times New Roman" w:cs="Times New Roman"/>
          <w:sz w:val="24"/>
          <w:szCs w:val="24"/>
        </w:rPr>
        <w:t xml:space="preserve">Kako mislite, da se počutijo tujci v tuji državi, kjer jih družba stigmatizira? </w:t>
      </w:r>
    </w:p>
    <w:p w:rsidR="00FF7963" w:rsidRPr="00C25350" w:rsidRDefault="00FF7963" w:rsidP="00E36D7F">
      <w:pPr>
        <w:pStyle w:val="ListParagraph"/>
        <w:numPr>
          <w:ilvl w:val="0"/>
          <w:numId w:val="7"/>
        </w:numPr>
        <w:spacing w:line="360" w:lineRule="auto"/>
        <w:rPr>
          <w:rFonts w:ascii="Times New Roman" w:hAnsi="Times New Roman" w:cs="Times New Roman"/>
          <w:sz w:val="24"/>
          <w:szCs w:val="24"/>
        </w:rPr>
      </w:pPr>
      <w:r w:rsidRPr="00C25350">
        <w:rPr>
          <w:rFonts w:ascii="Times New Roman" w:hAnsi="Times New Roman" w:cs="Times New Roman"/>
          <w:sz w:val="24"/>
          <w:szCs w:val="24"/>
        </w:rPr>
        <w:t>Ali ste se kdaj počutili kot tujec? Ali se vam je kdaj v življenju zgodilo, da ste se počutili izločenega ali del manjšine? Opišite situacijo!</w:t>
      </w:r>
    </w:p>
    <w:p w:rsidR="00FF7963" w:rsidRPr="00C25350" w:rsidRDefault="00FF7963" w:rsidP="00E36D7F">
      <w:pPr>
        <w:pStyle w:val="ListParagraph"/>
        <w:numPr>
          <w:ilvl w:val="0"/>
          <w:numId w:val="7"/>
        </w:numPr>
        <w:spacing w:line="360" w:lineRule="auto"/>
        <w:rPr>
          <w:rFonts w:ascii="Times New Roman" w:hAnsi="Times New Roman" w:cs="Times New Roman"/>
          <w:sz w:val="24"/>
          <w:szCs w:val="24"/>
        </w:rPr>
      </w:pPr>
      <w:r w:rsidRPr="00C25350">
        <w:rPr>
          <w:rFonts w:ascii="Times New Roman" w:hAnsi="Times New Roman" w:cs="Times New Roman"/>
          <w:sz w:val="24"/>
          <w:szCs w:val="24"/>
        </w:rPr>
        <w:t xml:space="preserve">Kako pa se počutite kot del večine? </w:t>
      </w:r>
    </w:p>
    <w:p w:rsidR="00FF7963" w:rsidRPr="00C25350" w:rsidRDefault="00FF7963" w:rsidP="00E36D7F">
      <w:pPr>
        <w:pStyle w:val="ListParagraph"/>
        <w:numPr>
          <w:ilvl w:val="0"/>
          <w:numId w:val="7"/>
        </w:numPr>
        <w:spacing w:line="360" w:lineRule="auto"/>
        <w:rPr>
          <w:rFonts w:ascii="Times New Roman" w:hAnsi="Times New Roman" w:cs="Times New Roman"/>
          <w:sz w:val="24"/>
          <w:szCs w:val="24"/>
        </w:rPr>
      </w:pPr>
      <w:r w:rsidRPr="00C25350">
        <w:rPr>
          <w:rFonts w:ascii="Times New Roman" w:hAnsi="Times New Roman" w:cs="Times New Roman"/>
          <w:sz w:val="24"/>
          <w:szCs w:val="24"/>
        </w:rPr>
        <w:t xml:space="preserve">Kakšno je po vašem mnenju ključno sporočilo filma? </w:t>
      </w:r>
    </w:p>
    <w:p w:rsidR="00FF7963" w:rsidRPr="00C25350" w:rsidRDefault="00FF7963" w:rsidP="00E36D7F">
      <w:pPr>
        <w:pStyle w:val="ListParagraph"/>
        <w:numPr>
          <w:ilvl w:val="0"/>
          <w:numId w:val="7"/>
        </w:numPr>
        <w:spacing w:line="360" w:lineRule="auto"/>
        <w:rPr>
          <w:rFonts w:ascii="Times New Roman" w:hAnsi="Times New Roman" w:cs="Times New Roman"/>
          <w:sz w:val="24"/>
          <w:szCs w:val="24"/>
        </w:rPr>
      </w:pPr>
      <w:r w:rsidRPr="00C25350">
        <w:rPr>
          <w:rFonts w:ascii="Times New Roman" w:hAnsi="Times New Roman" w:cs="Times New Roman"/>
          <w:sz w:val="24"/>
          <w:szCs w:val="24"/>
        </w:rPr>
        <w:t xml:space="preserve">Katere nova znanja, spoznanja ste pridobili ob gledanju filma? </w:t>
      </w:r>
    </w:p>
    <w:p w:rsidR="00FF7963" w:rsidRPr="00C25350" w:rsidRDefault="00FF7963" w:rsidP="00E36D7F">
      <w:pPr>
        <w:spacing w:after="0" w:line="360" w:lineRule="auto"/>
        <w:rPr>
          <w:rFonts w:ascii="Times New Roman" w:hAnsi="Times New Roman" w:cs="Times New Roman"/>
          <w:sz w:val="24"/>
          <w:szCs w:val="24"/>
        </w:rPr>
      </w:pPr>
    </w:p>
    <w:p w:rsidR="00FF7963" w:rsidRPr="00C25350" w:rsidRDefault="00FF7963" w:rsidP="00E36D7F">
      <w:pPr>
        <w:spacing w:line="360" w:lineRule="auto"/>
        <w:rPr>
          <w:rFonts w:ascii="Times New Roman" w:hAnsi="Times New Roman" w:cs="Times New Roman"/>
          <w:sz w:val="24"/>
          <w:szCs w:val="24"/>
        </w:rPr>
      </w:pPr>
    </w:p>
    <w:p w:rsidR="00FF7963" w:rsidRPr="00C25350" w:rsidRDefault="00FF7963" w:rsidP="00366188">
      <w:pPr>
        <w:pStyle w:val="ListParagraph"/>
        <w:numPr>
          <w:ilvl w:val="0"/>
          <w:numId w:val="1"/>
        </w:numPr>
        <w:rPr>
          <w:rFonts w:ascii="Times New Roman" w:hAnsi="Times New Roman" w:cs="Times New Roman"/>
          <w:b/>
          <w:sz w:val="24"/>
          <w:szCs w:val="24"/>
        </w:rPr>
      </w:pPr>
      <w:r w:rsidRPr="00C25350">
        <w:rPr>
          <w:rFonts w:ascii="Times New Roman" w:hAnsi="Times New Roman" w:cs="Times New Roman"/>
          <w:b/>
          <w:sz w:val="24"/>
          <w:szCs w:val="24"/>
        </w:rPr>
        <w:br w:type="page"/>
      </w:r>
      <w:r w:rsidRPr="00C25350">
        <w:rPr>
          <w:rFonts w:ascii="Times New Roman" w:hAnsi="Times New Roman" w:cs="Times New Roman"/>
          <w:b/>
          <w:sz w:val="24"/>
          <w:szCs w:val="24"/>
        </w:rPr>
        <w:lastRenderedPageBreak/>
        <w:t xml:space="preserve">Vaja: azilni postopek, Azilni dom, zapiranje iskalcev zatočišča, gibanje za pravice     </w:t>
      </w:r>
    </w:p>
    <w:p w:rsidR="00FF7963" w:rsidRPr="00C25350" w:rsidRDefault="00366188" w:rsidP="00FF7963">
      <w:pPr>
        <w:rPr>
          <w:rFonts w:ascii="Times New Roman" w:hAnsi="Times New Roman" w:cs="Times New Roman"/>
          <w:sz w:val="24"/>
          <w:szCs w:val="24"/>
        </w:rPr>
      </w:pPr>
      <w:r w:rsidRPr="00C25350">
        <w:rPr>
          <w:rFonts w:ascii="Times New Roman" w:hAnsi="Times New Roman" w:cs="Times New Roman"/>
          <w:b/>
          <w:sz w:val="24"/>
          <w:szCs w:val="24"/>
        </w:rPr>
        <w:t>Ogled filma na vajah:</w:t>
      </w:r>
      <w:r w:rsidRPr="00C25350">
        <w:rPr>
          <w:rFonts w:ascii="Times New Roman" w:hAnsi="Times New Roman" w:cs="Times New Roman"/>
          <w:sz w:val="24"/>
          <w:szCs w:val="24"/>
        </w:rPr>
        <w:t xml:space="preserve"> </w:t>
      </w:r>
      <w:r w:rsidR="00FF7963" w:rsidRPr="00C25350">
        <w:rPr>
          <w:rFonts w:ascii="Times New Roman" w:hAnsi="Times New Roman" w:cs="Times New Roman"/>
          <w:sz w:val="24"/>
          <w:szCs w:val="24"/>
        </w:rPr>
        <w:t>Svet za vsakogar (Nika Autor)</w:t>
      </w:r>
    </w:p>
    <w:p w:rsidR="00366188" w:rsidRPr="00C25350" w:rsidRDefault="00366188" w:rsidP="00FF7963">
      <w:pPr>
        <w:rPr>
          <w:rFonts w:ascii="Times New Roman" w:hAnsi="Times New Roman" w:cs="Times New Roman"/>
          <w:sz w:val="24"/>
          <w:szCs w:val="24"/>
        </w:rPr>
      </w:pPr>
    </w:p>
    <w:p w:rsidR="00FF7963" w:rsidRPr="00C25350" w:rsidRDefault="00366188" w:rsidP="00FF7963">
      <w:pPr>
        <w:rPr>
          <w:rFonts w:ascii="Times New Roman" w:hAnsi="Times New Roman" w:cs="Times New Roman"/>
          <w:b/>
          <w:sz w:val="24"/>
          <w:szCs w:val="24"/>
        </w:rPr>
      </w:pPr>
      <w:r w:rsidRPr="00C25350">
        <w:rPr>
          <w:rFonts w:ascii="Times New Roman" w:hAnsi="Times New Roman" w:cs="Times New Roman"/>
          <w:b/>
          <w:sz w:val="24"/>
          <w:szCs w:val="24"/>
        </w:rPr>
        <w:t xml:space="preserve">Pred vajami študenti preberete literaturo, ki je osnova za diskusijo: </w:t>
      </w:r>
    </w:p>
    <w:p w:rsidR="00FF7963" w:rsidRPr="00C25350" w:rsidRDefault="00FF7963" w:rsidP="00FF7963">
      <w:pPr>
        <w:rPr>
          <w:rFonts w:ascii="Times New Roman" w:hAnsi="Times New Roman" w:cs="Times New Roman"/>
          <w:sz w:val="24"/>
          <w:szCs w:val="24"/>
        </w:rPr>
      </w:pPr>
      <w:r w:rsidRPr="00C25350">
        <w:rPr>
          <w:rFonts w:ascii="Times New Roman" w:hAnsi="Times New Roman" w:cs="Times New Roman"/>
          <w:sz w:val="24"/>
          <w:szCs w:val="24"/>
        </w:rPr>
        <w:t>Humphries, Beth (2005): Kako podpreti prosilce in prosilke za azil: praksa in etična vprašanja za strokovnjakinje v socialnem varstvu in zdravstvu v Evropi, Socialno delo, 2005, št.4-5, letnik 44, str.: 277-286.</w:t>
      </w:r>
    </w:p>
    <w:p w:rsidR="00FF7963" w:rsidRPr="00C25350" w:rsidRDefault="00FF7963" w:rsidP="00FF7963">
      <w:pPr>
        <w:rPr>
          <w:rFonts w:ascii="Times New Roman" w:hAnsi="Times New Roman" w:cs="Times New Roman"/>
          <w:sz w:val="24"/>
          <w:szCs w:val="24"/>
        </w:rPr>
      </w:pPr>
      <w:r w:rsidRPr="00C25350">
        <w:rPr>
          <w:rFonts w:ascii="Times New Roman" w:hAnsi="Times New Roman" w:cs="Times New Roman"/>
          <w:sz w:val="24"/>
          <w:szCs w:val="24"/>
        </w:rPr>
        <w:t>Zorn, Jelka (2005) Strategije izključevanja begunk, beguncev oziroma prosilcev za azil in oseb brez statusa, Socialno delo, 44, 4-5, str. 259-276.</w:t>
      </w:r>
    </w:p>
    <w:p w:rsidR="00FF7963" w:rsidRPr="00C25350" w:rsidRDefault="00FF7963" w:rsidP="00FF7963">
      <w:pPr>
        <w:rPr>
          <w:rFonts w:ascii="Times New Roman" w:hAnsi="Times New Roman" w:cs="Times New Roman"/>
          <w:sz w:val="24"/>
          <w:szCs w:val="24"/>
        </w:rPr>
      </w:pPr>
      <w:r w:rsidRPr="00C25350">
        <w:rPr>
          <w:rFonts w:ascii="Times New Roman" w:hAnsi="Times New Roman" w:cs="Times New Roman"/>
          <w:sz w:val="24"/>
          <w:szCs w:val="24"/>
        </w:rPr>
        <w:t xml:space="preserve">Zorn, Jelka (2008) Ljudje brez pravice do pravic in vloga socialnega dela, Socialno delo, 47, 3-6. </w:t>
      </w:r>
    </w:p>
    <w:p w:rsidR="00366188" w:rsidRPr="00C25350" w:rsidRDefault="00366188" w:rsidP="00366188">
      <w:pPr>
        <w:rPr>
          <w:rFonts w:ascii="Times New Roman" w:hAnsi="Times New Roman" w:cs="Times New Roman"/>
          <w:sz w:val="24"/>
          <w:szCs w:val="24"/>
        </w:rPr>
      </w:pPr>
    </w:p>
    <w:p w:rsidR="00FF7963" w:rsidRPr="00C25350" w:rsidRDefault="00FF7963" w:rsidP="00366188">
      <w:pPr>
        <w:rPr>
          <w:rFonts w:ascii="Times New Roman" w:hAnsi="Times New Roman" w:cs="Times New Roman"/>
          <w:sz w:val="24"/>
          <w:szCs w:val="24"/>
        </w:rPr>
      </w:pPr>
      <w:r w:rsidRPr="00C25350">
        <w:rPr>
          <w:rFonts w:ascii="Times New Roman" w:hAnsi="Times New Roman" w:cs="Times New Roman"/>
          <w:sz w:val="24"/>
          <w:szCs w:val="24"/>
        </w:rPr>
        <w:t>VPRAŠANJA:</w:t>
      </w: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Katera so najpomembnejša sporočila filma?</w:t>
      </w: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Pojasnite strategije zavračanja prosilcev za azil. Kako prosilci za azil doživljajo azilni postopek in bivanje v azilnem domu?</w:t>
      </w: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Pojasnite razliko med Azilnim domom in Centrom za tujce in njuna vloga v azilni politiki</w:t>
      </w: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 xml:space="preserve">Vpliv družbenih gibanj in samo-zagovorništva. </w:t>
      </w: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 xml:space="preserve">Kaj krepi in kaj uničuje duševno zdravje prosilcev za azil? </w:t>
      </w: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rPr>
          <w:rFonts w:ascii="Times New Roman" w:hAnsi="Times New Roman" w:cs="Times New Roman"/>
          <w:b/>
          <w:sz w:val="24"/>
          <w:szCs w:val="24"/>
        </w:rPr>
      </w:pPr>
    </w:p>
    <w:p w:rsidR="004D4305" w:rsidRDefault="004D4305" w:rsidP="004D430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Vaja: Položaj delavcev migrantov v Sloveniji </w:t>
      </w:r>
    </w:p>
    <w:p w:rsidR="004D4305" w:rsidRDefault="004D4305" w:rsidP="004D4305">
      <w:pPr>
        <w:rPr>
          <w:rFonts w:ascii="Times New Roman" w:hAnsi="Times New Roman" w:cs="Times New Roman"/>
          <w:sz w:val="24"/>
          <w:szCs w:val="24"/>
        </w:rPr>
      </w:pPr>
      <w:r w:rsidRPr="004D4305">
        <w:rPr>
          <w:rFonts w:ascii="Times New Roman" w:hAnsi="Times New Roman" w:cs="Times New Roman"/>
          <w:sz w:val="24"/>
          <w:szCs w:val="24"/>
        </w:rPr>
        <w:t xml:space="preserve">Ogled filma: </w:t>
      </w:r>
      <w:r>
        <w:rPr>
          <w:rFonts w:ascii="Times New Roman" w:hAnsi="Times New Roman" w:cs="Times New Roman"/>
          <w:sz w:val="24"/>
          <w:szCs w:val="24"/>
        </w:rPr>
        <w:t>»Htjeli smo radnike, a došli su nam ljudi«</w:t>
      </w:r>
    </w:p>
    <w:p w:rsidR="004D4305" w:rsidRDefault="00471228" w:rsidP="004D4305">
      <w:pPr>
        <w:rPr>
          <w:rFonts w:ascii="Times New Roman" w:hAnsi="Times New Roman" w:cs="Times New Roman"/>
          <w:sz w:val="24"/>
          <w:szCs w:val="24"/>
        </w:rPr>
      </w:pPr>
      <w:hyperlink r:id="rId6" w:history="1">
        <w:r w:rsidR="004D4305" w:rsidRPr="00944D7A">
          <w:rPr>
            <w:rStyle w:val="Hyperlink"/>
            <w:rFonts w:ascii="Times New Roman" w:hAnsi="Times New Roman" w:cs="Times New Roman"/>
            <w:sz w:val="24"/>
            <w:szCs w:val="24"/>
          </w:rPr>
          <w:t>http://www.hulahop.hr/hr/projekti/filmska_i_tv_produkcija/htjeli_smo_radnike_a_dosli_su_nam_ljudi</w:t>
        </w:r>
      </w:hyperlink>
    </w:p>
    <w:p w:rsidR="005119D4" w:rsidRDefault="005119D4" w:rsidP="005119D4">
      <w:pPr>
        <w:rPr>
          <w:rFonts w:ascii="Times New Roman" w:hAnsi="Times New Roman" w:cs="Times New Roman"/>
          <w:sz w:val="24"/>
          <w:szCs w:val="24"/>
        </w:rPr>
      </w:pPr>
    </w:p>
    <w:p w:rsidR="005119D4" w:rsidRDefault="005119D4" w:rsidP="005119D4">
      <w:pPr>
        <w:rPr>
          <w:rFonts w:ascii="Times New Roman" w:hAnsi="Times New Roman" w:cs="Times New Roman"/>
          <w:sz w:val="24"/>
          <w:szCs w:val="24"/>
        </w:rPr>
      </w:pPr>
      <w:r>
        <w:rPr>
          <w:rFonts w:ascii="Times New Roman" w:hAnsi="Times New Roman" w:cs="Times New Roman"/>
          <w:sz w:val="24"/>
          <w:szCs w:val="24"/>
        </w:rPr>
        <w:t xml:space="preserve">Literatura: </w:t>
      </w:r>
    </w:p>
    <w:p w:rsidR="005119D4" w:rsidRDefault="00C24B06" w:rsidP="005119D4">
      <w:pPr>
        <w:rPr>
          <w:rFonts w:ascii="Times New Roman" w:hAnsi="Times New Roman" w:cs="Times New Roman"/>
          <w:sz w:val="24"/>
          <w:szCs w:val="24"/>
        </w:rPr>
      </w:pPr>
      <w:r>
        <w:rPr>
          <w:rFonts w:ascii="Times New Roman" w:hAnsi="Times New Roman" w:cs="Times New Roman"/>
          <w:sz w:val="24"/>
          <w:szCs w:val="24"/>
        </w:rPr>
        <w:t xml:space="preserve">Pajnik, M. (2010): Socialno državljanstvo, migracije in trg dela. V: Medica, K., Lukič, G., Bufon, M. (ur.) </w:t>
      </w:r>
      <w:r w:rsidRPr="00276565">
        <w:rPr>
          <w:rFonts w:ascii="Times New Roman" w:hAnsi="Times New Roman" w:cs="Times New Roman"/>
          <w:i/>
          <w:sz w:val="24"/>
          <w:szCs w:val="24"/>
        </w:rPr>
        <w:t>Migranti v Sloveniji  – med integracijo in alienacijo</w:t>
      </w:r>
      <w:r>
        <w:rPr>
          <w:rFonts w:ascii="Times New Roman" w:hAnsi="Times New Roman" w:cs="Times New Roman"/>
          <w:sz w:val="24"/>
          <w:szCs w:val="24"/>
        </w:rPr>
        <w:t xml:space="preserve">. Koper: </w:t>
      </w:r>
      <w:r w:rsidR="00276565">
        <w:rPr>
          <w:rFonts w:ascii="Times New Roman" w:hAnsi="Times New Roman" w:cs="Times New Roman"/>
          <w:sz w:val="24"/>
          <w:szCs w:val="24"/>
        </w:rPr>
        <w:t>Univerzitetna</w:t>
      </w:r>
      <w:r>
        <w:rPr>
          <w:rFonts w:ascii="Times New Roman" w:hAnsi="Times New Roman" w:cs="Times New Roman"/>
          <w:sz w:val="24"/>
          <w:szCs w:val="24"/>
        </w:rPr>
        <w:t xml:space="preserve"> založba Annales</w:t>
      </w:r>
      <w:r w:rsidR="00276565">
        <w:rPr>
          <w:rFonts w:ascii="Times New Roman" w:hAnsi="Times New Roman" w:cs="Times New Roman"/>
          <w:sz w:val="24"/>
          <w:szCs w:val="24"/>
        </w:rPr>
        <w:t xml:space="preserve"> (str. 13-36)</w:t>
      </w:r>
      <w:r>
        <w:rPr>
          <w:rFonts w:ascii="Times New Roman" w:hAnsi="Times New Roman" w:cs="Times New Roman"/>
          <w:sz w:val="24"/>
          <w:szCs w:val="24"/>
        </w:rPr>
        <w:t xml:space="preserve">. </w:t>
      </w:r>
    </w:p>
    <w:p w:rsidR="00C24B06" w:rsidRDefault="00C24B06" w:rsidP="005119D4">
      <w:pPr>
        <w:rPr>
          <w:rFonts w:ascii="Times New Roman" w:hAnsi="Times New Roman" w:cs="Times New Roman"/>
          <w:sz w:val="24"/>
          <w:szCs w:val="24"/>
        </w:rPr>
      </w:pPr>
      <w:r>
        <w:rPr>
          <w:rFonts w:ascii="Times New Roman" w:hAnsi="Times New Roman" w:cs="Times New Roman"/>
          <w:sz w:val="24"/>
          <w:szCs w:val="24"/>
        </w:rPr>
        <w:t xml:space="preserve">Lukič, G. (2010), Delavci migranti v času ekonomske in socialne krize </w:t>
      </w:r>
      <w:r w:rsidR="00E0610C">
        <w:rPr>
          <w:rFonts w:ascii="Times New Roman" w:hAnsi="Times New Roman" w:cs="Times New Roman"/>
          <w:sz w:val="24"/>
          <w:szCs w:val="24"/>
        </w:rPr>
        <w:t xml:space="preserve">– ali kakšna je razlika med delavci in delovno silo. V: Medica, K., Lukič, G., Bufon, M. (ur.) </w:t>
      </w:r>
      <w:r w:rsidR="00E0610C" w:rsidRPr="00276565">
        <w:rPr>
          <w:rFonts w:ascii="Times New Roman" w:hAnsi="Times New Roman" w:cs="Times New Roman"/>
          <w:i/>
          <w:sz w:val="24"/>
          <w:szCs w:val="24"/>
        </w:rPr>
        <w:t>Migranti v Sloveniji  – med integracijo in alienacijo</w:t>
      </w:r>
      <w:r w:rsidR="00E0610C">
        <w:rPr>
          <w:rFonts w:ascii="Times New Roman" w:hAnsi="Times New Roman" w:cs="Times New Roman"/>
          <w:sz w:val="24"/>
          <w:szCs w:val="24"/>
        </w:rPr>
        <w:t>. Koper: Univerzitetna založba Annales (str. 129-146).</w:t>
      </w:r>
    </w:p>
    <w:p w:rsidR="00C24B06" w:rsidRDefault="00C24B06" w:rsidP="005119D4">
      <w:pPr>
        <w:rPr>
          <w:rFonts w:ascii="Times New Roman" w:hAnsi="Times New Roman" w:cs="Times New Roman"/>
          <w:sz w:val="24"/>
          <w:szCs w:val="24"/>
        </w:rPr>
      </w:pPr>
    </w:p>
    <w:p w:rsidR="005119D4" w:rsidRDefault="005119D4" w:rsidP="005119D4">
      <w:pPr>
        <w:rPr>
          <w:rFonts w:ascii="Times New Roman" w:hAnsi="Times New Roman" w:cs="Times New Roman"/>
          <w:sz w:val="24"/>
          <w:szCs w:val="24"/>
        </w:rPr>
      </w:pPr>
      <w:r>
        <w:rPr>
          <w:rFonts w:ascii="Times New Roman" w:hAnsi="Times New Roman" w:cs="Times New Roman"/>
          <w:sz w:val="24"/>
          <w:szCs w:val="24"/>
        </w:rPr>
        <w:t xml:space="preserve">Vprašanja za diskusijo: </w:t>
      </w:r>
    </w:p>
    <w:p w:rsidR="005119D4" w:rsidRDefault="005119D4" w:rsidP="005119D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Kakšno je prevladujoče javno mnenje večine o delavcih migrantih v Sloveniji? Izpostavite najmanj en argument, zakaj gre za stereotipno prepričanje? </w:t>
      </w:r>
    </w:p>
    <w:p w:rsidR="004D4305" w:rsidRDefault="005119D4" w:rsidP="004D430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Kakšna je politika Slovenije v odnosu do delavcev migrantov?</w:t>
      </w:r>
    </w:p>
    <w:p w:rsidR="00C24B06" w:rsidRPr="00C24B06" w:rsidRDefault="00C24B06" w:rsidP="004D430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Kako razumete koncept socialnega državljanstva? </w:t>
      </w:r>
    </w:p>
    <w:p w:rsidR="004D4305" w:rsidRPr="004D4305" w:rsidRDefault="004D4305" w:rsidP="004D4305">
      <w:pPr>
        <w:rPr>
          <w:rFonts w:ascii="Times New Roman" w:hAnsi="Times New Roman" w:cs="Times New Roman"/>
          <w:sz w:val="24"/>
          <w:szCs w:val="24"/>
        </w:rPr>
      </w:pPr>
      <w:r w:rsidRPr="004D4305">
        <w:rPr>
          <w:rFonts w:ascii="Times New Roman" w:hAnsi="Times New Roman" w:cs="Times New Roman"/>
          <w:sz w:val="24"/>
          <w:szCs w:val="24"/>
        </w:rPr>
        <w:br w:type="page"/>
      </w:r>
    </w:p>
    <w:p w:rsidR="00FF7963" w:rsidRPr="00C25350" w:rsidRDefault="00FF7963" w:rsidP="00FF7963">
      <w:pPr>
        <w:pStyle w:val="ListParagraph"/>
        <w:numPr>
          <w:ilvl w:val="0"/>
          <w:numId w:val="1"/>
        </w:numPr>
        <w:rPr>
          <w:rFonts w:ascii="Times New Roman" w:hAnsi="Times New Roman" w:cs="Times New Roman"/>
          <w:b/>
          <w:sz w:val="24"/>
          <w:szCs w:val="24"/>
        </w:rPr>
      </w:pPr>
      <w:r w:rsidRPr="00C25350">
        <w:rPr>
          <w:rFonts w:ascii="Times New Roman" w:hAnsi="Times New Roman" w:cs="Times New Roman"/>
          <w:b/>
          <w:sz w:val="24"/>
          <w:szCs w:val="24"/>
        </w:rPr>
        <w:lastRenderedPageBreak/>
        <w:t xml:space="preserve">Vaja: OTROCI BREZ SPREMSTVA, NADZOR NAD PRISELJEVANJEM NA DRŽAVNIH MEJAH    </w:t>
      </w:r>
    </w:p>
    <w:p w:rsidR="00FF7963" w:rsidRPr="00C25350" w:rsidRDefault="00BC5054" w:rsidP="00FF7963">
      <w:pPr>
        <w:rPr>
          <w:rFonts w:ascii="Times New Roman" w:hAnsi="Times New Roman" w:cs="Times New Roman"/>
          <w:b/>
          <w:sz w:val="24"/>
          <w:szCs w:val="24"/>
        </w:rPr>
      </w:pPr>
      <w:r>
        <w:rPr>
          <w:rFonts w:ascii="Times New Roman" w:hAnsi="Times New Roman" w:cs="Times New Roman"/>
          <w:b/>
          <w:sz w:val="24"/>
          <w:szCs w:val="24"/>
        </w:rPr>
        <w:t>Ogled filma o otrocih brez spremstva</w:t>
      </w:r>
    </w:p>
    <w:p w:rsidR="0014100B" w:rsidRPr="00C25350" w:rsidRDefault="0014100B" w:rsidP="00FF7963">
      <w:pPr>
        <w:rPr>
          <w:rFonts w:ascii="Times New Roman" w:hAnsi="Times New Roman" w:cs="Times New Roman"/>
          <w:sz w:val="24"/>
          <w:szCs w:val="24"/>
        </w:rPr>
      </w:pPr>
    </w:p>
    <w:p w:rsidR="00FF7963" w:rsidRPr="00C25350" w:rsidRDefault="00FF7963" w:rsidP="00FF7963">
      <w:pPr>
        <w:rPr>
          <w:rFonts w:ascii="Times New Roman" w:hAnsi="Times New Roman" w:cs="Times New Roman"/>
          <w:sz w:val="24"/>
          <w:szCs w:val="24"/>
        </w:rPr>
      </w:pPr>
      <w:r w:rsidRPr="00C25350">
        <w:rPr>
          <w:rFonts w:ascii="Times New Roman" w:hAnsi="Times New Roman" w:cs="Times New Roman"/>
          <w:sz w:val="24"/>
          <w:szCs w:val="24"/>
        </w:rPr>
        <w:t>Literatura:</w:t>
      </w:r>
    </w:p>
    <w:p w:rsidR="00FF7963" w:rsidRPr="00C25350" w:rsidRDefault="00FF7963" w:rsidP="00FF7963">
      <w:pPr>
        <w:rPr>
          <w:rFonts w:ascii="Times New Roman" w:hAnsi="Times New Roman" w:cs="Times New Roman"/>
          <w:sz w:val="24"/>
          <w:szCs w:val="24"/>
        </w:rPr>
      </w:pPr>
      <w:r w:rsidRPr="00C25350">
        <w:rPr>
          <w:rFonts w:ascii="Times New Roman" w:hAnsi="Times New Roman" w:cs="Times New Roman"/>
          <w:sz w:val="24"/>
          <w:szCs w:val="24"/>
        </w:rPr>
        <w:t>Bercht, Silke (2005) Od kod družbeno zavračanje prosilcev za azil, Socialno delo, 44, 4-5, str.: 287-302.</w:t>
      </w:r>
    </w:p>
    <w:p w:rsidR="00FF7963" w:rsidRPr="00C25350" w:rsidRDefault="00FF7963" w:rsidP="00FF7963">
      <w:pPr>
        <w:rPr>
          <w:rFonts w:ascii="Times New Roman" w:hAnsi="Times New Roman" w:cs="Times New Roman"/>
          <w:sz w:val="24"/>
          <w:szCs w:val="24"/>
        </w:rPr>
      </w:pPr>
      <w:r w:rsidRPr="00C25350">
        <w:rPr>
          <w:rFonts w:ascii="Times New Roman" w:hAnsi="Times New Roman" w:cs="Times New Roman"/>
          <w:sz w:val="24"/>
          <w:szCs w:val="24"/>
        </w:rPr>
        <w:t xml:space="preserve">Program za otroke brez spremstva v Evropi, Načela dobre prakse, UNHCR, 2004 (objavljeno tudi na spletu) </w:t>
      </w:r>
    </w:p>
    <w:p w:rsidR="00FF7963" w:rsidRPr="00C25350" w:rsidRDefault="00FF7963" w:rsidP="00FF7963">
      <w:pPr>
        <w:rPr>
          <w:rFonts w:ascii="Times New Roman" w:hAnsi="Times New Roman" w:cs="Times New Roman"/>
          <w:sz w:val="24"/>
          <w:szCs w:val="24"/>
        </w:rPr>
      </w:pPr>
      <w:r w:rsidRPr="00C25350">
        <w:rPr>
          <w:rFonts w:ascii="Times New Roman" w:hAnsi="Times New Roman" w:cs="Times New Roman"/>
          <w:sz w:val="24"/>
          <w:szCs w:val="24"/>
        </w:rPr>
        <w:t>Derluyn, Ilse, Broekaert, Eric (2005) Otroci in mladostniki brez spremstva v Belgiji, Socialno delo,  44, 4-5, str.: 313-324.</w:t>
      </w:r>
    </w:p>
    <w:p w:rsidR="00FF7963" w:rsidRPr="00C25350" w:rsidRDefault="00FF7963" w:rsidP="00FF7963">
      <w:pPr>
        <w:rPr>
          <w:rFonts w:ascii="Times New Roman" w:hAnsi="Times New Roman" w:cs="Times New Roman"/>
          <w:sz w:val="24"/>
          <w:szCs w:val="24"/>
        </w:rPr>
      </w:pPr>
      <w:r w:rsidRPr="00C25350">
        <w:rPr>
          <w:rFonts w:ascii="Times New Roman" w:hAnsi="Times New Roman" w:cs="Times New Roman"/>
          <w:sz w:val="24"/>
          <w:szCs w:val="24"/>
        </w:rPr>
        <w:t>Zorn, Jelka (2006) Steve Cohen: Deportation is Freedom! The Orwellian World of Immigration Controls, recenzija, Časopis za kritiko znanosti, 34, št. 226, str.: 197-200.</w:t>
      </w:r>
    </w:p>
    <w:p w:rsidR="0014100B" w:rsidRPr="00C25350" w:rsidRDefault="0014100B" w:rsidP="00FF7963">
      <w:pPr>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Katera so najpomembnejša sporočila filma?</w:t>
      </w: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Komentirajte dogodke v filmu upoštevajoč načela dobre prakse za otroke (begunce/migrante) brez spremstva. Kako obravnavati otroke brez spremstva? Kaj potrebujejo in kako jih podpreti? Kakšno podporo bi potreboval fant, ki je preživel pot v Veliko Britanijo?</w:t>
      </w: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Kako vpliva nadzor nad priseljevanjem na subjekte tega nadzora (torej tudi vpliv na odrasle, ne le otroke)?</w:t>
      </w: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Kaj je travma? Pojasnite povezavo med travmo in iskalci zatočišča oziroma migranti brez papirjev.</w:t>
      </w: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rPr>
          <w:rFonts w:ascii="Times New Roman" w:hAnsi="Times New Roman" w:cs="Times New Roman"/>
          <w:sz w:val="24"/>
          <w:szCs w:val="24"/>
        </w:rPr>
      </w:pPr>
    </w:p>
    <w:p w:rsidR="00FF7963" w:rsidRPr="00C25350" w:rsidRDefault="00FF7963" w:rsidP="00FF7963">
      <w:pPr>
        <w:rPr>
          <w:rFonts w:ascii="Times New Roman" w:hAnsi="Times New Roman" w:cs="Times New Roman"/>
          <w:sz w:val="24"/>
          <w:szCs w:val="24"/>
        </w:rPr>
      </w:pPr>
    </w:p>
    <w:p w:rsidR="00FF7963" w:rsidRPr="00C25350" w:rsidRDefault="00FF7963" w:rsidP="00FF7963">
      <w:pPr>
        <w:rPr>
          <w:rFonts w:ascii="Times New Roman" w:hAnsi="Times New Roman" w:cs="Times New Roman"/>
          <w:b/>
          <w:sz w:val="24"/>
          <w:szCs w:val="24"/>
        </w:rPr>
      </w:pPr>
      <w:r w:rsidRPr="00C25350">
        <w:rPr>
          <w:rFonts w:ascii="Times New Roman" w:hAnsi="Times New Roman" w:cs="Times New Roman"/>
          <w:b/>
          <w:sz w:val="24"/>
          <w:szCs w:val="24"/>
        </w:rPr>
        <w:br w:type="page"/>
      </w:r>
    </w:p>
    <w:p w:rsidR="00FF7963" w:rsidRPr="00C25350" w:rsidRDefault="00FF7963" w:rsidP="00FF7963">
      <w:pPr>
        <w:pStyle w:val="ListParagraph"/>
        <w:numPr>
          <w:ilvl w:val="0"/>
          <w:numId w:val="1"/>
        </w:numPr>
        <w:rPr>
          <w:rFonts w:ascii="Times New Roman" w:hAnsi="Times New Roman" w:cs="Times New Roman"/>
          <w:b/>
          <w:sz w:val="24"/>
          <w:szCs w:val="24"/>
        </w:rPr>
      </w:pPr>
      <w:r w:rsidRPr="00C25350">
        <w:rPr>
          <w:rFonts w:ascii="Times New Roman" w:hAnsi="Times New Roman" w:cs="Times New Roman"/>
          <w:b/>
          <w:sz w:val="24"/>
          <w:szCs w:val="24"/>
        </w:rPr>
        <w:lastRenderedPageBreak/>
        <w:t xml:space="preserve">Vaja: RASIZEM  oziroma RAZLIKOVANJE MED DRŽAVLJANI  </w:t>
      </w:r>
    </w:p>
    <w:p w:rsidR="00FF7963" w:rsidRPr="00C25350" w:rsidRDefault="00FF7963" w:rsidP="00FF7963">
      <w:pPr>
        <w:rPr>
          <w:rFonts w:ascii="Times New Roman" w:hAnsi="Times New Roman" w:cs="Times New Roman"/>
          <w:b/>
          <w:sz w:val="24"/>
          <w:szCs w:val="24"/>
        </w:rPr>
      </w:pPr>
      <w:r w:rsidRPr="00C25350">
        <w:rPr>
          <w:rFonts w:ascii="Times New Roman" w:hAnsi="Times New Roman" w:cs="Times New Roman"/>
          <w:b/>
          <w:sz w:val="24"/>
          <w:szCs w:val="24"/>
        </w:rPr>
        <w:t xml:space="preserve">Dokumentarni film A Classroom Divided  </w:t>
      </w:r>
    </w:p>
    <w:p w:rsidR="00FF7963" w:rsidRPr="00C25350" w:rsidRDefault="00FF7963" w:rsidP="00FF7963">
      <w:pPr>
        <w:rPr>
          <w:rFonts w:ascii="Times New Roman" w:hAnsi="Times New Roman" w:cs="Times New Roman"/>
          <w:b/>
          <w:sz w:val="24"/>
          <w:szCs w:val="24"/>
        </w:rPr>
      </w:pPr>
      <w:r w:rsidRPr="00C25350">
        <w:rPr>
          <w:rFonts w:ascii="Times New Roman" w:hAnsi="Times New Roman" w:cs="Times New Roman"/>
          <w:b/>
          <w:sz w:val="24"/>
          <w:szCs w:val="24"/>
        </w:rPr>
        <w:t xml:space="preserve">(dostopno na spletni strani http://documentaryheaven.com/a-classroom-divided/) </w:t>
      </w:r>
    </w:p>
    <w:p w:rsidR="00FF7963" w:rsidRPr="00C25350" w:rsidRDefault="00FF7963" w:rsidP="00FF7963">
      <w:pPr>
        <w:spacing w:before="240" w:after="0"/>
        <w:rPr>
          <w:rFonts w:ascii="Times New Roman" w:hAnsi="Times New Roman" w:cs="Times New Roman"/>
          <w:sz w:val="24"/>
          <w:szCs w:val="24"/>
        </w:rPr>
      </w:pPr>
      <w:r w:rsidRPr="00C25350">
        <w:rPr>
          <w:rFonts w:ascii="Times New Roman" w:hAnsi="Times New Roman" w:cs="Times New Roman"/>
          <w:sz w:val="24"/>
          <w:szCs w:val="24"/>
        </w:rPr>
        <w:t>Literatura:</w:t>
      </w:r>
    </w:p>
    <w:p w:rsidR="00FF7963" w:rsidRPr="00C25350" w:rsidRDefault="00FF7963" w:rsidP="00FF7963">
      <w:pPr>
        <w:spacing w:before="240" w:after="0"/>
        <w:rPr>
          <w:rFonts w:ascii="Times New Roman" w:hAnsi="Times New Roman" w:cs="Times New Roman"/>
          <w:sz w:val="24"/>
          <w:szCs w:val="24"/>
        </w:rPr>
      </w:pPr>
      <w:r w:rsidRPr="00C25350">
        <w:rPr>
          <w:rFonts w:ascii="Times New Roman" w:hAnsi="Times New Roman" w:cs="Times New Roman"/>
          <w:sz w:val="24"/>
          <w:szCs w:val="24"/>
        </w:rPr>
        <w:t xml:space="preserve">Janko Spreizer, Alenka (2010) Z angažirano antropologijo proti rasizmu in rasni dominaciji nad Romi, Socialno delo, 49, 2-3, str.: 99 - 108. </w:t>
      </w:r>
    </w:p>
    <w:p w:rsidR="00FF7963" w:rsidRPr="00C25350" w:rsidRDefault="00FF7963" w:rsidP="00FF7963">
      <w:pPr>
        <w:rPr>
          <w:rFonts w:ascii="Times New Roman" w:hAnsi="Times New Roman" w:cs="Times New Roman"/>
          <w:sz w:val="24"/>
          <w:szCs w:val="24"/>
        </w:rPr>
      </w:pPr>
    </w:p>
    <w:p w:rsidR="00FF7963" w:rsidRPr="00C25350" w:rsidRDefault="00FF7963" w:rsidP="00FF7963">
      <w:pPr>
        <w:rPr>
          <w:rFonts w:ascii="Times New Roman" w:hAnsi="Times New Roman" w:cs="Times New Roman"/>
          <w:sz w:val="24"/>
          <w:szCs w:val="24"/>
        </w:rPr>
      </w:pPr>
      <w:r w:rsidRPr="00C25350">
        <w:rPr>
          <w:rFonts w:ascii="Times New Roman" w:hAnsi="Times New Roman" w:cs="Times New Roman"/>
          <w:sz w:val="24"/>
          <w:szCs w:val="24"/>
        </w:rPr>
        <w:t>Simona Žnidarec Demšar, Špela Urh (2005) Socialno delo z Romi: sistem kontrole ali sistem pomoči?, Socialno delo, 44, 4-5, str. 325-332.</w:t>
      </w:r>
    </w:p>
    <w:p w:rsidR="00FF7963" w:rsidRDefault="00FF7963" w:rsidP="00FF7963">
      <w:pPr>
        <w:spacing w:before="240" w:after="0"/>
        <w:rPr>
          <w:rFonts w:ascii="Times New Roman" w:hAnsi="Times New Roman" w:cs="Times New Roman"/>
          <w:sz w:val="24"/>
          <w:szCs w:val="24"/>
        </w:rPr>
      </w:pPr>
      <w:r w:rsidRPr="00C25350">
        <w:rPr>
          <w:rFonts w:ascii="Times New Roman" w:hAnsi="Times New Roman" w:cs="Times New Roman"/>
          <w:sz w:val="24"/>
          <w:szCs w:val="24"/>
        </w:rPr>
        <w:t>Zaviršek, Darja (2005) Tleči rasizem zahodnih demokracij, Socialno delo 2005, 44, 4-5</w:t>
      </w:r>
      <w:r w:rsidR="00C25350">
        <w:rPr>
          <w:rFonts w:ascii="Times New Roman" w:hAnsi="Times New Roman" w:cs="Times New Roman"/>
          <w:sz w:val="24"/>
          <w:szCs w:val="24"/>
        </w:rPr>
        <w:t>.</w:t>
      </w:r>
    </w:p>
    <w:p w:rsidR="00C25350" w:rsidRDefault="00C25350" w:rsidP="00FF7963">
      <w:pPr>
        <w:spacing w:before="240" w:after="0"/>
        <w:rPr>
          <w:rFonts w:ascii="Times New Roman" w:hAnsi="Times New Roman" w:cs="Times New Roman"/>
          <w:sz w:val="24"/>
          <w:szCs w:val="24"/>
        </w:rPr>
      </w:pPr>
    </w:p>
    <w:p w:rsidR="00C25350" w:rsidRPr="00C25350" w:rsidRDefault="00C25350" w:rsidP="00FF7963">
      <w:pPr>
        <w:spacing w:before="240" w:after="0"/>
        <w:rPr>
          <w:rFonts w:ascii="Times New Roman" w:hAnsi="Times New Roman" w:cs="Times New Roman"/>
          <w:sz w:val="24"/>
          <w:szCs w:val="24"/>
        </w:rPr>
      </w:pPr>
      <w:r>
        <w:rPr>
          <w:rFonts w:ascii="Times New Roman" w:hAnsi="Times New Roman" w:cs="Times New Roman"/>
          <w:sz w:val="24"/>
          <w:szCs w:val="24"/>
        </w:rPr>
        <w:t>Vprašanja za diskusijo:</w:t>
      </w:r>
    </w:p>
    <w:p w:rsidR="00FF7963" w:rsidRPr="00C25350" w:rsidRDefault="00FF7963" w:rsidP="00FF7963">
      <w:pPr>
        <w:pStyle w:val="ListParagraph"/>
        <w:rPr>
          <w:rFonts w:ascii="Times New Roman" w:hAnsi="Times New Roman" w:cs="Times New Roman"/>
          <w:sz w:val="24"/>
          <w:szCs w:val="24"/>
        </w:rPr>
      </w:pP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Katera so najpomembnejša sporočila filma?</w:t>
      </w: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Katere ugotovitve, ki so prikazane v filmu so relevantne tudi za razumevanje negativnega razlikovanja Romov v Sloveniji?</w:t>
      </w:r>
    </w:p>
    <w:p w:rsidR="00FF7963" w:rsidRPr="00C25350" w:rsidRDefault="00FF7963" w:rsidP="00FF7963">
      <w:pPr>
        <w:pStyle w:val="ListParagraph"/>
        <w:rPr>
          <w:rFonts w:ascii="Times New Roman" w:hAnsi="Times New Roman" w:cs="Times New Roman"/>
          <w:sz w:val="24"/>
          <w:szCs w:val="24"/>
        </w:rPr>
      </w:pPr>
      <w:r w:rsidRPr="00C25350">
        <w:rPr>
          <w:rFonts w:ascii="Times New Roman" w:hAnsi="Times New Roman" w:cs="Times New Roman"/>
          <w:sz w:val="24"/>
          <w:szCs w:val="24"/>
        </w:rPr>
        <w:t>Kako pojasniti večgeneracijsko prikrajšanost romske populacije?</w:t>
      </w:r>
    </w:p>
    <w:p w:rsidR="00FF7963" w:rsidRPr="00C25350" w:rsidRDefault="00FF7963" w:rsidP="00FF7963">
      <w:pPr>
        <w:ind w:firstLine="708"/>
        <w:rPr>
          <w:rFonts w:ascii="Times New Roman" w:hAnsi="Times New Roman" w:cs="Times New Roman"/>
          <w:sz w:val="24"/>
          <w:szCs w:val="24"/>
        </w:rPr>
      </w:pPr>
      <w:r w:rsidRPr="00C25350">
        <w:rPr>
          <w:rFonts w:ascii="Times New Roman" w:hAnsi="Times New Roman" w:cs="Times New Roman"/>
          <w:sz w:val="24"/>
          <w:szCs w:val="24"/>
        </w:rPr>
        <w:t xml:space="preserve">Kako razumete rasizem (tj. negativno razlikovanje) v povezavi s socialnim delom? </w:t>
      </w:r>
    </w:p>
    <w:p w:rsidR="00FF7963" w:rsidRPr="00C25350" w:rsidRDefault="00FF7963" w:rsidP="00FF7963">
      <w:pPr>
        <w:ind w:left="708"/>
        <w:rPr>
          <w:rFonts w:ascii="Times New Roman" w:hAnsi="Times New Roman" w:cs="Times New Roman"/>
          <w:sz w:val="24"/>
          <w:szCs w:val="24"/>
        </w:rPr>
      </w:pPr>
      <w:r w:rsidRPr="00C25350">
        <w:rPr>
          <w:rFonts w:ascii="Times New Roman" w:hAnsi="Times New Roman" w:cs="Times New Roman"/>
          <w:sz w:val="24"/>
          <w:szCs w:val="24"/>
        </w:rPr>
        <w:t>Kako zagotoviti enako dostojanstvo in enake možnosti zaposlovanja, šolanja in zdravstvenih storitev vseh ljudi v družbi?</w:t>
      </w:r>
    </w:p>
    <w:p w:rsidR="00FF7963" w:rsidRPr="00C25350" w:rsidRDefault="00FF7963" w:rsidP="00FF7963">
      <w:pPr>
        <w:rPr>
          <w:rFonts w:ascii="Times New Roman" w:hAnsi="Times New Roman" w:cs="Times New Roman"/>
          <w:sz w:val="24"/>
          <w:szCs w:val="24"/>
        </w:rPr>
      </w:pPr>
    </w:p>
    <w:p w:rsidR="00FF7963" w:rsidRPr="00C25350" w:rsidRDefault="00FF7963" w:rsidP="00FF7963">
      <w:pPr>
        <w:rPr>
          <w:rFonts w:ascii="Times New Roman" w:hAnsi="Times New Roman" w:cs="Times New Roman"/>
          <w:sz w:val="24"/>
          <w:szCs w:val="24"/>
          <w:highlight w:val="yellow"/>
        </w:rPr>
      </w:pPr>
      <w:r w:rsidRPr="00C25350">
        <w:rPr>
          <w:rFonts w:ascii="Times New Roman" w:hAnsi="Times New Roman" w:cs="Times New Roman"/>
          <w:sz w:val="24"/>
          <w:szCs w:val="24"/>
          <w:highlight w:val="yellow"/>
        </w:rPr>
        <w:br w:type="page"/>
      </w:r>
    </w:p>
    <w:p w:rsidR="00D23865" w:rsidRPr="00D23865" w:rsidRDefault="00FF7963" w:rsidP="00D23865">
      <w:pPr>
        <w:pStyle w:val="ListParagraph"/>
        <w:numPr>
          <w:ilvl w:val="0"/>
          <w:numId w:val="1"/>
        </w:numPr>
        <w:rPr>
          <w:rFonts w:ascii="Times New Roman" w:hAnsi="Times New Roman" w:cs="Times New Roman"/>
          <w:b/>
          <w:sz w:val="24"/>
          <w:szCs w:val="24"/>
        </w:rPr>
      </w:pPr>
      <w:r w:rsidRPr="00D23865">
        <w:rPr>
          <w:rFonts w:ascii="Times New Roman" w:hAnsi="Times New Roman" w:cs="Times New Roman"/>
          <w:b/>
          <w:sz w:val="24"/>
          <w:szCs w:val="24"/>
        </w:rPr>
        <w:lastRenderedPageBreak/>
        <w:t>vaja:</w:t>
      </w:r>
      <w:r w:rsidR="00D23865">
        <w:rPr>
          <w:rFonts w:ascii="Times New Roman" w:hAnsi="Times New Roman" w:cs="Times New Roman"/>
          <w:b/>
          <w:sz w:val="24"/>
          <w:szCs w:val="24"/>
        </w:rPr>
        <w:t xml:space="preserve"> POLOŽAJ ROMOV V SLOVENIJI </w:t>
      </w:r>
    </w:p>
    <w:p w:rsidR="00D23865" w:rsidRPr="00D23865" w:rsidRDefault="00D23865" w:rsidP="00D23865">
      <w:pPr>
        <w:ind w:left="360"/>
        <w:rPr>
          <w:rFonts w:ascii="Times New Roman" w:hAnsi="Times New Roman" w:cs="Times New Roman"/>
          <w:b/>
          <w:sz w:val="24"/>
          <w:szCs w:val="24"/>
        </w:rPr>
      </w:pPr>
    </w:p>
    <w:p w:rsidR="00FF7963" w:rsidRDefault="0014100B" w:rsidP="00D23865">
      <w:pPr>
        <w:rPr>
          <w:rFonts w:ascii="Times New Roman" w:hAnsi="Times New Roman" w:cs="Times New Roman"/>
          <w:sz w:val="24"/>
          <w:szCs w:val="24"/>
        </w:rPr>
      </w:pPr>
      <w:r w:rsidRPr="00D23865">
        <w:rPr>
          <w:rFonts w:ascii="Times New Roman" w:hAnsi="Times New Roman" w:cs="Times New Roman"/>
          <w:sz w:val="24"/>
          <w:szCs w:val="24"/>
        </w:rPr>
        <w:t xml:space="preserve">Ogled </w:t>
      </w:r>
      <w:r w:rsidR="00D23865">
        <w:rPr>
          <w:rFonts w:ascii="Times New Roman" w:hAnsi="Times New Roman" w:cs="Times New Roman"/>
          <w:sz w:val="24"/>
          <w:szCs w:val="24"/>
        </w:rPr>
        <w:t xml:space="preserve">dokumentarnega </w:t>
      </w:r>
      <w:r w:rsidRPr="00D23865">
        <w:rPr>
          <w:rFonts w:ascii="Times New Roman" w:hAnsi="Times New Roman" w:cs="Times New Roman"/>
          <w:sz w:val="24"/>
          <w:szCs w:val="24"/>
        </w:rPr>
        <w:t>filma</w:t>
      </w:r>
      <w:r w:rsidR="00D23865">
        <w:rPr>
          <w:rFonts w:ascii="Times New Roman" w:hAnsi="Times New Roman" w:cs="Times New Roman"/>
          <w:sz w:val="24"/>
          <w:szCs w:val="24"/>
        </w:rPr>
        <w:t>:</w:t>
      </w:r>
      <w:r w:rsidRPr="00D23865">
        <w:rPr>
          <w:rFonts w:ascii="Times New Roman" w:hAnsi="Times New Roman" w:cs="Times New Roman"/>
          <w:sz w:val="24"/>
          <w:szCs w:val="24"/>
        </w:rPr>
        <w:t xml:space="preserve"> Jutro nove misli </w:t>
      </w:r>
    </w:p>
    <w:p w:rsidR="00D23865" w:rsidRDefault="00D23865" w:rsidP="00D23865">
      <w:pPr>
        <w:rPr>
          <w:rFonts w:ascii="Times New Roman" w:hAnsi="Times New Roman" w:cs="Times New Roman"/>
          <w:sz w:val="24"/>
          <w:szCs w:val="24"/>
        </w:rPr>
      </w:pPr>
    </w:p>
    <w:p w:rsidR="00D23865" w:rsidRPr="00D23865" w:rsidRDefault="00D23865" w:rsidP="00D23865">
      <w:pPr>
        <w:rPr>
          <w:rFonts w:ascii="Times New Roman" w:hAnsi="Times New Roman" w:cs="Times New Roman"/>
          <w:sz w:val="24"/>
          <w:szCs w:val="24"/>
        </w:rPr>
      </w:pPr>
      <w:r w:rsidRPr="00D23865">
        <w:rPr>
          <w:rFonts w:ascii="Times New Roman" w:hAnsi="Times New Roman" w:cs="Times New Roman"/>
          <w:sz w:val="24"/>
          <w:szCs w:val="24"/>
        </w:rPr>
        <w:t xml:space="preserve">Literatura: </w:t>
      </w:r>
    </w:p>
    <w:p w:rsidR="00D23865" w:rsidRDefault="00D23865" w:rsidP="00D23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25350">
        <w:rPr>
          <w:rFonts w:ascii="Times New Roman" w:hAnsi="Times New Roman" w:cs="Times New Roman"/>
          <w:sz w:val="24"/>
          <w:szCs w:val="24"/>
        </w:rPr>
        <w:t xml:space="preserve">Urh, Š., Žnidarec Demšar, S. (2005), Izključujoči mehanizmi vključevanja Romov. V: S. Autor, R: Kuhr (ur.), </w:t>
      </w:r>
      <w:r w:rsidRPr="00C25350">
        <w:rPr>
          <w:rFonts w:ascii="Times New Roman" w:hAnsi="Times New Roman" w:cs="Times New Roman"/>
          <w:i/>
          <w:sz w:val="24"/>
          <w:szCs w:val="24"/>
        </w:rPr>
        <w:t>Poročilo skupine za spremljanje nestrpnosti 04.</w:t>
      </w:r>
      <w:r w:rsidRPr="00C25350">
        <w:rPr>
          <w:rFonts w:ascii="Times New Roman" w:hAnsi="Times New Roman" w:cs="Times New Roman"/>
          <w:sz w:val="24"/>
          <w:szCs w:val="24"/>
        </w:rPr>
        <w:t xml:space="preserve"> Ljubljana: Mirovni inštitut (36-51).</w:t>
      </w:r>
    </w:p>
    <w:p w:rsidR="001B3344" w:rsidRPr="00C25350" w:rsidRDefault="001B3344" w:rsidP="00D23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 xml:space="preserve">Pirec, A., Recko, T., Bedrač, J., Schmidt, A. (2010), Se vam zdi to zabavno ali pomembno? Sovražni govor in nestrpnost na študentskem forumu Fakultete za socialno delo. </w:t>
      </w:r>
      <w:r w:rsidRPr="001B3344">
        <w:rPr>
          <w:rFonts w:ascii="Times New Roman" w:hAnsi="Times New Roman" w:cs="Times New Roman"/>
          <w:i/>
          <w:sz w:val="24"/>
          <w:szCs w:val="24"/>
        </w:rPr>
        <w:t>Socialno delo</w:t>
      </w:r>
      <w:r>
        <w:rPr>
          <w:rFonts w:ascii="Times New Roman" w:hAnsi="Times New Roman" w:cs="Times New Roman"/>
          <w:sz w:val="24"/>
          <w:szCs w:val="24"/>
        </w:rPr>
        <w:t xml:space="preserve">, let. 49, št. 2-3, str. 155-163. </w:t>
      </w:r>
    </w:p>
    <w:p w:rsidR="00D23865" w:rsidRPr="00C25350" w:rsidRDefault="00D23865" w:rsidP="00D23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25350">
        <w:rPr>
          <w:rFonts w:ascii="Times New Roman" w:hAnsi="Times New Roman" w:cs="Times New Roman"/>
          <w:sz w:val="24"/>
          <w:szCs w:val="24"/>
        </w:rPr>
        <w:t xml:space="preserve">Žnidarec Demšar, S., Urh, Š. (2005), Socialno delo z Romi – sistem kontrole ali sistem pomoči? </w:t>
      </w:r>
      <w:r w:rsidRPr="00C25350">
        <w:rPr>
          <w:rFonts w:ascii="Times New Roman" w:hAnsi="Times New Roman" w:cs="Times New Roman"/>
          <w:i/>
          <w:sz w:val="24"/>
          <w:szCs w:val="24"/>
        </w:rPr>
        <w:t>Socialno delo,</w:t>
      </w:r>
      <w:r w:rsidRPr="00C25350">
        <w:rPr>
          <w:rFonts w:ascii="Times New Roman" w:hAnsi="Times New Roman" w:cs="Times New Roman"/>
          <w:sz w:val="24"/>
          <w:szCs w:val="24"/>
        </w:rPr>
        <w:t xml:space="preserve"> 44, 4-5: 325-331.</w:t>
      </w:r>
    </w:p>
    <w:p w:rsidR="00D23865" w:rsidRPr="00C25350" w:rsidRDefault="00D23865" w:rsidP="00D23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25350">
        <w:rPr>
          <w:rFonts w:ascii="Times New Roman" w:hAnsi="Times New Roman" w:cs="Times New Roman"/>
          <w:sz w:val="24"/>
          <w:szCs w:val="24"/>
        </w:rPr>
        <w:t xml:space="preserve">Urh, Š. (2007), Preseganje institucionalnega, kulturnega in osebnega rasizma v socialnem delu. </w:t>
      </w:r>
      <w:r w:rsidRPr="00C25350">
        <w:rPr>
          <w:rFonts w:ascii="Times New Roman" w:hAnsi="Times New Roman" w:cs="Times New Roman"/>
          <w:i/>
          <w:sz w:val="24"/>
          <w:szCs w:val="24"/>
        </w:rPr>
        <w:t>Socialno delo</w:t>
      </w:r>
      <w:r w:rsidRPr="00C25350">
        <w:rPr>
          <w:rFonts w:ascii="Times New Roman" w:hAnsi="Times New Roman" w:cs="Times New Roman"/>
          <w:sz w:val="24"/>
          <w:szCs w:val="24"/>
        </w:rPr>
        <w:t>, 46, 4-5: 233-237.</w:t>
      </w:r>
    </w:p>
    <w:p w:rsidR="00D23865" w:rsidRPr="00C25350" w:rsidRDefault="00D23865" w:rsidP="00D23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25350">
        <w:rPr>
          <w:rFonts w:ascii="Times New Roman" w:hAnsi="Times New Roman" w:cs="Times New Roman"/>
          <w:sz w:val="24"/>
          <w:szCs w:val="24"/>
        </w:rPr>
        <w:t xml:space="preserve">Zorn, J. (2003), Antirasistična perspektiva v socialnem delu: kako prepoznati rasizem v vsakdanjem življenju in kulturna kompetentnost služb. </w:t>
      </w:r>
      <w:r w:rsidRPr="00C25350">
        <w:rPr>
          <w:rFonts w:ascii="Times New Roman" w:hAnsi="Times New Roman" w:cs="Times New Roman"/>
          <w:i/>
          <w:sz w:val="24"/>
          <w:szCs w:val="24"/>
        </w:rPr>
        <w:t>Socialno delo,</w:t>
      </w:r>
      <w:r w:rsidRPr="00C25350">
        <w:rPr>
          <w:rFonts w:ascii="Times New Roman" w:hAnsi="Times New Roman" w:cs="Times New Roman"/>
          <w:sz w:val="24"/>
          <w:szCs w:val="24"/>
        </w:rPr>
        <w:t xml:space="preserve"> 42, 4-5: 303-310.</w:t>
      </w:r>
    </w:p>
    <w:p w:rsidR="00D23865" w:rsidRDefault="00D23865" w:rsidP="00D23865">
      <w:pPr>
        <w:rPr>
          <w:rFonts w:ascii="Times New Roman" w:hAnsi="Times New Roman" w:cs="Times New Roman"/>
          <w:sz w:val="24"/>
          <w:szCs w:val="24"/>
        </w:rPr>
      </w:pPr>
    </w:p>
    <w:p w:rsidR="00D23865" w:rsidRPr="00D23865" w:rsidRDefault="00D23865" w:rsidP="00D23865">
      <w:pPr>
        <w:rPr>
          <w:rFonts w:ascii="Times New Roman" w:hAnsi="Times New Roman" w:cs="Times New Roman"/>
          <w:sz w:val="24"/>
          <w:szCs w:val="24"/>
        </w:rPr>
      </w:pPr>
      <w:r>
        <w:rPr>
          <w:rFonts w:ascii="Times New Roman" w:hAnsi="Times New Roman" w:cs="Times New Roman"/>
          <w:sz w:val="24"/>
          <w:szCs w:val="24"/>
        </w:rPr>
        <w:t>Vprašanja za diskusijo:</w:t>
      </w:r>
    </w:p>
    <w:p w:rsidR="0014100B" w:rsidRPr="00C25350" w:rsidRDefault="0014100B" w:rsidP="0014100B">
      <w:pPr>
        <w:pStyle w:val="ListParagraph"/>
        <w:rPr>
          <w:rFonts w:ascii="Times New Roman" w:hAnsi="Times New Roman" w:cs="Times New Roman"/>
          <w:sz w:val="24"/>
          <w:szCs w:val="24"/>
        </w:rPr>
      </w:pPr>
      <w:r w:rsidRPr="00C25350">
        <w:rPr>
          <w:rFonts w:ascii="Times New Roman" w:hAnsi="Times New Roman" w:cs="Times New Roman"/>
          <w:sz w:val="24"/>
          <w:szCs w:val="24"/>
        </w:rPr>
        <w:t xml:space="preserve">Prepoznajte primere osebnega, kulturnega, strukturnega rasizma do Romov! </w:t>
      </w:r>
    </w:p>
    <w:p w:rsidR="0014100B" w:rsidRPr="00C25350" w:rsidRDefault="0014100B" w:rsidP="0014100B">
      <w:pPr>
        <w:pStyle w:val="ListParagraph"/>
        <w:rPr>
          <w:rFonts w:ascii="Times New Roman" w:hAnsi="Times New Roman" w:cs="Times New Roman"/>
          <w:sz w:val="24"/>
          <w:szCs w:val="24"/>
        </w:rPr>
      </w:pPr>
      <w:r w:rsidRPr="00C25350">
        <w:rPr>
          <w:rFonts w:ascii="Times New Roman" w:hAnsi="Times New Roman" w:cs="Times New Roman"/>
          <w:sz w:val="24"/>
          <w:szCs w:val="24"/>
        </w:rPr>
        <w:t xml:space="preserve">Kaj  se lahko iz prikazanega filma naučimo za socialno delo? </w:t>
      </w:r>
    </w:p>
    <w:p w:rsidR="00426442" w:rsidRPr="00C25350" w:rsidRDefault="00426442" w:rsidP="0014100B">
      <w:pPr>
        <w:pStyle w:val="ListParagraph"/>
        <w:rPr>
          <w:rFonts w:ascii="Times New Roman" w:hAnsi="Times New Roman" w:cs="Times New Roman"/>
          <w:sz w:val="24"/>
          <w:szCs w:val="24"/>
        </w:rPr>
      </w:pPr>
      <w:r w:rsidRPr="00C25350">
        <w:rPr>
          <w:rFonts w:ascii="Times New Roman" w:hAnsi="Times New Roman" w:cs="Times New Roman"/>
          <w:sz w:val="24"/>
          <w:szCs w:val="24"/>
        </w:rPr>
        <w:t>Opredelite načela vključu</w:t>
      </w:r>
      <w:r w:rsidR="00D23865">
        <w:rPr>
          <w:rFonts w:ascii="Times New Roman" w:hAnsi="Times New Roman" w:cs="Times New Roman"/>
          <w:sz w:val="24"/>
          <w:szCs w:val="24"/>
        </w:rPr>
        <w:t>jočega socialnega dela do Romov!</w:t>
      </w:r>
      <w:r w:rsidRPr="00C25350">
        <w:rPr>
          <w:rFonts w:ascii="Times New Roman" w:hAnsi="Times New Roman" w:cs="Times New Roman"/>
          <w:sz w:val="24"/>
          <w:szCs w:val="24"/>
        </w:rPr>
        <w:t xml:space="preserve"> </w:t>
      </w:r>
    </w:p>
    <w:sectPr w:rsidR="00426442" w:rsidRPr="00C25350" w:rsidSect="001F5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99B"/>
    <w:multiLevelType w:val="hybridMultilevel"/>
    <w:tmpl w:val="99B67D6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2C61387F"/>
    <w:multiLevelType w:val="hybridMultilevel"/>
    <w:tmpl w:val="369A2F02"/>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2D095EDB"/>
    <w:multiLevelType w:val="hybridMultilevel"/>
    <w:tmpl w:val="8B1883C2"/>
    <w:lvl w:ilvl="0" w:tplc="71CE899E">
      <w:numFmt w:val="bullet"/>
      <w:lvlText w:val="-"/>
      <w:lvlJc w:val="left"/>
      <w:pPr>
        <w:ind w:left="720" w:hanging="360"/>
      </w:pPr>
      <w:rPr>
        <w:rFonts w:ascii="Times New Roman" w:eastAsia="Times New Roman" w:hAnsi="Times New Roman" w:cs="Times New Roman" w:hint="default"/>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496432DB"/>
    <w:multiLevelType w:val="hybridMultilevel"/>
    <w:tmpl w:val="6486E730"/>
    <w:lvl w:ilvl="0" w:tplc="574C613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57505671"/>
    <w:multiLevelType w:val="hybridMultilevel"/>
    <w:tmpl w:val="55D89786"/>
    <w:lvl w:ilvl="0" w:tplc="81F2C62E">
      <w:start w:val="1"/>
      <w:numFmt w:val="bullet"/>
      <w:lvlText w:val="-"/>
      <w:lvlJc w:val="left"/>
      <w:pPr>
        <w:ind w:left="720" w:hanging="360"/>
      </w:pPr>
      <w:rPr>
        <w:rFonts w:ascii="Times New Roman" w:eastAsiaTheme="minorHAnsi"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5B3006F6"/>
    <w:multiLevelType w:val="hybridMultilevel"/>
    <w:tmpl w:val="5E881C78"/>
    <w:lvl w:ilvl="0" w:tplc="574C613A">
      <w:start w:val="1"/>
      <w:numFmt w:val="bullet"/>
      <w:lvlText w:val="-"/>
      <w:lvlJc w:val="left"/>
      <w:pPr>
        <w:tabs>
          <w:tab w:val="num" w:pos="720"/>
        </w:tabs>
        <w:ind w:left="720" w:hanging="360"/>
      </w:pPr>
      <w:rPr>
        <w:rFonts w:ascii="Times New Roman" w:eastAsia="Times New Roman" w:hAnsi="Times New Roman" w:cs="Times New Roman" w:hint="default"/>
      </w:rPr>
    </w:lvl>
    <w:lvl w:ilvl="1" w:tplc="A29A826A">
      <w:start w:val="1"/>
      <w:numFmt w:val="decimal"/>
      <w:lvlText w:val="%2."/>
      <w:lvlJc w:val="left"/>
      <w:pPr>
        <w:tabs>
          <w:tab w:val="num" w:pos="1440"/>
        </w:tabs>
        <w:ind w:left="1440" w:hanging="360"/>
      </w:pPr>
    </w:lvl>
    <w:lvl w:ilvl="2" w:tplc="A6C090A0">
      <w:start w:val="1"/>
      <w:numFmt w:val="decimal"/>
      <w:lvlText w:val="%3."/>
      <w:lvlJc w:val="left"/>
      <w:pPr>
        <w:tabs>
          <w:tab w:val="num" w:pos="2160"/>
        </w:tabs>
        <w:ind w:left="2160" w:hanging="360"/>
      </w:pPr>
    </w:lvl>
    <w:lvl w:ilvl="3" w:tplc="DA741A26">
      <w:start w:val="1"/>
      <w:numFmt w:val="decimal"/>
      <w:lvlText w:val="%4."/>
      <w:lvlJc w:val="left"/>
      <w:pPr>
        <w:tabs>
          <w:tab w:val="num" w:pos="2880"/>
        </w:tabs>
        <w:ind w:left="2880" w:hanging="360"/>
      </w:pPr>
    </w:lvl>
    <w:lvl w:ilvl="4" w:tplc="66FAFB48">
      <w:start w:val="1"/>
      <w:numFmt w:val="decimal"/>
      <w:lvlText w:val="%5."/>
      <w:lvlJc w:val="left"/>
      <w:pPr>
        <w:tabs>
          <w:tab w:val="num" w:pos="3600"/>
        </w:tabs>
        <w:ind w:left="3600" w:hanging="360"/>
      </w:pPr>
    </w:lvl>
    <w:lvl w:ilvl="5" w:tplc="81B6B02E">
      <w:start w:val="1"/>
      <w:numFmt w:val="decimal"/>
      <w:lvlText w:val="%6."/>
      <w:lvlJc w:val="left"/>
      <w:pPr>
        <w:tabs>
          <w:tab w:val="num" w:pos="4320"/>
        </w:tabs>
        <w:ind w:left="4320" w:hanging="360"/>
      </w:pPr>
    </w:lvl>
    <w:lvl w:ilvl="6" w:tplc="44864C52">
      <w:start w:val="1"/>
      <w:numFmt w:val="decimal"/>
      <w:lvlText w:val="%7."/>
      <w:lvlJc w:val="left"/>
      <w:pPr>
        <w:tabs>
          <w:tab w:val="num" w:pos="5040"/>
        </w:tabs>
        <w:ind w:left="5040" w:hanging="360"/>
      </w:pPr>
    </w:lvl>
    <w:lvl w:ilvl="7" w:tplc="3424D0C8">
      <w:start w:val="1"/>
      <w:numFmt w:val="decimal"/>
      <w:lvlText w:val="%8."/>
      <w:lvlJc w:val="left"/>
      <w:pPr>
        <w:tabs>
          <w:tab w:val="num" w:pos="5760"/>
        </w:tabs>
        <w:ind w:left="5760" w:hanging="360"/>
      </w:pPr>
    </w:lvl>
    <w:lvl w:ilvl="8" w:tplc="2B220C6E">
      <w:start w:val="1"/>
      <w:numFmt w:val="decimal"/>
      <w:lvlText w:val="%9."/>
      <w:lvlJc w:val="left"/>
      <w:pPr>
        <w:tabs>
          <w:tab w:val="num" w:pos="6480"/>
        </w:tabs>
        <w:ind w:left="6480" w:hanging="360"/>
      </w:pPr>
    </w:lvl>
  </w:abstractNum>
  <w:abstractNum w:abstractNumId="6">
    <w:nsid w:val="60EA4880"/>
    <w:multiLevelType w:val="hybridMultilevel"/>
    <w:tmpl w:val="EBB8B6A6"/>
    <w:lvl w:ilvl="0" w:tplc="71CE899E">
      <w:numFmt w:val="bullet"/>
      <w:lvlText w:val="-"/>
      <w:lvlJc w:val="left"/>
      <w:pPr>
        <w:tabs>
          <w:tab w:val="num" w:pos="720"/>
        </w:tabs>
        <w:ind w:left="720" w:hanging="360"/>
      </w:pPr>
      <w:rPr>
        <w:rFonts w:ascii="Times New Roman" w:eastAsia="Times New Roman" w:hAnsi="Times New Roman" w:cs="Times New Roman" w:hint="default"/>
        <w:b/>
      </w:rPr>
    </w:lvl>
    <w:lvl w:ilvl="1" w:tplc="0424000F">
      <w:start w:val="1"/>
      <w:numFmt w:val="decimal"/>
      <w:lvlText w:val="%2."/>
      <w:lvlJc w:val="left"/>
      <w:pPr>
        <w:tabs>
          <w:tab w:val="num" w:pos="1440"/>
        </w:tabs>
        <w:ind w:left="1440" w:hanging="360"/>
      </w:pPr>
      <w:rPr>
        <w:b/>
      </w:rPr>
    </w:lvl>
    <w:lvl w:ilvl="2" w:tplc="9BF80846">
      <w:start w:val="2"/>
      <w:numFmt w:val="lowerLetter"/>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63"/>
    <w:rsid w:val="0014100B"/>
    <w:rsid w:val="00193B0B"/>
    <w:rsid w:val="001B3344"/>
    <w:rsid w:val="001F5FA7"/>
    <w:rsid w:val="0022344B"/>
    <w:rsid w:val="00276565"/>
    <w:rsid w:val="00366188"/>
    <w:rsid w:val="004030D4"/>
    <w:rsid w:val="00426442"/>
    <w:rsid w:val="00471228"/>
    <w:rsid w:val="004D4305"/>
    <w:rsid w:val="004F7720"/>
    <w:rsid w:val="005119D4"/>
    <w:rsid w:val="008700A1"/>
    <w:rsid w:val="008E6C8C"/>
    <w:rsid w:val="00911433"/>
    <w:rsid w:val="009A21E8"/>
    <w:rsid w:val="009C0930"/>
    <w:rsid w:val="00BC5054"/>
    <w:rsid w:val="00C24B06"/>
    <w:rsid w:val="00C25350"/>
    <w:rsid w:val="00C86A2A"/>
    <w:rsid w:val="00D23865"/>
    <w:rsid w:val="00D5086B"/>
    <w:rsid w:val="00DB4D07"/>
    <w:rsid w:val="00E0610C"/>
    <w:rsid w:val="00E36D7F"/>
    <w:rsid w:val="00E85F07"/>
    <w:rsid w:val="00EE64E7"/>
    <w:rsid w:val="00FF79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63"/>
    <w:pPr>
      <w:ind w:left="720"/>
      <w:contextualSpacing/>
    </w:pPr>
  </w:style>
  <w:style w:type="character" w:styleId="Hyperlink">
    <w:name w:val="Hyperlink"/>
    <w:basedOn w:val="DefaultParagraphFont"/>
    <w:uiPriority w:val="99"/>
    <w:unhideWhenUsed/>
    <w:rsid w:val="004D4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63"/>
    <w:pPr>
      <w:ind w:left="720"/>
      <w:contextualSpacing/>
    </w:pPr>
  </w:style>
  <w:style w:type="character" w:styleId="Hyperlink">
    <w:name w:val="Hyperlink"/>
    <w:basedOn w:val="DefaultParagraphFont"/>
    <w:uiPriority w:val="99"/>
    <w:unhideWhenUsed/>
    <w:rsid w:val="004D4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377">
      <w:bodyDiv w:val="1"/>
      <w:marLeft w:val="0"/>
      <w:marRight w:val="0"/>
      <w:marTop w:val="0"/>
      <w:marBottom w:val="0"/>
      <w:divBdr>
        <w:top w:val="none" w:sz="0" w:space="0" w:color="auto"/>
        <w:left w:val="none" w:sz="0" w:space="0" w:color="auto"/>
        <w:bottom w:val="none" w:sz="0" w:space="0" w:color="auto"/>
        <w:right w:val="none" w:sz="0" w:space="0" w:color="auto"/>
      </w:divBdr>
    </w:div>
    <w:div w:id="4567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lahop.hr/hr/projekti/filmska_i_tv_produkcija/htjeli_smo_radnike_a_dosli_su_nam_ljud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fsd</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urhsp</dc:creator>
  <cp:lastModifiedBy>Jaka</cp:lastModifiedBy>
  <cp:revision>2</cp:revision>
  <dcterms:created xsi:type="dcterms:W3CDTF">2013-02-06T09:08:00Z</dcterms:created>
  <dcterms:modified xsi:type="dcterms:W3CDTF">2013-02-06T09:08:00Z</dcterms:modified>
</cp:coreProperties>
</file>