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3" w:rsidRPr="00A03014" w:rsidRDefault="00A25C63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 xml:space="preserve">Kaj pomeni kratica LAMP in zakaj se uporablja? </w:t>
      </w:r>
    </w:p>
    <w:p w:rsidR="00B1127A" w:rsidRPr="00A03014" w:rsidRDefault="00B1127A" w:rsidP="00A03014">
      <w:pPr>
        <w:pStyle w:val="Odstavekseznama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L – Linux</w:t>
      </w:r>
      <w:r w:rsidRPr="00A03014">
        <w:rPr>
          <w:sz w:val="24"/>
          <w:szCs w:val="24"/>
        </w:rPr>
        <w:t xml:space="preserve"> (operacijski sistem)</w:t>
      </w:r>
    </w:p>
    <w:p w:rsidR="00B1127A" w:rsidRPr="00A03014" w:rsidRDefault="00B1127A" w:rsidP="00A03014">
      <w:pPr>
        <w:pStyle w:val="Odstavekseznama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A – Apache</w:t>
      </w:r>
      <w:r w:rsidRPr="00A03014">
        <w:rPr>
          <w:sz w:val="24"/>
          <w:szCs w:val="24"/>
        </w:rPr>
        <w:t xml:space="preserve"> (spletni http strežnik – program)</w:t>
      </w:r>
    </w:p>
    <w:p w:rsidR="00B1127A" w:rsidRPr="00A03014" w:rsidRDefault="00B1127A" w:rsidP="00A03014">
      <w:pPr>
        <w:pStyle w:val="Odstavekseznama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M – MySQL</w:t>
      </w:r>
      <w:r w:rsidRPr="00A03014">
        <w:rPr>
          <w:sz w:val="24"/>
          <w:szCs w:val="24"/>
        </w:rPr>
        <w:t xml:space="preserve"> (program za zbirko podatkov)</w:t>
      </w:r>
    </w:p>
    <w:p w:rsidR="00B1127A" w:rsidRPr="00A03014" w:rsidRDefault="00B1127A" w:rsidP="00A03014">
      <w:pPr>
        <w:pStyle w:val="Odstavekseznama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P – PHP</w:t>
      </w:r>
      <w:r w:rsidRPr="00A03014">
        <w:rPr>
          <w:sz w:val="24"/>
          <w:szCs w:val="24"/>
        </w:rPr>
        <w:t xml:space="preserve"> (programski jezik za izdelavo dinamičnih spletnih strani</w:t>
      </w:r>
      <w:r w:rsidR="00EB0341" w:rsidRPr="00A03014">
        <w:rPr>
          <w:sz w:val="24"/>
          <w:szCs w:val="24"/>
        </w:rPr>
        <w:t>)</w:t>
      </w:r>
    </w:p>
    <w:p w:rsidR="00EB0341" w:rsidRPr="00A03014" w:rsidRDefault="00EB0341" w:rsidP="00A03014">
      <w:pPr>
        <w:pStyle w:val="Odstavekseznama"/>
        <w:jc w:val="both"/>
        <w:rPr>
          <w:sz w:val="24"/>
          <w:szCs w:val="24"/>
        </w:rPr>
      </w:pPr>
    </w:p>
    <w:p w:rsidR="00B1127A" w:rsidRPr="00A03014" w:rsidRDefault="00B1127A" w:rsidP="00A03014">
      <w:pPr>
        <w:pStyle w:val="Odstavekseznama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Predstavlja </w:t>
      </w:r>
      <w:r w:rsidRPr="00A03014">
        <w:rPr>
          <w:b/>
          <w:sz w:val="24"/>
          <w:szCs w:val="24"/>
        </w:rPr>
        <w:t>štirimi stvari</w:t>
      </w:r>
      <w:r w:rsidRPr="00A03014">
        <w:rPr>
          <w:sz w:val="24"/>
          <w:szCs w:val="24"/>
        </w:rPr>
        <w:t>, ki jih potrebujemo, da z lastnim računalnikom in lastno povezavo v internet gostimo dinamično spletno mesto, ki spada pod splet 2.0.</w:t>
      </w:r>
    </w:p>
    <w:p w:rsidR="00B1127A" w:rsidRPr="00AF070C" w:rsidRDefault="00B1127A" w:rsidP="00A03014">
      <w:pPr>
        <w:pStyle w:val="Odstavekseznama"/>
        <w:jc w:val="both"/>
        <w:rPr>
          <w:sz w:val="24"/>
          <w:szCs w:val="24"/>
        </w:rPr>
      </w:pPr>
    </w:p>
    <w:p w:rsidR="00B1127A" w:rsidRPr="00A03014" w:rsidRDefault="00B43912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>Katere vrstične in matrične kode poznamo, ter njihova uporaba?</w:t>
      </w:r>
    </w:p>
    <w:p w:rsidR="00B1127A" w:rsidRPr="00A03014" w:rsidRDefault="00B1127A" w:rsidP="00A03014">
      <w:pPr>
        <w:pStyle w:val="Odstavekseznama"/>
        <w:numPr>
          <w:ilvl w:val="0"/>
          <w:numId w:val="3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Vrstične kode</w:t>
      </w:r>
      <w:r w:rsidRPr="00A03014">
        <w:rPr>
          <w:sz w:val="24"/>
          <w:szCs w:val="24"/>
        </w:rPr>
        <w:t xml:space="preserve"> – izvirajo iz 1D črtnih kod</w:t>
      </w:r>
    </w:p>
    <w:p w:rsidR="00B47B57" w:rsidRPr="00A03014" w:rsidRDefault="00B1127A" w:rsidP="00A03014">
      <w:pPr>
        <w:pStyle w:val="Odstavekseznama"/>
        <w:numPr>
          <w:ilvl w:val="0"/>
          <w:numId w:val="3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Matrične kode</w:t>
      </w:r>
      <w:r w:rsidR="00B47B57" w:rsidRPr="00A03014">
        <w:rPr>
          <w:sz w:val="24"/>
          <w:szCs w:val="24"/>
        </w:rPr>
        <w:t xml:space="preserve"> –</w:t>
      </w:r>
      <w:r w:rsidRPr="00A03014">
        <w:rPr>
          <w:sz w:val="24"/>
          <w:szCs w:val="24"/>
        </w:rPr>
        <w:t xml:space="preserve"> vključujejo algoritme za odpravljanje napak</w:t>
      </w:r>
    </w:p>
    <w:p w:rsidR="00B1127A" w:rsidRPr="00A03014" w:rsidRDefault="00894956" w:rsidP="00A03014">
      <w:pPr>
        <w:pStyle w:val="Odstavekseznama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Lastnosti kode so odvisne od namena uporabe. O</w:t>
      </w:r>
      <w:r w:rsidR="00B1127A" w:rsidRPr="00A03014">
        <w:rPr>
          <w:sz w:val="24"/>
          <w:szCs w:val="24"/>
        </w:rPr>
        <w:t>mogočajo vnos velike količine in</w:t>
      </w:r>
      <w:r w:rsidR="00AA3FDB" w:rsidRPr="00A03014">
        <w:rPr>
          <w:sz w:val="24"/>
          <w:szCs w:val="24"/>
        </w:rPr>
        <w:t xml:space="preserve">formacij, njihova slabost je počasno branje </w:t>
      </w:r>
      <w:r w:rsidR="00B1127A" w:rsidRPr="00A03014">
        <w:rPr>
          <w:sz w:val="24"/>
          <w:szCs w:val="24"/>
        </w:rPr>
        <w:t>v primerjavi z ostalimi črtnimi kodami. Njihovo upo</w:t>
      </w:r>
      <w:r w:rsidR="00AA3FDB" w:rsidRPr="00A03014">
        <w:rPr>
          <w:sz w:val="24"/>
          <w:szCs w:val="24"/>
        </w:rPr>
        <w:t xml:space="preserve">rabnost bo pokazal čas, oziroma se že kaže, odpirajo se </w:t>
      </w:r>
      <w:r w:rsidR="00B1127A" w:rsidRPr="00A03014">
        <w:rPr>
          <w:sz w:val="24"/>
          <w:szCs w:val="24"/>
        </w:rPr>
        <w:t>nove možnosti uporabe.</w:t>
      </w:r>
    </w:p>
    <w:p w:rsidR="00894956" w:rsidRPr="00A03014" w:rsidRDefault="00894956" w:rsidP="00A03014">
      <w:pPr>
        <w:spacing w:after="0"/>
        <w:ind w:left="709"/>
        <w:jc w:val="both"/>
        <w:rPr>
          <w:sz w:val="24"/>
          <w:szCs w:val="24"/>
        </w:rPr>
      </w:pPr>
      <w:r w:rsidRPr="00A03014">
        <w:rPr>
          <w:rFonts w:cs="Verdana"/>
          <w:sz w:val="24"/>
          <w:szCs w:val="24"/>
        </w:rPr>
        <w:t>2D kod</w:t>
      </w:r>
      <w:r w:rsidR="00C97323" w:rsidRPr="00A03014">
        <w:rPr>
          <w:rFonts w:cs="Verdana"/>
          <w:sz w:val="24"/>
          <w:szCs w:val="24"/>
        </w:rPr>
        <w:t>e uporaba</w:t>
      </w:r>
      <w:r w:rsidRPr="00A03014">
        <w:rPr>
          <w:rFonts w:cs="Verdana"/>
          <w:sz w:val="24"/>
          <w:szCs w:val="24"/>
        </w:rPr>
        <w:t>:</w:t>
      </w:r>
    </w:p>
    <w:p w:rsidR="00B1127A" w:rsidRPr="00A03014" w:rsidRDefault="00B1127A" w:rsidP="00A03014">
      <w:pPr>
        <w:pStyle w:val="Odstavekseznama"/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PDF417</w:t>
      </w:r>
      <w:r w:rsidRPr="00A03014">
        <w:rPr>
          <w:sz w:val="24"/>
          <w:szCs w:val="24"/>
        </w:rPr>
        <w:t xml:space="preserve"> (vrstična koda)</w:t>
      </w:r>
      <w:r w:rsidR="00894956" w:rsidRPr="00A03014">
        <w:rPr>
          <w:sz w:val="24"/>
          <w:szCs w:val="24"/>
        </w:rPr>
        <w:t xml:space="preserve">→ </w:t>
      </w:r>
      <w:r w:rsidR="00C97323" w:rsidRPr="00A03014">
        <w:rPr>
          <w:rStyle w:val="hps"/>
          <w:sz w:val="24"/>
          <w:szCs w:val="24"/>
        </w:rPr>
        <w:t>značke, ID</w:t>
      </w:r>
      <w:r w:rsidR="00894956" w:rsidRPr="00A03014">
        <w:rPr>
          <w:sz w:val="24"/>
          <w:szCs w:val="24"/>
        </w:rPr>
        <w:t xml:space="preserve"> </w:t>
      </w:r>
      <w:r w:rsidR="00894956" w:rsidRPr="00A03014">
        <w:rPr>
          <w:rStyle w:val="hps"/>
          <w:sz w:val="24"/>
          <w:szCs w:val="24"/>
        </w:rPr>
        <w:t>kartice</w:t>
      </w:r>
      <w:r w:rsidR="00C97323" w:rsidRPr="00A03014">
        <w:rPr>
          <w:rStyle w:val="hps"/>
          <w:sz w:val="24"/>
          <w:szCs w:val="24"/>
        </w:rPr>
        <w:t xml:space="preserve">, </w:t>
      </w:r>
      <w:r w:rsidR="00894956" w:rsidRPr="00A03014">
        <w:rPr>
          <w:rStyle w:val="hps"/>
          <w:sz w:val="24"/>
          <w:szCs w:val="24"/>
        </w:rPr>
        <w:t>vozniška dovoljenja</w:t>
      </w:r>
      <w:r w:rsidR="00C97323" w:rsidRPr="00A03014">
        <w:rPr>
          <w:rStyle w:val="hps"/>
          <w:sz w:val="24"/>
          <w:szCs w:val="24"/>
        </w:rPr>
        <w:t xml:space="preserve">, </w:t>
      </w:r>
      <w:r w:rsidR="008533AE" w:rsidRPr="00A03014">
        <w:rPr>
          <w:rStyle w:val="hps"/>
          <w:sz w:val="24"/>
          <w:szCs w:val="24"/>
        </w:rPr>
        <w:t xml:space="preserve">za označevanje </w:t>
      </w:r>
      <w:r w:rsidR="00894956" w:rsidRPr="00A03014">
        <w:rPr>
          <w:rStyle w:val="hps"/>
          <w:sz w:val="24"/>
          <w:szCs w:val="24"/>
        </w:rPr>
        <w:t>nevarn</w:t>
      </w:r>
      <w:r w:rsidR="008533AE" w:rsidRPr="00A03014">
        <w:rPr>
          <w:rStyle w:val="hps"/>
          <w:sz w:val="24"/>
          <w:szCs w:val="24"/>
        </w:rPr>
        <w:t>ih materialov</w:t>
      </w:r>
      <w:r w:rsidR="00C97323" w:rsidRPr="00A03014">
        <w:rPr>
          <w:rStyle w:val="hps"/>
          <w:sz w:val="24"/>
          <w:szCs w:val="24"/>
        </w:rPr>
        <w:t xml:space="preserve">, za </w:t>
      </w:r>
      <w:r w:rsidR="00894956" w:rsidRPr="00A03014">
        <w:rPr>
          <w:rStyle w:val="hps"/>
          <w:sz w:val="24"/>
          <w:szCs w:val="24"/>
        </w:rPr>
        <w:t>označevanje</w:t>
      </w:r>
      <w:r w:rsidR="00C97323" w:rsidRPr="00A03014">
        <w:rPr>
          <w:sz w:val="24"/>
          <w:szCs w:val="24"/>
        </w:rPr>
        <w:t xml:space="preserve"> </w:t>
      </w:r>
      <w:r w:rsidR="00C97323" w:rsidRPr="00A03014">
        <w:rPr>
          <w:rStyle w:val="hps"/>
          <w:sz w:val="24"/>
          <w:szCs w:val="24"/>
        </w:rPr>
        <w:t>elektronskih</w:t>
      </w:r>
      <w:r w:rsidR="00894956" w:rsidRPr="00A03014">
        <w:rPr>
          <w:rStyle w:val="hps"/>
          <w:sz w:val="24"/>
          <w:szCs w:val="24"/>
        </w:rPr>
        <w:t xml:space="preserve"> komponent</w:t>
      </w:r>
    </w:p>
    <w:p w:rsidR="00B1127A" w:rsidRPr="00A03014" w:rsidRDefault="00B1127A" w:rsidP="00A03014">
      <w:pPr>
        <w:pStyle w:val="Odstavekseznama"/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Aztec Code</w:t>
      </w:r>
      <w:r w:rsidRPr="00A03014">
        <w:rPr>
          <w:sz w:val="24"/>
          <w:szCs w:val="24"/>
        </w:rPr>
        <w:t xml:space="preserve"> (matrična koda)</w:t>
      </w:r>
      <w:r w:rsidR="00C97323" w:rsidRPr="00A03014">
        <w:rPr>
          <w:sz w:val="24"/>
          <w:szCs w:val="24"/>
        </w:rPr>
        <w:t xml:space="preserve">→ transport, </w:t>
      </w:r>
      <w:r w:rsidR="008533AE" w:rsidRPr="00A03014">
        <w:rPr>
          <w:sz w:val="24"/>
          <w:szCs w:val="24"/>
        </w:rPr>
        <w:t xml:space="preserve">skladišča, </w:t>
      </w:r>
      <w:r w:rsidR="00C97323" w:rsidRPr="00A03014">
        <w:rPr>
          <w:sz w:val="24"/>
          <w:szCs w:val="24"/>
        </w:rPr>
        <w:t>žele</w:t>
      </w:r>
      <w:r w:rsidR="008533AE" w:rsidRPr="00A03014">
        <w:rPr>
          <w:sz w:val="24"/>
          <w:szCs w:val="24"/>
        </w:rPr>
        <w:t>zniške vozovnice, vstopnice, letalska industrija</w:t>
      </w:r>
    </w:p>
    <w:p w:rsidR="00B1127A" w:rsidRPr="00A03014" w:rsidRDefault="00B1127A" w:rsidP="00A03014">
      <w:pPr>
        <w:pStyle w:val="Odstavekseznama"/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GS1 Data Matrix</w:t>
      </w:r>
      <w:r w:rsidRPr="00A03014">
        <w:rPr>
          <w:sz w:val="24"/>
          <w:szCs w:val="24"/>
        </w:rPr>
        <w:t xml:space="preserve"> (matrična koda)</w:t>
      </w:r>
      <w:r w:rsidR="008533AE" w:rsidRPr="00A03014">
        <w:rPr>
          <w:sz w:val="24"/>
          <w:szCs w:val="24"/>
        </w:rPr>
        <w:t>→ farmacija, označevanje proizvodov, letalska – avtomobilska industrija, označevanje sestavnih delov</w:t>
      </w:r>
    </w:p>
    <w:p w:rsidR="00B1127A" w:rsidRPr="00A03014" w:rsidRDefault="00B1127A" w:rsidP="00A03014">
      <w:pPr>
        <w:pStyle w:val="Odstavekseznama"/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Maxi Code</w:t>
      </w:r>
      <w:r w:rsidRPr="00A03014">
        <w:rPr>
          <w:sz w:val="24"/>
          <w:szCs w:val="24"/>
        </w:rPr>
        <w:t xml:space="preserve"> (matrična koda)</w:t>
      </w:r>
      <w:r w:rsidR="008533AE" w:rsidRPr="00A03014">
        <w:rPr>
          <w:sz w:val="24"/>
          <w:szCs w:val="24"/>
        </w:rPr>
        <w:t xml:space="preserve">→ </w:t>
      </w:r>
      <w:r w:rsidR="005E5147" w:rsidRPr="00A03014">
        <w:rPr>
          <w:sz w:val="24"/>
          <w:szCs w:val="24"/>
        </w:rPr>
        <w:t>paketna distribucija</w:t>
      </w:r>
    </w:p>
    <w:p w:rsidR="00B1127A" w:rsidRPr="00A03014" w:rsidRDefault="00B1127A" w:rsidP="00A03014">
      <w:pPr>
        <w:pStyle w:val="Odstavekseznama"/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QR koda</w:t>
      </w:r>
      <w:r w:rsidRPr="00A03014">
        <w:rPr>
          <w:sz w:val="24"/>
          <w:szCs w:val="24"/>
        </w:rPr>
        <w:t xml:space="preserve"> (matrična koda)</w:t>
      </w:r>
      <w:r w:rsidR="005E5147" w:rsidRPr="00A03014">
        <w:rPr>
          <w:rFonts w:cs="Wingdings"/>
          <w:sz w:val="24"/>
          <w:szCs w:val="24"/>
        </w:rPr>
        <w:t>→</w:t>
      </w:r>
      <w:r w:rsidR="00600CF1" w:rsidRPr="00A03014">
        <w:rPr>
          <w:rFonts w:cs="Wingdings"/>
          <w:sz w:val="24"/>
          <w:szCs w:val="24"/>
        </w:rPr>
        <w:t xml:space="preserve"> </w:t>
      </w:r>
      <w:r w:rsidR="00E34A21" w:rsidRPr="00A03014">
        <w:rPr>
          <w:rFonts w:cs="Wingdings"/>
          <w:sz w:val="24"/>
          <w:szCs w:val="24"/>
        </w:rPr>
        <w:t xml:space="preserve">računi, izdelki, revije, plakati, </w:t>
      </w:r>
      <w:r w:rsidR="00B47B57" w:rsidRPr="00A03014">
        <w:rPr>
          <w:rFonts w:cs="Wingdings"/>
          <w:sz w:val="24"/>
          <w:szCs w:val="24"/>
        </w:rPr>
        <w:t>letaki, vizitke, oglaševalni nameni, poslovne dokumentacije, avtomobilska industrija</w:t>
      </w:r>
    </w:p>
    <w:p w:rsidR="00600CF1" w:rsidRPr="00AF070C" w:rsidRDefault="00600CF1" w:rsidP="00A03014">
      <w:pPr>
        <w:pStyle w:val="Odstavekseznama"/>
        <w:spacing w:after="0"/>
        <w:ind w:left="1134"/>
        <w:jc w:val="both"/>
        <w:rPr>
          <w:sz w:val="24"/>
          <w:szCs w:val="24"/>
        </w:rPr>
      </w:pPr>
    </w:p>
    <w:p w:rsidR="00F32349" w:rsidRPr="00A03014" w:rsidRDefault="00F32349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>Naštej in opiši področja GS1 tehnologije.</w:t>
      </w:r>
    </w:p>
    <w:p w:rsidR="00F32349" w:rsidRPr="00A03014" w:rsidRDefault="00F32349" w:rsidP="00A03014">
      <w:pPr>
        <w:pStyle w:val="Odstavekseznama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Globalni standardi za avtomatsko identifikacijo</w:t>
      </w:r>
      <w:r w:rsidRPr="00A03014">
        <w:rPr>
          <w:sz w:val="24"/>
          <w:szCs w:val="24"/>
        </w:rPr>
        <w:t xml:space="preserve">  -  črtne kode</w:t>
      </w:r>
    </w:p>
    <w:p w:rsidR="00F32349" w:rsidRPr="00A03014" w:rsidRDefault="00F32349" w:rsidP="00A03014">
      <w:pPr>
        <w:pStyle w:val="Odstavekseznama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(hitra in točna identifika</w:t>
      </w:r>
      <w:r w:rsidR="0088673D" w:rsidRPr="00A03014">
        <w:rPr>
          <w:sz w:val="24"/>
          <w:szCs w:val="24"/>
        </w:rPr>
        <w:t>cija blaga, storitev, lokacije</w:t>
      </w:r>
      <w:r w:rsidRPr="00A03014">
        <w:rPr>
          <w:sz w:val="24"/>
          <w:szCs w:val="24"/>
        </w:rPr>
        <w:t>)</w:t>
      </w:r>
    </w:p>
    <w:p w:rsidR="00F32349" w:rsidRPr="00A03014" w:rsidRDefault="00F32349" w:rsidP="00A03014">
      <w:pPr>
        <w:pStyle w:val="Odstavekseznama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Globalni standardi za elektronsko poslovanje</w:t>
      </w:r>
    </w:p>
    <w:p w:rsidR="00F32349" w:rsidRPr="00A03014" w:rsidRDefault="00F32349" w:rsidP="00A03014">
      <w:pPr>
        <w:pStyle w:val="Odstavekseznama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(hitra, učinkovita in točna izmenjava poslovnih podatkov)</w:t>
      </w:r>
    </w:p>
    <w:p w:rsidR="00F32349" w:rsidRPr="00A03014" w:rsidRDefault="00F32349" w:rsidP="00A03014">
      <w:pPr>
        <w:pStyle w:val="Odstavekseznama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Okolje za globalno podatkovno sinhronizacijo</w:t>
      </w:r>
    </w:p>
    <w:p w:rsidR="00F32349" w:rsidRPr="00A03014" w:rsidRDefault="00F32349" w:rsidP="00A03014">
      <w:pPr>
        <w:pStyle w:val="Odstavekseznama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(dostop do standardiziranih in za</w:t>
      </w:r>
      <w:r w:rsidR="0088673D" w:rsidRPr="00A03014">
        <w:rPr>
          <w:sz w:val="24"/>
          <w:szCs w:val="24"/>
        </w:rPr>
        <w:t>nesljivih podatkov za učinkovite</w:t>
      </w:r>
      <w:r w:rsidRPr="00A03014">
        <w:rPr>
          <w:sz w:val="24"/>
          <w:szCs w:val="24"/>
        </w:rPr>
        <w:t xml:space="preserve"> poslovne transakcije)</w:t>
      </w:r>
    </w:p>
    <w:p w:rsidR="00F32349" w:rsidRPr="00A03014" w:rsidRDefault="00F32349" w:rsidP="00A03014">
      <w:pPr>
        <w:pStyle w:val="Odstavekseznama"/>
        <w:numPr>
          <w:ilvl w:val="0"/>
          <w:numId w:val="11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Globalni standardi za radio frekvenčno identifikacijo RFID</w:t>
      </w:r>
    </w:p>
    <w:p w:rsidR="00F32349" w:rsidRPr="00A03014" w:rsidRDefault="00F32349" w:rsidP="00A03014">
      <w:pPr>
        <w:pStyle w:val="Odstavekseznama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(še bolj točen, takojšen in ugodnejši pristop do informacij)</w:t>
      </w:r>
    </w:p>
    <w:p w:rsidR="00F32349" w:rsidRDefault="00F32349" w:rsidP="00A03014">
      <w:pPr>
        <w:pStyle w:val="Odstavekseznama"/>
        <w:ind w:left="1134"/>
        <w:jc w:val="both"/>
        <w:rPr>
          <w:sz w:val="24"/>
          <w:szCs w:val="24"/>
        </w:rPr>
      </w:pPr>
    </w:p>
    <w:p w:rsidR="00AF070C" w:rsidRDefault="00AF070C" w:rsidP="00A03014">
      <w:pPr>
        <w:pStyle w:val="Odstavekseznama"/>
        <w:ind w:left="1134"/>
        <w:jc w:val="both"/>
        <w:rPr>
          <w:sz w:val="24"/>
          <w:szCs w:val="24"/>
        </w:rPr>
      </w:pPr>
    </w:p>
    <w:p w:rsidR="00AF070C" w:rsidRPr="00A03014" w:rsidRDefault="00AF070C" w:rsidP="00A03014">
      <w:pPr>
        <w:pStyle w:val="Odstavekseznama"/>
        <w:ind w:left="1134"/>
        <w:jc w:val="both"/>
        <w:rPr>
          <w:sz w:val="24"/>
          <w:szCs w:val="24"/>
        </w:rPr>
      </w:pPr>
    </w:p>
    <w:p w:rsidR="00B1127A" w:rsidRPr="00A03014" w:rsidRDefault="00BC2084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lastRenderedPageBreak/>
        <w:t>Gradniki RFID</w:t>
      </w:r>
      <w:r w:rsidR="00025F7C" w:rsidRPr="00A03014">
        <w:rPr>
          <w:b/>
          <w:sz w:val="24"/>
          <w:szCs w:val="24"/>
        </w:rPr>
        <w:t xml:space="preserve"> značke.</w:t>
      </w:r>
    </w:p>
    <w:p w:rsidR="0088673D" w:rsidRPr="00A03014" w:rsidRDefault="0088673D" w:rsidP="00A03014">
      <w:pPr>
        <w:pStyle w:val="Odstavekseznama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mikročip</w:t>
      </w:r>
      <w:r w:rsidRPr="00A03014">
        <w:rPr>
          <w:sz w:val="24"/>
          <w:szCs w:val="24"/>
        </w:rPr>
        <w:t xml:space="preserve"> - miniaturno integrirano vezje v velikosti 0,3 mm</w:t>
      </w:r>
      <w:r w:rsidRPr="00A03014">
        <w:rPr>
          <w:sz w:val="24"/>
          <w:szCs w:val="24"/>
          <w:vertAlign w:val="superscript"/>
        </w:rPr>
        <w:t>2</w:t>
      </w:r>
    </w:p>
    <w:p w:rsidR="0088673D" w:rsidRPr="00A03014" w:rsidRDefault="00025F7C" w:rsidP="00A03014">
      <w:pPr>
        <w:pStyle w:val="Odstavekseznama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antena</w:t>
      </w:r>
      <w:r w:rsidR="0088673D" w:rsidRPr="00A03014">
        <w:rPr>
          <w:sz w:val="24"/>
          <w:szCs w:val="24"/>
        </w:rPr>
        <w:t xml:space="preserve"> </w:t>
      </w:r>
    </w:p>
    <w:p w:rsidR="0088673D" w:rsidRPr="00A03014" w:rsidRDefault="0088673D" w:rsidP="00A03014">
      <w:pPr>
        <w:pStyle w:val="Odstavekseznama"/>
        <w:numPr>
          <w:ilvl w:val="1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različnih dimenzij gled</w:t>
      </w:r>
      <w:r w:rsidR="00345C1A" w:rsidRPr="00A03014">
        <w:rPr>
          <w:sz w:val="24"/>
          <w:szCs w:val="24"/>
        </w:rPr>
        <w:t xml:space="preserve">e na vrsto značke, </w:t>
      </w:r>
      <w:r w:rsidR="00025F7C" w:rsidRPr="00A03014">
        <w:rPr>
          <w:sz w:val="24"/>
          <w:szCs w:val="24"/>
        </w:rPr>
        <w:t xml:space="preserve">značka </w:t>
      </w:r>
      <w:r w:rsidR="00345C1A" w:rsidRPr="00A03014">
        <w:rPr>
          <w:sz w:val="24"/>
          <w:szCs w:val="24"/>
        </w:rPr>
        <w:t xml:space="preserve">z njo </w:t>
      </w:r>
      <w:r w:rsidRPr="00A03014">
        <w:rPr>
          <w:sz w:val="24"/>
          <w:szCs w:val="24"/>
        </w:rPr>
        <w:t>sprejema in oddaja elektromagnetno valovanje</w:t>
      </w:r>
    </w:p>
    <w:p w:rsidR="0088673D" w:rsidRPr="00A03014" w:rsidRDefault="0088673D" w:rsidP="00A03014">
      <w:pPr>
        <w:pStyle w:val="Odstavekseznama"/>
        <w:numPr>
          <w:ilvl w:val="1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velikost antene določa velikost RFID značke</w:t>
      </w:r>
    </w:p>
    <w:p w:rsidR="0088673D" w:rsidRPr="00A03014" w:rsidRDefault="0088673D" w:rsidP="00A03014">
      <w:pPr>
        <w:pStyle w:val="Odstavekseznama"/>
        <w:numPr>
          <w:ilvl w:val="1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narejena je lahko iz srebra (Ag), aluminija</w:t>
      </w:r>
      <w:r w:rsidR="00345C1A" w:rsidRPr="00A03014">
        <w:rPr>
          <w:sz w:val="24"/>
          <w:szCs w:val="24"/>
        </w:rPr>
        <w:t xml:space="preserve"> (Al) ali bakra (</w:t>
      </w:r>
      <w:proofErr w:type="spellStart"/>
      <w:r w:rsidR="00345C1A" w:rsidRPr="00A03014">
        <w:rPr>
          <w:sz w:val="24"/>
          <w:szCs w:val="24"/>
        </w:rPr>
        <w:t>Cu</w:t>
      </w:r>
      <w:proofErr w:type="spellEnd"/>
      <w:r w:rsidR="00345C1A" w:rsidRPr="00A03014">
        <w:rPr>
          <w:sz w:val="24"/>
          <w:szCs w:val="24"/>
        </w:rPr>
        <w:t xml:space="preserve">), izdelajo jo lahko s tehnologijo </w:t>
      </w:r>
      <w:r w:rsidRPr="00A03014">
        <w:rPr>
          <w:sz w:val="24"/>
          <w:szCs w:val="24"/>
        </w:rPr>
        <w:t>kapljičnega tiska</w:t>
      </w:r>
    </w:p>
    <w:p w:rsidR="0088673D" w:rsidRPr="00A03014" w:rsidRDefault="00345C1A" w:rsidP="00A03014">
      <w:pPr>
        <w:pStyle w:val="Odstavekseznama"/>
        <w:numPr>
          <w:ilvl w:val="1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geometrija (oblika) antene </w:t>
      </w:r>
      <w:r w:rsidR="0088673D" w:rsidRPr="00A03014">
        <w:rPr>
          <w:sz w:val="24"/>
          <w:szCs w:val="24"/>
        </w:rPr>
        <w:t>določa frekvenco branja značke</w:t>
      </w:r>
    </w:p>
    <w:p w:rsidR="00345C1A" w:rsidRPr="00A03014" w:rsidRDefault="00345C1A" w:rsidP="00A03014">
      <w:pPr>
        <w:pStyle w:val="Odstavekseznama"/>
        <w:numPr>
          <w:ilvl w:val="0"/>
          <w:numId w:val="8"/>
        </w:numPr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baterija</w:t>
      </w:r>
      <w:r w:rsidR="0088673D" w:rsidRPr="00A03014">
        <w:rPr>
          <w:sz w:val="24"/>
          <w:szCs w:val="24"/>
        </w:rPr>
        <w:t xml:space="preserve"> – vsebujejo jo aktivne in semi-aktivne značke</w:t>
      </w:r>
    </w:p>
    <w:p w:rsidR="00345C1A" w:rsidRPr="00A03014" w:rsidRDefault="00345C1A" w:rsidP="00A03014">
      <w:pPr>
        <w:pStyle w:val="Odstavekseznama"/>
        <w:jc w:val="both"/>
        <w:rPr>
          <w:b/>
          <w:sz w:val="16"/>
          <w:szCs w:val="16"/>
        </w:rPr>
      </w:pPr>
    </w:p>
    <w:p w:rsidR="00345C1A" w:rsidRPr="00A03014" w:rsidRDefault="00345C1A" w:rsidP="00A03014">
      <w:pPr>
        <w:pStyle w:val="Odstavekseznama"/>
        <w:jc w:val="both"/>
        <w:rPr>
          <w:i/>
        </w:rPr>
      </w:pPr>
      <w:r w:rsidRPr="00A03014">
        <w:rPr>
          <w:i/>
        </w:rPr>
        <w:t>Gradniki RFID sistema.</w:t>
      </w:r>
    </w:p>
    <w:p w:rsidR="00025F7C" w:rsidRPr="00A03014" w:rsidRDefault="00025F7C" w:rsidP="00A03014">
      <w:pPr>
        <w:pStyle w:val="Odstavekseznama"/>
        <w:numPr>
          <w:ilvl w:val="0"/>
          <w:numId w:val="8"/>
        </w:numPr>
        <w:ind w:left="1134" w:hanging="425"/>
        <w:jc w:val="both"/>
        <w:rPr>
          <w:b/>
          <w:i/>
        </w:rPr>
      </w:pPr>
      <w:r w:rsidRPr="00A03014">
        <w:rPr>
          <w:b/>
          <w:i/>
        </w:rPr>
        <w:t xml:space="preserve">značka </w:t>
      </w:r>
      <w:r w:rsidRPr="00A03014">
        <w:rPr>
          <w:i/>
        </w:rPr>
        <w:t>(tag)</w:t>
      </w:r>
    </w:p>
    <w:p w:rsidR="00025F7C" w:rsidRPr="00A03014" w:rsidRDefault="00025F7C" w:rsidP="00A03014">
      <w:pPr>
        <w:pStyle w:val="Odstavekseznama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="Arial"/>
          <w:i/>
          <w:lang w:eastAsia="sl-SI"/>
        </w:rPr>
      </w:pPr>
      <w:r w:rsidRPr="00A03014">
        <w:rPr>
          <w:rFonts w:eastAsia="Times New Roman" w:cs="Arial"/>
          <w:b/>
          <w:i/>
          <w:lang w:eastAsia="sl-SI"/>
        </w:rPr>
        <w:t>enkoder</w:t>
      </w:r>
      <w:r w:rsidRPr="00A03014">
        <w:rPr>
          <w:rFonts w:eastAsia="Times New Roman" w:cs="Arial"/>
          <w:i/>
          <w:lang w:eastAsia="sl-SI"/>
        </w:rPr>
        <w:t xml:space="preserve"> (zapisovalnik podatkov na </w:t>
      </w:r>
      <w:r w:rsidR="00345C1A" w:rsidRPr="00A03014">
        <w:rPr>
          <w:rFonts w:eastAsia="Times New Roman" w:cs="Arial"/>
          <w:i/>
          <w:lang w:eastAsia="sl-SI"/>
        </w:rPr>
        <w:t>značko</w:t>
      </w:r>
      <w:r w:rsidRPr="00A03014">
        <w:rPr>
          <w:rFonts w:eastAsia="Times New Roman" w:cs="Arial"/>
          <w:i/>
          <w:lang w:eastAsia="sl-SI"/>
        </w:rPr>
        <w:t>)</w:t>
      </w:r>
    </w:p>
    <w:p w:rsidR="00025F7C" w:rsidRPr="00A03014" w:rsidRDefault="00025F7C" w:rsidP="00A03014">
      <w:pPr>
        <w:pStyle w:val="Odstavekseznama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="Arial"/>
          <w:b/>
          <w:i/>
          <w:lang w:eastAsia="sl-SI"/>
        </w:rPr>
      </w:pPr>
      <w:r w:rsidRPr="00A03014">
        <w:rPr>
          <w:rFonts w:eastAsia="Times New Roman" w:cs="Arial"/>
          <w:b/>
          <w:i/>
          <w:lang w:eastAsia="sl-SI"/>
        </w:rPr>
        <w:t>čitalnik podatkov</w:t>
      </w:r>
    </w:p>
    <w:p w:rsidR="00BC2084" w:rsidRPr="00A03014" w:rsidRDefault="00025F7C" w:rsidP="00A03014">
      <w:pPr>
        <w:pStyle w:val="Odstavekseznama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eastAsia="Times New Roman" w:cs="Arial"/>
          <w:b/>
          <w:i/>
          <w:lang w:eastAsia="sl-SI"/>
        </w:rPr>
      </w:pPr>
      <w:r w:rsidRPr="00A03014">
        <w:rPr>
          <w:rFonts w:eastAsia="Times New Roman" w:cs="Arial"/>
          <w:b/>
          <w:i/>
          <w:lang w:eastAsia="sl-SI"/>
        </w:rPr>
        <w:t>računalnik</w:t>
      </w:r>
    </w:p>
    <w:p w:rsidR="00345C1A" w:rsidRPr="00A03014" w:rsidRDefault="00345C1A" w:rsidP="00A03014">
      <w:pPr>
        <w:pStyle w:val="Odstavekseznama"/>
        <w:spacing w:after="0" w:line="240" w:lineRule="auto"/>
        <w:ind w:left="1134"/>
        <w:jc w:val="both"/>
        <w:rPr>
          <w:rFonts w:eastAsia="Times New Roman" w:cs="Arial"/>
          <w:b/>
          <w:sz w:val="24"/>
          <w:szCs w:val="24"/>
          <w:lang w:eastAsia="sl-SI"/>
        </w:rPr>
      </w:pPr>
    </w:p>
    <w:p w:rsidR="00BC2084" w:rsidRPr="00A03014" w:rsidRDefault="00B31165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 xml:space="preserve">Naštej in opiši oblike interakcij pri uporabniškem </w:t>
      </w:r>
      <w:r w:rsidR="007F4667" w:rsidRPr="00A03014">
        <w:rPr>
          <w:b/>
          <w:sz w:val="24"/>
          <w:szCs w:val="24"/>
        </w:rPr>
        <w:t>vmesnik</w:t>
      </w:r>
      <w:r w:rsidRPr="00A03014">
        <w:rPr>
          <w:b/>
          <w:sz w:val="24"/>
          <w:szCs w:val="24"/>
        </w:rPr>
        <w:t>u, ki smo jih povedali na predavanjih.</w:t>
      </w:r>
    </w:p>
    <w:p w:rsidR="00B1127A" w:rsidRPr="00A03014" w:rsidRDefault="00B1127A" w:rsidP="00A03014">
      <w:pPr>
        <w:pStyle w:val="Odstavekseznama"/>
        <w:numPr>
          <w:ilvl w:val="0"/>
          <w:numId w:val="25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Direktna manipulacija</w:t>
      </w:r>
    </w:p>
    <w:p w:rsidR="00B1127A" w:rsidRPr="00A03014" w:rsidRDefault="00B31165" w:rsidP="00A03014">
      <w:pPr>
        <w:pStyle w:val="Odstavekseznama"/>
        <w:numPr>
          <w:ilvl w:val="1"/>
          <w:numId w:val="7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Uporaba</w:t>
      </w:r>
      <w:r w:rsidR="00B1127A" w:rsidRPr="00A03014">
        <w:rPr>
          <w:sz w:val="24"/>
          <w:szCs w:val="24"/>
        </w:rPr>
        <w:t>: video igre, CAD sistemi.</w:t>
      </w:r>
    </w:p>
    <w:p w:rsidR="00B1127A" w:rsidRPr="00A03014" w:rsidRDefault="00B1127A" w:rsidP="00A03014">
      <w:pPr>
        <w:pStyle w:val="Odstavekseznama"/>
        <w:numPr>
          <w:ilvl w:val="1"/>
          <w:numId w:val="7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Prednosti: hitra in intuitivna interakcija, enostavno učenje.</w:t>
      </w:r>
    </w:p>
    <w:p w:rsidR="00B1127A" w:rsidRPr="00A03014" w:rsidRDefault="00B31165" w:rsidP="00A03014">
      <w:pPr>
        <w:pStyle w:val="Odstavekseznama"/>
        <w:numPr>
          <w:ilvl w:val="1"/>
          <w:numId w:val="7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Slabosti</w:t>
      </w:r>
      <w:r w:rsidR="00B1127A" w:rsidRPr="00A03014">
        <w:rPr>
          <w:sz w:val="24"/>
          <w:szCs w:val="24"/>
        </w:rPr>
        <w:t>: včasih težavna implementacija (programiranje), uporabno le v primerih, kjer obstajajo vidne prispodobe (metafore) za naloge in predmete.</w:t>
      </w:r>
    </w:p>
    <w:p w:rsidR="00B1127A" w:rsidRPr="00A03014" w:rsidRDefault="00B1127A" w:rsidP="00A03014">
      <w:pPr>
        <w:pStyle w:val="Odstavekseznama"/>
        <w:numPr>
          <w:ilvl w:val="0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Menijsko izbiranje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Uporaba: večina splošno-namenskih </w:t>
      </w:r>
      <w:r w:rsidR="00B1127A" w:rsidRPr="00A03014">
        <w:rPr>
          <w:sz w:val="24"/>
          <w:szCs w:val="24"/>
        </w:rPr>
        <w:t>sistemov.</w:t>
      </w:r>
    </w:p>
    <w:p w:rsidR="00B1127A" w:rsidRPr="00A03014" w:rsidRDefault="00B1127A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Prednosti: zelo majhna možnost napake uporabnika, potrebno malo tipkanja.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Slabosti</w:t>
      </w:r>
      <w:r w:rsidR="00B1127A" w:rsidRPr="00A03014">
        <w:rPr>
          <w:sz w:val="24"/>
          <w:szCs w:val="24"/>
        </w:rPr>
        <w:t>: počasno za izkušene uporabnike, v primeru številnih opcij lahko postane kompleksno – zahtevno.</w:t>
      </w:r>
    </w:p>
    <w:p w:rsidR="00B1127A" w:rsidRPr="00A03014" w:rsidRDefault="00B1127A" w:rsidP="00A03014">
      <w:pPr>
        <w:pStyle w:val="Odstavekseznama"/>
        <w:numPr>
          <w:ilvl w:val="0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Vnašanje v obrazec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Uporaba</w:t>
      </w:r>
      <w:r w:rsidR="00B1127A" w:rsidRPr="00A03014">
        <w:rPr>
          <w:sz w:val="24"/>
          <w:szCs w:val="24"/>
        </w:rPr>
        <w:t>: spremljanje gibanja delnic, procesiranje osebnega posojila.</w:t>
      </w:r>
    </w:p>
    <w:p w:rsidR="00B1127A" w:rsidRPr="00A03014" w:rsidRDefault="00B1127A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Prednosti: enostaven vnos podatkov, hitro učenje, preverljivost.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Slabosti</w:t>
      </w:r>
      <w:r w:rsidR="00B1127A" w:rsidRPr="00A03014">
        <w:rPr>
          <w:sz w:val="24"/>
          <w:szCs w:val="24"/>
        </w:rPr>
        <w:t>: zamudno, zasede veliko zaslonskega prostora, problemi, kadar uporabnikove opcije ne sovpadajo s polji obrazca.</w:t>
      </w:r>
    </w:p>
    <w:p w:rsidR="00B1127A" w:rsidRPr="00A03014" w:rsidRDefault="00B1127A" w:rsidP="00A03014">
      <w:pPr>
        <w:pStyle w:val="Odstavekseznama"/>
        <w:numPr>
          <w:ilvl w:val="0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Ukazni jezik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Uporaba</w:t>
      </w:r>
      <w:r w:rsidR="00B1127A" w:rsidRPr="00A03014">
        <w:rPr>
          <w:sz w:val="24"/>
          <w:szCs w:val="24"/>
        </w:rPr>
        <w:t>: operacijski sistemi, nadzorni sistemi.</w:t>
      </w:r>
    </w:p>
    <w:p w:rsidR="00B1127A" w:rsidRPr="00A03014" w:rsidRDefault="00B1127A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Prednosti: moč, fleksibilnost.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Slabosti</w:t>
      </w:r>
      <w:r w:rsidR="00B1127A" w:rsidRPr="00A03014">
        <w:rPr>
          <w:sz w:val="24"/>
          <w:szCs w:val="24"/>
        </w:rPr>
        <w:t>: dolgotrajno učenje, težavno odkrivanje in popravljanje napak.</w:t>
      </w:r>
    </w:p>
    <w:p w:rsidR="00B1127A" w:rsidRPr="00A03014" w:rsidRDefault="00B1127A" w:rsidP="00A03014">
      <w:pPr>
        <w:pStyle w:val="Odstavekseznama"/>
        <w:numPr>
          <w:ilvl w:val="0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Naravni jezik</w:t>
      </w:r>
    </w:p>
    <w:p w:rsidR="00B1127A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Uporaba</w:t>
      </w:r>
      <w:r w:rsidR="00B1127A" w:rsidRPr="00A03014">
        <w:rPr>
          <w:sz w:val="24"/>
          <w:szCs w:val="24"/>
        </w:rPr>
        <w:t>: sistemi iskanja informacij (podatkovne baze, splet).</w:t>
      </w:r>
    </w:p>
    <w:p w:rsidR="00445182" w:rsidRPr="00A03014" w:rsidRDefault="00B1127A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Prednosti: primeren za občasne uporabnike, zlahka razširljiv.</w:t>
      </w:r>
    </w:p>
    <w:p w:rsidR="00445182" w:rsidRPr="00A03014" w:rsidRDefault="00B31165" w:rsidP="00A03014">
      <w:pPr>
        <w:pStyle w:val="Odstavekseznama"/>
        <w:numPr>
          <w:ilvl w:val="1"/>
          <w:numId w:val="6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Slabosti</w:t>
      </w:r>
      <w:r w:rsidR="00B1127A" w:rsidRPr="00A03014">
        <w:rPr>
          <w:sz w:val="24"/>
          <w:szCs w:val="24"/>
        </w:rPr>
        <w:t>: potrebno več tipkanja, sistemi za razumevanje naravnega jezika so danes še nezanesljivi</w:t>
      </w:r>
      <w:r w:rsidR="00445182" w:rsidRPr="00A03014">
        <w:rPr>
          <w:sz w:val="24"/>
          <w:szCs w:val="24"/>
        </w:rPr>
        <w:t>.</w:t>
      </w:r>
    </w:p>
    <w:p w:rsidR="00F32349" w:rsidRDefault="00F32349" w:rsidP="00A03014">
      <w:pPr>
        <w:pStyle w:val="Odstavekseznama"/>
        <w:ind w:left="1134"/>
        <w:jc w:val="both"/>
        <w:rPr>
          <w:sz w:val="24"/>
          <w:szCs w:val="24"/>
        </w:rPr>
      </w:pPr>
    </w:p>
    <w:p w:rsidR="00AF070C" w:rsidRPr="00A03014" w:rsidRDefault="00AF070C" w:rsidP="00A03014">
      <w:pPr>
        <w:pStyle w:val="Odstavekseznama"/>
        <w:ind w:left="1134"/>
        <w:jc w:val="both"/>
        <w:rPr>
          <w:sz w:val="24"/>
          <w:szCs w:val="24"/>
        </w:rPr>
      </w:pPr>
    </w:p>
    <w:p w:rsidR="006051EC" w:rsidRPr="00A03014" w:rsidRDefault="006051EC" w:rsidP="00A03014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lastRenderedPageBreak/>
        <w:t>Opiši hibridno tehnologijo tiska.</w:t>
      </w:r>
    </w:p>
    <w:p w:rsidR="006051EC" w:rsidRPr="00A03014" w:rsidRDefault="006051EC" w:rsidP="00A03014">
      <w:pPr>
        <w:spacing w:after="0"/>
        <w:ind w:left="709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Hibridna tehnologija je</w:t>
      </w:r>
      <w:r w:rsidRPr="00A03014">
        <w:rPr>
          <w:b/>
          <w:sz w:val="24"/>
          <w:szCs w:val="24"/>
        </w:rPr>
        <w:t xml:space="preserve"> </w:t>
      </w:r>
      <w:r w:rsidRPr="00A03014">
        <w:rPr>
          <w:sz w:val="24"/>
          <w:szCs w:val="24"/>
        </w:rPr>
        <w:t>optična litografija, sitotisk ali tehnologija tiskanih vezij PCB</w:t>
      </w:r>
      <w:r w:rsidR="00B11E68" w:rsidRPr="00A03014">
        <w:rPr>
          <w:sz w:val="24"/>
          <w:szCs w:val="24"/>
        </w:rPr>
        <w:t xml:space="preserve"> </w:t>
      </w:r>
      <w:r w:rsidR="00B11E68" w:rsidRPr="00A03014">
        <w:rPr>
          <w:rFonts w:cs="Verdana"/>
          <w:sz w:val="24"/>
          <w:szCs w:val="24"/>
        </w:rPr>
        <w:t>(</w:t>
      </w:r>
      <w:proofErr w:type="spellStart"/>
      <w:r w:rsidR="00B11E68" w:rsidRPr="00A03014">
        <w:rPr>
          <w:rFonts w:cs="Verdana"/>
          <w:sz w:val="24"/>
          <w:szCs w:val="24"/>
        </w:rPr>
        <w:t>printed</w:t>
      </w:r>
      <w:proofErr w:type="spellEnd"/>
      <w:r w:rsidR="00B11E68" w:rsidRPr="00A03014">
        <w:rPr>
          <w:rFonts w:cs="Verdana"/>
          <w:sz w:val="24"/>
          <w:szCs w:val="24"/>
        </w:rPr>
        <w:t xml:space="preserve"> </w:t>
      </w:r>
      <w:proofErr w:type="spellStart"/>
      <w:r w:rsidR="00B11E68" w:rsidRPr="00A03014">
        <w:rPr>
          <w:rFonts w:cs="Verdana"/>
          <w:sz w:val="24"/>
          <w:szCs w:val="24"/>
        </w:rPr>
        <w:t>circuit</w:t>
      </w:r>
      <w:proofErr w:type="spellEnd"/>
      <w:r w:rsidR="00B11E68" w:rsidRPr="00A03014">
        <w:rPr>
          <w:rFonts w:cs="Verdana"/>
          <w:sz w:val="24"/>
          <w:szCs w:val="24"/>
        </w:rPr>
        <w:t xml:space="preserve"> </w:t>
      </w:r>
      <w:proofErr w:type="spellStart"/>
      <w:r w:rsidR="00B11E68" w:rsidRPr="00A03014">
        <w:rPr>
          <w:rFonts w:cs="Verdana"/>
          <w:sz w:val="24"/>
          <w:szCs w:val="24"/>
        </w:rPr>
        <w:t>board</w:t>
      </w:r>
      <w:proofErr w:type="spellEnd"/>
      <w:r w:rsidR="00B11E68" w:rsidRPr="00A03014">
        <w:rPr>
          <w:rFonts w:cs="Verdana"/>
          <w:sz w:val="24"/>
          <w:szCs w:val="24"/>
        </w:rPr>
        <w:t>)</w:t>
      </w:r>
      <w:r w:rsidR="00B11E68" w:rsidRPr="00A03014">
        <w:rPr>
          <w:sz w:val="24"/>
          <w:szCs w:val="24"/>
        </w:rPr>
        <w:t>, ki uporablja</w:t>
      </w:r>
      <w:r w:rsidRPr="00A03014">
        <w:rPr>
          <w:sz w:val="24"/>
          <w:szCs w:val="24"/>
        </w:rPr>
        <w:t xml:space="preserve"> fleksibilne, prožne materiale. Nanaša se na vrteče podloge, s strgalom ali na večje površine z vakuumom. Tiska</w:t>
      </w:r>
      <w:r w:rsidR="00B11E68" w:rsidRPr="00A03014">
        <w:rPr>
          <w:sz w:val="24"/>
          <w:szCs w:val="24"/>
        </w:rPr>
        <w:t xml:space="preserve"> se</w:t>
      </w:r>
      <w:r w:rsidRPr="00A03014">
        <w:rPr>
          <w:sz w:val="24"/>
          <w:szCs w:val="24"/>
        </w:rPr>
        <w:t xml:space="preserve"> s kapljičnim tiskom ali </w:t>
      </w:r>
      <w:r w:rsidR="00B11E68" w:rsidRPr="00A03014">
        <w:rPr>
          <w:sz w:val="24"/>
          <w:szCs w:val="24"/>
        </w:rPr>
        <w:t>laserskim</w:t>
      </w:r>
      <w:r w:rsidRPr="00A03014">
        <w:rPr>
          <w:sz w:val="24"/>
          <w:szCs w:val="24"/>
        </w:rPr>
        <w:t xml:space="preserve"> zapisovanje</w:t>
      </w:r>
      <w:r w:rsidR="00B11E68" w:rsidRPr="00A03014">
        <w:rPr>
          <w:sz w:val="24"/>
          <w:szCs w:val="24"/>
        </w:rPr>
        <w:t>m. S</w:t>
      </w:r>
      <w:r w:rsidRPr="00A03014">
        <w:rPr>
          <w:sz w:val="24"/>
          <w:szCs w:val="24"/>
        </w:rPr>
        <w:t>troški proizvodnje so nizki.</w:t>
      </w:r>
    </w:p>
    <w:p w:rsidR="006051EC" w:rsidRPr="00A03014" w:rsidRDefault="006051EC" w:rsidP="00A03014">
      <w:pPr>
        <w:spacing w:after="0"/>
        <w:jc w:val="both"/>
        <w:rPr>
          <w:sz w:val="24"/>
          <w:szCs w:val="24"/>
        </w:rPr>
      </w:pPr>
    </w:p>
    <w:p w:rsidR="00B31165" w:rsidRPr="00A03014" w:rsidRDefault="00B11E68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5262">
        <w:rPr>
          <w:b/>
          <w:sz w:val="24"/>
          <w:szCs w:val="24"/>
        </w:rPr>
        <w:t xml:space="preserve">Katera dva </w:t>
      </w:r>
      <w:r w:rsidRPr="00A03014">
        <w:rPr>
          <w:b/>
          <w:sz w:val="24"/>
          <w:szCs w:val="24"/>
        </w:rPr>
        <w:t>načina kompresijskega stiskanja podatkov poznamo? Navedi po en primer video in slikovnega zapisa.</w:t>
      </w:r>
    </w:p>
    <w:p w:rsidR="00A25C63" w:rsidRPr="00A03014" w:rsidRDefault="00445182" w:rsidP="00A03014">
      <w:pPr>
        <w:pStyle w:val="Odstavekseznama"/>
        <w:numPr>
          <w:ilvl w:val="0"/>
          <w:numId w:val="10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Brez izgubno stiskanje</w:t>
      </w:r>
      <w:r w:rsidRPr="00A03014">
        <w:rPr>
          <w:sz w:val="24"/>
          <w:szCs w:val="24"/>
        </w:rPr>
        <w:t xml:space="preserve"> (lossless)</w:t>
      </w:r>
    </w:p>
    <w:p w:rsidR="00F21FA7" w:rsidRPr="00A03014" w:rsidRDefault="00445182" w:rsidP="00A03014">
      <w:pPr>
        <w:pStyle w:val="Odstavekseznama"/>
        <w:tabs>
          <w:tab w:val="left" w:pos="1134"/>
        </w:tabs>
        <w:spacing w:line="240" w:lineRule="auto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Podatki se ne izgubljajo. Pri razširjanju se vedno povrne prvotna oblika slike ali besedila (stiskanje v ZIP in nazaj). Uporabljajo se algoritmi, ki iščejo značilnosti v podatkih, ki se j</w:t>
      </w:r>
      <w:r w:rsidR="00A25C63" w:rsidRPr="00A03014">
        <w:rPr>
          <w:sz w:val="24"/>
          <w:szCs w:val="24"/>
        </w:rPr>
        <w:t xml:space="preserve">ih da zapisati na krajši način: </w:t>
      </w:r>
      <w:r w:rsidRPr="00A03014">
        <w:rPr>
          <w:sz w:val="24"/>
          <w:szCs w:val="24"/>
        </w:rPr>
        <w:t>AAABBCCCC lahko krajše zapišemo kot 3A2B4C</w:t>
      </w:r>
      <w:r w:rsidR="00B11E68" w:rsidRPr="00A03014">
        <w:rPr>
          <w:sz w:val="24"/>
          <w:szCs w:val="24"/>
        </w:rPr>
        <w:t>.</w:t>
      </w:r>
      <w:r w:rsidR="007D786E" w:rsidRPr="00A03014">
        <w:rPr>
          <w:sz w:val="24"/>
          <w:szCs w:val="24"/>
        </w:rPr>
        <w:t xml:space="preserve"> </w:t>
      </w:r>
      <w:r w:rsidR="00F21FA7" w:rsidRPr="00A03014">
        <w:rPr>
          <w:sz w:val="24"/>
          <w:szCs w:val="24"/>
        </w:rPr>
        <w:t>Primer: stiskanje glasbe v format</w:t>
      </w:r>
      <w:r w:rsidR="00715262">
        <w:rPr>
          <w:sz w:val="24"/>
          <w:szCs w:val="24"/>
        </w:rPr>
        <w:t xml:space="preserve"> FLAC</w:t>
      </w:r>
      <w:r w:rsidR="00F21FA7" w:rsidRPr="00A03014">
        <w:rPr>
          <w:sz w:val="24"/>
          <w:szCs w:val="24"/>
        </w:rPr>
        <w:t xml:space="preserve">, </w:t>
      </w:r>
      <w:r w:rsidR="00715262">
        <w:rPr>
          <w:sz w:val="24"/>
          <w:szCs w:val="24"/>
        </w:rPr>
        <w:t>videa v format</w:t>
      </w:r>
      <w:r w:rsidR="00CD1C0F">
        <w:rPr>
          <w:sz w:val="24"/>
          <w:szCs w:val="24"/>
        </w:rPr>
        <w:t xml:space="preserve"> »h264 </w:t>
      </w:r>
      <w:proofErr w:type="spellStart"/>
      <w:r w:rsidR="00CD1C0F">
        <w:rPr>
          <w:sz w:val="24"/>
          <w:szCs w:val="24"/>
        </w:rPr>
        <w:t>brezizgubno</w:t>
      </w:r>
      <w:proofErr w:type="spellEnd"/>
      <w:r w:rsidR="00CD1C0F">
        <w:rPr>
          <w:sz w:val="24"/>
          <w:szCs w:val="24"/>
        </w:rPr>
        <w:t>«</w:t>
      </w:r>
      <w:r w:rsidR="00715262">
        <w:rPr>
          <w:sz w:val="24"/>
          <w:szCs w:val="24"/>
        </w:rPr>
        <w:t>, slike v format TIFF.</w:t>
      </w:r>
    </w:p>
    <w:p w:rsidR="00A25C63" w:rsidRPr="00A03014" w:rsidRDefault="00445182" w:rsidP="00A03014">
      <w:pPr>
        <w:pStyle w:val="Odstavekseznama"/>
        <w:numPr>
          <w:ilvl w:val="0"/>
          <w:numId w:val="10"/>
        </w:numPr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Izgubno stiskanje</w:t>
      </w:r>
      <w:r w:rsidRPr="00A03014">
        <w:rPr>
          <w:sz w:val="24"/>
          <w:szCs w:val="24"/>
        </w:rPr>
        <w:t xml:space="preserve"> (lossy)</w:t>
      </w:r>
    </w:p>
    <w:p w:rsidR="00F21FA7" w:rsidRPr="00A03014" w:rsidRDefault="00445182" w:rsidP="00A03014">
      <w:pPr>
        <w:pStyle w:val="Odstavekseznama"/>
        <w:tabs>
          <w:tab w:val="left" w:pos="1134"/>
        </w:tabs>
        <w:spacing w:line="240" w:lineRule="auto"/>
        <w:ind w:left="1134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Del podatkov se pri stiskanju izgubi, povrnitev podatkov v originalno obliko ni več možna. Primer: stiskanje glasbe v format MP3, videa v format </w:t>
      </w:r>
      <w:r w:rsidR="00CD1C0F">
        <w:rPr>
          <w:sz w:val="24"/>
          <w:szCs w:val="24"/>
        </w:rPr>
        <w:t>XVID ali h264</w:t>
      </w:r>
      <w:r w:rsidRPr="00A03014">
        <w:rPr>
          <w:sz w:val="24"/>
          <w:szCs w:val="24"/>
        </w:rPr>
        <w:t>,</w:t>
      </w:r>
      <w:r w:rsidR="00F21FA7" w:rsidRPr="00A03014">
        <w:rPr>
          <w:sz w:val="24"/>
          <w:szCs w:val="24"/>
        </w:rPr>
        <w:t xml:space="preserve"> slike v format JPEG.</w:t>
      </w:r>
      <w:r w:rsidR="007D786E" w:rsidRPr="00A03014">
        <w:rPr>
          <w:sz w:val="24"/>
          <w:szCs w:val="24"/>
        </w:rPr>
        <w:t xml:space="preserve"> </w:t>
      </w:r>
    </w:p>
    <w:p w:rsidR="00B31165" w:rsidRPr="00A03014" w:rsidRDefault="00B31165" w:rsidP="00A03014">
      <w:pPr>
        <w:pStyle w:val="Odstavekseznama"/>
        <w:ind w:left="1134"/>
        <w:jc w:val="both"/>
        <w:rPr>
          <w:sz w:val="24"/>
          <w:szCs w:val="24"/>
        </w:rPr>
      </w:pPr>
    </w:p>
    <w:p w:rsidR="00824482" w:rsidRPr="00A03014" w:rsidRDefault="00F21FA7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>Kako delimo brezžična omrežja, naštej primere uporabe?</w:t>
      </w:r>
    </w:p>
    <w:p w:rsidR="00824482" w:rsidRPr="00A03014" w:rsidRDefault="00824482" w:rsidP="00A03014">
      <w:pPr>
        <w:pStyle w:val="Odstavekseznama"/>
        <w:numPr>
          <w:ilvl w:val="0"/>
          <w:numId w:val="13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b/>
          <w:sz w:val="24"/>
          <w:szCs w:val="24"/>
        </w:rPr>
        <w:t>Omrežja kratkega dosega</w:t>
      </w:r>
      <w:r w:rsidRPr="00A03014">
        <w:rPr>
          <w:sz w:val="24"/>
          <w:szCs w:val="24"/>
        </w:rPr>
        <w:t xml:space="preserve"> - IrDA, Bluetooth, NFC</w:t>
      </w:r>
    </w:p>
    <w:p w:rsidR="00F21FA7" w:rsidRPr="00A03014" w:rsidRDefault="00824482" w:rsidP="00A03014">
      <w:pPr>
        <w:pStyle w:val="Odstavekseznama"/>
        <w:numPr>
          <w:ilvl w:val="0"/>
          <w:numId w:val="13"/>
        </w:numPr>
        <w:spacing w:after="0" w:line="240" w:lineRule="auto"/>
        <w:ind w:left="1134" w:hanging="425"/>
        <w:jc w:val="both"/>
        <w:rPr>
          <w:b/>
          <w:i/>
          <w:sz w:val="24"/>
          <w:szCs w:val="24"/>
        </w:rPr>
      </w:pPr>
      <w:r w:rsidRPr="00A03014">
        <w:rPr>
          <w:b/>
          <w:sz w:val="24"/>
          <w:szCs w:val="24"/>
        </w:rPr>
        <w:t>Omrežja dolgega dosega</w:t>
      </w:r>
      <w:r w:rsidRPr="00A03014">
        <w:rPr>
          <w:sz w:val="24"/>
          <w:szCs w:val="24"/>
        </w:rPr>
        <w:t xml:space="preserve">  - Wi-Fi,</w:t>
      </w:r>
      <w:r w:rsidR="008740BD" w:rsidRPr="00A03014">
        <w:rPr>
          <w:sz w:val="24"/>
          <w:szCs w:val="24"/>
        </w:rPr>
        <w:t xml:space="preserve"> </w:t>
      </w:r>
      <w:bookmarkStart w:id="0" w:name="_Toc408829731"/>
      <w:r w:rsidR="008740BD" w:rsidRPr="00A03014">
        <w:rPr>
          <w:sz w:val="24"/>
          <w:szCs w:val="24"/>
        </w:rPr>
        <w:t xml:space="preserve">WiMAX, </w:t>
      </w:r>
      <w:r w:rsidR="00F21FA7" w:rsidRPr="00A03014">
        <w:rPr>
          <w:sz w:val="24"/>
          <w:szCs w:val="24"/>
        </w:rPr>
        <w:t>satelitska omrežja</w:t>
      </w:r>
      <w:r w:rsidR="00F21FA7" w:rsidRPr="00A03014">
        <w:rPr>
          <w:b/>
          <w:i/>
          <w:sz w:val="24"/>
          <w:szCs w:val="24"/>
        </w:rPr>
        <w:t xml:space="preserve"> </w:t>
      </w:r>
    </w:p>
    <w:p w:rsidR="00F21FA7" w:rsidRPr="00A03014" w:rsidRDefault="00F21FA7" w:rsidP="00A03014">
      <w:pPr>
        <w:pStyle w:val="Odstavekseznama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651E6D" w:rsidRPr="00A03014" w:rsidRDefault="00824482" w:rsidP="00A03014">
      <w:pPr>
        <w:pStyle w:val="Odstavekseznama"/>
        <w:spacing w:after="0" w:line="240" w:lineRule="auto"/>
        <w:ind w:left="709"/>
        <w:jc w:val="both"/>
        <w:rPr>
          <w:b/>
          <w:i/>
          <w:sz w:val="24"/>
          <w:szCs w:val="24"/>
        </w:rPr>
      </w:pPr>
      <w:r w:rsidRPr="00A03014">
        <w:rPr>
          <w:b/>
          <w:i/>
          <w:sz w:val="24"/>
          <w:szCs w:val="24"/>
        </w:rPr>
        <w:t>IrDA</w:t>
      </w:r>
      <w:bookmarkEnd w:id="0"/>
      <w:r w:rsidR="00DB10C3" w:rsidRPr="00A03014">
        <w:rPr>
          <w:b/>
          <w:i/>
          <w:sz w:val="24"/>
          <w:szCs w:val="24"/>
        </w:rPr>
        <w:t xml:space="preserve"> - </w:t>
      </w:r>
      <w:r w:rsidRPr="00A03014">
        <w:rPr>
          <w:sz w:val="24"/>
          <w:szCs w:val="24"/>
        </w:rPr>
        <w:t>Včasih se je uporabljala za prenos podatko</w:t>
      </w:r>
      <w:r w:rsidR="00DB10C3" w:rsidRPr="00A03014">
        <w:rPr>
          <w:sz w:val="24"/>
          <w:szCs w:val="24"/>
        </w:rPr>
        <w:t>v med telefonom in računalnikom</w:t>
      </w:r>
      <w:r w:rsidRPr="00A03014">
        <w:rPr>
          <w:sz w:val="24"/>
          <w:szCs w:val="24"/>
        </w:rPr>
        <w:t xml:space="preserve">. </w:t>
      </w:r>
      <w:r w:rsidR="00DB10C3" w:rsidRPr="00A03014">
        <w:rPr>
          <w:sz w:val="24"/>
          <w:szCs w:val="24"/>
        </w:rPr>
        <w:t xml:space="preserve">Danes </w:t>
      </w:r>
      <w:r w:rsidRPr="00A03014">
        <w:rPr>
          <w:sz w:val="24"/>
          <w:szCs w:val="24"/>
        </w:rPr>
        <w:t>se uporablja pri televizijah za komunikacijo med daljinskim upravljalnikom in televizijo.</w:t>
      </w:r>
    </w:p>
    <w:p w:rsidR="00DB10C3" w:rsidRPr="00A03014" w:rsidRDefault="00824482" w:rsidP="00A03014">
      <w:pPr>
        <w:spacing w:after="0"/>
        <w:ind w:left="709"/>
        <w:jc w:val="both"/>
        <w:rPr>
          <w:sz w:val="24"/>
          <w:szCs w:val="24"/>
        </w:rPr>
      </w:pPr>
      <w:bookmarkStart w:id="1" w:name="_Toc408829732"/>
      <w:r w:rsidRPr="00A03014">
        <w:rPr>
          <w:b/>
          <w:i/>
          <w:sz w:val="24"/>
          <w:szCs w:val="24"/>
        </w:rPr>
        <w:t>Bluetooth</w:t>
      </w:r>
      <w:bookmarkEnd w:id="1"/>
      <w:r w:rsidR="00DB10C3" w:rsidRPr="00A03014">
        <w:rPr>
          <w:b/>
          <w:i/>
          <w:sz w:val="24"/>
          <w:szCs w:val="24"/>
        </w:rPr>
        <w:t xml:space="preserve"> - </w:t>
      </w:r>
      <w:r w:rsidR="00A5755B" w:rsidRPr="00A03014">
        <w:rPr>
          <w:sz w:val="24"/>
          <w:szCs w:val="24"/>
        </w:rPr>
        <w:t xml:space="preserve">Uporablja </w:t>
      </w:r>
      <w:r w:rsidRPr="00A03014">
        <w:rPr>
          <w:sz w:val="24"/>
          <w:szCs w:val="24"/>
        </w:rPr>
        <w:t>se za povezovanje elektronskih naprav za osebne namene:</w:t>
      </w:r>
      <w:r w:rsidR="00DB10C3" w:rsidRPr="00A03014">
        <w:rPr>
          <w:b/>
          <w:i/>
          <w:sz w:val="24"/>
          <w:szCs w:val="24"/>
        </w:rPr>
        <w:t xml:space="preserve"> </w:t>
      </w:r>
      <w:r w:rsidRPr="00A03014">
        <w:rPr>
          <w:sz w:val="24"/>
          <w:szCs w:val="24"/>
        </w:rPr>
        <w:t>mobilne telefone med seboj</w:t>
      </w:r>
      <w:r w:rsidR="00DB10C3" w:rsidRPr="00A03014">
        <w:rPr>
          <w:sz w:val="24"/>
          <w:szCs w:val="24"/>
        </w:rPr>
        <w:t xml:space="preserve">, mobilne telefone in </w:t>
      </w:r>
      <w:r w:rsidRPr="00A03014">
        <w:rPr>
          <w:sz w:val="24"/>
          <w:szCs w:val="24"/>
        </w:rPr>
        <w:t>računalnike, vhodne in izhodne naprave (slušalke z mikrofonom) in mobilne telefone</w:t>
      </w:r>
      <w:r w:rsidR="00DB10C3" w:rsidRPr="00A03014">
        <w:rPr>
          <w:sz w:val="24"/>
          <w:szCs w:val="24"/>
        </w:rPr>
        <w:t xml:space="preserve">. </w:t>
      </w:r>
    </w:p>
    <w:p w:rsidR="00DB10C3" w:rsidRPr="00A03014" w:rsidRDefault="00824482" w:rsidP="00A03014">
      <w:pPr>
        <w:spacing w:after="0"/>
        <w:ind w:left="709"/>
        <w:jc w:val="both"/>
        <w:rPr>
          <w:sz w:val="24"/>
          <w:szCs w:val="24"/>
        </w:rPr>
      </w:pPr>
      <w:bookmarkStart w:id="2" w:name="_Toc408829733"/>
      <w:r w:rsidRPr="00A03014">
        <w:rPr>
          <w:b/>
          <w:i/>
          <w:sz w:val="24"/>
          <w:szCs w:val="24"/>
        </w:rPr>
        <w:t>NFC</w:t>
      </w:r>
      <w:bookmarkEnd w:id="2"/>
      <w:r w:rsidR="00DB10C3" w:rsidRPr="00A03014">
        <w:rPr>
          <w:b/>
          <w:i/>
          <w:sz w:val="24"/>
          <w:szCs w:val="24"/>
        </w:rPr>
        <w:t xml:space="preserve"> -</w:t>
      </w:r>
      <w:r w:rsidR="00DB10C3" w:rsidRPr="00A03014">
        <w:rPr>
          <w:sz w:val="24"/>
          <w:szCs w:val="24"/>
        </w:rPr>
        <w:t xml:space="preserve"> U</w:t>
      </w:r>
      <w:r w:rsidRPr="00A03014">
        <w:rPr>
          <w:sz w:val="24"/>
          <w:szCs w:val="24"/>
        </w:rPr>
        <w:t>porablja se za izm</w:t>
      </w:r>
      <w:r w:rsidR="00DB10C3" w:rsidRPr="00A03014">
        <w:rPr>
          <w:sz w:val="24"/>
          <w:szCs w:val="24"/>
        </w:rPr>
        <w:t>enjavo podatkov med napravami pri brezkontaktnih karticah za nadzor dostopa, elektronskih vstopnicah, elektronskem</w:t>
      </w:r>
      <w:r w:rsidRPr="00A03014">
        <w:rPr>
          <w:sz w:val="24"/>
          <w:szCs w:val="24"/>
        </w:rPr>
        <w:t xml:space="preserve"> denar</w:t>
      </w:r>
      <w:r w:rsidR="00DB10C3" w:rsidRPr="00A03014">
        <w:rPr>
          <w:sz w:val="24"/>
          <w:szCs w:val="24"/>
        </w:rPr>
        <w:t>ju, osebnih dokumentih.</w:t>
      </w:r>
    </w:p>
    <w:p w:rsidR="00824482" w:rsidRPr="00A03014" w:rsidRDefault="00824482" w:rsidP="00A03014">
      <w:pPr>
        <w:spacing w:after="0"/>
        <w:ind w:left="709"/>
        <w:jc w:val="both"/>
        <w:rPr>
          <w:sz w:val="24"/>
          <w:szCs w:val="24"/>
        </w:rPr>
      </w:pPr>
      <w:bookmarkStart w:id="3" w:name="_Toc408829734"/>
      <w:r w:rsidRPr="00E50235">
        <w:rPr>
          <w:b/>
          <w:i/>
          <w:sz w:val="24"/>
          <w:szCs w:val="24"/>
        </w:rPr>
        <w:t>Wi-Fi</w:t>
      </w:r>
      <w:bookmarkEnd w:id="3"/>
      <w:r w:rsidR="00DB10C3" w:rsidRPr="00E50235">
        <w:rPr>
          <w:b/>
          <w:i/>
          <w:sz w:val="24"/>
          <w:szCs w:val="24"/>
        </w:rPr>
        <w:t xml:space="preserve"> </w:t>
      </w:r>
      <w:r w:rsidR="00FA4837" w:rsidRPr="00E50235">
        <w:rPr>
          <w:b/>
          <w:i/>
          <w:sz w:val="24"/>
          <w:szCs w:val="24"/>
        </w:rPr>
        <w:t>–</w:t>
      </w:r>
      <w:r w:rsidR="00DB10C3" w:rsidRPr="00E50235">
        <w:rPr>
          <w:sz w:val="24"/>
          <w:szCs w:val="24"/>
        </w:rPr>
        <w:t xml:space="preserve"> </w:t>
      </w:r>
      <w:r w:rsidR="00FA4837" w:rsidRPr="00A03014">
        <w:rPr>
          <w:sz w:val="24"/>
          <w:szCs w:val="24"/>
        </w:rPr>
        <w:t xml:space="preserve">Uporablja </w:t>
      </w:r>
      <w:r w:rsidR="00E50235">
        <w:rPr>
          <w:sz w:val="24"/>
          <w:szCs w:val="24"/>
        </w:rPr>
        <w:t>se v domačem in poslovnem okolju za povezovanje naprav na računalniško omrežje brez kabla. Omogoča prenosnost naprav ob nenehni povezanosti na omrežje.</w:t>
      </w:r>
      <w:r w:rsidR="00FA4837" w:rsidRPr="00A03014">
        <w:rPr>
          <w:sz w:val="24"/>
          <w:szCs w:val="24"/>
        </w:rPr>
        <w:t xml:space="preserve"> </w:t>
      </w:r>
    </w:p>
    <w:p w:rsidR="00651E6D" w:rsidRPr="00A03014" w:rsidRDefault="00824482" w:rsidP="00A03014">
      <w:pPr>
        <w:spacing w:after="0"/>
        <w:ind w:left="709"/>
        <w:jc w:val="both"/>
        <w:rPr>
          <w:sz w:val="24"/>
          <w:szCs w:val="24"/>
        </w:rPr>
      </w:pPr>
      <w:bookmarkStart w:id="4" w:name="_Toc408829735"/>
      <w:r w:rsidRPr="00A03014">
        <w:rPr>
          <w:b/>
          <w:i/>
          <w:sz w:val="24"/>
          <w:szCs w:val="24"/>
        </w:rPr>
        <w:t>WiMAX</w:t>
      </w:r>
      <w:bookmarkEnd w:id="4"/>
      <w:r w:rsidR="00FA4837" w:rsidRPr="00A03014">
        <w:rPr>
          <w:b/>
          <w:i/>
          <w:sz w:val="24"/>
          <w:szCs w:val="24"/>
        </w:rPr>
        <w:t xml:space="preserve"> – </w:t>
      </w:r>
      <w:r w:rsidR="00FA4837" w:rsidRPr="00A03014">
        <w:rPr>
          <w:sz w:val="24"/>
          <w:szCs w:val="24"/>
        </w:rPr>
        <w:t xml:space="preserve">Uporablja se za brezžični </w:t>
      </w:r>
      <w:proofErr w:type="spellStart"/>
      <w:r w:rsidR="00FA4837" w:rsidRPr="00A03014">
        <w:rPr>
          <w:sz w:val="24"/>
          <w:szCs w:val="24"/>
        </w:rPr>
        <w:t>širikopasovni</w:t>
      </w:r>
      <w:proofErr w:type="spellEnd"/>
      <w:r w:rsidR="00FA4837" w:rsidRPr="00A03014">
        <w:rPr>
          <w:sz w:val="24"/>
          <w:szCs w:val="24"/>
        </w:rPr>
        <w:t xml:space="preserve"> prenos podatkov do 70 </w:t>
      </w:r>
      <w:proofErr w:type="spellStart"/>
      <w:r w:rsidR="00FA4837" w:rsidRPr="00A03014">
        <w:rPr>
          <w:sz w:val="24"/>
          <w:szCs w:val="24"/>
        </w:rPr>
        <w:t>Mbit</w:t>
      </w:r>
      <w:proofErr w:type="spellEnd"/>
      <w:r w:rsidR="00FA4837" w:rsidRPr="00A03014">
        <w:rPr>
          <w:sz w:val="24"/>
          <w:szCs w:val="24"/>
        </w:rPr>
        <w:t>/s. N</w:t>
      </w:r>
      <w:r w:rsidRPr="00A03014">
        <w:rPr>
          <w:sz w:val="24"/>
          <w:szCs w:val="24"/>
        </w:rPr>
        <w:t>amenjen večjemu številu uporabnikov</w:t>
      </w:r>
      <w:r w:rsidR="00FA4837" w:rsidRPr="00A03014">
        <w:rPr>
          <w:sz w:val="24"/>
          <w:szCs w:val="24"/>
        </w:rPr>
        <w:t>.</w:t>
      </w:r>
    </w:p>
    <w:p w:rsidR="00824482" w:rsidRPr="00A03014" w:rsidRDefault="00824482" w:rsidP="00A03014">
      <w:pPr>
        <w:spacing w:after="0"/>
        <w:ind w:left="709"/>
        <w:jc w:val="both"/>
        <w:rPr>
          <w:sz w:val="24"/>
          <w:szCs w:val="24"/>
        </w:rPr>
      </w:pPr>
      <w:bookmarkStart w:id="5" w:name="_Toc408829736"/>
      <w:r w:rsidRPr="00A03014">
        <w:rPr>
          <w:b/>
          <w:i/>
          <w:sz w:val="24"/>
          <w:szCs w:val="24"/>
        </w:rPr>
        <w:t>Satelitska omrežja</w:t>
      </w:r>
      <w:bookmarkEnd w:id="5"/>
      <w:r w:rsidR="00FA4837" w:rsidRPr="00A03014">
        <w:rPr>
          <w:b/>
          <w:i/>
          <w:sz w:val="24"/>
          <w:szCs w:val="24"/>
        </w:rPr>
        <w:t xml:space="preserve"> – </w:t>
      </w:r>
      <w:r w:rsidRPr="00A03014">
        <w:rPr>
          <w:sz w:val="24"/>
          <w:szCs w:val="24"/>
        </w:rPr>
        <w:t>S</w:t>
      </w:r>
      <w:r w:rsidR="00FA4837" w:rsidRPr="00A03014">
        <w:rPr>
          <w:sz w:val="24"/>
          <w:szCs w:val="24"/>
        </w:rPr>
        <w:t xml:space="preserve">e uporabljajo za </w:t>
      </w:r>
      <w:r w:rsidR="00AA3528" w:rsidRPr="00A03014">
        <w:rPr>
          <w:sz w:val="24"/>
          <w:szCs w:val="24"/>
        </w:rPr>
        <w:t xml:space="preserve">povezovanje uporabnikov </w:t>
      </w:r>
      <w:r w:rsidRPr="00A03014">
        <w:rPr>
          <w:sz w:val="24"/>
          <w:szCs w:val="24"/>
        </w:rPr>
        <w:t>s svojimi odda</w:t>
      </w:r>
      <w:r w:rsidR="00AA3528" w:rsidRPr="00A03014">
        <w:rPr>
          <w:sz w:val="24"/>
          <w:szCs w:val="24"/>
        </w:rPr>
        <w:t xml:space="preserve">jniki in sprejemniki </w:t>
      </w:r>
      <w:r w:rsidRPr="00A03014">
        <w:rPr>
          <w:sz w:val="24"/>
          <w:szCs w:val="24"/>
        </w:rPr>
        <w:t>na satelite.</w:t>
      </w:r>
      <w:r w:rsidR="00AA3528" w:rsidRPr="00A03014">
        <w:rPr>
          <w:b/>
          <w:i/>
          <w:sz w:val="24"/>
          <w:szCs w:val="24"/>
        </w:rPr>
        <w:t xml:space="preserve"> </w:t>
      </w:r>
      <w:r w:rsidR="00AA3528" w:rsidRPr="00A03014">
        <w:rPr>
          <w:sz w:val="24"/>
          <w:szCs w:val="24"/>
        </w:rPr>
        <w:t>Nudijo dostop</w:t>
      </w:r>
      <w:r w:rsidRPr="00A03014">
        <w:rPr>
          <w:sz w:val="24"/>
          <w:szCs w:val="24"/>
        </w:rPr>
        <w:t xml:space="preserve"> do interneta v oddaljenih krajih, kjer ni druge infrastrukture.</w:t>
      </w:r>
    </w:p>
    <w:p w:rsidR="00AA3528" w:rsidRPr="00A03014" w:rsidRDefault="00AA3528" w:rsidP="00A03014">
      <w:pPr>
        <w:spacing w:after="0"/>
        <w:ind w:left="709"/>
        <w:jc w:val="both"/>
        <w:rPr>
          <w:sz w:val="16"/>
          <w:szCs w:val="16"/>
        </w:rPr>
      </w:pPr>
    </w:p>
    <w:p w:rsidR="00104C83" w:rsidRPr="00A03014" w:rsidRDefault="00104C83" w:rsidP="00A03014">
      <w:pPr>
        <w:spacing w:after="0"/>
        <w:jc w:val="both"/>
        <w:rPr>
          <w:sz w:val="24"/>
          <w:szCs w:val="24"/>
        </w:rPr>
      </w:pPr>
    </w:p>
    <w:p w:rsidR="00BE6A5E" w:rsidRPr="00A03014" w:rsidRDefault="004E2241" w:rsidP="00A03014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lastRenderedPageBreak/>
        <w:t xml:space="preserve">Kateri dve resničnosti poznamo? </w:t>
      </w:r>
      <w:r w:rsidR="004A5A9F" w:rsidRPr="00A03014">
        <w:rPr>
          <w:b/>
          <w:sz w:val="24"/>
          <w:szCs w:val="24"/>
        </w:rPr>
        <w:t>V čem se razlikuje virtualna resničnost od obogatene resničnosti? Primeri uporabe.</w:t>
      </w:r>
    </w:p>
    <w:p w:rsidR="004E2241" w:rsidRPr="00A03014" w:rsidRDefault="004E2241" w:rsidP="00A03014">
      <w:pPr>
        <w:pStyle w:val="Odstavekseznama"/>
        <w:numPr>
          <w:ilvl w:val="0"/>
          <w:numId w:val="33"/>
        </w:numPr>
        <w:jc w:val="both"/>
        <w:rPr>
          <w:sz w:val="24"/>
          <w:szCs w:val="24"/>
        </w:rPr>
      </w:pPr>
      <w:r w:rsidRPr="00A03014">
        <w:rPr>
          <w:bCs/>
          <w:sz w:val="24"/>
          <w:szCs w:val="24"/>
        </w:rPr>
        <w:t>n</w:t>
      </w:r>
      <w:r w:rsidR="001B6DE2" w:rsidRPr="00A03014">
        <w:rPr>
          <w:bCs/>
          <w:sz w:val="24"/>
          <w:szCs w:val="24"/>
        </w:rPr>
        <w:t>avidezno</w:t>
      </w:r>
      <w:r w:rsidRPr="00A03014">
        <w:rPr>
          <w:bCs/>
          <w:sz w:val="24"/>
          <w:szCs w:val="24"/>
        </w:rPr>
        <w:t xml:space="preserve"> resničnost (virtualna resničnost)</w:t>
      </w:r>
    </w:p>
    <w:p w:rsidR="004E2241" w:rsidRPr="00A03014" w:rsidRDefault="001B6DE2" w:rsidP="00A03014">
      <w:pPr>
        <w:pStyle w:val="Odstavekseznama"/>
        <w:numPr>
          <w:ilvl w:val="0"/>
          <w:numId w:val="33"/>
        </w:numPr>
        <w:jc w:val="both"/>
        <w:rPr>
          <w:sz w:val="24"/>
          <w:szCs w:val="24"/>
        </w:rPr>
      </w:pPr>
      <w:r w:rsidRPr="00A03014">
        <w:rPr>
          <w:sz w:val="24"/>
          <w:szCs w:val="24"/>
        </w:rPr>
        <w:t>obogateno resničnost</w:t>
      </w:r>
    </w:p>
    <w:p w:rsidR="001B6DE2" w:rsidRPr="00A03014" w:rsidRDefault="001B6DE2" w:rsidP="00A03014">
      <w:pPr>
        <w:pStyle w:val="Odstavekseznama"/>
        <w:ind w:left="1440"/>
        <w:jc w:val="both"/>
        <w:rPr>
          <w:sz w:val="24"/>
          <w:szCs w:val="24"/>
        </w:rPr>
      </w:pPr>
    </w:p>
    <w:p w:rsidR="00BE6A5E" w:rsidRPr="00A03014" w:rsidRDefault="00BE6A5E" w:rsidP="00A03014">
      <w:pPr>
        <w:pStyle w:val="Odstavekseznama"/>
        <w:jc w:val="both"/>
        <w:rPr>
          <w:sz w:val="24"/>
          <w:szCs w:val="24"/>
        </w:rPr>
      </w:pPr>
      <w:r w:rsidRPr="00A03014">
        <w:rPr>
          <w:b/>
          <w:bCs/>
          <w:sz w:val="24"/>
          <w:szCs w:val="24"/>
        </w:rPr>
        <w:t>Navidezna resničnost</w:t>
      </w:r>
      <w:r w:rsidRPr="00A03014">
        <w:rPr>
          <w:sz w:val="24"/>
          <w:szCs w:val="24"/>
        </w:rPr>
        <w:t xml:space="preserve"> je oblika </w:t>
      </w:r>
      <w:r w:rsidRPr="00A03014">
        <w:rPr>
          <w:rFonts w:eastAsiaTheme="majorEastAsia"/>
          <w:sz w:val="24"/>
          <w:szCs w:val="24"/>
        </w:rPr>
        <w:t>računalniške simulacije</w:t>
      </w:r>
      <w:r w:rsidRPr="00A03014">
        <w:rPr>
          <w:sz w:val="24"/>
          <w:szCs w:val="24"/>
        </w:rPr>
        <w:t>, pri kateri ima udeleženec občutek</w:t>
      </w:r>
      <w:r w:rsidR="004A5A9F" w:rsidRPr="00A03014">
        <w:rPr>
          <w:sz w:val="24"/>
          <w:szCs w:val="24"/>
        </w:rPr>
        <w:t>,</w:t>
      </w:r>
      <w:r w:rsidRPr="00A03014">
        <w:rPr>
          <w:sz w:val="24"/>
          <w:szCs w:val="24"/>
        </w:rPr>
        <w:t xml:space="preserve"> da se nahaja v realnem, a umetno ustvarjenem okolju. Udeleženec si okolje ogleduje skozi dva drobna televizijska zaslona (za vsako oko eden) vgrajena v vizir. Navidezna resničnost omogoča popoln nadzor nad vidnimi občutki s strani sistema. Lahko pa sistem nadzoruje tudi druga čutila. Tako se uporabnik popolnoma integrira z umetnim, računalniško ustvarjenim okoljem.</w:t>
      </w:r>
    </w:p>
    <w:p w:rsidR="00BE6A5E" w:rsidRPr="00A03014" w:rsidRDefault="00BE6A5E" w:rsidP="00A03014">
      <w:pPr>
        <w:ind w:left="720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Pri </w:t>
      </w:r>
      <w:r w:rsidRPr="00A03014">
        <w:rPr>
          <w:b/>
          <w:sz w:val="24"/>
          <w:szCs w:val="24"/>
        </w:rPr>
        <w:t>obogateni resničnosti</w:t>
      </w:r>
      <w:r w:rsidRPr="00A03014">
        <w:rPr>
          <w:sz w:val="24"/>
          <w:szCs w:val="24"/>
        </w:rPr>
        <w:t xml:space="preserve"> vidimo sliko realnega sveta, na kateri</w:t>
      </w:r>
      <w:r w:rsidR="004A5A9F" w:rsidRPr="00A03014">
        <w:rPr>
          <w:sz w:val="24"/>
          <w:szCs w:val="24"/>
        </w:rPr>
        <w:t xml:space="preserve"> </w:t>
      </w:r>
      <w:r w:rsidRPr="00A03014">
        <w:rPr>
          <w:sz w:val="24"/>
          <w:szCs w:val="24"/>
        </w:rPr>
        <w:t>se na podlagi elementov in detajlov na njej dodajajo informacije, ki jih ima računalniški sistem shranjene v svoji bazi podatkov.</w:t>
      </w:r>
      <w:r w:rsidR="004A5A9F" w:rsidRPr="00A03014">
        <w:rPr>
          <w:sz w:val="24"/>
          <w:szCs w:val="24"/>
        </w:rPr>
        <w:t xml:space="preserve"> Tu se </w:t>
      </w:r>
      <w:r w:rsidR="00B41E79" w:rsidRPr="00A03014">
        <w:rPr>
          <w:sz w:val="24"/>
          <w:szCs w:val="24"/>
        </w:rPr>
        <w:t>meša realnost in virtualnost. I</w:t>
      </w:r>
      <w:r w:rsidRPr="00A03014">
        <w:rPr>
          <w:sz w:val="24"/>
          <w:szCs w:val="24"/>
        </w:rPr>
        <w:t>nterakt</w:t>
      </w:r>
      <w:r w:rsidR="00B41E79" w:rsidRPr="00A03014">
        <w:rPr>
          <w:sz w:val="24"/>
          <w:szCs w:val="24"/>
        </w:rPr>
        <w:t>ivnost se dogaja v realnem času. Tako u</w:t>
      </w:r>
      <w:r w:rsidRPr="00A03014">
        <w:rPr>
          <w:sz w:val="24"/>
          <w:szCs w:val="24"/>
        </w:rPr>
        <w:t>porabnik ohranja občute</w:t>
      </w:r>
      <w:r w:rsidR="00B41E79" w:rsidRPr="00A03014">
        <w:rPr>
          <w:sz w:val="24"/>
          <w:szCs w:val="24"/>
        </w:rPr>
        <w:t xml:space="preserve">k prisotnosti v resničnem svetu. Za delovanje potrebujemo </w:t>
      </w:r>
      <w:r w:rsidRPr="00A03014">
        <w:rPr>
          <w:sz w:val="24"/>
          <w:szCs w:val="24"/>
        </w:rPr>
        <w:t>mehanizem za kombiniranje realnega in virtualnega sveta, napravo ki nam obogateno resničnost omogoča.</w:t>
      </w:r>
    </w:p>
    <w:p w:rsidR="00BE6A5E" w:rsidRPr="00A03014" w:rsidRDefault="00B41E79" w:rsidP="00A03014">
      <w:pPr>
        <w:spacing w:after="0"/>
        <w:ind w:left="720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Uporaba</w:t>
      </w:r>
      <w:r w:rsidR="00BE6A5E" w:rsidRPr="00A03014">
        <w:rPr>
          <w:sz w:val="24"/>
          <w:szCs w:val="24"/>
        </w:rPr>
        <w:t>:</w:t>
      </w:r>
    </w:p>
    <w:p w:rsidR="00BE6A5E" w:rsidRPr="00A03014" w:rsidRDefault="00B41E79" w:rsidP="00A03014">
      <w:pPr>
        <w:pStyle w:val="Odstavekseznama"/>
        <w:numPr>
          <w:ilvl w:val="0"/>
          <w:numId w:val="31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računalniške igre</w:t>
      </w:r>
      <w:r w:rsidR="00BE6A5E" w:rsidRPr="00A03014">
        <w:rPr>
          <w:sz w:val="24"/>
          <w:szCs w:val="24"/>
        </w:rPr>
        <w:t xml:space="preserve"> - premikanje in gledanje v 3D prostoru</w:t>
      </w:r>
    </w:p>
    <w:p w:rsidR="00BE6A5E" w:rsidRPr="00A03014" w:rsidRDefault="00B41E79" w:rsidP="00A03014">
      <w:pPr>
        <w:pStyle w:val="Odstavekseznama"/>
        <w:numPr>
          <w:ilvl w:val="0"/>
          <w:numId w:val="31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simulacije in trening</w:t>
      </w:r>
      <w:r w:rsidR="00BE6A5E" w:rsidRPr="00A03014">
        <w:rPr>
          <w:sz w:val="24"/>
          <w:szCs w:val="24"/>
        </w:rPr>
        <w:t xml:space="preserve"> - simulatorji letenja, plovbe, kirurške operacije, vojaško urjenje, tehnološki procesi v industriji</w:t>
      </w:r>
    </w:p>
    <w:p w:rsidR="00BE6A5E" w:rsidRPr="00A03014" w:rsidRDefault="00B41E79" w:rsidP="00A03014">
      <w:pPr>
        <w:pStyle w:val="Odstavekseznama"/>
        <w:numPr>
          <w:ilvl w:val="0"/>
          <w:numId w:val="31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 xml:space="preserve">načrtovanje </w:t>
      </w:r>
      <w:r w:rsidR="00BE6A5E" w:rsidRPr="00A03014">
        <w:rPr>
          <w:sz w:val="24"/>
          <w:szCs w:val="24"/>
        </w:rPr>
        <w:t xml:space="preserve">in ocenjevanje prototipov izdelkov </w:t>
      </w:r>
    </w:p>
    <w:p w:rsidR="00BE6A5E" w:rsidRPr="00A03014" w:rsidRDefault="00BE6A5E" w:rsidP="00A03014">
      <w:pPr>
        <w:pStyle w:val="Odstavekseznama"/>
        <w:numPr>
          <w:ilvl w:val="0"/>
          <w:numId w:val="31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za pomoč osebam s posebnimi potrebami  -</w:t>
      </w:r>
      <w:r w:rsidR="00B41E79" w:rsidRPr="00A03014">
        <w:rPr>
          <w:sz w:val="24"/>
          <w:szCs w:val="24"/>
        </w:rPr>
        <w:t xml:space="preserve"> </w:t>
      </w:r>
      <w:r w:rsidRPr="00A03014">
        <w:rPr>
          <w:sz w:val="24"/>
          <w:szCs w:val="24"/>
        </w:rPr>
        <w:t>prizadetost vida, sluha, motorike</w:t>
      </w:r>
    </w:p>
    <w:p w:rsidR="00BE6A5E" w:rsidRPr="00A03014" w:rsidRDefault="00BE6A5E" w:rsidP="00A03014">
      <w:pPr>
        <w:pStyle w:val="Odstavekseznama"/>
        <w:numPr>
          <w:ilvl w:val="0"/>
          <w:numId w:val="31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A03014">
        <w:rPr>
          <w:sz w:val="24"/>
          <w:szCs w:val="24"/>
        </w:rPr>
        <w:t>za različna področja znanosti in tehnike</w:t>
      </w:r>
    </w:p>
    <w:p w:rsidR="00FA0E25" w:rsidRPr="00A03014" w:rsidRDefault="00FA0E25" w:rsidP="00A03014">
      <w:pPr>
        <w:pStyle w:val="Odstavekseznama"/>
        <w:spacing w:line="240" w:lineRule="auto"/>
        <w:ind w:left="1134"/>
        <w:jc w:val="both"/>
        <w:rPr>
          <w:sz w:val="24"/>
          <w:szCs w:val="24"/>
        </w:rPr>
      </w:pPr>
      <w:bookmarkStart w:id="6" w:name="_GoBack"/>
      <w:bookmarkEnd w:id="6"/>
    </w:p>
    <w:p w:rsidR="00BF4CF0" w:rsidRPr="00A03014" w:rsidRDefault="00BF4CF0" w:rsidP="00A0301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03014">
        <w:rPr>
          <w:b/>
          <w:sz w:val="24"/>
          <w:szCs w:val="24"/>
        </w:rPr>
        <w:t xml:space="preserve"> </w:t>
      </w:r>
      <w:r w:rsidR="0002708D" w:rsidRPr="00A03014">
        <w:rPr>
          <w:b/>
          <w:sz w:val="24"/>
          <w:szCs w:val="24"/>
        </w:rPr>
        <w:t>Kaj je</w:t>
      </w:r>
      <w:r w:rsidRPr="00A03014">
        <w:rPr>
          <w:b/>
          <w:sz w:val="24"/>
          <w:szCs w:val="24"/>
        </w:rPr>
        <w:t xml:space="preserve"> koda EPC? Kje se uporablja?</w:t>
      </w:r>
    </w:p>
    <w:p w:rsidR="00445182" w:rsidRPr="00A03014" w:rsidRDefault="00BF4CF0" w:rsidP="00A03014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A03014">
        <w:rPr>
          <w:rFonts w:cs="Times New Roman"/>
          <w:sz w:val="24"/>
          <w:szCs w:val="24"/>
        </w:rPr>
        <w:t>Koda EPC</w:t>
      </w:r>
      <w:r w:rsidR="005E4930" w:rsidRPr="00A03014">
        <w:rPr>
          <w:rFonts w:cs="Times New Roman"/>
          <w:sz w:val="24"/>
          <w:szCs w:val="24"/>
        </w:rPr>
        <w:t xml:space="preserve"> (</w:t>
      </w:r>
      <w:proofErr w:type="spellStart"/>
      <w:r w:rsidR="00AF070C">
        <w:fldChar w:fldCharType="begin"/>
      </w:r>
      <w:r w:rsidR="00AF070C">
        <w:instrText xml:space="preserve"> HYPERLINK "http://en.wikipedia.org/wiki/Electronic_Product_Code" \o "Electronic Product Code" </w:instrText>
      </w:r>
      <w:r w:rsidR="00AF070C">
        <w:fldChar w:fldCharType="separate"/>
      </w:r>
      <w:r w:rsidR="005E4930" w:rsidRPr="00A03014">
        <w:rPr>
          <w:rStyle w:val="Hiperpovezava"/>
          <w:color w:val="auto"/>
          <w:sz w:val="24"/>
          <w:szCs w:val="24"/>
          <w:u w:val="none"/>
        </w:rPr>
        <w:t>Electronic</w:t>
      </w:r>
      <w:proofErr w:type="spellEnd"/>
      <w:r w:rsidR="005E4930" w:rsidRPr="00A03014">
        <w:rPr>
          <w:rStyle w:val="Hiperpovezava"/>
          <w:color w:val="auto"/>
          <w:sz w:val="24"/>
          <w:szCs w:val="24"/>
          <w:u w:val="none"/>
        </w:rPr>
        <w:t xml:space="preserve"> </w:t>
      </w:r>
      <w:proofErr w:type="spellStart"/>
      <w:r w:rsidR="005E4930" w:rsidRPr="00A03014">
        <w:rPr>
          <w:rStyle w:val="Hiperpovezava"/>
          <w:color w:val="auto"/>
          <w:sz w:val="24"/>
          <w:szCs w:val="24"/>
          <w:u w:val="none"/>
        </w:rPr>
        <w:t>Product</w:t>
      </w:r>
      <w:proofErr w:type="spellEnd"/>
      <w:r w:rsidR="005E4930" w:rsidRPr="00A03014">
        <w:rPr>
          <w:rStyle w:val="Hiperpovezava"/>
          <w:color w:val="auto"/>
          <w:sz w:val="24"/>
          <w:szCs w:val="24"/>
          <w:u w:val="none"/>
        </w:rPr>
        <w:t xml:space="preserve"> </w:t>
      </w:r>
      <w:proofErr w:type="spellStart"/>
      <w:r w:rsidR="005E4930" w:rsidRPr="00A03014">
        <w:rPr>
          <w:rStyle w:val="Hiperpovezava"/>
          <w:color w:val="auto"/>
          <w:sz w:val="24"/>
          <w:szCs w:val="24"/>
          <w:u w:val="none"/>
        </w:rPr>
        <w:t>Code</w:t>
      </w:r>
      <w:proofErr w:type="spellEnd"/>
      <w:r w:rsidR="00AF070C">
        <w:rPr>
          <w:rStyle w:val="Hiperpovezava"/>
          <w:color w:val="auto"/>
          <w:sz w:val="24"/>
          <w:szCs w:val="24"/>
          <w:u w:val="none"/>
        </w:rPr>
        <w:fldChar w:fldCharType="end"/>
      </w:r>
      <w:r w:rsidR="005E4930" w:rsidRPr="00A03014">
        <w:rPr>
          <w:sz w:val="24"/>
          <w:szCs w:val="24"/>
        </w:rPr>
        <w:t xml:space="preserve">), </w:t>
      </w:r>
      <w:r w:rsidRPr="00A03014">
        <w:rPr>
          <w:rFonts w:cs="Times New Roman"/>
          <w:sz w:val="24"/>
          <w:szCs w:val="24"/>
        </w:rPr>
        <w:t xml:space="preserve">je elektronska koda izdelka uporablja se za označevanje vsakega posameznega izdelka. Pri nas se uporablja v sistemu GS1 (uporablja se tehnologija RFID za zapisovanje ali branje identifikacijskih ključev GS1 v formatu elektronske kode izdelka EPC). Ta koda vsebuje enolično serijsko številko, ki je dodeljena posameznemu izdelku. </w:t>
      </w:r>
      <w:r w:rsidR="005E4930" w:rsidRPr="00A03014">
        <w:rPr>
          <w:rFonts w:cs="Times New Roman"/>
          <w:sz w:val="24"/>
          <w:szCs w:val="24"/>
        </w:rPr>
        <w:t xml:space="preserve">Želja je, da bi se lahko EPC uporabljalo kot edinstveni Internetni </w:t>
      </w:r>
      <w:proofErr w:type="spellStart"/>
      <w:r w:rsidR="005E4930" w:rsidRPr="00A03014">
        <w:rPr>
          <w:rFonts w:cs="Times New Roman"/>
          <w:sz w:val="24"/>
          <w:szCs w:val="24"/>
        </w:rPr>
        <w:t>Protocol</w:t>
      </w:r>
      <w:proofErr w:type="spellEnd"/>
      <w:r w:rsidR="005E4930" w:rsidRPr="00A03014">
        <w:rPr>
          <w:rFonts w:cs="Times New Roman"/>
          <w:sz w:val="24"/>
          <w:szCs w:val="24"/>
        </w:rPr>
        <w:t xml:space="preserve"> (IP) </w:t>
      </w:r>
      <w:proofErr w:type="spellStart"/>
      <w:r w:rsidR="005E4930" w:rsidRPr="00A03014">
        <w:rPr>
          <w:rFonts w:cs="Times New Roman"/>
          <w:sz w:val="24"/>
          <w:szCs w:val="24"/>
        </w:rPr>
        <w:t>adress</w:t>
      </w:r>
      <w:proofErr w:type="spellEnd"/>
      <w:r w:rsidR="005E4930" w:rsidRPr="00A03014">
        <w:rPr>
          <w:rFonts w:cs="Times New Roman"/>
          <w:sz w:val="24"/>
          <w:szCs w:val="24"/>
        </w:rPr>
        <w:t xml:space="preserve">. </w:t>
      </w:r>
      <w:r w:rsidRPr="00A03014">
        <w:rPr>
          <w:rFonts w:cs="Times New Roman"/>
          <w:sz w:val="24"/>
          <w:szCs w:val="24"/>
        </w:rPr>
        <w:t>Trenutna aktualna uporaba oznak EPC/RFID je pri izvajanju inventure, pri sprejemu enot v skladišče, oblikovanju standardov in pilotskih projektov.</w:t>
      </w:r>
    </w:p>
    <w:p w:rsidR="00217B6C" w:rsidRDefault="00217B6C"/>
    <w:sectPr w:rsidR="002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862"/>
    <w:multiLevelType w:val="hybridMultilevel"/>
    <w:tmpl w:val="3F6A4C5E"/>
    <w:lvl w:ilvl="0" w:tplc="F9643390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28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7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01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0A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9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82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C3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62822"/>
    <w:multiLevelType w:val="hybridMultilevel"/>
    <w:tmpl w:val="180277E8"/>
    <w:lvl w:ilvl="0" w:tplc="708AF0D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C07B92"/>
    <w:multiLevelType w:val="hybridMultilevel"/>
    <w:tmpl w:val="9E302D36"/>
    <w:lvl w:ilvl="0" w:tplc="E722A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28D"/>
    <w:multiLevelType w:val="hybridMultilevel"/>
    <w:tmpl w:val="60CE1F7C"/>
    <w:lvl w:ilvl="0" w:tplc="F964339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9DD"/>
    <w:multiLevelType w:val="hybridMultilevel"/>
    <w:tmpl w:val="462A2B6A"/>
    <w:lvl w:ilvl="0" w:tplc="02E696B0">
      <w:start w:val="5"/>
      <w:numFmt w:val="bullet"/>
      <w:lvlText w:val="•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6E0E8F"/>
    <w:multiLevelType w:val="hybridMultilevel"/>
    <w:tmpl w:val="62F6D9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F7D3C"/>
    <w:multiLevelType w:val="hybridMultilevel"/>
    <w:tmpl w:val="552CEA0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075F2B"/>
    <w:multiLevelType w:val="hybridMultilevel"/>
    <w:tmpl w:val="5E3EE7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1B47"/>
    <w:multiLevelType w:val="hybridMultilevel"/>
    <w:tmpl w:val="57442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1214589"/>
    <w:multiLevelType w:val="hybridMultilevel"/>
    <w:tmpl w:val="B9B6E9A4"/>
    <w:lvl w:ilvl="0" w:tplc="F9643390">
      <w:start w:val="5"/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EA6DA3"/>
    <w:multiLevelType w:val="hybridMultilevel"/>
    <w:tmpl w:val="B01CCF62"/>
    <w:lvl w:ilvl="0" w:tplc="F9643390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C5513"/>
    <w:multiLevelType w:val="hybridMultilevel"/>
    <w:tmpl w:val="4F12D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3B47"/>
    <w:multiLevelType w:val="hybridMultilevel"/>
    <w:tmpl w:val="53D8D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4453"/>
    <w:multiLevelType w:val="hybridMultilevel"/>
    <w:tmpl w:val="BF70C848"/>
    <w:lvl w:ilvl="0" w:tplc="F964339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543A7"/>
    <w:multiLevelType w:val="hybridMultilevel"/>
    <w:tmpl w:val="2214C92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3565FD"/>
    <w:multiLevelType w:val="hybridMultilevel"/>
    <w:tmpl w:val="BAD2B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2593"/>
    <w:multiLevelType w:val="hybridMultilevel"/>
    <w:tmpl w:val="A4225474"/>
    <w:lvl w:ilvl="0" w:tplc="7E90C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33D36"/>
    <w:multiLevelType w:val="hybridMultilevel"/>
    <w:tmpl w:val="334A1E90"/>
    <w:lvl w:ilvl="0" w:tplc="F9643390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A328B400">
      <w:start w:val="2076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8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7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01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0A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9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82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C3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21A96"/>
    <w:multiLevelType w:val="hybridMultilevel"/>
    <w:tmpl w:val="B8D2E7F8"/>
    <w:lvl w:ilvl="0" w:tplc="D51AF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7961"/>
    <w:multiLevelType w:val="multilevel"/>
    <w:tmpl w:val="C16CE4D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>
    <w:nsid w:val="5B952CFA"/>
    <w:multiLevelType w:val="hybridMultilevel"/>
    <w:tmpl w:val="3F6EE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8B400">
      <w:start w:val="2076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8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7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01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0A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9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82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C3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477F3"/>
    <w:multiLevelType w:val="hybridMultilevel"/>
    <w:tmpl w:val="FF980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6786820"/>
    <w:multiLevelType w:val="hybridMultilevel"/>
    <w:tmpl w:val="5F3E27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070AA6"/>
    <w:multiLevelType w:val="hybridMultilevel"/>
    <w:tmpl w:val="70EC9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C29F7"/>
    <w:multiLevelType w:val="hybridMultilevel"/>
    <w:tmpl w:val="69ECE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C6520"/>
    <w:multiLevelType w:val="hybridMultilevel"/>
    <w:tmpl w:val="A0682A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DC4780"/>
    <w:multiLevelType w:val="hybridMultilevel"/>
    <w:tmpl w:val="8FA65CA2"/>
    <w:lvl w:ilvl="0" w:tplc="F964339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6F442F0"/>
    <w:multiLevelType w:val="hybridMultilevel"/>
    <w:tmpl w:val="72A0DD42"/>
    <w:lvl w:ilvl="0" w:tplc="F964339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7681977"/>
    <w:multiLevelType w:val="hybridMultilevel"/>
    <w:tmpl w:val="34062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25FD1"/>
    <w:multiLevelType w:val="hybridMultilevel"/>
    <w:tmpl w:val="4F5290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14A2"/>
    <w:multiLevelType w:val="hybridMultilevel"/>
    <w:tmpl w:val="B204C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366A8"/>
    <w:multiLevelType w:val="hybridMultilevel"/>
    <w:tmpl w:val="03C8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022CC"/>
    <w:multiLevelType w:val="hybridMultilevel"/>
    <w:tmpl w:val="DA685AC0"/>
    <w:lvl w:ilvl="0" w:tplc="F964339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9"/>
  </w:num>
  <w:num w:numId="5">
    <w:abstractNumId w:val="23"/>
  </w:num>
  <w:num w:numId="6">
    <w:abstractNumId w:val="16"/>
  </w:num>
  <w:num w:numId="7">
    <w:abstractNumId w:val="4"/>
  </w:num>
  <w:num w:numId="8">
    <w:abstractNumId w:val="24"/>
  </w:num>
  <w:num w:numId="9">
    <w:abstractNumId w:val="22"/>
  </w:num>
  <w:num w:numId="10">
    <w:abstractNumId w:val="12"/>
  </w:num>
  <w:num w:numId="11">
    <w:abstractNumId w:val="18"/>
  </w:num>
  <w:num w:numId="12">
    <w:abstractNumId w:val="28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26"/>
  </w:num>
  <w:num w:numId="18">
    <w:abstractNumId w:val="31"/>
  </w:num>
  <w:num w:numId="19">
    <w:abstractNumId w:val="17"/>
  </w:num>
  <w:num w:numId="20">
    <w:abstractNumId w:val="10"/>
  </w:num>
  <w:num w:numId="21">
    <w:abstractNumId w:val="32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1"/>
  </w:num>
  <w:num w:numId="27">
    <w:abstractNumId w:val="7"/>
  </w:num>
  <w:num w:numId="28">
    <w:abstractNumId w:val="15"/>
  </w:num>
  <w:num w:numId="29">
    <w:abstractNumId w:val="8"/>
  </w:num>
  <w:num w:numId="30">
    <w:abstractNumId w:val="20"/>
  </w:num>
  <w:num w:numId="31">
    <w:abstractNumId w:val="14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EC"/>
    <w:rsid w:val="00025F7C"/>
    <w:rsid w:val="0002708D"/>
    <w:rsid w:val="00104C83"/>
    <w:rsid w:val="001B6DE2"/>
    <w:rsid w:val="001C414C"/>
    <w:rsid w:val="00217B6C"/>
    <w:rsid w:val="00345C1A"/>
    <w:rsid w:val="00445182"/>
    <w:rsid w:val="004A5A9F"/>
    <w:rsid w:val="004E2241"/>
    <w:rsid w:val="005E4930"/>
    <w:rsid w:val="005E5147"/>
    <w:rsid w:val="00600CF1"/>
    <w:rsid w:val="006051EC"/>
    <w:rsid w:val="00651E6D"/>
    <w:rsid w:val="00702CD8"/>
    <w:rsid w:val="00715262"/>
    <w:rsid w:val="007A1B04"/>
    <w:rsid w:val="007D786E"/>
    <w:rsid w:val="007F4667"/>
    <w:rsid w:val="00824482"/>
    <w:rsid w:val="008533AE"/>
    <w:rsid w:val="008740BD"/>
    <w:rsid w:val="0088673D"/>
    <w:rsid w:val="00894956"/>
    <w:rsid w:val="00A03014"/>
    <w:rsid w:val="00A25C63"/>
    <w:rsid w:val="00A5755B"/>
    <w:rsid w:val="00AA3528"/>
    <w:rsid w:val="00AA3FDB"/>
    <w:rsid w:val="00AF070C"/>
    <w:rsid w:val="00B1127A"/>
    <w:rsid w:val="00B11E68"/>
    <w:rsid w:val="00B31165"/>
    <w:rsid w:val="00B41E79"/>
    <w:rsid w:val="00B43912"/>
    <w:rsid w:val="00B47B57"/>
    <w:rsid w:val="00BC2084"/>
    <w:rsid w:val="00BE6A5E"/>
    <w:rsid w:val="00BF4CF0"/>
    <w:rsid w:val="00C97323"/>
    <w:rsid w:val="00CD1C0F"/>
    <w:rsid w:val="00DB10C3"/>
    <w:rsid w:val="00E34A21"/>
    <w:rsid w:val="00E50235"/>
    <w:rsid w:val="00E532EC"/>
    <w:rsid w:val="00EB0341"/>
    <w:rsid w:val="00F21FA7"/>
    <w:rsid w:val="00F32349"/>
    <w:rsid w:val="00FA0E25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1127A"/>
    <w:pPr>
      <w:keepNext/>
      <w:keepLines/>
      <w:numPr>
        <w:numId w:val="2"/>
      </w:numPr>
      <w:spacing w:before="240" w:after="240"/>
      <w:ind w:left="567" w:hanging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1127A"/>
    <w:pPr>
      <w:keepNext/>
      <w:keepLines/>
      <w:numPr>
        <w:ilvl w:val="1"/>
        <w:numId w:val="2"/>
      </w:numPr>
      <w:spacing w:before="36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1127A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1127A"/>
    <w:pPr>
      <w:keepNext/>
      <w:keepLines/>
      <w:numPr>
        <w:ilvl w:val="3"/>
        <w:numId w:val="2"/>
      </w:numPr>
      <w:spacing w:before="36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1127A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  <w:i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1127A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1127A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1127A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1127A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2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1127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1127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1127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slov4Znak">
    <w:name w:val="Naslov 4 Znak"/>
    <w:basedOn w:val="Privzetapisavaodstavka"/>
    <w:link w:val="Naslov4"/>
    <w:uiPriority w:val="9"/>
    <w:rsid w:val="00B112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B1127A"/>
    <w:rPr>
      <w:rFonts w:asciiTheme="majorHAnsi" w:eastAsiaTheme="majorEastAsia" w:hAnsiTheme="majorHAnsi" w:cstheme="majorBidi"/>
      <w:b/>
      <w:i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112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1127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1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1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824482"/>
    <w:pPr>
      <w:spacing w:line="240" w:lineRule="auto"/>
      <w:jc w:val="center"/>
    </w:pPr>
    <w:rPr>
      <w:rFonts w:ascii="Calibri" w:eastAsia="Times New Roman" w:hAnsi="Calibri" w:cs="Times New Roman"/>
      <w:b/>
      <w:bCs/>
      <w:color w:val="4F81BD" w:themeColor="accent1"/>
      <w:sz w:val="20"/>
      <w:szCs w:val="1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482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894956"/>
  </w:style>
  <w:style w:type="character" w:styleId="Hiperpovezava">
    <w:name w:val="Hyperlink"/>
    <w:basedOn w:val="Privzetapisavaodstavka"/>
    <w:uiPriority w:val="99"/>
    <w:semiHidden/>
    <w:unhideWhenUsed/>
    <w:rsid w:val="00E34A21"/>
    <w:rPr>
      <w:color w:val="0000FF"/>
      <w:u w:val="single"/>
    </w:rPr>
  </w:style>
  <w:style w:type="character" w:customStyle="1" w:styleId="st">
    <w:name w:val="st"/>
    <w:basedOn w:val="Privzetapisavaodstavka"/>
    <w:rsid w:val="00FA4837"/>
  </w:style>
  <w:style w:type="character" w:styleId="Poudarek">
    <w:name w:val="Emphasis"/>
    <w:basedOn w:val="Privzetapisavaodstavka"/>
    <w:uiPriority w:val="20"/>
    <w:qFormat/>
    <w:rsid w:val="00FA48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1127A"/>
    <w:pPr>
      <w:keepNext/>
      <w:keepLines/>
      <w:numPr>
        <w:numId w:val="2"/>
      </w:numPr>
      <w:spacing w:before="240" w:after="240"/>
      <w:ind w:left="567" w:hanging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1127A"/>
    <w:pPr>
      <w:keepNext/>
      <w:keepLines/>
      <w:numPr>
        <w:ilvl w:val="1"/>
        <w:numId w:val="2"/>
      </w:numPr>
      <w:spacing w:before="36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1127A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1127A"/>
    <w:pPr>
      <w:keepNext/>
      <w:keepLines/>
      <w:numPr>
        <w:ilvl w:val="3"/>
        <w:numId w:val="2"/>
      </w:numPr>
      <w:spacing w:before="36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1127A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  <w:i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1127A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1127A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1127A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1127A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2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1127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1127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1127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slov4Znak">
    <w:name w:val="Naslov 4 Znak"/>
    <w:basedOn w:val="Privzetapisavaodstavka"/>
    <w:link w:val="Naslov4"/>
    <w:uiPriority w:val="9"/>
    <w:rsid w:val="00B112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B1127A"/>
    <w:rPr>
      <w:rFonts w:asciiTheme="majorHAnsi" w:eastAsiaTheme="majorEastAsia" w:hAnsiTheme="majorHAnsi" w:cstheme="majorBidi"/>
      <w:b/>
      <w:i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112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1127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1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1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824482"/>
    <w:pPr>
      <w:spacing w:line="240" w:lineRule="auto"/>
      <w:jc w:val="center"/>
    </w:pPr>
    <w:rPr>
      <w:rFonts w:ascii="Calibri" w:eastAsia="Times New Roman" w:hAnsi="Calibri" w:cs="Times New Roman"/>
      <w:b/>
      <w:bCs/>
      <w:color w:val="4F81BD" w:themeColor="accent1"/>
      <w:sz w:val="20"/>
      <w:szCs w:val="1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482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894956"/>
  </w:style>
  <w:style w:type="character" w:styleId="Hiperpovezava">
    <w:name w:val="Hyperlink"/>
    <w:basedOn w:val="Privzetapisavaodstavka"/>
    <w:uiPriority w:val="99"/>
    <w:semiHidden/>
    <w:unhideWhenUsed/>
    <w:rsid w:val="00E34A21"/>
    <w:rPr>
      <w:color w:val="0000FF"/>
      <w:u w:val="single"/>
    </w:rPr>
  </w:style>
  <w:style w:type="character" w:customStyle="1" w:styleId="st">
    <w:name w:val="st"/>
    <w:basedOn w:val="Privzetapisavaodstavka"/>
    <w:rsid w:val="00FA4837"/>
  </w:style>
  <w:style w:type="character" w:styleId="Poudarek">
    <w:name w:val="Emphasis"/>
    <w:basedOn w:val="Privzetapisavaodstavka"/>
    <w:uiPriority w:val="20"/>
    <w:qFormat/>
    <w:rsid w:val="00FA4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2015-02-07T11:44:00Z</dcterms:created>
  <dcterms:modified xsi:type="dcterms:W3CDTF">2015-02-07T11:44:00Z</dcterms:modified>
</cp:coreProperties>
</file>