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067" w:rsidRDefault="00612067" w:rsidP="00612067">
      <w:pPr>
        <w:jc w:val="center"/>
        <w:rPr>
          <w:b/>
          <w:sz w:val="96"/>
        </w:rPr>
      </w:pPr>
    </w:p>
    <w:p w:rsidR="00612067" w:rsidRDefault="00612067" w:rsidP="00612067">
      <w:pPr>
        <w:jc w:val="center"/>
        <w:rPr>
          <w:b/>
          <w:sz w:val="96"/>
        </w:rPr>
      </w:pPr>
    </w:p>
    <w:p w:rsidR="00612067" w:rsidRDefault="00612067" w:rsidP="00612067">
      <w:pPr>
        <w:jc w:val="center"/>
        <w:rPr>
          <w:b/>
          <w:sz w:val="96"/>
        </w:rPr>
      </w:pPr>
    </w:p>
    <w:p w:rsidR="00612067" w:rsidRPr="00612067" w:rsidRDefault="00612067" w:rsidP="00612067">
      <w:pPr>
        <w:jc w:val="center"/>
        <w:rPr>
          <w:b/>
          <w:sz w:val="96"/>
        </w:rPr>
      </w:pPr>
      <w:r w:rsidRPr="00612067">
        <w:rPr>
          <w:b/>
          <w:sz w:val="96"/>
        </w:rPr>
        <w:t>Interaktivni mediji</w:t>
      </w:r>
    </w:p>
    <w:p w:rsidR="00612067" w:rsidRPr="00612067" w:rsidRDefault="00612067" w:rsidP="00612067">
      <w:pPr>
        <w:jc w:val="center"/>
        <w:rPr>
          <w:b/>
          <w:sz w:val="48"/>
          <w:szCs w:val="48"/>
        </w:rPr>
      </w:pPr>
      <w:r w:rsidRPr="00612067">
        <w:rPr>
          <w:b/>
          <w:sz w:val="48"/>
          <w:szCs w:val="48"/>
        </w:rPr>
        <w:t xml:space="preserve">1. </w:t>
      </w:r>
      <w:r w:rsidR="00AE3F9C">
        <w:rPr>
          <w:b/>
          <w:sz w:val="48"/>
          <w:szCs w:val="48"/>
        </w:rPr>
        <w:t xml:space="preserve">del  - </w:t>
      </w:r>
      <w:r w:rsidR="00A35BD2">
        <w:rPr>
          <w:b/>
          <w:sz w:val="48"/>
          <w:szCs w:val="48"/>
        </w:rPr>
        <w:t xml:space="preserve">T. </w:t>
      </w:r>
      <w:r w:rsidR="00AE3F9C">
        <w:rPr>
          <w:b/>
          <w:sz w:val="48"/>
          <w:szCs w:val="48"/>
        </w:rPr>
        <w:t>Muck</w:t>
      </w:r>
      <w:r w:rsidR="00AE3F9C">
        <w:rPr>
          <w:b/>
          <w:sz w:val="48"/>
          <w:szCs w:val="48"/>
        </w:rPr>
        <w:br/>
        <w:t>(neuradna skripta 2013/2014)</w:t>
      </w:r>
    </w:p>
    <w:p w:rsidR="005A065E" w:rsidRPr="00AE3F9C" w:rsidRDefault="005A065E" w:rsidP="00AE3F9C">
      <w:pPr>
        <w:rPr>
          <w:sz w:val="88"/>
          <w:szCs w:val="88"/>
        </w:rPr>
      </w:pPr>
    </w:p>
    <w:p w:rsidR="00AE3F9C" w:rsidRPr="00AE3F9C" w:rsidRDefault="00AE3F9C" w:rsidP="00AE3F9C">
      <w:pPr>
        <w:rPr>
          <w:sz w:val="88"/>
          <w:szCs w:val="88"/>
        </w:rPr>
      </w:pPr>
    </w:p>
    <w:p w:rsidR="005A065E" w:rsidRPr="00AE3F9C" w:rsidRDefault="005A065E" w:rsidP="005A065E">
      <w:pPr>
        <w:jc w:val="center"/>
        <w:rPr>
          <w:sz w:val="88"/>
          <w:szCs w:val="88"/>
        </w:rPr>
      </w:pPr>
    </w:p>
    <w:p w:rsidR="005A065E" w:rsidRPr="00AE3F9C" w:rsidRDefault="005A065E" w:rsidP="005A065E">
      <w:pPr>
        <w:jc w:val="center"/>
        <w:rPr>
          <w:sz w:val="88"/>
          <w:szCs w:val="88"/>
        </w:rPr>
      </w:pPr>
    </w:p>
    <w:p w:rsidR="0084141A" w:rsidRDefault="00752895" w:rsidP="00200AF6">
      <w:pPr>
        <w:jc w:val="center"/>
      </w:pPr>
      <w:r>
        <w:t xml:space="preserve">Verzija </w:t>
      </w:r>
      <w:r w:rsidR="00C116B1">
        <w:t>1.0</w:t>
      </w:r>
      <w:r w:rsidR="00C37110">
        <w:t>.</w:t>
      </w:r>
      <w:r w:rsidR="00AE3F9C">
        <w:t>2</w:t>
      </w:r>
      <w:r w:rsidR="00C116B1">
        <w:t xml:space="preserve">, </w:t>
      </w:r>
      <w:r w:rsidR="00AE3F9C">
        <w:t>29</w:t>
      </w:r>
      <w:r w:rsidR="008D5A19">
        <w:t>.01.2015</w:t>
      </w:r>
    </w:p>
    <w:p w:rsidR="0084141A" w:rsidRDefault="0084141A">
      <w:pPr>
        <w:jc w:val="left"/>
      </w:pPr>
      <w:r>
        <w:lastRenderedPageBreak/>
        <w:br w:type="page"/>
      </w:r>
    </w:p>
    <w:p w:rsidR="00200AF6" w:rsidRDefault="00200AF6" w:rsidP="00200AF6">
      <w:pPr>
        <w:jc w:val="center"/>
      </w:pPr>
    </w:p>
    <w:sdt>
      <w:sdtPr>
        <w:rPr>
          <w:rFonts w:asciiTheme="minorHAnsi" w:eastAsiaTheme="minorHAnsi" w:hAnsiTheme="minorHAnsi" w:cstheme="minorBidi"/>
          <w:b w:val="0"/>
          <w:bCs w:val="0"/>
          <w:color w:val="auto"/>
          <w:sz w:val="24"/>
          <w:szCs w:val="22"/>
          <w:lang w:val="sl-SI" w:eastAsia="en-US"/>
        </w:rPr>
        <w:id w:val="-1640021223"/>
        <w:docPartObj>
          <w:docPartGallery w:val="Table of Contents"/>
          <w:docPartUnique/>
        </w:docPartObj>
      </w:sdtPr>
      <w:sdtEndPr>
        <w:rPr>
          <w:noProof/>
        </w:rPr>
      </w:sdtEndPr>
      <w:sdtContent>
        <w:p w:rsidR="00F704E8" w:rsidRPr="00FF6864" w:rsidRDefault="00FF6864" w:rsidP="00FF6864">
          <w:pPr>
            <w:pStyle w:val="TOCHeading"/>
            <w:spacing w:before="240" w:after="240"/>
            <w:rPr>
              <w:rStyle w:val="Heading1Char"/>
              <w:b/>
            </w:rPr>
          </w:pPr>
          <w:r w:rsidRPr="00FF6864">
            <w:rPr>
              <w:rStyle w:val="Heading1Char"/>
              <w:b/>
            </w:rPr>
            <w:t>Kaza</w:t>
          </w:r>
          <w:bookmarkStart w:id="0" w:name="_GoBack"/>
          <w:bookmarkEnd w:id="0"/>
          <w:r w:rsidRPr="00FF6864">
            <w:rPr>
              <w:rStyle w:val="Heading1Char"/>
              <w:b/>
            </w:rPr>
            <w:t>lo</w:t>
          </w:r>
        </w:p>
        <w:p w:rsidR="00E248C2" w:rsidRDefault="00F704E8">
          <w:pPr>
            <w:pStyle w:val="TOC1"/>
            <w:tabs>
              <w:tab w:val="left" w:pos="480"/>
              <w:tab w:val="right" w:leader="dot" w:pos="8656"/>
            </w:tabs>
            <w:rPr>
              <w:rFonts w:eastAsiaTheme="minorEastAsia"/>
              <w:noProof/>
              <w:sz w:val="22"/>
              <w:lang w:eastAsia="sl-SI"/>
            </w:rPr>
          </w:pPr>
          <w:r>
            <w:fldChar w:fldCharType="begin"/>
          </w:r>
          <w:r>
            <w:instrText xml:space="preserve"> TOC \o "1-3" \h \z \u </w:instrText>
          </w:r>
          <w:r>
            <w:fldChar w:fldCharType="separate"/>
          </w:r>
          <w:hyperlink w:anchor="_Toc410299038" w:history="1">
            <w:r w:rsidR="00E248C2" w:rsidRPr="00A629F5">
              <w:rPr>
                <w:rStyle w:val="Hyperlink"/>
                <w:noProof/>
              </w:rPr>
              <w:t>1</w:t>
            </w:r>
            <w:r w:rsidR="00E248C2">
              <w:rPr>
                <w:rFonts w:eastAsiaTheme="minorEastAsia"/>
                <w:noProof/>
                <w:sz w:val="22"/>
                <w:lang w:eastAsia="sl-SI"/>
              </w:rPr>
              <w:tab/>
            </w:r>
            <w:r w:rsidR="00E248C2" w:rsidRPr="00A629F5">
              <w:rPr>
                <w:rStyle w:val="Hyperlink"/>
                <w:noProof/>
              </w:rPr>
              <w:t>Sistemi za avtomatsko identifikacijo</w:t>
            </w:r>
            <w:r w:rsidR="00E248C2">
              <w:rPr>
                <w:noProof/>
                <w:webHidden/>
              </w:rPr>
              <w:tab/>
            </w:r>
            <w:r w:rsidR="00E248C2">
              <w:rPr>
                <w:noProof/>
                <w:webHidden/>
              </w:rPr>
              <w:fldChar w:fldCharType="begin"/>
            </w:r>
            <w:r w:rsidR="00E248C2">
              <w:rPr>
                <w:noProof/>
                <w:webHidden/>
              </w:rPr>
              <w:instrText xml:space="preserve"> PAGEREF _Toc410299038 \h </w:instrText>
            </w:r>
            <w:r w:rsidR="00E248C2">
              <w:rPr>
                <w:noProof/>
                <w:webHidden/>
              </w:rPr>
            </w:r>
            <w:r w:rsidR="00E248C2">
              <w:rPr>
                <w:noProof/>
                <w:webHidden/>
              </w:rPr>
              <w:fldChar w:fldCharType="separate"/>
            </w:r>
            <w:r w:rsidR="00E248C2">
              <w:rPr>
                <w:noProof/>
                <w:webHidden/>
              </w:rPr>
              <w:t>1</w:t>
            </w:r>
            <w:r w:rsidR="00E248C2">
              <w:rPr>
                <w:noProof/>
                <w:webHidden/>
              </w:rPr>
              <w:fldChar w:fldCharType="end"/>
            </w:r>
          </w:hyperlink>
        </w:p>
        <w:p w:rsidR="00E248C2" w:rsidRDefault="00E248C2">
          <w:pPr>
            <w:pStyle w:val="TOC1"/>
            <w:tabs>
              <w:tab w:val="left" w:pos="480"/>
              <w:tab w:val="right" w:leader="dot" w:pos="8656"/>
            </w:tabs>
            <w:rPr>
              <w:rFonts w:eastAsiaTheme="minorEastAsia"/>
              <w:noProof/>
              <w:sz w:val="22"/>
              <w:lang w:eastAsia="sl-SI"/>
            </w:rPr>
          </w:pPr>
          <w:hyperlink w:anchor="_Toc410299039" w:history="1">
            <w:r w:rsidRPr="00A629F5">
              <w:rPr>
                <w:rStyle w:val="Hyperlink"/>
                <w:noProof/>
              </w:rPr>
              <w:t>2</w:t>
            </w:r>
            <w:r>
              <w:rPr>
                <w:rFonts w:eastAsiaTheme="minorEastAsia"/>
                <w:noProof/>
                <w:sz w:val="22"/>
                <w:lang w:eastAsia="sl-SI"/>
              </w:rPr>
              <w:tab/>
            </w:r>
            <w:r w:rsidRPr="00A629F5">
              <w:rPr>
                <w:rStyle w:val="Hyperlink"/>
                <w:noProof/>
              </w:rPr>
              <w:t>Črtna koda</w:t>
            </w:r>
            <w:r>
              <w:rPr>
                <w:noProof/>
                <w:webHidden/>
              </w:rPr>
              <w:tab/>
            </w:r>
            <w:r>
              <w:rPr>
                <w:noProof/>
                <w:webHidden/>
              </w:rPr>
              <w:fldChar w:fldCharType="begin"/>
            </w:r>
            <w:r>
              <w:rPr>
                <w:noProof/>
                <w:webHidden/>
              </w:rPr>
              <w:instrText xml:space="preserve"> PAGEREF _Toc410299039 \h </w:instrText>
            </w:r>
            <w:r>
              <w:rPr>
                <w:noProof/>
                <w:webHidden/>
              </w:rPr>
            </w:r>
            <w:r>
              <w:rPr>
                <w:noProof/>
                <w:webHidden/>
              </w:rPr>
              <w:fldChar w:fldCharType="separate"/>
            </w:r>
            <w:r>
              <w:rPr>
                <w:noProof/>
                <w:webHidden/>
              </w:rPr>
              <w:t>2</w:t>
            </w:r>
            <w:r>
              <w:rPr>
                <w:noProof/>
                <w:webHidden/>
              </w:rPr>
              <w:fldChar w:fldCharType="end"/>
            </w:r>
          </w:hyperlink>
        </w:p>
        <w:p w:rsidR="00E248C2" w:rsidRDefault="00E248C2">
          <w:pPr>
            <w:pStyle w:val="TOC2"/>
            <w:tabs>
              <w:tab w:val="left" w:pos="880"/>
              <w:tab w:val="right" w:leader="dot" w:pos="8656"/>
            </w:tabs>
            <w:rPr>
              <w:rFonts w:eastAsiaTheme="minorEastAsia"/>
              <w:noProof/>
              <w:sz w:val="22"/>
              <w:lang w:eastAsia="sl-SI"/>
            </w:rPr>
          </w:pPr>
          <w:hyperlink w:anchor="_Toc410299040" w:history="1">
            <w:r w:rsidRPr="00A629F5">
              <w:rPr>
                <w:rStyle w:val="Hyperlink"/>
                <w:noProof/>
              </w:rPr>
              <w:t>2.1</w:t>
            </w:r>
            <w:r>
              <w:rPr>
                <w:rFonts w:eastAsiaTheme="minorEastAsia"/>
                <w:noProof/>
                <w:sz w:val="22"/>
                <w:lang w:eastAsia="sl-SI"/>
              </w:rPr>
              <w:tab/>
            </w:r>
            <w:r w:rsidRPr="00A629F5">
              <w:rPr>
                <w:rStyle w:val="Hyperlink"/>
                <w:noProof/>
              </w:rPr>
              <w:t>Zgodovina</w:t>
            </w:r>
            <w:r>
              <w:rPr>
                <w:noProof/>
                <w:webHidden/>
              </w:rPr>
              <w:tab/>
            </w:r>
            <w:r>
              <w:rPr>
                <w:noProof/>
                <w:webHidden/>
              </w:rPr>
              <w:fldChar w:fldCharType="begin"/>
            </w:r>
            <w:r>
              <w:rPr>
                <w:noProof/>
                <w:webHidden/>
              </w:rPr>
              <w:instrText xml:space="preserve"> PAGEREF _Toc410299040 \h </w:instrText>
            </w:r>
            <w:r>
              <w:rPr>
                <w:noProof/>
                <w:webHidden/>
              </w:rPr>
            </w:r>
            <w:r>
              <w:rPr>
                <w:noProof/>
                <w:webHidden/>
              </w:rPr>
              <w:fldChar w:fldCharType="separate"/>
            </w:r>
            <w:r>
              <w:rPr>
                <w:noProof/>
                <w:webHidden/>
              </w:rPr>
              <w:t>2</w:t>
            </w:r>
            <w:r>
              <w:rPr>
                <w:noProof/>
                <w:webHidden/>
              </w:rPr>
              <w:fldChar w:fldCharType="end"/>
            </w:r>
          </w:hyperlink>
        </w:p>
        <w:p w:rsidR="00E248C2" w:rsidRDefault="00E248C2">
          <w:pPr>
            <w:pStyle w:val="TOC2"/>
            <w:tabs>
              <w:tab w:val="left" w:pos="880"/>
              <w:tab w:val="right" w:leader="dot" w:pos="8656"/>
            </w:tabs>
            <w:rPr>
              <w:rFonts w:eastAsiaTheme="minorEastAsia"/>
              <w:noProof/>
              <w:sz w:val="22"/>
              <w:lang w:eastAsia="sl-SI"/>
            </w:rPr>
          </w:pPr>
          <w:hyperlink w:anchor="_Toc410299041" w:history="1">
            <w:r w:rsidRPr="00A629F5">
              <w:rPr>
                <w:rStyle w:val="Hyperlink"/>
                <w:noProof/>
              </w:rPr>
              <w:t>2.2</w:t>
            </w:r>
            <w:r>
              <w:rPr>
                <w:rFonts w:eastAsiaTheme="minorEastAsia"/>
                <w:noProof/>
                <w:sz w:val="22"/>
                <w:lang w:eastAsia="sl-SI"/>
              </w:rPr>
              <w:tab/>
            </w:r>
            <w:r w:rsidRPr="00A629F5">
              <w:rPr>
                <w:rStyle w:val="Hyperlink"/>
                <w:noProof/>
              </w:rPr>
              <w:t>Uporaba črtnih kod</w:t>
            </w:r>
            <w:r>
              <w:rPr>
                <w:noProof/>
                <w:webHidden/>
              </w:rPr>
              <w:tab/>
            </w:r>
            <w:r>
              <w:rPr>
                <w:noProof/>
                <w:webHidden/>
              </w:rPr>
              <w:fldChar w:fldCharType="begin"/>
            </w:r>
            <w:r>
              <w:rPr>
                <w:noProof/>
                <w:webHidden/>
              </w:rPr>
              <w:instrText xml:space="preserve"> PAGEREF _Toc410299041 \h </w:instrText>
            </w:r>
            <w:r>
              <w:rPr>
                <w:noProof/>
                <w:webHidden/>
              </w:rPr>
            </w:r>
            <w:r>
              <w:rPr>
                <w:noProof/>
                <w:webHidden/>
              </w:rPr>
              <w:fldChar w:fldCharType="separate"/>
            </w:r>
            <w:r>
              <w:rPr>
                <w:noProof/>
                <w:webHidden/>
              </w:rPr>
              <w:t>3</w:t>
            </w:r>
            <w:r>
              <w:rPr>
                <w:noProof/>
                <w:webHidden/>
              </w:rPr>
              <w:fldChar w:fldCharType="end"/>
            </w:r>
          </w:hyperlink>
        </w:p>
        <w:p w:rsidR="00E248C2" w:rsidRDefault="00E248C2">
          <w:pPr>
            <w:pStyle w:val="TOC3"/>
            <w:tabs>
              <w:tab w:val="left" w:pos="1320"/>
              <w:tab w:val="right" w:leader="dot" w:pos="8656"/>
            </w:tabs>
            <w:rPr>
              <w:rFonts w:eastAsiaTheme="minorEastAsia"/>
              <w:noProof/>
              <w:sz w:val="22"/>
              <w:lang w:eastAsia="sl-SI"/>
            </w:rPr>
          </w:pPr>
          <w:hyperlink w:anchor="_Toc410299042" w:history="1">
            <w:r w:rsidRPr="00A629F5">
              <w:rPr>
                <w:rStyle w:val="Hyperlink"/>
                <w:noProof/>
              </w:rPr>
              <w:t>2.2.1</w:t>
            </w:r>
            <w:r>
              <w:rPr>
                <w:rFonts w:eastAsiaTheme="minorEastAsia"/>
                <w:noProof/>
                <w:sz w:val="22"/>
                <w:lang w:eastAsia="sl-SI"/>
              </w:rPr>
              <w:tab/>
            </w:r>
            <w:r w:rsidRPr="00A629F5">
              <w:rPr>
                <w:rStyle w:val="Hyperlink"/>
                <w:noProof/>
              </w:rPr>
              <w:t>Primeri uporabe črtnih kod</w:t>
            </w:r>
            <w:r>
              <w:rPr>
                <w:noProof/>
                <w:webHidden/>
              </w:rPr>
              <w:tab/>
            </w:r>
            <w:r>
              <w:rPr>
                <w:noProof/>
                <w:webHidden/>
              </w:rPr>
              <w:fldChar w:fldCharType="begin"/>
            </w:r>
            <w:r>
              <w:rPr>
                <w:noProof/>
                <w:webHidden/>
              </w:rPr>
              <w:instrText xml:space="preserve"> PAGEREF _Toc410299042 \h </w:instrText>
            </w:r>
            <w:r>
              <w:rPr>
                <w:noProof/>
                <w:webHidden/>
              </w:rPr>
            </w:r>
            <w:r>
              <w:rPr>
                <w:noProof/>
                <w:webHidden/>
              </w:rPr>
              <w:fldChar w:fldCharType="separate"/>
            </w:r>
            <w:r>
              <w:rPr>
                <w:noProof/>
                <w:webHidden/>
              </w:rPr>
              <w:t>3</w:t>
            </w:r>
            <w:r>
              <w:rPr>
                <w:noProof/>
                <w:webHidden/>
              </w:rPr>
              <w:fldChar w:fldCharType="end"/>
            </w:r>
          </w:hyperlink>
        </w:p>
        <w:p w:rsidR="00E248C2" w:rsidRDefault="00E248C2">
          <w:pPr>
            <w:pStyle w:val="TOC2"/>
            <w:tabs>
              <w:tab w:val="left" w:pos="880"/>
              <w:tab w:val="right" w:leader="dot" w:pos="8656"/>
            </w:tabs>
            <w:rPr>
              <w:rFonts w:eastAsiaTheme="minorEastAsia"/>
              <w:noProof/>
              <w:sz w:val="22"/>
              <w:lang w:eastAsia="sl-SI"/>
            </w:rPr>
          </w:pPr>
          <w:hyperlink w:anchor="_Toc410299043" w:history="1">
            <w:r w:rsidRPr="00A629F5">
              <w:rPr>
                <w:rStyle w:val="Hyperlink"/>
                <w:noProof/>
              </w:rPr>
              <w:t>2.3</w:t>
            </w:r>
            <w:r>
              <w:rPr>
                <w:rFonts w:eastAsiaTheme="minorEastAsia"/>
                <w:noProof/>
                <w:sz w:val="22"/>
                <w:lang w:eastAsia="sl-SI"/>
              </w:rPr>
              <w:tab/>
            </w:r>
            <w:r w:rsidRPr="00A629F5">
              <w:rPr>
                <w:rStyle w:val="Hyperlink"/>
                <w:noProof/>
              </w:rPr>
              <w:t>Standardizacija črtnih kod</w:t>
            </w:r>
            <w:r>
              <w:rPr>
                <w:noProof/>
                <w:webHidden/>
              </w:rPr>
              <w:tab/>
            </w:r>
            <w:r>
              <w:rPr>
                <w:noProof/>
                <w:webHidden/>
              </w:rPr>
              <w:fldChar w:fldCharType="begin"/>
            </w:r>
            <w:r>
              <w:rPr>
                <w:noProof/>
                <w:webHidden/>
              </w:rPr>
              <w:instrText xml:space="preserve"> PAGEREF _Toc410299043 \h </w:instrText>
            </w:r>
            <w:r>
              <w:rPr>
                <w:noProof/>
                <w:webHidden/>
              </w:rPr>
            </w:r>
            <w:r>
              <w:rPr>
                <w:noProof/>
                <w:webHidden/>
              </w:rPr>
              <w:fldChar w:fldCharType="separate"/>
            </w:r>
            <w:r>
              <w:rPr>
                <w:noProof/>
                <w:webHidden/>
              </w:rPr>
              <w:t>4</w:t>
            </w:r>
            <w:r>
              <w:rPr>
                <w:noProof/>
                <w:webHidden/>
              </w:rPr>
              <w:fldChar w:fldCharType="end"/>
            </w:r>
          </w:hyperlink>
        </w:p>
        <w:p w:rsidR="00E248C2" w:rsidRDefault="00E248C2">
          <w:pPr>
            <w:pStyle w:val="TOC3"/>
            <w:tabs>
              <w:tab w:val="left" w:pos="1320"/>
              <w:tab w:val="right" w:leader="dot" w:pos="8656"/>
            </w:tabs>
            <w:rPr>
              <w:rFonts w:eastAsiaTheme="minorEastAsia"/>
              <w:noProof/>
              <w:sz w:val="22"/>
              <w:lang w:eastAsia="sl-SI"/>
            </w:rPr>
          </w:pPr>
          <w:hyperlink w:anchor="_Toc410299044" w:history="1">
            <w:r w:rsidRPr="00A629F5">
              <w:rPr>
                <w:rStyle w:val="Hyperlink"/>
                <w:noProof/>
              </w:rPr>
              <w:t>2.3.1</w:t>
            </w:r>
            <w:r>
              <w:rPr>
                <w:rFonts w:eastAsiaTheme="minorEastAsia"/>
                <w:noProof/>
                <w:sz w:val="22"/>
                <w:lang w:eastAsia="sl-SI"/>
              </w:rPr>
              <w:tab/>
            </w:r>
            <w:r w:rsidRPr="00A629F5">
              <w:rPr>
                <w:rStyle w:val="Hyperlink"/>
                <w:noProof/>
              </w:rPr>
              <w:t>Organizacija GS1</w:t>
            </w:r>
            <w:r>
              <w:rPr>
                <w:noProof/>
                <w:webHidden/>
              </w:rPr>
              <w:tab/>
            </w:r>
            <w:r>
              <w:rPr>
                <w:noProof/>
                <w:webHidden/>
              </w:rPr>
              <w:fldChar w:fldCharType="begin"/>
            </w:r>
            <w:r>
              <w:rPr>
                <w:noProof/>
                <w:webHidden/>
              </w:rPr>
              <w:instrText xml:space="preserve"> PAGEREF _Toc410299044 \h </w:instrText>
            </w:r>
            <w:r>
              <w:rPr>
                <w:noProof/>
                <w:webHidden/>
              </w:rPr>
            </w:r>
            <w:r>
              <w:rPr>
                <w:noProof/>
                <w:webHidden/>
              </w:rPr>
              <w:fldChar w:fldCharType="separate"/>
            </w:r>
            <w:r>
              <w:rPr>
                <w:noProof/>
                <w:webHidden/>
              </w:rPr>
              <w:t>4</w:t>
            </w:r>
            <w:r>
              <w:rPr>
                <w:noProof/>
                <w:webHidden/>
              </w:rPr>
              <w:fldChar w:fldCharType="end"/>
            </w:r>
          </w:hyperlink>
        </w:p>
        <w:p w:rsidR="00E248C2" w:rsidRDefault="00E248C2">
          <w:pPr>
            <w:pStyle w:val="TOC3"/>
            <w:tabs>
              <w:tab w:val="left" w:pos="1320"/>
              <w:tab w:val="right" w:leader="dot" w:pos="8656"/>
            </w:tabs>
            <w:rPr>
              <w:rFonts w:eastAsiaTheme="minorEastAsia"/>
              <w:noProof/>
              <w:sz w:val="22"/>
              <w:lang w:eastAsia="sl-SI"/>
            </w:rPr>
          </w:pPr>
          <w:hyperlink w:anchor="_Toc410299045" w:history="1">
            <w:r w:rsidRPr="00A629F5">
              <w:rPr>
                <w:rStyle w:val="Hyperlink"/>
                <w:noProof/>
              </w:rPr>
              <w:t>2.3.2</w:t>
            </w:r>
            <w:r>
              <w:rPr>
                <w:rFonts w:eastAsiaTheme="minorEastAsia"/>
                <w:noProof/>
                <w:sz w:val="22"/>
                <w:lang w:eastAsia="sl-SI"/>
              </w:rPr>
              <w:tab/>
            </w:r>
            <w:r w:rsidRPr="00A629F5">
              <w:rPr>
                <w:rStyle w:val="Hyperlink"/>
                <w:noProof/>
              </w:rPr>
              <w:t>Sistem GS1</w:t>
            </w:r>
            <w:r>
              <w:rPr>
                <w:noProof/>
                <w:webHidden/>
              </w:rPr>
              <w:tab/>
            </w:r>
            <w:r>
              <w:rPr>
                <w:noProof/>
                <w:webHidden/>
              </w:rPr>
              <w:fldChar w:fldCharType="begin"/>
            </w:r>
            <w:r>
              <w:rPr>
                <w:noProof/>
                <w:webHidden/>
              </w:rPr>
              <w:instrText xml:space="preserve"> PAGEREF _Toc410299045 \h </w:instrText>
            </w:r>
            <w:r>
              <w:rPr>
                <w:noProof/>
                <w:webHidden/>
              </w:rPr>
            </w:r>
            <w:r>
              <w:rPr>
                <w:noProof/>
                <w:webHidden/>
              </w:rPr>
              <w:fldChar w:fldCharType="separate"/>
            </w:r>
            <w:r>
              <w:rPr>
                <w:noProof/>
                <w:webHidden/>
              </w:rPr>
              <w:t>4</w:t>
            </w:r>
            <w:r>
              <w:rPr>
                <w:noProof/>
                <w:webHidden/>
              </w:rPr>
              <w:fldChar w:fldCharType="end"/>
            </w:r>
          </w:hyperlink>
        </w:p>
        <w:p w:rsidR="00E248C2" w:rsidRDefault="00E248C2">
          <w:pPr>
            <w:pStyle w:val="TOC2"/>
            <w:tabs>
              <w:tab w:val="left" w:pos="880"/>
              <w:tab w:val="right" w:leader="dot" w:pos="8656"/>
            </w:tabs>
            <w:rPr>
              <w:rFonts w:eastAsiaTheme="minorEastAsia"/>
              <w:noProof/>
              <w:sz w:val="22"/>
              <w:lang w:eastAsia="sl-SI"/>
            </w:rPr>
          </w:pPr>
          <w:hyperlink w:anchor="_Toc410299046" w:history="1">
            <w:r w:rsidRPr="00A629F5">
              <w:rPr>
                <w:rStyle w:val="Hyperlink"/>
                <w:noProof/>
              </w:rPr>
              <w:t>2.4</w:t>
            </w:r>
            <w:r>
              <w:rPr>
                <w:rFonts w:eastAsiaTheme="minorEastAsia"/>
                <w:noProof/>
                <w:sz w:val="22"/>
                <w:lang w:eastAsia="sl-SI"/>
              </w:rPr>
              <w:tab/>
            </w:r>
            <w:r w:rsidRPr="00A629F5">
              <w:rPr>
                <w:rStyle w:val="Hyperlink"/>
                <w:noProof/>
              </w:rPr>
              <w:t>Branje  črtnih kod</w:t>
            </w:r>
            <w:r>
              <w:rPr>
                <w:noProof/>
                <w:webHidden/>
              </w:rPr>
              <w:tab/>
            </w:r>
            <w:r>
              <w:rPr>
                <w:noProof/>
                <w:webHidden/>
              </w:rPr>
              <w:fldChar w:fldCharType="begin"/>
            </w:r>
            <w:r>
              <w:rPr>
                <w:noProof/>
                <w:webHidden/>
              </w:rPr>
              <w:instrText xml:space="preserve"> PAGEREF _Toc410299046 \h </w:instrText>
            </w:r>
            <w:r>
              <w:rPr>
                <w:noProof/>
                <w:webHidden/>
              </w:rPr>
            </w:r>
            <w:r>
              <w:rPr>
                <w:noProof/>
                <w:webHidden/>
              </w:rPr>
              <w:fldChar w:fldCharType="separate"/>
            </w:r>
            <w:r>
              <w:rPr>
                <w:noProof/>
                <w:webHidden/>
              </w:rPr>
              <w:t>5</w:t>
            </w:r>
            <w:r>
              <w:rPr>
                <w:noProof/>
                <w:webHidden/>
              </w:rPr>
              <w:fldChar w:fldCharType="end"/>
            </w:r>
          </w:hyperlink>
        </w:p>
        <w:p w:rsidR="00E248C2" w:rsidRDefault="00E248C2">
          <w:pPr>
            <w:pStyle w:val="TOC3"/>
            <w:tabs>
              <w:tab w:val="left" w:pos="1320"/>
              <w:tab w:val="right" w:leader="dot" w:pos="8656"/>
            </w:tabs>
            <w:rPr>
              <w:rFonts w:eastAsiaTheme="minorEastAsia"/>
              <w:noProof/>
              <w:sz w:val="22"/>
              <w:lang w:eastAsia="sl-SI"/>
            </w:rPr>
          </w:pPr>
          <w:hyperlink w:anchor="_Toc410299047" w:history="1">
            <w:r w:rsidRPr="00A629F5">
              <w:rPr>
                <w:rStyle w:val="Hyperlink"/>
                <w:noProof/>
              </w:rPr>
              <w:t>2.4.1</w:t>
            </w:r>
            <w:r>
              <w:rPr>
                <w:rFonts w:eastAsiaTheme="minorEastAsia"/>
                <w:noProof/>
                <w:sz w:val="22"/>
                <w:lang w:eastAsia="sl-SI"/>
              </w:rPr>
              <w:tab/>
            </w:r>
            <w:r w:rsidRPr="00A629F5">
              <w:rPr>
                <w:rStyle w:val="Hyperlink"/>
                <w:noProof/>
              </w:rPr>
              <w:t>Čitalec - zgradba</w:t>
            </w:r>
            <w:r>
              <w:rPr>
                <w:noProof/>
                <w:webHidden/>
              </w:rPr>
              <w:tab/>
            </w:r>
            <w:r>
              <w:rPr>
                <w:noProof/>
                <w:webHidden/>
              </w:rPr>
              <w:fldChar w:fldCharType="begin"/>
            </w:r>
            <w:r>
              <w:rPr>
                <w:noProof/>
                <w:webHidden/>
              </w:rPr>
              <w:instrText xml:space="preserve"> PAGEREF _Toc410299047 \h </w:instrText>
            </w:r>
            <w:r>
              <w:rPr>
                <w:noProof/>
                <w:webHidden/>
              </w:rPr>
            </w:r>
            <w:r>
              <w:rPr>
                <w:noProof/>
                <w:webHidden/>
              </w:rPr>
              <w:fldChar w:fldCharType="separate"/>
            </w:r>
            <w:r>
              <w:rPr>
                <w:noProof/>
                <w:webHidden/>
              </w:rPr>
              <w:t>5</w:t>
            </w:r>
            <w:r>
              <w:rPr>
                <w:noProof/>
                <w:webHidden/>
              </w:rPr>
              <w:fldChar w:fldCharType="end"/>
            </w:r>
          </w:hyperlink>
        </w:p>
        <w:p w:rsidR="00E248C2" w:rsidRDefault="00E248C2">
          <w:pPr>
            <w:pStyle w:val="TOC3"/>
            <w:tabs>
              <w:tab w:val="left" w:pos="1320"/>
              <w:tab w:val="right" w:leader="dot" w:pos="8656"/>
            </w:tabs>
            <w:rPr>
              <w:rFonts w:eastAsiaTheme="minorEastAsia"/>
              <w:noProof/>
              <w:sz w:val="22"/>
              <w:lang w:eastAsia="sl-SI"/>
            </w:rPr>
          </w:pPr>
          <w:hyperlink w:anchor="_Toc410299048" w:history="1">
            <w:r w:rsidRPr="00A629F5">
              <w:rPr>
                <w:rStyle w:val="Hyperlink"/>
                <w:noProof/>
              </w:rPr>
              <w:t>2.4.2</w:t>
            </w:r>
            <w:r>
              <w:rPr>
                <w:rFonts w:eastAsiaTheme="minorEastAsia"/>
                <w:noProof/>
                <w:sz w:val="22"/>
                <w:lang w:eastAsia="sl-SI"/>
              </w:rPr>
              <w:tab/>
            </w:r>
            <w:r w:rsidRPr="00A629F5">
              <w:rPr>
                <w:rStyle w:val="Hyperlink"/>
                <w:noProof/>
              </w:rPr>
              <w:t>Postopek branja</w:t>
            </w:r>
            <w:r>
              <w:rPr>
                <w:noProof/>
                <w:webHidden/>
              </w:rPr>
              <w:tab/>
            </w:r>
            <w:r>
              <w:rPr>
                <w:noProof/>
                <w:webHidden/>
              </w:rPr>
              <w:fldChar w:fldCharType="begin"/>
            </w:r>
            <w:r>
              <w:rPr>
                <w:noProof/>
                <w:webHidden/>
              </w:rPr>
              <w:instrText xml:space="preserve"> PAGEREF _Toc410299048 \h </w:instrText>
            </w:r>
            <w:r>
              <w:rPr>
                <w:noProof/>
                <w:webHidden/>
              </w:rPr>
            </w:r>
            <w:r>
              <w:rPr>
                <w:noProof/>
                <w:webHidden/>
              </w:rPr>
              <w:fldChar w:fldCharType="separate"/>
            </w:r>
            <w:r>
              <w:rPr>
                <w:noProof/>
                <w:webHidden/>
              </w:rPr>
              <w:t>6</w:t>
            </w:r>
            <w:r>
              <w:rPr>
                <w:noProof/>
                <w:webHidden/>
              </w:rPr>
              <w:fldChar w:fldCharType="end"/>
            </w:r>
          </w:hyperlink>
        </w:p>
        <w:p w:rsidR="00E248C2" w:rsidRDefault="00E248C2">
          <w:pPr>
            <w:pStyle w:val="TOC2"/>
            <w:tabs>
              <w:tab w:val="left" w:pos="880"/>
              <w:tab w:val="right" w:leader="dot" w:pos="8656"/>
            </w:tabs>
            <w:rPr>
              <w:rFonts w:eastAsiaTheme="minorEastAsia"/>
              <w:noProof/>
              <w:sz w:val="22"/>
              <w:lang w:eastAsia="sl-SI"/>
            </w:rPr>
          </w:pPr>
          <w:hyperlink w:anchor="_Toc410299049" w:history="1">
            <w:r w:rsidRPr="00A629F5">
              <w:rPr>
                <w:rStyle w:val="Hyperlink"/>
                <w:noProof/>
              </w:rPr>
              <w:t>2.5</w:t>
            </w:r>
            <w:r>
              <w:rPr>
                <w:rFonts w:eastAsiaTheme="minorEastAsia"/>
                <w:noProof/>
                <w:sz w:val="22"/>
                <w:lang w:eastAsia="sl-SI"/>
              </w:rPr>
              <w:tab/>
            </w:r>
            <w:r w:rsidRPr="00A629F5">
              <w:rPr>
                <w:rStyle w:val="Hyperlink"/>
                <w:noProof/>
              </w:rPr>
              <w:t>Tisk črtnih kod</w:t>
            </w:r>
            <w:r>
              <w:rPr>
                <w:noProof/>
                <w:webHidden/>
              </w:rPr>
              <w:tab/>
            </w:r>
            <w:r>
              <w:rPr>
                <w:noProof/>
                <w:webHidden/>
              </w:rPr>
              <w:fldChar w:fldCharType="begin"/>
            </w:r>
            <w:r>
              <w:rPr>
                <w:noProof/>
                <w:webHidden/>
              </w:rPr>
              <w:instrText xml:space="preserve"> PAGEREF _Toc410299049 \h </w:instrText>
            </w:r>
            <w:r>
              <w:rPr>
                <w:noProof/>
                <w:webHidden/>
              </w:rPr>
            </w:r>
            <w:r>
              <w:rPr>
                <w:noProof/>
                <w:webHidden/>
              </w:rPr>
              <w:fldChar w:fldCharType="separate"/>
            </w:r>
            <w:r>
              <w:rPr>
                <w:noProof/>
                <w:webHidden/>
              </w:rPr>
              <w:t>6</w:t>
            </w:r>
            <w:r>
              <w:rPr>
                <w:noProof/>
                <w:webHidden/>
              </w:rPr>
              <w:fldChar w:fldCharType="end"/>
            </w:r>
          </w:hyperlink>
        </w:p>
        <w:p w:rsidR="00E248C2" w:rsidRDefault="00E248C2">
          <w:pPr>
            <w:pStyle w:val="TOC2"/>
            <w:tabs>
              <w:tab w:val="left" w:pos="880"/>
              <w:tab w:val="right" w:leader="dot" w:pos="8656"/>
            </w:tabs>
            <w:rPr>
              <w:rFonts w:eastAsiaTheme="minorEastAsia"/>
              <w:noProof/>
              <w:sz w:val="22"/>
              <w:lang w:eastAsia="sl-SI"/>
            </w:rPr>
          </w:pPr>
          <w:hyperlink w:anchor="_Toc410299050" w:history="1">
            <w:r w:rsidRPr="00A629F5">
              <w:rPr>
                <w:rStyle w:val="Hyperlink"/>
                <w:noProof/>
              </w:rPr>
              <w:t>2.6</w:t>
            </w:r>
            <w:r>
              <w:rPr>
                <w:rFonts w:eastAsiaTheme="minorEastAsia"/>
                <w:noProof/>
                <w:sz w:val="22"/>
                <w:lang w:eastAsia="sl-SI"/>
              </w:rPr>
              <w:tab/>
            </w:r>
            <w:r w:rsidRPr="00A629F5">
              <w:rPr>
                <w:rStyle w:val="Hyperlink"/>
                <w:noProof/>
              </w:rPr>
              <w:t>Vrste črtnih kod</w:t>
            </w:r>
            <w:r>
              <w:rPr>
                <w:noProof/>
                <w:webHidden/>
              </w:rPr>
              <w:tab/>
            </w:r>
            <w:r>
              <w:rPr>
                <w:noProof/>
                <w:webHidden/>
              </w:rPr>
              <w:fldChar w:fldCharType="begin"/>
            </w:r>
            <w:r>
              <w:rPr>
                <w:noProof/>
                <w:webHidden/>
              </w:rPr>
              <w:instrText xml:space="preserve"> PAGEREF _Toc410299050 \h </w:instrText>
            </w:r>
            <w:r>
              <w:rPr>
                <w:noProof/>
                <w:webHidden/>
              </w:rPr>
            </w:r>
            <w:r>
              <w:rPr>
                <w:noProof/>
                <w:webHidden/>
              </w:rPr>
              <w:fldChar w:fldCharType="separate"/>
            </w:r>
            <w:r>
              <w:rPr>
                <w:noProof/>
                <w:webHidden/>
              </w:rPr>
              <w:t>7</w:t>
            </w:r>
            <w:r>
              <w:rPr>
                <w:noProof/>
                <w:webHidden/>
              </w:rPr>
              <w:fldChar w:fldCharType="end"/>
            </w:r>
          </w:hyperlink>
        </w:p>
        <w:p w:rsidR="00E248C2" w:rsidRDefault="00E248C2">
          <w:pPr>
            <w:pStyle w:val="TOC3"/>
            <w:tabs>
              <w:tab w:val="left" w:pos="1320"/>
              <w:tab w:val="right" w:leader="dot" w:pos="8656"/>
            </w:tabs>
            <w:rPr>
              <w:rFonts w:eastAsiaTheme="minorEastAsia"/>
              <w:noProof/>
              <w:sz w:val="22"/>
              <w:lang w:eastAsia="sl-SI"/>
            </w:rPr>
          </w:pPr>
          <w:hyperlink w:anchor="_Toc410299051" w:history="1">
            <w:r w:rsidRPr="00A629F5">
              <w:rPr>
                <w:rStyle w:val="Hyperlink"/>
                <w:noProof/>
              </w:rPr>
              <w:t>2.6.1</w:t>
            </w:r>
            <w:r>
              <w:rPr>
                <w:rFonts w:eastAsiaTheme="minorEastAsia"/>
                <w:noProof/>
                <w:sz w:val="22"/>
                <w:lang w:eastAsia="sl-SI"/>
              </w:rPr>
              <w:tab/>
            </w:r>
            <w:r w:rsidRPr="00A629F5">
              <w:rPr>
                <w:rStyle w:val="Hyperlink"/>
                <w:noProof/>
              </w:rPr>
              <w:t>Glede na način zapisa podatkov:</w:t>
            </w:r>
            <w:r>
              <w:rPr>
                <w:noProof/>
                <w:webHidden/>
              </w:rPr>
              <w:tab/>
            </w:r>
            <w:r>
              <w:rPr>
                <w:noProof/>
                <w:webHidden/>
              </w:rPr>
              <w:fldChar w:fldCharType="begin"/>
            </w:r>
            <w:r>
              <w:rPr>
                <w:noProof/>
                <w:webHidden/>
              </w:rPr>
              <w:instrText xml:space="preserve"> PAGEREF _Toc410299051 \h </w:instrText>
            </w:r>
            <w:r>
              <w:rPr>
                <w:noProof/>
                <w:webHidden/>
              </w:rPr>
            </w:r>
            <w:r>
              <w:rPr>
                <w:noProof/>
                <w:webHidden/>
              </w:rPr>
              <w:fldChar w:fldCharType="separate"/>
            </w:r>
            <w:r>
              <w:rPr>
                <w:noProof/>
                <w:webHidden/>
              </w:rPr>
              <w:t>7</w:t>
            </w:r>
            <w:r>
              <w:rPr>
                <w:noProof/>
                <w:webHidden/>
              </w:rPr>
              <w:fldChar w:fldCharType="end"/>
            </w:r>
          </w:hyperlink>
        </w:p>
        <w:p w:rsidR="00E248C2" w:rsidRDefault="00E248C2">
          <w:pPr>
            <w:pStyle w:val="TOC3"/>
            <w:tabs>
              <w:tab w:val="left" w:pos="1320"/>
              <w:tab w:val="right" w:leader="dot" w:pos="8656"/>
            </w:tabs>
            <w:rPr>
              <w:rFonts w:eastAsiaTheme="minorEastAsia"/>
              <w:noProof/>
              <w:sz w:val="22"/>
              <w:lang w:eastAsia="sl-SI"/>
            </w:rPr>
          </w:pPr>
          <w:hyperlink w:anchor="_Toc410299052" w:history="1">
            <w:r w:rsidRPr="00A629F5">
              <w:rPr>
                <w:rStyle w:val="Hyperlink"/>
                <w:noProof/>
              </w:rPr>
              <w:t>2.6.2</w:t>
            </w:r>
            <w:r>
              <w:rPr>
                <w:rFonts w:eastAsiaTheme="minorEastAsia"/>
                <w:noProof/>
                <w:sz w:val="22"/>
                <w:lang w:eastAsia="sl-SI"/>
              </w:rPr>
              <w:tab/>
            </w:r>
            <w:r w:rsidRPr="00A629F5">
              <w:rPr>
                <w:rStyle w:val="Hyperlink"/>
                <w:noProof/>
              </w:rPr>
              <w:t>Glede na namen uporabe:</w:t>
            </w:r>
            <w:r>
              <w:rPr>
                <w:noProof/>
                <w:webHidden/>
              </w:rPr>
              <w:tab/>
            </w:r>
            <w:r>
              <w:rPr>
                <w:noProof/>
                <w:webHidden/>
              </w:rPr>
              <w:fldChar w:fldCharType="begin"/>
            </w:r>
            <w:r>
              <w:rPr>
                <w:noProof/>
                <w:webHidden/>
              </w:rPr>
              <w:instrText xml:space="preserve"> PAGEREF _Toc410299052 \h </w:instrText>
            </w:r>
            <w:r>
              <w:rPr>
                <w:noProof/>
                <w:webHidden/>
              </w:rPr>
            </w:r>
            <w:r>
              <w:rPr>
                <w:noProof/>
                <w:webHidden/>
              </w:rPr>
              <w:fldChar w:fldCharType="separate"/>
            </w:r>
            <w:r>
              <w:rPr>
                <w:noProof/>
                <w:webHidden/>
              </w:rPr>
              <w:t>7</w:t>
            </w:r>
            <w:r>
              <w:rPr>
                <w:noProof/>
                <w:webHidden/>
              </w:rPr>
              <w:fldChar w:fldCharType="end"/>
            </w:r>
          </w:hyperlink>
        </w:p>
        <w:p w:rsidR="00E248C2" w:rsidRDefault="00E248C2">
          <w:pPr>
            <w:pStyle w:val="TOC3"/>
            <w:tabs>
              <w:tab w:val="left" w:pos="1320"/>
              <w:tab w:val="right" w:leader="dot" w:pos="8656"/>
            </w:tabs>
            <w:rPr>
              <w:rFonts w:eastAsiaTheme="minorEastAsia"/>
              <w:noProof/>
              <w:sz w:val="22"/>
              <w:lang w:eastAsia="sl-SI"/>
            </w:rPr>
          </w:pPr>
          <w:hyperlink w:anchor="_Toc410299053" w:history="1">
            <w:r w:rsidRPr="00A629F5">
              <w:rPr>
                <w:rStyle w:val="Hyperlink"/>
                <w:noProof/>
              </w:rPr>
              <w:t>2.6.3</w:t>
            </w:r>
            <w:r>
              <w:rPr>
                <w:rFonts w:eastAsiaTheme="minorEastAsia"/>
                <w:noProof/>
                <w:sz w:val="22"/>
                <w:lang w:eastAsia="sl-SI"/>
              </w:rPr>
              <w:tab/>
            </w:r>
            <w:r w:rsidRPr="00A629F5">
              <w:rPr>
                <w:rStyle w:val="Hyperlink"/>
                <w:noProof/>
              </w:rPr>
              <w:t>Glede na način zapisa - števila, črke, ostali simboli:</w:t>
            </w:r>
            <w:r>
              <w:rPr>
                <w:noProof/>
                <w:webHidden/>
              </w:rPr>
              <w:tab/>
            </w:r>
            <w:r>
              <w:rPr>
                <w:noProof/>
                <w:webHidden/>
              </w:rPr>
              <w:fldChar w:fldCharType="begin"/>
            </w:r>
            <w:r>
              <w:rPr>
                <w:noProof/>
                <w:webHidden/>
              </w:rPr>
              <w:instrText xml:space="preserve"> PAGEREF _Toc410299053 \h </w:instrText>
            </w:r>
            <w:r>
              <w:rPr>
                <w:noProof/>
                <w:webHidden/>
              </w:rPr>
            </w:r>
            <w:r>
              <w:rPr>
                <w:noProof/>
                <w:webHidden/>
              </w:rPr>
              <w:fldChar w:fldCharType="separate"/>
            </w:r>
            <w:r>
              <w:rPr>
                <w:noProof/>
                <w:webHidden/>
              </w:rPr>
              <w:t>7</w:t>
            </w:r>
            <w:r>
              <w:rPr>
                <w:noProof/>
                <w:webHidden/>
              </w:rPr>
              <w:fldChar w:fldCharType="end"/>
            </w:r>
          </w:hyperlink>
        </w:p>
        <w:p w:rsidR="00E248C2" w:rsidRDefault="00E248C2">
          <w:pPr>
            <w:pStyle w:val="TOC3"/>
            <w:tabs>
              <w:tab w:val="left" w:pos="1320"/>
              <w:tab w:val="right" w:leader="dot" w:pos="8656"/>
            </w:tabs>
            <w:rPr>
              <w:rFonts w:eastAsiaTheme="minorEastAsia"/>
              <w:noProof/>
              <w:sz w:val="22"/>
              <w:lang w:eastAsia="sl-SI"/>
            </w:rPr>
          </w:pPr>
          <w:hyperlink w:anchor="_Toc410299054" w:history="1">
            <w:r w:rsidRPr="00A629F5">
              <w:rPr>
                <w:rStyle w:val="Hyperlink"/>
                <w:noProof/>
              </w:rPr>
              <w:t>2.6.4</w:t>
            </w:r>
            <w:r>
              <w:rPr>
                <w:rFonts w:eastAsiaTheme="minorEastAsia"/>
                <w:noProof/>
                <w:sz w:val="22"/>
                <w:lang w:eastAsia="sl-SI"/>
              </w:rPr>
              <w:tab/>
            </w:r>
            <w:r w:rsidRPr="00A629F5">
              <w:rPr>
                <w:rStyle w:val="Hyperlink"/>
                <w:noProof/>
              </w:rPr>
              <w:t>Simbologija</w:t>
            </w:r>
            <w:r>
              <w:rPr>
                <w:noProof/>
                <w:webHidden/>
              </w:rPr>
              <w:tab/>
            </w:r>
            <w:r>
              <w:rPr>
                <w:noProof/>
                <w:webHidden/>
              </w:rPr>
              <w:fldChar w:fldCharType="begin"/>
            </w:r>
            <w:r>
              <w:rPr>
                <w:noProof/>
                <w:webHidden/>
              </w:rPr>
              <w:instrText xml:space="preserve"> PAGEREF _Toc410299054 \h </w:instrText>
            </w:r>
            <w:r>
              <w:rPr>
                <w:noProof/>
                <w:webHidden/>
              </w:rPr>
            </w:r>
            <w:r>
              <w:rPr>
                <w:noProof/>
                <w:webHidden/>
              </w:rPr>
              <w:fldChar w:fldCharType="separate"/>
            </w:r>
            <w:r>
              <w:rPr>
                <w:noProof/>
                <w:webHidden/>
              </w:rPr>
              <w:t>7</w:t>
            </w:r>
            <w:r>
              <w:rPr>
                <w:noProof/>
                <w:webHidden/>
              </w:rPr>
              <w:fldChar w:fldCharType="end"/>
            </w:r>
          </w:hyperlink>
        </w:p>
        <w:p w:rsidR="00E248C2" w:rsidRDefault="00E248C2">
          <w:pPr>
            <w:pStyle w:val="TOC3"/>
            <w:tabs>
              <w:tab w:val="left" w:pos="1320"/>
              <w:tab w:val="right" w:leader="dot" w:pos="8656"/>
            </w:tabs>
            <w:rPr>
              <w:rFonts w:eastAsiaTheme="minorEastAsia"/>
              <w:noProof/>
              <w:sz w:val="22"/>
              <w:lang w:eastAsia="sl-SI"/>
            </w:rPr>
          </w:pPr>
          <w:hyperlink w:anchor="_Toc410299055" w:history="1">
            <w:r w:rsidRPr="00A629F5">
              <w:rPr>
                <w:rStyle w:val="Hyperlink"/>
                <w:noProof/>
              </w:rPr>
              <w:t>2.6.5</w:t>
            </w:r>
            <w:r>
              <w:rPr>
                <w:rFonts w:eastAsiaTheme="minorEastAsia"/>
                <w:noProof/>
                <w:sz w:val="22"/>
                <w:lang w:eastAsia="sl-SI"/>
              </w:rPr>
              <w:tab/>
            </w:r>
            <w:r w:rsidRPr="00A629F5">
              <w:rPr>
                <w:rStyle w:val="Hyperlink"/>
                <w:noProof/>
              </w:rPr>
              <w:t>Identifikacijski ključi</w:t>
            </w:r>
            <w:r>
              <w:rPr>
                <w:noProof/>
                <w:webHidden/>
              </w:rPr>
              <w:tab/>
            </w:r>
            <w:r>
              <w:rPr>
                <w:noProof/>
                <w:webHidden/>
              </w:rPr>
              <w:fldChar w:fldCharType="begin"/>
            </w:r>
            <w:r>
              <w:rPr>
                <w:noProof/>
                <w:webHidden/>
              </w:rPr>
              <w:instrText xml:space="preserve"> PAGEREF _Toc410299055 \h </w:instrText>
            </w:r>
            <w:r>
              <w:rPr>
                <w:noProof/>
                <w:webHidden/>
              </w:rPr>
            </w:r>
            <w:r>
              <w:rPr>
                <w:noProof/>
                <w:webHidden/>
              </w:rPr>
              <w:fldChar w:fldCharType="separate"/>
            </w:r>
            <w:r>
              <w:rPr>
                <w:noProof/>
                <w:webHidden/>
              </w:rPr>
              <w:t>8</w:t>
            </w:r>
            <w:r>
              <w:rPr>
                <w:noProof/>
                <w:webHidden/>
              </w:rPr>
              <w:fldChar w:fldCharType="end"/>
            </w:r>
          </w:hyperlink>
        </w:p>
        <w:p w:rsidR="00E248C2" w:rsidRDefault="00E248C2">
          <w:pPr>
            <w:pStyle w:val="TOC2"/>
            <w:tabs>
              <w:tab w:val="left" w:pos="880"/>
              <w:tab w:val="right" w:leader="dot" w:pos="8656"/>
            </w:tabs>
            <w:rPr>
              <w:rFonts w:eastAsiaTheme="minorEastAsia"/>
              <w:noProof/>
              <w:sz w:val="22"/>
              <w:lang w:eastAsia="sl-SI"/>
            </w:rPr>
          </w:pPr>
          <w:hyperlink w:anchor="_Toc410299056" w:history="1">
            <w:r w:rsidRPr="00A629F5">
              <w:rPr>
                <w:rStyle w:val="Hyperlink"/>
                <w:noProof/>
              </w:rPr>
              <w:t>2.7</w:t>
            </w:r>
            <w:r>
              <w:rPr>
                <w:rFonts w:eastAsiaTheme="minorEastAsia"/>
                <w:noProof/>
                <w:sz w:val="22"/>
                <w:lang w:eastAsia="sl-SI"/>
              </w:rPr>
              <w:tab/>
            </w:r>
            <w:r w:rsidRPr="00A629F5">
              <w:rPr>
                <w:rStyle w:val="Hyperlink"/>
                <w:noProof/>
              </w:rPr>
              <w:t>Ostale značilnosti črtnih kod</w:t>
            </w:r>
            <w:r>
              <w:rPr>
                <w:noProof/>
                <w:webHidden/>
              </w:rPr>
              <w:tab/>
            </w:r>
            <w:r>
              <w:rPr>
                <w:noProof/>
                <w:webHidden/>
              </w:rPr>
              <w:fldChar w:fldCharType="begin"/>
            </w:r>
            <w:r>
              <w:rPr>
                <w:noProof/>
                <w:webHidden/>
              </w:rPr>
              <w:instrText xml:space="preserve"> PAGEREF _Toc410299056 \h </w:instrText>
            </w:r>
            <w:r>
              <w:rPr>
                <w:noProof/>
                <w:webHidden/>
              </w:rPr>
            </w:r>
            <w:r>
              <w:rPr>
                <w:noProof/>
                <w:webHidden/>
              </w:rPr>
              <w:fldChar w:fldCharType="separate"/>
            </w:r>
            <w:r>
              <w:rPr>
                <w:noProof/>
                <w:webHidden/>
              </w:rPr>
              <w:t>8</w:t>
            </w:r>
            <w:r>
              <w:rPr>
                <w:noProof/>
                <w:webHidden/>
              </w:rPr>
              <w:fldChar w:fldCharType="end"/>
            </w:r>
          </w:hyperlink>
        </w:p>
        <w:p w:rsidR="00E248C2" w:rsidRDefault="00E248C2">
          <w:pPr>
            <w:pStyle w:val="TOC3"/>
            <w:tabs>
              <w:tab w:val="left" w:pos="1320"/>
              <w:tab w:val="right" w:leader="dot" w:pos="8656"/>
            </w:tabs>
            <w:rPr>
              <w:rFonts w:eastAsiaTheme="minorEastAsia"/>
              <w:noProof/>
              <w:sz w:val="22"/>
              <w:lang w:eastAsia="sl-SI"/>
            </w:rPr>
          </w:pPr>
          <w:hyperlink w:anchor="_Toc410299057" w:history="1">
            <w:r w:rsidRPr="00A629F5">
              <w:rPr>
                <w:rStyle w:val="Hyperlink"/>
                <w:noProof/>
              </w:rPr>
              <w:t>2.7.1</w:t>
            </w:r>
            <w:r>
              <w:rPr>
                <w:rFonts w:eastAsiaTheme="minorEastAsia"/>
                <w:noProof/>
                <w:sz w:val="22"/>
                <w:lang w:eastAsia="sl-SI"/>
              </w:rPr>
              <w:tab/>
            </w:r>
            <w:r w:rsidRPr="00A629F5">
              <w:rPr>
                <w:rStyle w:val="Hyperlink"/>
                <w:noProof/>
              </w:rPr>
              <w:t>Postavitev črtnih kod</w:t>
            </w:r>
            <w:r>
              <w:rPr>
                <w:noProof/>
                <w:webHidden/>
              </w:rPr>
              <w:tab/>
            </w:r>
            <w:r>
              <w:rPr>
                <w:noProof/>
                <w:webHidden/>
              </w:rPr>
              <w:fldChar w:fldCharType="begin"/>
            </w:r>
            <w:r>
              <w:rPr>
                <w:noProof/>
                <w:webHidden/>
              </w:rPr>
              <w:instrText xml:space="preserve"> PAGEREF _Toc410299057 \h </w:instrText>
            </w:r>
            <w:r>
              <w:rPr>
                <w:noProof/>
                <w:webHidden/>
              </w:rPr>
            </w:r>
            <w:r>
              <w:rPr>
                <w:noProof/>
                <w:webHidden/>
              </w:rPr>
              <w:fldChar w:fldCharType="separate"/>
            </w:r>
            <w:r>
              <w:rPr>
                <w:noProof/>
                <w:webHidden/>
              </w:rPr>
              <w:t>8</w:t>
            </w:r>
            <w:r>
              <w:rPr>
                <w:noProof/>
                <w:webHidden/>
              </w:rPr>
              <w:fldChar w:fldCharType="end"/>
            </w:r>
          </w:hyperlink>
        </w:p>
        <w:p w:rsidR="00E248C2" w:rsidRDefault="00E248C2">
          <w:pPr>
            <w:pStyle w:val="TOC3"/>
            <w:tabs>
              <w:tab w:val="left" w:pos="1320"/>
              <w:tab w:val="right" w:leader="dot" w:pos="8656"/>
            </w:tabs>
            <w:rPr>
              <w:rFonts w:eastAsiaTheme="minorEastAsia"/>
              <w:noProof/>
              <w:sz w:val="22"/>
              <w:lang w:eastAsia="sl-SI"/>
            </w:rPr>
          </w:pPr>
          <w:hyperlink w:anchor="_Toc410299058" w:history="1">
            <w:r w:rsidRPr="00A629F5">
              <w:rPr>
                <w:rStyle w:val="Hyperlink"/>
                <w:noProof/>
              </w:rPr>
              <w:t>2.7.2</w:t>
            </w:r>
            <w:r>
              <w:rPr>
                <w:rFonts w:eastAsiaTheme="minorEastAsia"/>
                <w:noProof/>
                <w:sz w:val="22"/>
                <w:lang w:eastAsia="sl-SI"/>
              </w:rPr>
              <w:tab/>
            </w:r>
            <w:r w:rsidRPr="00A629F5">
              <w:rPr>
                <w:rStyle w:val="Hyperlink"/>
                <w:noProof/>
              </w:rPr>
              <w:t>Pravilo roba</w:t>
            </w:r>
            <w:r>
              <w:rPr>
                <w:noProof/>
                <w:webHidden/>
              </w:rPr>
              <w:tab/>
            </w:r>
            <w:r>
              <w:rPr>
                <w:noProof/>
                <w:webHidden/>
              </w:rPr>
              <w:fldChar w:fldCharType="begin"/>
            </w:r>
            <w:r>
              <w:rPr>
                <w:noProof/>
                <w:webHidden/>
              </w:rPr>
              <w:instrText xml:space="preserve"> PAGEREF _Toc410299058 \h </w:instrText>
            </w:r>
            <w:r>
              <w:rPr>
                <w:noProof/>
                <w:webHidden/>
              </w:rPr>
            </w:r>
            <w:r>
              <w:rPr>
                <w:noProof/>
                <w:webHidden/>
              </w:rPr>
              <w:fldChar w:fldCharType="separate"/>
            </w:r>
            <w:r>
              <w:rPr>
                <w:noProof/>
                <w:webHidden/>
              </w:rPr>
              <w:t>8</w:t>
            </w:r>
            <w:r>
              <w:rPr>
                <w:noProof/>
                <w:webHidden/>
              </w:rPr>
              <w:fldChar w:fldCharType="end"/>
            </w:r>
          </w:hyperlink>
        </w:p>
        <w:p w:rsidR="00E248C2" w:rsidRDefault="00E248C2">
          <w:pPr>
            <w:pStyle w:val="TOC3"/>
            <w:tabs>
              <w:tab w:val="left" w:pos="1320"/>
              <w:tab w:val="right" w:leader="dot" w:pos="8656"/>
            </w:tabs>
            <w:rPr>
              <w:rFonts w:eastAsiaTheme="minorEastAsia"/>
              <w:noProof/>
              <w:sz w:val="22"/>
              <w:lang w:eastAsia="sl-SI"/>
            </w:rPr>
          </w:pPr>
          <w:hyperlink w:anchor="_Toc410299059" w:history="1">
            <w:r w:rsidRPr="00A629F5">
              <w:rPr>
                <w:rStyle w:val="Hyperlink"/>
                <w:noProof/>
              </w:rPr>
              <w:t>2.7.3</w:t>
            </w:r>
            <w:r>
              <w:rPr>
                <w:rFonts w:eastAsiaTheme="minorEastAsia"/>
                <w:noProof/>
                <w:sz w:val="22"/>
                <w:lang w:eastAsia="sl-SI"/>
              </w:rPr>
              <w:tab/>
            </w:r>
            <w:r w:rsidRPr="00A629F5">
              <w:rPr>
                <w:rStyle w:val="Hyperlink"/>
                <w:noProof/>
              </w:rPr>
              <w:t>Oblika kode</w:t>
            </w:r>
            <w:r>
              <w:rPr>
                <w:noProof/>
                <w:webHidden/>
              </w:rPr>
              <w:tab/>
            </w:r>
            <w:r>
              <w:rPr>
                <w:noProof/>
                <w:webHidden/>
              </w:rPr>
              <w:fldChar w:fldCharType="begin"/>
            </w:r>
            <w:r>
              <w:rPr>
                <w:noProof/>
                <w:webHidden/>
              </w:rPr>
              <w:instrText xml:space="preserve"> PAGEREF _Toc410299059 \h </w:instrText>
            </w:r>
            <w:r>
              <w:rPr>
                <w:noProof/>
                <w:webHidden/>
              </w:rPr>
            </w:r>
            <w:r>
              <w:rPr>
                <w:noProof/>
                <w:webHidden/>
              </w:rPr>
              <w:fldChar w:fldCharType="separate"/>
            </w:r>
            <w:r>
              <w:rPr>
                <w:noProof/>
                <w:webHidden/>
              </w:rPr>
              <w:t>8</w:t>
            </w:r>
            <w:r>
              <w:rPr>
                <w:noProof/>
                <w:webHidden/>
              </w:rPr>
              <w:fldChar w:fldCharType="end"/>
            </w:r>
          </w:hyperlink>
        </w:p>
        <w:p w:rsidR="00E248C2" w:rsidRDefault="00E248C2">
          <w:pPr>
            <w:pStyle w:val="TOC2"/>
            <w:tabs>
              <w:tab w:val="left" w:pos="880"/>
              <w:tab w:val="right" w:leader="dot" w:pos="8656"/>
            </w:tabs>
            <w:rPr>
              <w:rFonts w:eastAsiaTheme="minorEastAsia"/>
              <w:noProof/>
              <w:sz w:val="22"/>
              <w:lang w:eastAsia="sl-SI"/>
            </w:rPr>
          </w:pPr>
          <w:hyperlink w:anchor="_Toc410299060" w:history="1">
            <w:r w:rsidRPr="00A629F5">
              <w:rPr>
                <w:rStyle w:val="Hyperlink"/>
                <w:noProof/>
              </w:rPr>
              <w:t>2.8</w:t>
            </w:r>
            <w:r>
              <w:rPr>
                <w:rFonts w:eastAsiaTheme="minorEastAsia"/>
                <w:noProof/>
                <w:sz w:val="22"/>
                <w:lang w:eastAsia="sl-SI"/>
              </w:rPr>
              <w:tab/>
            </w:r>
            <w:r w:rsidRPr="00A629F5">
              <w:rPr>
                <w:rStyle w:val="Hyperlink"/>
                <w:noProof/>
              </w:rPr>
              <w:t>1D črtne kode</w:t>
            </w:r>
            <w:r>
              <w:rPr>
                <w:noProof/>
                <w:webHidden/>
              </w:rPr>
              <w:tab/>
            </w:r>
            <w:r>
              <w:rPr>
                <w:noProof/>
                <w:webHidden/>
              </w:rPr>
              <w:fldChar w:fldCharType="begin"/>
            </w:r>
            <w:r>
              <w:rPr>
                <w:noProof/>
                <w:webHidden/>
              </w:rPr>
              <w:instrText xml:space="preserve"> PAGEREF _Toc410299060 \h </w:instrText>
            </w:r>
            <w:r>
              <w:rPr>
                <w:noProof/>
                <w:webHidden/>
              </w:rPr>
            </w:r>
            <w:r>
              <w:rPr>
                <w:noProof/>
                <w:webHidden/>
              </w:rPr>
              <w:fldChar w:fldCharType="separate"/>
            </w:r>
            <w:r>
              <w:rPr>
                <w:noProof/>
                <w:webHidden/>
              </w:rPr>
              <w:t>9</w:t>
            </w:r>
            <w:r>
              <w:rPr>
                <w:noProof/>
                <w:webHidden/>
              </w:rPr>
              <w:fldChar w:fldCharType="end"/>
            </w:r>
          </w:hyperlink>
        </w:p>
        <w:p w:rsidR="00E248C2" w:rsidRDefault="00E248C2">
          <w:pPr>
            <w:pStyle w:val="TOC3"/>
            <w:tabs>
              <w:tab w:val="left" w:pos="1320"/>
              <w:tab w:val="right" w:leader="dot" w:pos="8656"/>
            </w:tabs>
            <w:rPr>
              <w:rFonts w:eastAsiaTheme="minorEastAsia"/>
              <w:noProof/>
              <w:sz w:val="22"/>
              <w:lang w:eastAsia="sl-SI"/>
            </w:rPr>
          </w:pPr>
          <w:hyperlink w:anchor="_Toc410299061" w:history="1">
            <w:r w:rsidRPr="00A629F5">
              <w:rPr>
                <w:rStyle w:val="Hyperlink"/>
                <w:noProof/>
              </w:rPr>
              <w:t>2.8.1</w:t>
            </w:r>
            <w:r>
              <w:rPr>
                <w:rFonts w:eastAsiaTheme="minorEastAsia"/>
                <w:noProof/>
                <w:sz w:val="22"/>
                <w:lang w:eastAsia="sl-SI"/>
              </w:rPr>
              <w:tab/>
            </w:r>
            <w:r w:rsidRPr="00A629F5">
              <w:rPr>
                <w:rStyle w:val="Hyperlink"/>
                <w:noProof/>
              </w:rPr>
              <w:t>Dimenzije X in Y</w:t>
            </w:r>
            <w:r>
              <w:rPr>
                <w:noProof/>
                <w:webHidden/>
              </w:rPr>
              <w:tab/>
            </w:r>
            <w:r>
              <w:rPr>
                <w:noProof/>
                <w:webHidden/>
              </w:rPr>
              <w:fldChar w:fldCharType="begin"/>
            </w:r>
            <w:r>
              <w:rPr>
                <w:noProof/>
                <w:webHidden/>
              </w:rPr>
              <w:instrText xml:space="preserve"> PAGEREF _Toc410299061 \h </w:instrText>
            </w:r>
            <w:r>
              <w:rPr>
                <w:noProof/>
                <w:webHidden/>
              </w:rPr>
            </w:r>
            <w:r>
              <w:rPr>
                <w:noProof/>
                <w:webHidden/>
              </w:rPr>
              <w:fldChar w:fldCharType="separate"/>
            </w:r>
            <w:r>
              <w:rPr>
                <w:noProof/>
                <w:webHidden/>
              </w:rPr>
              <w:t>9</w:t>
            </w:r>
            <w:r>
              <w:rPr>
                <w:noProof/>
                <w:webHidden/>
              </w:rPr>
              <w:fldChar w:fldCharType="end"/>
            </w:r>
          </w:hyperlink>
        </w:p>
        <w:p w:rsidR="00E248C2" w:rsidRDefault="00E248C2">
          <w:pPr>
            <w:pStyle w:val="TOC3"/>
            <w:tabs>
              <w:tab w:val="left" w:pos="1320"/>
              <w:tab w:val="right" w:leader="dot" w:pos="8656"/>
            </w:tabs>
            <w:rPr>
              <w:rFonts w:eastAsiaTheme="minorEastAsia"/>
              <w:noProof/>
              <w:sz w:val="22"/>
              <w:lang w:eastAsia="sl-SI"/>
            </w:rPr>
          </w:pPr>
          <w:hyperlink w:anchor="_Toc410299062" w:history="1">
            <w:r w:rsidRPr="00A629F5">
              <w:rPr>
                <w:rStyle w:val="Hyperlink"/>
                <w:noProof/>
              </w:rPr>
              <w:t>2.8.2</w:t>
            </w:r>
            <w:r>
              <w:rPr>
                <w:rFonts w:eastAsiaTheme="minorEastAsia"/>
                <w:noProof/>
                <w:sz w:val="22"/>
                <w:lang w:eastAsia="sl-SI"/>
              </w:rPr>
              <w:tab/>
            </w:r>
            <w:r w:rsidRPr="00A629F5">
              <w:rPr>
                <w:rStyle w:val="Hyperlink"/>
                <w:noProof/>
              </w:rPr>
              <w:t>Svetli rob</w:t>
            </w:r>
            <w:r>
              <w:rPr>
                <w:noProof/>
                <w:webHidden/>
              </w:rPr>
              <w:tab/>
            </w:r>
            <w:r>
              <w:rPr>
                <w:noProof/>
                <w:webHidden/>
              </w:rPr>
              <w:fldChar w:fldCharType="begin"/>
            </w:r>
            <w:r>
              <w:rPr>
                <w:noProof/>
                <w:webHidden/>
              </w:rPr>
              <w:instrText xml:space="preserve"> PAGEREF _Toc410299062 \h </w:instrText>
            </w:r>
            <w:r>
              <w:rPr>
                <w:noProof/>
                <w:webHidden/>
              </w:rPr>
            </w:r>
            <w:r>
              <w:rPr>
                <w:noProof/>
                <w:webHidden/>
              </w:rPr>
              <w:fldChar w:fldCharType="separate"/>
            </w:r>
            <w:r>
              <w:rPr>
                <w:noProof/>
                <w:webHidden/>
              </w:rPr>
              <w:t>9</w:t>
            </w:r>
            <w:r>
              <w:rPr>
                <w:noProof/>
                <w:webHidden/>
              </w:rPr>
              <w:fldChar w:fldCharType="end"/>
            </w:r>
          </w:hyperlink>
        </w:p>
        <w:p w:rsidR="00E248C2" w:rsidRDefault="00E248C2">
          <w:pPr>
            <w:pStyle w:val="TOC3"/>
            <w:tabs>
              <w:tab w:val="left" w:pos="1320"/>
              <w:tab w:val="right" w:leader="dot" w:pos="8656"/>
            </w:tabs>
            <w:rPr>
              <w:rFonts w:eastAsiaTheme="minorEastAsia"/>
              <w:noProof/>
              <w:sz w:val="22"/>
              <w:lang w:eastAsia="sl-SI"/>
            </w:rPr>
          </w:pPr>
          <w:hyperlink w:anchor="_Toc410299063" w:history="1">
            <w:r w:rsidRPr="00A629F5">
              <w:rPr>
                <w:rStyle w:val="Hyperlink"/>
                <w:noProof/>
              </w:rPr>
              <w:t>2.8.3</w:t>
            </w:r>
            <w:r>
              <w:rPr>
                <w:rFonts w:eastAsiaTheme="minorEastAsia"/>
                <w:noProof/>
                <w:sz w:val="22"/>
                <w:lang w:eastAsia="sl-SI"/>
              </w:rPr>
              <w:tab/>
            </w:r>
            <w:r w:rsidRPr="00A629F5">
              <w:rPr>
                <w:rStyle w:val="Hyperlink"/>
                <w:noProof/>
              </w:rPr>
              <w:t>Zveznost zapisa v črtnih kodah</w:t>
            </w:r>
            <w:r>
              <w:rPr>
                <w:noProof/>
                <w:webHidden/>
              </w:rPr>
              <w:tab/>
            </w:r>
            <w:r>
              <w:rPr>
                <w:noProof/>
                <w:webHidden/>
              </w:rPr>
              <w:fldChar w:fldCharType="begin"/>
            </w:r>
            <w:r>
              <w:rPr>
                <w:noProof/>
                <w:webHidden/>
              </w:rPr>
              <w:instrText xml:space="preserve"> PAGEREF _Toc410299063 \h </w:instrText>
            </w:r>
            <w:r>
              <w:rPr>
                <w:noProof/>
                <w:webHidden/>
              </w:rPr>
            </w:r>
            <w:r>
              <w:rPr>
                <w:noProof/>
                <w:webHidden/>
              </w:rPr>
              <w:fldChar w:fldCharType="separate"/>
            </w:r>
            <w:r>
              <w:rPr>
                <w:noProof/>
                <w:webHidden/>
              </w:rPr>
              <w:t>9</w:t>
            </w:r>
            <w:r>
              <w:rPr>
                <w:noProof/>
                <w:webHidden/>
              </w:rPr>
              <w:fldChar w:fldCharType="end"/>
            </w:r>
          </w:hyperlink>
        </w:p>
        <w:p w:rsidR="00E248C2" w:rsidRDefault="00E248C2">
          <w:pPr>
            <w:pStyle w:val="TOC3"/>
            <w:tabs>
              <w:tab w:val="left" w:pos="1320"/>
              <w:tab w:val="right" w:leader="dot" w:pos="8656"/>
            </w:tabs>
            <w:rPr>
              <w:rFonts w:eastAsiaTheme="minorEastAsia"/>
              <w:noProof/>
              <w:sz w:val="22"/>
              <w:lang w:eastAsia="sl-SI"/>
            </w:rPr>
          </w:pPr>
          <w:hyperlink w:anchor="_Toc410299064" w:history="1">
            <w:r w:rsidRPr="00A629F5">
              <w:rPr>
                <w:rStyle w:val="Hyperlink"/>
                <w:noProof/>
              </w:rPr>
              <w:t>2.8.4</w:t>
            </w:r>
            <w:r>
              <w:rPr>
                <w:rFonts w:eastAsiaTheme="minorEastAsia"/>
                <w:noProof/>
                <w:sz w:val="22"/>
                <w:lang w:eastAsia="sl-SI"/>
              </w:rPr>
              <w:tab/>
            </w:r>
            <w:r w:rsidRPr="00A629F5">
              <w:rPr>
                <w:rStyle w:val="Hyperlink"/>
                <w:noProof/>
              </w:rPr>
              <w:t>1D črtne kode v sistemu GS1</w:t>
            </w:r>
            <w:r>
              <w:rPr>
                <w:noProof/>
                <w:webHidden/>
              </w:rPr>
              <w:tab/>
            </w:r>
            <w:r>
              <w:rPr>
                <w:noProof/>
                <w:webHidden/>
              </w:rPr>
              <w:fldChar w:fldCharType="begin"/>
            </w:r>
            <w:r>
              <w:rPr>
                <w:noProof/>
                <w:webHidden/>
              </w:rPr>
              <w:instrText xml:space="preserve"> PAGEREF _Toc410299064 \h </w:instrText>
            </w:r>
            <w:r>
              <w:rPr>
                <w:noProof/>
                <w:webHidden/>
              </w:rPr>
            </w:r>
            <w:r>
              <w:rPr>
                <w:noProof/>
                <w:webHidden/>
              </w:rPr>
              <w:fldChar w:fldCharType="separate"/>
            </w:r>
            <w:r>
              <w:rPr>
                <w:noProof/>
                <w:webHidden/>
              </w:rPr>
              <w:t>9</w:t>
            </w:r>
            <w:r>
              <w:rPr>
                <w:noProof/>
                <w:webHidden/>
              </w:rPr>
              <w:fldChar w:fldCharType="end"/>
            </w:r>
          </w:hyperlink>
        </w:p>
        <w:p w:rsidR="00E248C2" w:rsidRDefault="00E248C2">
          <w:pPr>
            <w:pStyle w:val="TOC2"/>
            <w:tabs>
              <w:tab w:val="left" w:pos="880"/>
              <w:tab w:val="right" w:leader="dot" w:pos="8656"/>
            </w:tabs>
            <w:rPr>
              <w:rFonts w:eastAsiaTheme="minorEastAsia"/>
              <w:noProof/>
              <w:sz w:val="22"/>
              <w:lang w:eastAsia="sl-SI"/>
            </w:rPr>
          </w:pPr>
          <w:hyperlink w:anchor="_Toc410299065" w:history="1">
            <w:r w:rsidRPr="00A629F5">
              <w:rPr>
                <w:rStyle w:val="Hyperlink"/>
                <w:noProof/>
              </w:rPr>
              <w:t>2.9</w:t>
            </w:r>
            <w:r>
              <w:rPr>
                <w:rFonts w:eastAsiaTheme="minorEastAsia"/>
                <w:noProof/>
                <w:sz w:val="22"/>
                <w:lang w:eastAsia="sl-SI"/>
              </w:rPr>
              <w:tab/>
            </w:r>
            <w:r w:rsidRPr="00A629F5">
              <w:rPr>
                <w:rStyle w:val="Hyperlink"/>
                <w:noProof/>
              </w:rPr>
              <w:t>2D kode</w:t>
            </w:r>
            <w:r>
              <w:rPr>
                <w:noProof/>
                <w:webHidden/>
              </w:rPr>
              <w:tab/>
            </w:r>
            <w:r>
              <w:rPr>
                <w:noProof/>
                <w:webHidden/>
              </w:rPr>
              <w:fldChar w:fldCharType="begin"/>
            </w:r>
            <w:r>
              <w:rPr>
                <w:noProof/>
                <w:webHidden/>
              </w:rPr>
              <w:instrText xml:space="preserve"> PAGEREF _Toc410299065 \h </w:instrText>
            </w:r>
            <w:r>
              <w:rPr>
                <w:noProof/>
                <w:webHidden/>
              </w:rPr>
            </w:r>
            <w:r>
              <w:rPr>
                <w:noProof/>
                <w:webHidden/>
              </w:rPr>
              <w:fldChar w:fldCharType="separate"/>
            </w:r>
            <w:r>
              <w:rPr>
                <w:noProof/>
                <w:webHidden/>
              </w:rPr>
              <w:t>12</w:t>
            </w:r>
            <w:r>
              <w:rPr>
                <w:noProof/>
                <w:webHidden/>
              </w:rPr>
              <w:fldChar w:fldCharType="end"/>
            </w:r>
          </w:hyperlink>
        </w:p>
        <w:p w:rsidR="00E248C2" w:rsidRDefault="00E248C2">
          <w:pPr>
            <w:pStyle w:val="TOC3"/>
            <w:tabs>
              <w:tab w:val="left" w:pos="1320"/>
              <w:tab w:val="right" w:leader="dot" w:pos="8656"/>
            </w:tabs>
            <w:rPr>
              <w:rFonts w:eastAsiaTheme="minorEastAsia"/>
              <w:noProof/>
              <w:sz w:val="22"/>
              <w:lang w:eastAsia="sl-SI"/>
            </w:rPr>
          </w:pPr>
          <w:hyperlink w:anchor="_Toc410299066" w:history="1">
            <w:r w:rsidRPr="00A629F5">
              <w:rPr>
                <w:rStyle w:val="Hyperlink"/>
                <w:noProof/>
              </w:rPr>
              <w:t>2.9.1</w:t>
            </w:r>
            <w:r>
              <w:rPr>
                <w:rFonts w:eastAsiaTheme="minorEastAsia"/>
                <w:noProof/>
                <w:sz w:val="22"/>
                <w:lang w:eastAsia="sl-SI"/>
              </w:rPr>
              <w:tab/>
            </w:r>
            <w:r w:rsidRPr="00A629F5">
              <w:rPr>
                <w:rStyle w:val="Hyperlink"/>
                <w:noProof/>
              </w:rPr>
              <w:t>Delitev 2D kod</w:t>
            </w:r>
            <w:r>
              <w:rPr>
                <w:noProof/>
                <w:webHidden/>
              </w:rPr>
              <w:tab/>
            </w:r>
            <w:r>
              <w:rPr>
                <w:noProof/>
                <w:webHidden/>
              </w:rPr>
              <w:fldChar w:fldCharType="begin"/>
            </w:r>
            <w:r>
              <w:rPr>
                <w:noProof/>
                <w:webHidden/>
              </w:rPr>
              <w:instrText xml:space="preserve"> PAGEREF _Toc410299066 \h </w:instrText>
            </w:r>
            <w:r>
              <w:rPr>
                <w:noProof/>
                <w:webHidden/>
              </w:rPr>
            </w:r>
            <w:r>
              <w:rPr>
                <w:noProof/>
                <w:webHidden/>
              </w:rPr>
              <w:fldChar w:fldCharType="separate"/>
            </w:r>
            <w:r>
              <w:rPr>
                <w:noProof/>
                <w:webHidden/>
              </w:rPr>
              <w:t>12</w:t>
            </w:r>
            <w:r>
              <w:rPr>
                <w:noProof/>
                <w:webHidden/>
              </w:rPr>
              <w:fldChar w:fldCharType="end"/>
            </w:r>
          </w:hyperlink>
        </w:p>
        <w:p w:rsidR="00E248C2" w:rsidRDefault="00E248C2">
          <w:pPr>
            <w:pStyle w:val="TOC3"/>
            <w:tabs>
              <w:tab w:val="left" w:pos="1320"/>
              <w:tab w:val="right" w:leader="dot" w:pos="8656"/>
            </w:tabs>
            <w:rPr>
              <w:rFonts w:eastAsiaTheme="minorEastAsia"/>
              <w:noProof/>
              <w:sz w:val="22"/>
              <w:lang w:eastAsia="sl-SI"/>
            </w:rPr>
          </w:pPr>
          <w:hyperlink w:anchor="_Toc410299067" w:history="1">
            <w:r w:rsidRPr="00A629F5">
              <w:rPr>
                <w:rStyle w:val="Hyperlink"/>
                <w:noProof/>
              </w:rPr>
              <w:t>2.9.2</w:t>
            </w:r>
            <w:r>
              <w:rPr>
                <w:rFonts w:eastAsiaTheme="minorEastAsia"/>
                <w:noProof/>
                <w:sz w:val="22"/>
                <w:lang w:eastAsia="sl-SI"/>
              </w:rPr>
              <w:tab/>
            </w:r>
            <w:r w:rsidRPr="00A629F5">
              <w:rPr>
                <w:rStyle w:val="Hyperlink"/>
                <w:noProof/>
              </w:rPr>
              <w:t>Korektorji napak v 2D črtnih kodah</w:t>
            </w:r>
            <w:r>
              <w:rPr>
                <w:noProof/>
                <w:webHidden/>
              </w:rPr>
              <w:tab/>
            </w:r>
            <w:r>
              <w:rPr>
                <w:noProof/>
                <w:webHidden/>
              </w:rPr>
              <w:fldChar w:fldCharType="begin"/>
            </w:r>
            <w:r>
              <w:rPr>
                <w:noProof/>
                <w:webHidden/>
              </w:rPr>
              <w:instrText xml:space="preserve"> PAGEREF _Toc410299067 \h </w:instrText>
            </w:r>
            <w:r>
              <w:rPr>
                <w:noProof/>
                <w:webHidden/>
              </w:rPr>
            </w:r>
            <w:r>
              <w:rPr>
                <w:noProof/>
                <w:webHidden/>
              </w:rPr>
              <w:fldChar w:fldCharType="separate"/>
            </w:r>
            <w:r>
              <w:rPr>
                <w:noProof/>
                <w:webHidden/>
              </w:rPr>
              <w:t>12</w:t>
            </w:r>
            <w:r>
              <w:rPr>
                <w:noProof/>
                <w:webHidden/>
              </w:rPr>
              <w:fldChar w:fldCharType="end"/>
            </w:r>
          </w:hyperlink>
        </w:p>
        <w:p w:rsidR="00E248C2" w:rsidRDefault="00E248C2">
          <w:pPr>
            <w:pStyle w:val="TOC3"/>
            <w:tabs>
              <w:tab w:val="left" w:pos="1320"/>
              <w:tab w:val="right" w:leader="dot" w:pos="8656"/>
            </w:tabs>
            <w:rPr>
              <w:rFonts w:eastAsiaTheme="minorEastAsia"/>
              <w:noProof/>
              <w:sz w:val="22"/>
              <w:lang w:eastAsia="sl-SI"/>
            </w:rPr>
          </w:pPr>
          <w:hyperlink w:anchor="_Toc410299068" w:history="1">
            <w:r w:rsidRPr="00A629F5">
              <w:rPr>
                <w:rStyle w:val="Hyperlink"/>
                <w:noProof/>
              </w:rPr>
              <w:t>2.9.3</w:t>
            </w:r>
            <w:r>
              <w:rPr>
                <w:rFonts w:eastAsiaTheme="minorEastAsia"/>
                <w:noProof/>
                <w:sz w:val="22"/>
                <w:lang w:eastAsia="sl-SI"/>
              </w:rPr>
              <w:tab/>
            </w:r>
            <w:r w:rsidRPr="00A629F5">
              <w:rPr>
                <w:rStyle w:val="Hyperlink"/>
                <w:noProof/>
              </w:rPr>
              <w:t>Standardizirane 2D kode</w:t>
            </w:r>
            <w:r>
              <w:rPr>
                <w:noProof/>
                <w:webHidden/>
              </w:rPr>
              <w:tab/>
            </w:r>
            <w:r>
              <w:rPr>
                <w:noProof/>
                <w:webHidden/>
              </w:rPr>
              <w:fldChar w:fldCharType="begin"/>
            </w:r>
            <w:r>
              <w:rPr>
                <w:noProof/>
                <w:webHidden/>
              </w:rPr>
              <w:instrText xml:space="preserve"> PAGEREF _Toc410299068 \h </w:instrText>
            </w:r>
            <w:r>
              <w:rPr>
                <w:noProof/>
                <w:webHidden/>
              </w:rPr>
            </w:r>
            <w:r>
              <w:rPr>
                <w:noProof/>
                <w:webHidden/>
              </w:rPr>
              <w:fldChar w:fldCharType="separate"/>
            </w:r>
            <w:r>
              <w:rPr>
                <w:noProof/>
                <w:webHidden/>
              </w:rPr>
              <w:t>13</w:t>
            </w:r>
            <w:r>
              <w:rPr>
                <w:noProof/>
                <w:webHidden/>
              </w:rPr>
              <w:fldChar w:fldCharType="end"/>
            </w:r>
          </w:hyperlink>
        </w:p>
        <w:p w:rsidR="00E248C2" w:rsidRDefault="00E248C2">
          <w:pPr>
            <w:pStyle w:val="TOC2"/>
            <w:tabs>
              <w:tab w:val="left" w:pos="1100"/>
              <w:tab w:val="right" w:leader="dot" w:pos="8656"/>
            </w:tabs>
            <w:rPr>
              <w:rFonts w:eastAsiaTheme="minorEastAsia"/>
              <w:noProof/>
              <w:sz w:val="22"/>
              <w:lang w:eastAsia="sl-SI"/>
            </w:rPr>
          </w:pPr>
          <w:hyperlink w:anchor="_Toc410299069" w:history="1">
            <w:r w:rsidRPr="00A629F5">
              <w:rPr>
                <w:rStyle w:val="Hyperlink"/>
                <w:noProof/>
              </w:rPr>
              <w:t>2.10</w:t>
            </w:r>
            <w:r>
              <w:rPr>
                <w:rFonts w:eastAsiaTheme="minorEastAsia"/>
                <w:noProof/>
                <w:sz w:val="22"/>
                <w:lang w:eastAsia="sl-SI"/>
              </w:rPr>
              <w:tab/>
            </w:r>
            <w:r w:rsidRPr="00A629F5">
              <w:rPr>
                <w:rStyle w:val="Hyperlink"/>
                <w:noProof/>
              </w:rPr>
              <w:t>Prihodnost črtnih kod</w:t>
            </w:r>
            <w:r>
              <w:rPr>
                <w:noProof/>
                <w:webHidden/>
              </w:rPr>
              <w:tab/>
            </w:r>
            <w:r>
              <w:rPr>
                <w:noProof/>
                <w:webHidden/>
              </w:rPr>
              <w:fldChar w:fldCharType="begin"/>
            </w:r>
            <w:r>
              <w:rPr>
                <w:noProof/>
                <w:webHidden/>
              </w:rPr>
              <w:instrText xml:space="preserve"> PAGEREF _Toc410299069 \h </w:instrText>
            </w:r>
            <w:r>
              <w:rPr>
                <w:noProof/>
                <w:webHidden/>
              </w:rPr>
            </w:r>
            <w:r>
              <w:rPr>
                <w:noProof/>
                <w:webHidden/>
              </w:rPr>
              <w:fldChar w:fldCharType="separate"/>
            </w:r>
            <w:r>
              <w:rPr>
                <w:noProof/>
                <w:webHidden/>
              </w:rPr>
              <w:t>16</w:t>
            </w:r>
            <w:r>
              <w:rPr>
                <w:noProof/>
                <w:webHidden/>
              </w:rPr>
              <w:fldChar w:fldCharType="end"/>
            </w:r>
          </w:hyperlink>
        </w:p>
        <w:p w:rsidR="00E248C2" w:rsidRDefault="00E248C2">
          <w:pPr>
            <w:pStyle w:val="TOC1"/>
            <w:tabs>
              <w:tab w:val="left" w:pos="480"/>
              <w:tab w:val="right" w:leader="dot" w:pos="8656"/>
            </w:tabs>
            <w:rPr>
              <w:rFonts w:eastAsiaTheme="minorEastAsia"/>
              <w:noProof/>
              <w:sz w:val="22"/>
              <w:lang w:eastAsia="sl-SI"/>
            </w:rPr>
          </w:pPr>
          <w:hyperlink w:anchor="_Toc410299070" w:history="1">
            <w:r w:rsidRPr="00A629F5">
              <w:rPr>
                <w:rStyle w:val="Hyperlink"/>
                <w:noProof/>
              </w:rPr>
              <w:t>3</w:t>
            </w:r>
            <w:r>
              <w:rPr>
                <w:rFonts w:eastAsiaTheme="minorEastAsia"/>
                <w:noProof/>
                <w:sz w:val="22"/>
                <w:lang w:eastAsia="sl-SI"/>
              </w:rPr>
              <w:tab/>
            </w:r>
            <w:r w:rsidRPr="00A629F5">
              <w:rPr>
                <w:rStyle w:val="Hyperlink"/>
                <w:noProof/>
              </w:rPr>
              <w:t>RFID</w:t>
            </w:r>
            <w:r>
              <w:rPr>
                <w:noProof/>
                <w:webHidden/>
              </w:rPr>
              <w:tab/>
            </w:r>
            <w:r>
              <w:rPr>
                <w:noProof/>
                <w:webHidden/>
              </w:rPr>
              <w:fldChar w:fldCharType="begin"/>
            </w:r>
            <w:r>
              <w:rPr>
                <w:noProof/>
                <w:webHidden/>
              </w:rPr>
              <w:instrText xml:space="preserve"> PAGEREF _Toc410299070 \h </w:instrText>
            </w:r>
            <w:r>
              <w:rPr>
                <w:noProof/>
                <w:webHidden/>
              </w:rPr>
            </w:r>
            <w:r>
              <w:rPr>
                <w:noProof/>
                <w:webHidden/>
              </w:rPr>
              <w:fldChar w:fldCharType="separate"/>
            </w:r>
            <w:r>
              <w:rPr>
                <w:noProof/>
                <w:webHidden/>
              </w:rPr>
              <w:t>17</w:t>
            </w:r>
            <w:r>
              <w:rPr>
                <w:noProof/>
                <w:webHidden/>
              </w:rPr>
              <w:fldChar w:fldCharType="end"/>
            </w:r>
          </w:hyperlink>
        </w:p>
        <w:p w:rsidR="00E248C2" w:rsidRDefault="00E248C2">
          <w:pPr>
            <w:pStyle w:val="TOC2"/>
            <w:tabs>
              <w:tab w:val="left" w:pos="880"/>
              <w:tab w:val="right" w:leader="dot" w:pos="8656"/>
            </w:tabs>
            <w:rPr>
              <w:rFonts w:eastAsiaTheme="minorEastAsia"/>
              <w:noProof/>
              <w:sz w:val="22"/>
              <w:lang w:eastAsia="sl-SI"/>
            </w:rPr>
          </w:pPr>
          <w:hyperlink w:anchor="_Toc410299071" w:history="1">
            <w:r w:rsidRPr="00A629F5">
              <w:rPr>
                <w:rStyle w:val="Hyperlink"/>
                <w:noProof/>
              </w:rPr>
              <w:t>3.1</w:t>
            </w:r>
            <w:r>
              <w:rPr>
                <w:rFonts w:eastAsiaTheme="minorEastAsia"/>
                <w:noProof/>
                <w:sz w:val="22"/>
                <w:lang w:eastAsia="sl-SI"/>
              </w:rPr>
              <w:tab/>
            </w:r>
            <w:r w:rsidRPr="00A629F5">
              <w:rPr>
                <w:rStyle w:val="Hyperlink"/>
                <w:noProof/>
              </w:rPr>
              <w:t>Aplikacija RFID značk</w:t>
            </w:r>
            <w:r>
              <w:rPr>
                <w:noProof/>
                <w:webHidden/>
              </w:rPr>
              <w:tab/>
            </w:r>
            <w:r>
              <w:rPr>
                <w:noProof/>
                <w:webHidden/>
              </w:rPr>
              <w:fldChar w:fldCharType="begin"/>
            </w:r>
            <w:r>
              <w:rPr>
                <w:noProof/>
                <w:webHidden/>
              </w:rPr>
              <w:instrText xml:space="preserve"> PAGEREF _Toc410299071 \h </w:instrText>
            </w:r>
            <w:r>
              <w:rPr>
                <w:noProof/>
                <w:webHidden/>
              </w:rPr>
            </w:r>
            <w:r>
              <w:rPr>
                <w:noProof/>
                <w:webHidden/>
              </w:rPr>
              <w:fldChar w:fldCharType="separate"/>
            </w:r>
            <w:r>
              <w:rPr>
                <w:noProof/>
                <w:webHidden/>
              </w:rPr>
              <w:t>17</w:t>
            </w:r>
            <w:r>
              <w:rPr>
                <w:noProof/>
                <w:webHidden/>
              </w:rPr>
              <w:fldChar w:fldCharType="end"/>
            </w:r>
          </w:hyperlink>
        </w:p>
        <w:p w:rsidR="00E248C2" w:rsidRDefault="00E248C2">
          <w:pPr>
            <w:pStyle w:val="TOC2"/>
            <w:tabs>
              <w:tab w:val="left" w:pos="880"/>
              <w:tab w:val="right" w:leader="dot" w:pos="8656"/>
            </w:tabs>
            <w:rPr>
              <w:rFonts w:eastAsiaTheme="minorEastAsia"/>
              <w:noProof/>
              <w:sz w:val="22"/>
              <w:lang w:eastAsia="sl-SI"/>
            </w:rPr>
          </w:pPr>
          <w:hyperlink w:anchor="_Toc410299072" w:history="1">
            <w:r w:rsidRPr="00A629F5">
              <w:rPr>
                <w:rStyle w:val="Hyperlink"/>
                <w:noProof/>
              </w:rPr>
              <w:t>3.2</w:t>
            </w:r>
            <w:r>
              <w:rPr>
                <w:rFonts w:eastAsiaTheme="minorEastAsia"/>
                <w:noProof/>
                <w:sz w:val="22"/>
                <w:lang w:eastAsia="sl-SI"/>
              </w:rPr>
              <w:tab/>
            </w:r>
            <w:r w:rsidRPr="00A629F5">
              <w:rPr>
                <w:rStyle w:val="Hyperlink"/>
                <w:noProof/>
              </w:rPr>
              <w:t>Uporaba RFID</w:t>
            </w:r>
            <w:r>
              <w:rPr>
                <w:noProof/>
                <w:webHidden/>
              </w:rPr>
              <w:tab/>
            </w:r>
            <w:r>
              <w:rPr>
                <w:noProof/>
                <w:webHidden/>
              </w:rPr>
              <w:fldChar w:fldCharType="begin"/>
            </w:r>
            <w:r>
              <w:rPr>
                <w:noProof/>
                <w:webHidden/>
              </w:rPr>
              <w:instrText xml:space="preserve"> PAGEREF _Toc410299072 \h </w:instrText>
            </w:r>
            <w:r>
              <w:rPr>
                <w:noProof/>
                <w:webHidden/>
              </w:rPr>
            </w:r>
            <w:r>
              <w:rPr>
                <w:noProof/>
                <w:webHidden/>
              </w:rPr>
              <w:fldChar w:fldCharType="separate"/>
            </w:r>
            <w:r>
              <w:rPr>
                <w:noProof/>
                <w:webHidden/>
              </w:rPr>
              <w:t>18</w:t>
            </w:r>
            <w:r>
              <w:rPr>
                <w:noProof/>
                <w:webHidden/>
              </w:rPr>
              <w:fldChar w:fldCharType="end"/>
            </w:r>
          </w:hyperlink>
        </w:p>
        <w:p w:rsidR="00E248C2" w:rsidRDefault="00E248C2">
          <w:pPr>
            <w:pStyle w:val="TOC2"/>
            <w:tabs>
              <w:tab w:val="left" w:pos="880"/>
              <w:tab w:val="right" w:leader="dot" w:pos="8656"/>
            </w:tabs>
            <w:rPr>
              <w:rFonts w:eastAsiaTheme="minorEastAsia"/>
              <w:noProof/>
              <w:sz w:val="22"/>
              <w:lang w:eastAsia="sl-SI"/>
            </w:rPr>
          </w:pPr>
          <w:hyperlink w:anchor="_Toc410299073" w:history="1">
            <w:r w:rsidRPr="00A629F5">
              <w:rPr>
                <w:rStyle w:val="Hyperlink"/>
                <w:noProof/>
              </w:rPr>
              <w:t>3.3</w:t>
            </w:r>
            <w:r>
              <w:rPr>
                <w:rFonts w:eastAsiaTheme="minorEastAsia"/>
                <w:noProof/>
                <w:sz w:val="22"/>
                <w:lang w:eastAsia="sl-SI"/>
              </w:rPr>
              <w:tab/>
            </w:r>
            <w:r w:rsidRPr="00A629F5">
              <w:rPr>
                <w:rStyle w:val="Hyperlink"/>
                <w:noProof/>
              </w:rPr>
              <w:t>Delovanje radijskih valov</w:t>
            </w:r>
            <w:r>
              <w:rPr>
                <w:noProof/>
                <w:webHidden/>
              </w:rPr>
              <w:tab/>
            </w:r>
            <w:r>
              <w:rPr>
                <w:noProof/>
                <w:webHidden/>
              </w:rPr>
              <w:fldChar w:fldCharType="begin"/>
            </w:r>
            <w:r>
              <w:rPr>
                <w:noProof/>
                <w:webHidden/>
              </w:rPr>
              <w:instrText xml:space="preserve"> PAGEREF _Toc410299073 \h </w:instrText>
            </w:r>
            <w:r>
              <w:rPr>
                <w:noProof/>
                <w:webHidden/>
              </w:rPr>
            </w:r>
            <w:r>
              <w:rPr>
                <w:noProof/>
                <w:webHidden/>
              </w:rPr>
              <w:fldChar w:fldCharType="separate"/>
            </w:r>
            <w:r>
              <w:rPr>
                <w:noProof/>
                <w:webHidden/>
              </w:rPr>
              <w:t>18</w:t>
            </w:r>
            <w:r>
              <w:rPr>
                <w:noProof/>
                <w:webHidden/>
              </w:rPr>
              <w:fldChar w:fldCharType="end"/>
            </w:r>
          </w:hyperlink>
        </w:p>
        <w:p w:rsidR="00E248C2" w:rsidRDefault="00E248C2">
          <w:pPr>
            <w:pStyle w:val="TOC2"/>
            <w:tabs>
              <w:tab w:val="left" w:pos="880"/>
              <w:tab w:val="right" w:leader="dot" w:pos="8656"/>
            </w:tabs>
            <w:rPr>
              <w:rFonts w:eastAsiaTheme="minorEastAsia"/>
              <w:noProof/>
              <w:sz w:val="22"/>
              <w:lang w:eastAsia="sl-SI"/>
            </w:rPr>
          </w:pPr>
          <w:hyperlink w:anchor="_Toc410299074" w:history="1">
            <w:r w:rsidRPr="00A629F5">
              <w:rPr>
                <w:rStyle w:val="Hyperlink"/>
                <w:noProof/>
              </w:rPr>
              <w:t>3.4</w:t>
            </w:r>
            <w:r>
              <w:rPr>
                <w:rFonts w:eastAsiaTheme="minorEastAsia"/>
                <w:noProof/>
                <w:sz w:val="22"/>
                <w:lang w:eastAsia="sl-SI"/>
              </w:rPr>
              <w:tab/>
            </w:r>
            <w:r w:rsidRPr="00A629F5">
              <w:rPr>
                <w:rStyle w:val="Hyperlink"/>
                <w:noProof/>
              </w:rPr>
              <w:t>Sestava RFID sistema</w:t>
            </w:r>
            <w:r>
              <w:rPr>
                <w:noProof/>
                <w:webHidden/>
              </w:rPr>
              <w:tab/>
            </w:r>
            <w:r>
              <w:rPr>
                <w:noProof/>
                <w:webHidden/>
              </w:rPr>
              <w:fldChar w:fldCharType="begin"/>
            </w:r>
            <w:r>
              <w:rPr>
                <w:noProof/>
                <w:webHidden/>
              </w:rPr>
              <w:instrText xml:space="preserve"> PAGEREF _Toc410299074 \h </w:instrText>
            </w:r>
            <w:r>
              <w:rPr>
                <w:noProof/>
                <w:webHidden/>
              </w:rPr>
            </w:r>
            <w:r>
              <w:rPr>
                <w:noProof/>
                <w:webHidden/>
              </w:rPr>
              <w:fldChar w:fldCharType="separate"/>
            </w:r>
            <w:r>
              <w:rPr>
                <w:noProof/>
                <w:webHidden/>
              </w:rPr>
              <w:t>19</w:t>
            </w:r>
            <w:r>
              <w:rPr>
                <w:noProof/>
                <w:webHidden/>
              </w:rPr>
              <w:fldChar w:fldCharType="end"/>
            </w:r>
          </w:hyperlink>
        </w:p>
        <w:p w:rsidR="00E248C2" w:rsidRDefault="00E248C2">
          <w:pPr>
            <w:pStyle w:val="TOC3"/>
            <w:tabs>
              <w:tab w:val="left" w:pos="1320"/>
              <w:tab w:val="right" w:leader="dot" w:pos="8656"/>
            </w:tabs>
            <w:rPr>
              <w:rFonts w:eastAsiaTheme="minorEastAsia"/>
              <w:noProof/>
              <w:sz w:val="22"/>
              <w:lang w:eastAsia="sl-SI"/>
            </w:rPr>
          </w:pPr>
          <w:hyperlink w:anchor="_Toc410299075" w:history="1">
            <w:r w:rsidRPr="00A629F5">
              <w:rPr>
                <w:rStyle w:val="Hyperlink"/>
                <w:noProof/>
              </w:rPr>
              <w:t>3.4.1</w:t>
            </w:r>
            <w:r>
              <w:rPr>
                <w:rFonts w:eastAsiaTheme="minorEastAsia"/>
                <w:noProof/>
                <w:sz w:val="22"/>
                <w:lang w:eastAsia="sl-SI"/>
              </w:rPr>
              <w:tab/>
            </w:r>
            <w:r w:rsidRPr="00A629F5">
              <w:rPr>
                <w:rStyle w:val="Hyperlink"/>
                <w:noProof/>
              </w:rPr>
              <w:t>RFID značka</w:t>
            </w:r>
            <w:r>
              <w:rPr>
                <w:noProof/>
                <w:webHidden/>
              </w:rPr>
              <w:tab/>
            </w:r>
            <w:r>
              <w:rPr>
                <w:noProof/>
                <w:webHidden/>
              </w:rPr>
              <w:fldChar w:fldCharType="begin"/>
            </w:r>
            <w:r>
              <w:rPr>
                <w:noProof/>
                <w:webHidden/>
              </w:rPr>
              <w:instrText xml:space="preserve"> PAGEREF _Toc410299075 \h </w:instrText>
            </w:r>
            <w:r>
              <w:rPr>
                <w:noProof/>
                <w:webHidden/>
              </w:rPr>
            </w:r>
            <w:r>
              <w:rPr>
                <w:noProof/>
                <w:webHidden/>
              </w:rPr>
              <w:fldChar w:fldCharType="separate"/>
            </w:r>
            <w:r>
              <w:rPr>
                <w:noProof/>
                <w:webHidden/>
              </w:rPr>
              <w:t>20</w:t>
            </w:r>
            <w:r>
              <w:rPr>
                <w:noProof/>
                <w:webHidden/>
              </w:rPr>
              <w:fldChar w:fldCharType="end"/>
            </w:r>
          </w:hyperlink>
        </w:p>
        <w:p w:rsidR="00E248C2" w:rsidRDefault="00E248C2">
          <w:pPr>
            <w:pStyle w:val="TOC2"/>
            <w:tabs>
              <w:tab w:val="left" w:pos="880"/>
              <w:tab w:val="right" w:leader="dot" w:pos="8656"/>
            </w:tabs>
            <w:rPr>
              <w:rFonts w:eastAsiaTheme="minorEastAsia"/>
              <w:noProof/>
              <w:sz w:val="22"/>
              <w:lang w:eastAsia="sl-SI"/>
            </w:rPr>
          </w:pPr>
          <w:hyperlink w:anchor="_Toc410299076" w:history="1">
            <w:r w:rsidRPr="00A629F5">
              <w:rPr>
                <w:rStyle w:val="Hyperlink"/>
                <w:noProof/>
              </w:rPr>
              <w:t>3.5</w:t>
            </w:r>
            <w:r>
              <w:rPr>
                <w:rFonts w:eastAsiaTheme="minorEastAsia"/>
                <w:noProof/>
                <w:sz w:val="22"/>
                <w:lang w:eastAsia="sl-SI"/>
              </w:rPr>
              <w:tab/>
            </w:r>
            <w:r w:rsidRPr="00A629F5">
              <w:rPr>
                <w:rStyle w:val="Hyperlink"/>
                <w:noProof/>
              </w:rPr>
              <w:t>Oblike značk</w:t>
            </w:r>
            <w:r>
              <w:rPr>
                <w:noProof/>
                <w:webHidden/>
              </w:rPr>
              <w:tab/>
            </w:r>
            <w:r>
              <w:rPr>
                <w:noProof/>
                <w:webHidden/>
              </w:rPr>
              <w:fldChar w:fldCharType="begin"/>
            </w:r>
            <w:r>
              <w:rPr>
                <w:noProof/>
                <w:webHidden/>
              </w:rPr>
              <w:instrText xml:space="preserve"> PAGEREF _Toc410299076 \h </w:instrText>
            </w:r>
            <w:r>
              <w:rPr>
                <w:noProof/>
                <w:webHidden/>
              </w:rPr>
            </w:r>
            <w:r>
              <w:rPr>
                <w:noProof/>
                <w:webHidden/>
              </w:rPr>
              <w:fldChar w:fldCharType="separate"/>
            </w:r>
            <w:r>
              <w:rPr>
                <w:noProof/>
                <w:webHidden/>
              </w:rPr>
              <w:t>22</w:t>
            </w:r>
            <w:r>
              <w:rPr>
                <w:noProof/>
                <w:webHidden/>
              </w:rPr>
              <w:fldChar w:fldCharType="end"/>
            </w:r>
          </w:hyperlink>
        </w:p>
        <w:p w:rsidR="00E248C2" w:rsidRDefault="00E248C2">
          <w:pPr>
            <w:pStyle w:val="TOC2"/>
            <w:tabs>
              <w:tab w:val="left" w:pos="880"/>
              <w:tab w:val="right" w:leader="dot" w:pos="8656"/>
            </w:tabs>
            <w:rPr>
              <w:rFonts w:eastAsiaTheme="minorEastAsia"/>
              <w:noProof/>
              <w:sz w:val="22"/>
              <w:lang w:eastAsia="sl-SI"/>
            </w:rPr>
          </w:pPr>
          <w:hyperlink w:anchor="_Toc410299077" w:history="1">
            <w:r w:rsidRPr="00A629F5">
              <w:rPr>
                <w:rStyle w:val="Hyperlink"/>
                <w:noProof/>
              </w:rPr>
              <w:t>3.6</w:t>
            </w:r>
            <w:r>
              <w:rPr>
                <w:rFonts w:eastAsiaTheme="minorEastAsia"/>
                <w:noProof/>
                <w:sz w:val="22"/>
                <w:lang w:eastAsia="sl-SI"/>
              </w:rPr>
              <w:tab/>
            </w:r>
            <w:r w:rsidRPr="00A629F5">
              <w:rPr>
                <w:rStyle w:val="Hyperlink"/>
                <w:noProof/>
              </w:rPr>
              <w:t>Zapisovalniki RFID značk</w:t>
            </w:r>
            <w:r>
              <w:rPr>
                <w:noProof/>
                <w:webHidden/>
              </w:rPr>
              <w:tab/>
            </w:r>
            <w:r>
              <w:rPr>
                <w:noProof/>
                <w:webHidden/>
              </w:rPr>
              <w:fldChar w:fldCharType="begin"/>
            </w:r>
            <w:r>
              <w:rPr>
                <w:noProof/>
                <w:webHidden/>
              </w:rPr>
              <w:instrText xml:space="preserve"> PAGEREF _Toc410299077 \h </w:instrText>
            </w:r>
            <w:r>
              <w:rPr>
                <w:noProof/>
                <w:webHidden/>
              </w:rPr>
            </w:r>
            <w:r>
              <w:rPr>
                <w:noProof/>
                <w:webHidden/>
              </w:rPr>
              <w:fldChar w:fldCharType="separate"/>
            </w:r>
            <w:r>
              <w:rPr>
                <w:noProof/>
                <w:webHidden/>
              </w:rPr>
              <w:t>22</w:t>
            </w:r>
            <w:r>
              <w:rPr>
                <w:noProof/>
                <w:webHidden/>
              </w:rPr>
              <w:fldChar w:fldCharType="end"/>
            </w:r>
          </w:hyperlink>
        </w:p>
        <w:p w:rsidR="00E248C2" w:rsidRDefault="00E248C2">
          <w:pPr>
            <w:pStyle w:val="TOC3"/>
            <w:tabs>
              <w:tab w:val="left" w:pos="1320"/>
              <w:tab w:val="right" w:leader="dot" w:pos="8656"/>
            </w:tabs>
            <w:rPr>
              <w:rFonts w:eastAsiaTheme="minorEastAsia"/>
              <w:noProof/>
              <w:sz w:val="22"/>
              <w:lang w:eastAsia="sl-SI"/>
            </w:rPr>
          </w:pPr>
          <w:hyperlink w:anchor="_Toc410299078" w:history="1">
            <w:r w:rsidRPr="00A629F5">
              <w:rPr>
                <w:rStyle w:val="Hyperlink"/>
                <w:noProof/>
              </w:rPr>
              <w:t>3.6.1</w:t>
            </w:r>
            <w:r>
              <w:rPr>
                <w:rFonts w:eastAsiaTheme="minorEastAsia"/>
                <w:noProof/>
                <w:sz w:val="22"/>
                <w:lang w:eastAsia="sl-SI"/>
              </w:rPr>
              <w:tab/>
            </w:r>
            <w:r w:rsidRPr="00A629F5">
              <w:rPr>
                <w:rStyle w:val="Hyperlink"/>
                <w:noProof/>
              </w:rPr>
              <w:t>Postopek zapisovanja</w:t>
            </w:r>
            <w:r>
              <w:rPr>
                <w:noProof/>
                <w:webHidden/>
              </w:rPr>
              <w:tab/>
            </w:r>
            <w:r>
              <w:rPr>
                <w:noProof/>
                <w:webHidden/>
              </w:rPr>
              <w:fldChar w:fldCharType="begin"/>
            </w:r>
            <w:r>
              <w:rPr>
                <w:noProof/>
                <w:webHidden/>
              </w:rPr>
              <w:instrText xml:space="preserve"> PAGEREF _Toc410299078 \h </w:instrText>
            </w:r>
            <w:r>
              <w:rPr>
                <w:noProof/>
                <w:webHidden/>
              </w:rPr>
            </w:r>
            <w:r>
              <w:rPr>
                <w:noProof/>
                <w:webHidden/>
              </w:rPr>
              <w:fldChar w:fldCharType="separate"/>
            </w:r>
            <w:r>
              <w:rPr>
                <w:noProof/>
                <w:webHidden/>
              </w:rPr>
              <w:t>22</w:t>
            </w:r>
            <w:r>
              <w:rPr>
                <w:noProof/>
                <w:webHidden/>
              </w:rPr>
              <w:fldChar w:fldCharType="end"/>
            </w:r>
          </w:hyperlink>
        </w:p>
        <w:p w:rsidR="00E248C2" w:rsidRDefault="00E248C2">
          <w:pPr>
            <w:pStyle w:val="TOC2"/>
            <w:tabs>
              <w:tab w:val="left" w:pos="880"/>
              <w:tab w:val="right" w:leader="dot" w:pos="8656"/>
            </w:tabs>
            <w:rPr>
              <w:rFonts w:eastAsiaTheme="minorEastAsia"/>
              <w:noProof/>
              <w:sz w:val="22"/>
              <w:lang w:eastAsia="sl-SI"/>
            </w:rPr>
          </w:pPr>
          <w:hyperlink w:anchor="_Toc410299079" w:history="1">
            <w:r w:rsidRPr="00A629F5">
              <w:rPr>
                <w:rStyle w:val="Hyperlink"/>
                <w:noProof/>
              </w:rPr>
              <w:t>3.7</w:t>
            </w:r>
            <w:r>
              <w:rPr>
                <w:rFonts w:eastAsiaTheme="minorEastAsia"/>
                <w:noProof/>
                <w:sz w:val="22"/>
                <w:lang w:eastAsia="sl-SI"/>
              </w:rPr>
              <w:tab/>
            </w:r>
            <w:r w:rsidRPr="00A629F5">
              <w:rPr>
                <w:rStyle w:val="Hyperlink"/>
                <w:noProof/>
              </w:rPr>
              <w:t>Čitalniki</w:t>
            </w:r>
            <w:r>
              <w:rPr>
                <w:noProof/>
                <w:webHidden/>
              </w:rPr>
              <w:tab/>
            </w:r>
            <w:r>
              <w:rPr>
                <w:noProof/>
                <w:webHidden/>
              </w:rPr>
              <w:fldChar w:fldCharType="begin"/>
            </w:r>
            <w:r>
              <w:rPr>
                <w:noProof/>
                <w:webHidden/>
              </w:rPr>
              <w:instrText xml:space="preserve"> PAGEREF _Toc410299079 \h </w:instrText>
            </w:r>
            <w:r>
              <w:rPr>
                <w:noProof/>
                <w:webHidden/>
              </w:rPr>
            </w:r>
            <w:r>
              <w:rPr>
                <w:noProof/>
                <w:webHidden/>
              </w:rPr>
              <w:fldChar w:fldCharType="separate"/>
            </w:r>
            <w:r>
              <w:rPr>
                <w:noProof/>
                <w:webHidden/>
              </w:rPr>
              <w:t>23</w:t>
            </w:r>
            <w:r>
              <w:rPr>
                <w:noProof/>
                <w:webHidden/>
              </w:rPr>
              <w:fldChar w:fldCharType="end"/>
            </w:r>
          </w:hyperlink>
        </w:p>
        <w:p w:rsidR="00E248C2" w:rsidRDefault="00E248C2">
          <w:pPr>
            <w:pStyle w:val="TOC3"/>
            <w:tabs>
              <w:tab w:val="left" w:pos="1320"/>
              <w:tab w:val="right" w:leader="dot" w:pos="8656"/>
            </w:tabs>
            <w:rPr>
              <w:rFonts w:eastAsiaTheme="minorEastAsia"/>
              <w:noProof/>
              <w:sz w:val="22"/>
              <w:lang w:eastAsia="sl-SI"/>
            </w:rPr>
          </w:pPr>
          <w:hyperlink w:anchor="_Toc410299080" w:history="1">
            <w:r w:rsidRPr="00A629F5">
              <w:rPr>
                <w:rStyle w:val="Hyperlink"/>
                <w:noProof/>
              </w:rPr>
              <w:t>3.7.1</w:t>
            </w:r>
            <w:r>
              <w:rPr>
                <w:rFonts w:eastAsiaTheme="minorEastAsia"/>
                <w:noProof/>
                <w:sz w:val="22"/>
                <w:lang w:eastAsia="sl-SI"/>
              </w:rPr>
              <w:tab/>
            </w:r>
            <w:r w:rsidRPr="00A629F5">
              <w:rPr>
                <w:rStyle w:val="Hyperlink"/>
                <w:noProof/>
              </w:rPr>
              <w:t>Antene čitalnikov</w:t>
            </w:r>
            <w:r>
              <w:rPr>
                <w:noProof/>
                <w:webHidden/>
              </w:rPr>
              <w:tab/>
            </w:r>
            <w:r>
              <w:rPr>
                <w:noProof/>
                <w:webHidden/>
              </w:rPr>
              <w:fldChar w:fldCharType="begin"/>
            </w:r>
            <w:r>
              <w:rPr>
                <w:noProof/>
                <w:webHidden/>
              </w:rPr>
              <w:instrText xml:space="preserve"> PAGEREF _Toc410299080 \h </w:instrText>
            </w:r>
            <w:r>
              <w:rPr>
                <w:noProof/>
                <w:webHidden/>
              </w:rPr>
            </w:r>
            <w:r>
              <w:rPr>
                <w:noProof/>
                <w:webHidden/>
              </w:rPr>
              <w:fldChar w:fldCharType="separate"/>
            </w:r>
            <w:r>
              <w:rPr>
                <w:noProof/>
                <w:webHidden/>
              </w:rPr>
              <w:t>23</w:t>
            </w:r>
            <w:r>
              <w:rPr>
                <w:noProof/>
                <w:webHidden/>
              </w:rPr>
              <w:fldChar w:fldCharType="end"/>
            </w:r>
          </w:hyperlink>
        </w:p>
        <w:p w:rsidR="00E248C2" w:rsidRDefault="00E248C2">
          <w:pPr>
            <w:pStyle w:val="TOC2"/>
            <w:tabs>
              <w:tab w:val="left" w:pos="880"/>
              <w:tab w:val="right" w:leader="dot" w:pos="8656"/>
            </w:tabs>
            <w:rPr>
              <w:rFonts w:eastAsiaTheme="minorEastAsia"/>
              <w:noProof/>
              <w:sz w:val="22"/>
              <w:lang w:eastAsia="sl-SI"/>
            </w:rPr>
          </w:pPr>
          <w:hyperlink w:anchor="_Toc410299081" w:history="1">
            <w:r w:rsidRPr="00A629F5">
              <w:rPr>
                <w:rStyle w:val="Hyperlink"/>
                <w:noProof/>
              </w:rPr>
              <w:t>3.8</w:t>
            </w:r>
            <w:r>
              <w:rPr>
                <w:rFonts w:eastAsiaTheme="minorEastAsia"/>
                <w:noProof/>
                <w:sz w:val="22"/>
                <w:lang w:eastAsia="sl-SI"/>
              </w:rPr>
              <w:tab/>
            </w:r>
            <w:r w:rsidRPr="00A629F5">
              <w:rPr>
                <w:rStyle w:val="Hyperlink"/>
                <w:noProof/>
              </w:rPr>
              <w:t>Pametne etikete</w:t>
            </w:r>
            <w:r>
              <w:rPr>
                <w:noProof/>
                <w:webHidden/>
              </w:rPr>
              <w:tab/>
            </w:r>
            <w:r>
              <w:rPr>
                <w:noProof/>
                <w:webHidden/>
              </w:rPr>
              <w:fldChar w:fldCharType="begin"/>
            </w:r>
            <w:r>
              <w:rPr>
                <w:noProof/>
                <w:webHidden/>
              </w:rPr>
              <w:instrText xml:space="preserve"> PAGEREF _Toc410299081 \h </w:instrText>
            </w:r>
            <w:r>
              <w:rPr>
                <w:noProof/>
                <w:webHidden/>
              </w:rPr>
            </w:r>
            <w:r>
              <w:rPr>
                <w:noProof/>
                <w:webHidden/>
              </w:rPr>
              <w:fldChar w:fldCharType="separate"/>
            </w:r>
            <w:r>
              <w:rPr>
                <w:noProof/>
                <w:webHidden/>
              </w:rPr>
              <w:t>24</w:t>
            </w:r>
            <w:r>
              <w:rPr>
                <w:noProof/>
                <w:webHidden/>
              </w:rPr>
              <w:fldChar w:fldCharType="end"/>
            </w:r>
          </w:hyperlink>
        </w:p>
        <w:p w:rsidR="00E248C2" w:rsidRDefault="00E248C2">
          <w:pPr>
            <w:pStyle w:val="TOC3"/>
            <w:tabs>
              <w:tab w:val="left" w:pos="1320"/>
              <w:tab w:val="right" w:leader="dot" w:pos="8656"/>
            </w:tabs>
            <w:rPr>
              <w:rFonts w:eastAsiaTheme="minorEastAsia"/>
              <w:noProof/>
              <w:sz w:val="22"/>
              <w:lang w:eastAsia="sl-SI"/>
            </w:rPr>
          </w:pPr>
          <w:hyperlink w:anchor="_Toc410299082" w:history="1">
            <w:r w:rsidRPr="00A629F5">
              <w:rPr>
                <w:rStyle w:val="Hyperlink"/>
                <w:noProof/>
              </w:rPr>
              <w:t>3.8.1</w:t>
            </w:r>
            <w:r>
              <w:rPr>
                <w:rFonts w:eastAsiaTheme="minorEastAsia"/>
                <w:noProof/>
                <w:sz w:val="22"/>
                <w:lang w:eastAsia="sl-SI"/>
              </w:rPr>
              <w:tab/>
            </w:r>
            <w:r w:rsidRPr="00A629F5">
              <w:rPr>
                <w:rStyle w:val="Hyperlink"/>
                <w:noProof/>
              </w:rPr>
              <w:t>Zgradba pametne etikete:</w:t>
            </w:r>
            <w:r>
              <w:rPr>
                <w:noProof/>
                <w:webHidden/>
              </w:rPr>
              <w:tab/>
            </w:r>
            <w:r>
              <w:rPr>
                <w:noProof/>
                <w:webHidden/>
              </w:rPr>
              <w:fldChar w:fldCharType="begin"/>
            </w:r>
            <w:r>
              <w:rPr>
                <w:noProof/>
                <w:webHidden/>
              </w:rPr>
              <w:instrText xml:space="preserve"> PAGEREF _Toc410299082 \h </w:instrText>
            </w:r>
            <w:r>
              <w:rPr>
                <w:noProof/>
                <w:webHidden/>
              </w:rPr>
            </w:r>
            <w:r>
              <w:rPr>
                <w:noProof/>
                <w:webHidden/>
              </w:rPr>
              <w:fldChar w:fldCharType="separate"/>
            </w:r>
            <w:r>
              <w:rPr>
                <w:noProof/>
                <w:webHidden/>
              </w:rPr>
              <w:t>24</w:t>
            </w:r>
            <w:r>
              <w:rPr>
                <w:noProof/>
                <w:webHidden/>
              </w:rPr>
              <w:fldChar w:fldCharType="end"/>
            </w:r>
          </w:hyperlink>
        </w:p>
        <w:p w:rsidR="00E248C2" w:rsidRDefault="00E248C2">
          <w:pPr>
            <w:pStyle w:val="TOC3"/>
            <w:tabs>
              <w:tab w:val="left" w:pos="1320"/>
              <w:tab w:val="right" w:leader="dot" w:pos="8656"/>
            </w:tabs>
            <w:rPr>
              <w:rFonts w:eastAsiaTheme="minorEastAsia"/>
              <w:noProof/>
              <w:sz w:val="22"/>
              <w:lang w:eastAsia="sl-SI"/>
            </w:rPr>
          </w:pPr>
          <w:hyperlink w:anchor="_Toc410299083" w:history="1">
            <w:r w:rsidRPr="00A629F5">
              <w:rPr>
                <w:rStyle w:val="Hyperlink"/>
                <w:noProof/>
              </w:rPr>
              <w:t>3.8.2</w:t>
            </w:r>
            <w:r>
              <w:rPr>
                <w:rFonts w:eastAsiaTheme="minorEastAsia"/>
                <w:noProof/>
                <w:sz w:val="22"/>
                <w:lang w:eastAsia="sl-SI"/>
              </w:rPr>
              <w:tab/>
            </w:r>
            <w:r w:rsidRPr="00A629F5">
              <w:rPr>
                <w:rStyle w:val="Hyperlink"/>
                <w:noProof/>
              </w:rPr>
              <w:t>Zapisovanje pametnih etiket</w:t>
            </w:r>
            <w:r>
              <w:rPr>
                <w:noProof/>
                <w:webHidden/>
              </w:rPr>
              <w:tab/>
            </w:r>
            <w:r>
              <w:rPr>
                <w:noProof/>
                <w:webHidden/>
              </w:rPr>
              <w:fldChar w:fldCharType="begin"/>
            </w:r>
            <w:r>
              <w:rPr>
                <w:noProof/>
                <w:webHidden/>
              </w:rPr>
              <w:instrText xml:space="preserve"> PAGEREF _Toc410299083 \h </w:instrText>
            </w:r>
            <w:r>
              <w:rPr>
                <w:noProof/>
                <w:webHidden/>
              </w:rPr>
            </w:r>
            <w:r>
              <w:rPr>
                <w:noProof/>
                <w:webHidden/>
              </w:rPr>
              <w:fldChar w:fldCharType="separate"/>
            </w:r>
            <w:r>
              <w:rPr>
                <w:noProof/>
                <w:webHidden/>
              </w:rPr>
              <w:t>24</w:t>
            </w:r>
            <w:r>
              <w:rPr>
                <w:noProof/>
                <w:webHidden/>
              </w:rPr>
              <w:fldChar w:fldCharType="end"/>
            </w:r>
          </w:hyperlink>
        </w:p>
        <w:p w:rsidR="00E248C2" w:rsidRDefault="00E248C2">
          <w:pPr>
            <w:pStyle w:val="TOC1"/>
            <w:tabs>
              <w:tab w:val="left" w:pos="480"/>
              <w:tab w:val="right" w:leader="dot" w:pos="8656"/>
            </w:tabs>
            <w:rPr>
              <w:rFonts w:eastAsiaTheme="minorEastAsia"/>
              <w:noProof/>
              <w:sz w:val="22"/>
              <w:lang w:eastAsia="sl-SI"/>
            </w:rPr>
          </w:pPr>
          <w:hyperlink w:anchor="_Toc410299084" w:history="1">
            <w:r w:rsidRPr="00A629F5">
              <w:rPr>
                <w:rStyle w:val="Hyperlink"/>
                <w:noProof/>
              </w:rPr>
              <w:t>4</w:t>
            </w:r>
            <w:r>
              <w:rPr>
                <w:rFonts w:eastAsiaTheme="minorEastAsia"/>
                <w:noProof/>
                <w:sz w:val="22"/>
                <w:lang w:eastAsia="sl-SI"/>
              </w:rPr>
              <w:tab/>
            </w:r>
            <w:r w:rsidRPr="00A629F5">
              <w:rPr>
                <w:rStyle w:val="Hyperlink"/>
                <w:noProof/>
              </w:rPr>
              <w:t>NFC</w:t>
            </w:r>
            <w:r>
              <w:rPr>
                <w:noProof/>
                <w:webHidden/>
              </w:rPr>
              <w:tab/>
            </w:r>
            <w:r>
              <w:rPr>
                <w:noProof/>
                <w:webHidden/>
              </w:rPr>
              <w:fldChar w:fldCharType="begin"/>
            </w:r>
            <w:r>
              <w:rPr>
                <w:noProof/>
                <w:webHidden/>
              </w:rPr>
              <w:instrText xml:space="preserve"> PAGEREF _Toc410299084 \h </w:instrText>
            </w:r>
            <w:r>
              <w:rPr>
                <w:noProof/>
                <w:webHidden/>
              </w:rPr>
            </w:r>
            <w:r>
              <w:rPr>
                <w:noProof/>
                <w:webHidden/>
              </w:rPr>
              <w:fldChar w:fldCharType="separate"/>
            </w:r>
            <w:r>
              <w:rPr>
                <w:noProof/>
                <w:webHidden/>
              </w:rPr>
              <w:t>25</w:t>
            </w:r>
            <w:r>
              <w:rPr>
                <w:noProof/>
                <w:webHidden/>
              </w:rPr>
              <w:fldChar w:fldCharType="end"/>
            </w:r>
          </w:hyperlink>
        </w:p>
        <w:p w:rsidR="00E248C2" w:rsidRDefault="00E248C2">
          <w:pPr>
            <w:pStyle w:val="TOC3"/>
            <w:tabs>
              <w:tab w:val="left" w:pos="1320"/>
              <w:tab w:val="right" w:leader="dot" w:pos="8656"/>
            </w:tabs>
            <w:rPr>
              <w:rFonts w:eastAsiaTheme="minorEastAsia"/>
              <w:noProof/>
              <w:sz w:val="22"/>
              <w:lang w:eastAsia="sl-SI"/>
            </w:rPr>
          </w:pPr>
          <w:hyperlink w:anchor="_Toc410299085" w:history="1">
            <w:r w:rsidRPr="00A629F5">
              <w:rPr>
                <w:rStyle w:val="Hyperlink"/>
                <w:noProof/>
              </w:rPr>
              <w:t>4.1.1</w:t>
            </w:r>
            <w:r>
              <w:rPr>
                <w:rFonts w:eastAsiaTheme="minorEastAsia"/>
                <w:noProof/>
                <w:sz w:val="22"/>
                <w:lang w:eastAsia="sl-SI"/>
              </w:rPr>
              <w:tab/>
            </w:r>
            <w:r w:rsidRPr="00A629F5">
              <w:rPr>
                <w:rStyle w:val="Hyperlink"/>
                <w:noProof/>
              </w:rPr>
              <w:t>Osnovne lastnosti NFC</w:t>
            </w:r>
            <w:r>
              <w:rPr>
                <w:noProof/>
                <w:webHidden/>
              </w:rPr>
              <w:tab/>
            </w:r>
            <w:r>
              <w:rPr>
                <w:noProof/>
                <w:webHidden/>
              </w:rPr>
              <w:fldChar w:fldCharType="begin"/>
            </w:r>
            <w:r>
              <w:rPr>
                <w:noProof/>
                <w:webHidden/>
              </w:rPr>
              <w:instrText xml:space="preserve"> PAGEREF _Toc410299085 \h </w:instrText>
            </w:r>
            <w:r>
              <w:rPr>
                <w:noProof/>
                <w:webHidden/>
              </w:rPr>
            </w:r>
            <w:r>
              <w:rPr>
                <w:noProof/>
                <w:webHidden/>
              </w:rPr>
              <w:fldChar w:fldCharType="separate"/>
            </w:r>
            <w:r>
              <w:rPr>
                <w:noProof/>
                <w:webHidden/>
              </w:rPr>
              <w:t>25</w:t>
            </w:r>
            <w:r>
              <w:rPr>
                <w:noProof/>
                <w:webHidden/>
              </w:rPr>
              <w:fldChar w:fldCharType="end"/>
            </w:r>
          </w:hyperlink>
        </w:p>
        <w:p w:rsidR="00E248C2" w:rsidRDefault="00E248C2">
          <w:pPr>
            <w:pStyle w:val="TOC3"/>
            <w:tabs>
              <w:tab w:val="left" w:pos="1320"/>
              <w:tab w:val="right" w:leader="dot" w:pos="8656"/>
            </w:tabs>
            <w:rPr>
              <w:rFonts w:eastAsiaTheme="minorEastAsia"/>
              <w:noProof/>
              <w:sz w:val="22"/>
              <w:lang w:eastAsia="sl-SI"/>
            </w:rPr>
          </w:pPr>
          <w:hyperlink w:anchor="_Toc410299086" w:history="1">
            <w:r w:rsidRPr="00A629F5">
              <w:rPr>
                <w:rStyle w:val="Hyperlink"/>
                <w:noProof/>
              </w:rPr>
              <w:t>4.1.2</w:t>
            </w:r>
            <w:r>
              <w:rPr>
                <w:rFonts w:eastAsiaTheme="minorEastAsia"/>
                <w:noProof/>
                <w:sz w:val="22"/>
                <w:lang w:eastAsia="sl-SI"/>
              </w:rPr>
              <w:tab/>
            </w:r>
            <w:r w:rsidRPr="00A629F5">
              <w:rPr>
                <w:rStyle w:val="Hyperlink"/>
                <w:noProof/>
              </w:rPr>
              <w:t>Aplikacija NFC</w:t>
            </w:r>
            <w:r>
              <w:rPr>
                <w:noProof/>
                <w:webHidden/>
              </w:rPr>
              <w:tab/>
            </w:r>
            <w:r>
              <w:rPr>
                <w:noProof/>
                <w:webHidden/>
              </w:rPr>
              <w:fldChar w:fldCharType="begin"/>
            </w:r>
            <w:r>
              <w:rPr>
                <w:noProof/>
                <w:webHidden/>
              </w:rPr>
              <w:instrText xml:space="preserve"> PAGEREF _Toc410299086 \h </w:instrText>
            </w:r>
            <w:r>
              <w:rPr>
                <w:noProof/>
                <w:webHidden/>
              </w:rPr>
            </w:r>
            <w:r>
              <w:rPr>
                <w:noProof/>
                <w:webHidden/>
              </w:rPr>
              <w:fldChar w:fldCharType="separate"/>
            </w:r>
            <w:r>
              <w:rPr>
                <w:noProof/>
                <w:webHidden/>
              </w:rPr>
              <w:t>25</w:t>
            </w:r>
            <w:r>
              <w:rPr>
                <w:noProof/>
                <w:webHidden/>
              </w:rPr>
              <w:fldChar w:fldCharType="end"/>
            </w:r>
          </w:hyperlink>
        </w:p>
        <w:p w:rsidR="00E248C2" w:rsidRDefault="00E248C2">
          <w:pPr>
            <w:pStyle w:val="TOC3"/>
            <w:tabs>
              <w:tab w:val="left" w:pos="1320"/>
              <w:tab w:val="right" w:leader="dot" w:pos="8656"/>
            </w:tabs>
            <w:rPr>
              <w:rFonts w:eastAsiaTheme="minorEastAsia"/>
              <w:noProof/>
              <w:sz w:val="22"/>
              <w:lang w:eastAsia="sl-SI"/>
            </w:rPr>
          </w:pPr>
          <w:hyperlink w:anchor="_Toc410299087" w:history="1">
            <w:r w:rsidRPr="00A629F5">
              <w:rPr>
                <w:rStyle w:val="Hyperlink"/>
                <w:noProof/>
              </w:rPr>
              <w:t>4.1.3</w:t>
            </w:r>
            <w:r>
              <w:rPr>
                <w:rFonts w:eastAsiaTheme="minorEastAsia"/>
                <w:noProof/>
                <w:sz w:val="22"/>
                <w:lang w:eastAsia="sl-SI"/>
              </w:rPr>
              <w:tab/>
            </w:r>
            <w:r w:rsidRPr="00A629F5">
              <w:rPr>
                <w:rStyle w:val="Hyperlink"/>
                <w:noProof/>
              </w:rPr>
              <w:t>Združljivost z ostalimi tehnologijami</w:t>
            </w:r>
            <w:r>
              <w:rPr>
                <w:noProof/>
                <w:webHidden/>
              </w:rPr>
              <w:tab/>
            </w:r>
            <w:r>
              <w:rPr>
                <w:noProof/>
                <w:webHidden/>
              </w:rPr>
              <w:fldChar w:fldCharType="begin"/>
            </w:r>
            <w:r>
              <w:rPr>
                <w:noProof/>
                <w:webHidden/>
              </w:rPr>
              <w:instrText xml:space="preserve"> PAGEREF _Toc410299087 \h </w:instrText>
            </w:r>
            <w:r>
              <w:rPr>
                <w:noProof/>
                <w:webHidden/>
              </w:rPr>
            </w:r>
            <w:r>
              <w:rPr>
                <w:noProof/>
                <w:webHidden/>
              </w:rPr>
              <w:fldChar w:fldCharType="separate"/>
            </w:r>
            <w:r>
              <w:rPr>
                <w:noProof/>
                <w:webHidden/>
              </w:rPr>
              <w:t>25</w:t>
            </w:r>
            <w:r>
              <w:rPr>
                <w:noProof/>
                <w:webHidden/>
              </w:rPr>
              <w:fldChar w:fldCharType="end"/>
            </w:r>
          </w:hyperlink>
        </w:p>
        <w:p w:rsidR="00E248C2" w:rsidRDefault="00E248C2">
          <w:pPr>
            <w:pStyle w:val="TOC1"/>
            <w:tabs>
              <w:tab w:val="left" w:pos="480"/>
              <w:tab w:val="right" w:leader="dot" w:pos="8656"/>
            </w:tabs>
            <w:rPr>
              <w:rFonts w:eastAsiaTheme="minorEastAsia"/>
              <w:noProof/>
              <w:sz w:val="22"/>
              <w:lang w:eastAsia="sl-SI"/>
            </w:rPr>
          </w:pPr>
          <w:hyperlink w:anchor="_Toc410299088" w:history="1">
            <w:r w:rsidRPr="00A629F5">
              <w:rPr>
                <w:rStyle w:val="Hyperlink"/>
                <w:noProof/>
              </w:rPr>
              <w:t>5</w:t>
            </w:r>
            <w:r>
              <w:rPr>
                <w:rFonts w:eastAsiaTheme="minorEastAsia"/>
                <w:noProof/>
                <w:sz w:val="22"/>
                <w:lang w:eastAsia="sl-SI"/>
              </w:rPr>
              <w:tab/>
            </w:r>
            <w:r w:rsidRPr="00A629F5">
              <w:rPr>
                <w:rStyle w:val="Hyperlink"/>
                <w:noProof/>
              </w:rPr>
              <w:t>Pametne kartice</w:t>
            </w:r>
            <w:r>
              <w:rPr>
                <w:noProof/>
                <w:webHidden/>
              </w:rPr>
              <w:tab/>
            </w:r>
            <w:r>
              <w:rPr>
                <w:noProof/>
                <w:webHidden/>
              </w:rPr>
              <w:fldChar w:fldCharType="begin"/>
            </w:r>
            <w:r>
              <w:rPr>
                <w:noProof/>
                <w:webHidden/>
              </w:rPr>
              <w:instrText xml:space="preserve"> PAGEREF _Toc410299088 \h </w:instrText>
            </w:r>
            <w:r>
              <w:rPr>
                <w:noProof/>
                <w:webHidden/>
              </w:rPr>
            </w:r>
            <w:r>
              <w:rPr>
                <w:noProof/>
                <w:webHidden/>
              </w:rPr>
              <w:fldChar w:fldCharType="separate"/>
            </w:r>
            <w:r>
              <w:rPr>
                <w:noProof/>
                <w:webHidden/>
              </w:rPr>
              <w:t>26</w:t>
            </w:r>
            <w:r>
              <w:rPr>
                <w:noProof/>
                <w:webHidden/>
              </w:rPr>
              <w:fldChar w:fldCharType="end"/>
            </w:r>
          </w:hyperlink>
        </w:p>
        <w:p w:rsidR="00E248C2" w:rsidRDefault="00E248C2">
          <w:pPr>
            <w:pStyle w:val="TOC2"/>
            <w:tabs>
              <w:tab w:val="left" w:pos="880"/>
              <w:tab w:val="right" w:leader="dot" w:pos="8656"/>
            </w:tabs>
            <w:rPr>
              <w:rFonts w:eastAsiaTheme="minorEastAsia"/>
              <w:noProof/>
              <w:sz w:val="22"/>
              <w:lang w:eastAsia="sl-SI"/>
            </w:rPr>
          </w:pPr>
          <w:hyperlink w:anchor="_Toc410299089" w:history="1">
            <w:r w:rsidRPr="00A629F5">
              <w:rPr>
                <w:rStyle w:val="Hyperlink"/>
                <w:noProof/>
              </w:rPr>
              <w:t>5.1</w:t>
            </w:r>
            <w:r>
              <w:rPr>
                <w:rFonts w:eastAsiaTheme="minorEastAsia"/>
                <w:noProof/>
                <w:sz w:val="22"/>
                <w:lang w:eastAsia="sl-SI"/>
              </w:rPr>
              <w:tab/>
            </w:r>
            <w:r w:rsidRPr="00A629F5">
              <w:rPr>
                <w:rStyle w:val="Hyperlink"/>
                <w:noProof/>
              </w:rPr>
              <w:t>Zaščita pametnih kartic</w:t>
            </w:r>
            <w:r>
              <w:rPr>
                <w:noProof/>
                <w:webHidden/>
              </w:rPr>
              <w:tab/>
            </w:r>
            <w:r>
              <w:rPr>
                <w:noProof/>
                <w:webHidden/>
              </w:rPr>
              <w:fldChar w:fldCharType="begin"/>
            </w:r>
            <w:r>
              <w:rPr>
                <w:noProof/>
                <w:webHidden/>
              </w:rPr>
              <w:instrText xml:space="preserve"> PAGEREF _Toc410299089 \h </w:instrText>
            </w:r>
            <w:r>
              <w:rPr>
                <w:noProof/>
                <w:webHidden/>
              </w:rPr>
            </w:r>
            <w:r>
              <w:rPr>
                <w:noProof/>
                <w:webHidden/>
              </w:rPr>
              <w:fldChar w:fldCharType="separate"/>
            </w:r>
            <w:r>
              <w:rPr>
                <w:noProof/>
                <w:webHidden/>
              </w:rPr>
              <w:t>26</w:t>
            </w:r>
            <w:r>
              <w:rPr>
                <w:noProof/>
                <w:webHidden/>
              </w:rPr>
              <w:fldChar w:fldCharType="end"/>
            </w:r>
          </w:hyperlink>
        </w:p>
        <w:p w:rsidR="00E248C2" w:rsidRDefault="00E248C2">
          <w:pPr>
            <w:pStyle w:val="TOC2"/>
            <w:tabs>
              <w:tab w:val="left" w:pos="880"/>
              <w:tab w:val="right" w:leader="dot" w:pos="8656"/>
            </w:tabs>
            <w:rPr>
              <w:rFonts w:eastAsiaTheme="minorEastAsia"/>
              <w:noProof/>
              <w:sz w:val="22"/>
              <w:lang w:eastAsia="sl-SI"/>
            </w:rPr>
          </w:pPr>
          <w:hyperlink w:anchor="_Toc410299090" w:history="1">
            <w:r w:rsidRPr="00A629F5">
              <w:rPr>
                <w:rStyle w:val="Hyperlink"/>
                <w:noProof/>
              </w:rPr>
              <w:t>5.2</w:t>
            </w:r>
            <w:r>
              <w:rPr>
                <w:rFonts w:eastAsiaTheme="minorEastAsia"/>
                <w:noProof/>
                <w:sz w:val="22"/>
                <w:lang w:eastAsia="sl-SI"/>
              </w:rPr>
              <w:tab/>
            </w:r>
            <w:r w:rsidRPr="00A629F5">
              <w:rPr>
                <w:rStyle w:val="Hyperlink"/>
                <w:noProof/>
              </w:rPr>
              <w:t>Delitev pametnih kartic</w:t>
            </w:r>
            <w:r>
              <w:rPr>
                <w:noProof/>
                <w:webHidden/>
              </w:rPr>
              <w:tab/>
            </w:r>
            <w:r>
              <w:rPr>
                <w:noProof/>
                <w:webHidden/>
              </w:rPr>
              <w:fldChar w:fldCharType="begin"/>
            </w:r>
            <w:r>
              <w:rPr>
                <w:noProof/>
                <w:webHidden/>
              </w:rPr>
              <w:instrText xml:space="preserve"> PAGEREF _Toc410299090 \h </w:instrText>
            </w:r>
            <w:r>
              <w:rPr>
                <w:noProof/>
                <w:webHidden/>
              </w:rPr>
            </w:r>
            <w:r>
              <w:rPr>
                <w:noProof/>
                <w:webHidden/>
              </w:rPr>
              <w:fldChar w:fldCharType="separate"/>
            </w:r>
            <w:r>
              <w:rPr>
                <w:noProof/>
                <w:webHidden/>
              </w:rPr>
              <w:t>27</w:t>
            </w:r>
            <w:r>
              <w:rPr>
                <w:noProof/>
                <w:webHidden/>
              </w:rPr>
              <w:fldChar w:fldCharType="end"/>
            </w:r>
          </w:hyperlink>
        </w:p>
        <w:p w:rsidR="00E248C2" w:rsidRDefault="00E248C2">
          <w:pPr>
            <w:pStyle w:val="TOC2"/>
            <w:tabs>
              <w:tab w:val="left" w:pos="880"/>
              <w:tab w:val="right" w:leader="dot" w:pos="8656"/>
            </w:tabs>
            <w:rPr>
              <w:rFonts w:eastAsiaTheme="minorEastAsia"/>
              <w:noProof/>
              <w:sz w:val="22"/>
              <w:lang w:eastAsia="sl-SI"/>
            </w:rPr>
          </w:pPr>
          <w:hyperlink w:anchor="_Toc410299091" w:history="1">
            <w:r w:rsidRPr="00A629F5">
              <w:rPr>
                <w:rStyle w:val="Hyperlink"/>
                <w:noProof/>
              </w:rPr>
              <w:t>5.3</w:t>
            </w:r>
            <w:r>
              <w:rPr>
                <w:rFonts w:eastAsiaTheme="minorEastAsia"/>
                <w:noProof/>
                <w:sz w:val="22"/>
                <w:lang w:eastAsia="sl-SI"/>
              </w:rPr>
              <w:tab/>
            </w:r>
            <w:r w:rsidRPr="00A629F5">
              <w:rPr>
                <w:rStyle w:val="Hyperlink"/>
                <w:noProof/>
              </w:rPr>
              <w:t>Uporaba pametnih kartic</w:t>
            </w:r>
            <w:r>
              <w:rPr>
                <w:noProof/>
                <w:webHidden/>
              </w:rPr>
              <w:tab/>
            </w:r>
            <w:r>
              <w:rPr>
                <w:noProof/>
                <w:webHidden/>
              </w:rPr>
              <w:fldChar w:fldCharType="begin"/>
            </w:r>
            <w:r>
              <w:rPr>
                <w:noProof/>
                <w:webHidden/>
              </w:rPr>
              <w:instrText xml:space="preserve"> PAGEREF _Toc410299091 \h </w:instrText>
            </w:r>
            <w:r>
              <w:rPr>
                <w:noProof/>
                <w:webHidden/>
              </w:rPr>
            </w:r>
            <w:r>
              <w:rPr>
                <w:noProof/>
                <w:webHidden/>
              </w:rPr>
              <w:fldChar w:fldCharType="separate"/>
            </w:r>
            <w:r>
              <w:rPr>
                <w:noProof/>
                <w:webHidden/>
              </w:rPr>
              <w:t>27</w:t>
            </w:r>
            <w:r>
              <w:rPr>
                <w:noProof/>
                <w:webHidden/>
              </w:rPr>
              <w:fldChar w:fldCharType="end"/>
            </w:r>
          </w:hyperlink>
        </w:p>
        <w:p w:rsidR="00E248C2" w:rsidRDefault="00E248C2">
          <w:pPr>
            <w:pStyle w:val="TOC2"/>
            <w:tabs>
              <w:tab w:val="left" w:pos="880"/>
              <w:tab w:val="right" w:leader="dot" w:pos="8656"/>
            </w:tabs>
            <w:rPr>
              <w:rFonts w:eastAsiaTheme="minorEastAsia"/>
              <w:noProof/>
              <w:sz w:val="22"/>
              <w:lang w:eastAsia="sl-SI"/>
            </w:rPr>
          </w:pPr>
          <w:hyperlink w:anchor="_Toc410299092" w:history="1">
            <w:r w:rsidRPr="00A629F5">
              <w:rPr>
                <w:rStyle w:val="Hyperlink"/>
                <w:noProof/>
              </w:rPr>
              <w:t>5.4</w:t>
            </w:r>
            <w:r>
              <w:rPr>
                <w:rFonts w:eastAsiaTheme="minorEastAsia"/>
                <w:noProof/>
                <w:sz w:val="22"/>
                <w:lang w:eastAsia="sl-SI"/>
              </w:rPr>
              <w:tab/>
            </w:r>
            <w:r w:rsidRPr="00A629F5">
              <w:rPr>
                <w:rStyle w:val="Hyperlink"/>
                <w:noProof/>
              </w:rPr>
              <w:t>Dostop do podatkov na pametni kartici</w:t>
            </w:r>
            <w:r>
              <w:rPr>
                <w:noProof/>
                <w:webHidden/>
              </w:rPr>
              <w:tab/>
            </w:r>
            <w:r>
              <w:rPr>
                <w:noProof/>
                <w:webHidden/>
              </w:rPr>
              <w:fldChar w:fldCharType="begin"/>
            </w:r>
            <w:r>
              <w:rPr>
                <w:noProof/>
                <w:webHidden/>
              </w:rPr>
              <w:instrText xml:space="preserve"> PAGEREF _Toc410299092 \h </w:instrText>
            </w:r>
            <w:r>
              <w:rPr>
                <w:noProof/>
                <w:webHidden/>
              </w:rPr>
            </w:r>
            <w:r>
              <w:rPr>
                <w:noProof/>
                <w:webHidden/>
              </w:rPr>
              <w:fldChar w:fldCharType="separate"/>
            </w:r>
            <w:r>
              <w:rPr>
                <w:noProof/>
                <w:webHidden/>
              </w:rPr>
              <w:t>27</w:t>
            </w:r>
            <w:r>
              <w:rPr>
                <w:noProof/>
                <w:webHidden/>
              </w:rPr>
              <w:fldChar w:fldCharType="end"/>
            </w:r>
          </w:hyperlink>
        </w:p>
        <w:p w:rsidR="00E248C2" w:rsidRDefault="00E248C2">
          <w:pPr>
            <w:pStyle w:val="TOC3"/>
            <w:tabs>
              <w:tab w:val="left" w:pos="1320"/>
              <w:tab w:val="right" w:leader="dot" w:pos="8656"/>
            </w:tabs>
            <w:rPr>
              <w:rFonts w:eastAsiaTheme="minorEastAsia"/>
              <w:noProof/>
              <w:sz w:val="22"/>
              <w:lang w:eastAsia="sl-SI"/>
            </w:rPr>
          </w:pPr>
          <w:hyperlink w:anchor="_Toc410299093" w:history="1">
            <w:r w:rsidRPr="00A629F5">
              <w:rPr>
                <w:rStyle w:val="Hyperlink"/>
                <w:noProof/>
              </w:rPr>
              <w:t>5.4.1</w:t>
            </w:r>
            <w:r>
              <w:rPr>
                <w:rFonts w:eastAsiaTheme="minorEastAsia"/>
                <w:noProof/>
                <w:sz w:val="22"/>
                <w:lang w:eastAsia="sl-SI"/>
              </w:rPr>
              <w:tab/>
            </w:r>
            <w:r w:rsidRPr="00A629F5">
              <w:rPr>
                <w:rStyle w:val="Hyperlink"/>
                <w:noProof/>
              </w:rPr>
              <w:t>Kontaktne kartice</w:t>
            </w:r>
            <w:r>
              <w:rPr>
                <w:noProof/>
                <w:webHidden/>
              </w:rPr>
              <w:tab/>
            </w:r>
            <w:r>
              <w:rPr>
                <w:noProof/>
                <w:webHidden/>
              </w:rPr>
              <w:fldChar w:fldCharType="begin"/>
            </w:r>
            <w:r>
              <w:rPr>
                <w:noProof/>
                <w:webHidden/>
              </w:rPr>
              <w:instrText xml:space="preserve"> PAGEREF _Toc410299093 \h </w:instrText>
            </w:r>
            <w:r>
              <w:rPr>
                <w:noProof/>
                <w:webHidden/>
              </w:rPr>
            </w:r>
            <w:r>
              <w:rPr>
                <w:noProof/>
                <w:webHidden/>
              </w:rPr>
              <w:fldChar w:fldCharType="separate"/>
            </w:r>
            <w:r>
              <w:rPr>
                <w:noProof/>
                <w:webHidden/>
              </w:rPr>
              <w:t>28</w:t>
            </w:r>
            <w:r>
              <w:rPr>
                <w:noProof/>
                <w:webHidden/>
              </w:rPr>
              <w:fldChar w:fldCharType="end"/>
            </w:r>
          </w:hyperlink>
        </w:p>
        <w:p w:rsidR="00E248C2" w:rsidRDefault="00E248C2">
          <w:pPr>
            <w:pStyle w:val="TOC3"/>
            <w:tabs>
              <w:tab w:val="left" w:pos="1320"/>
              <w:tab w:val="right" w:leader="dot" w:pos="8656"/>
            </w:tabs>
            <w:rPr>
              <w:rFonts w:eastAsiaTheme="minorEastAsia"/>
              <w:noProof/>
              <w:sz w:val="22"/>
              <w:lang w:eastAsia="sl-SI"/>
            </w:rPr>
          </w:pPr>
          <w:hyperlink w:anchor="_Toc410299094" w:history="1">
            <w:r w:rsidRPr="00A629F5">
              <w:rPr>
                <w:rStyle w:val="Hyperlink"/>
                <w:noProof/>
              </w:rPr>
              <w:t>5.4.2</w:t>
            </w:r>
            <w:r>
              <w:rPr>
                <w:rFonts w:eastAsiaTheme="minorEastAsia"/>
                <w:noProof/>
                <w:sz w:val="22"/>
                <w:lang w:eastAsia="sl-SI"/>
              </w:rPr>
              <w:tab/>
            </w:r>
            <w:r w:rsidRPr="00A629F5">
              <w:rPr>
                <w:rStyle w:val="Hyperlink"/>
                <w:noProof/>
              </w:rPr>
              <w:t>Brezkontaktne kartice</w:t>
            </w:r>
            <w:r>
              <w:rPr>
                <w:noProof/>
                <w:webHidden/>
              </w:rPr>
              <w:tab/>
            </w:r>
            <w:r>
              <w:rPr>
                <w:noProof/>
                <w:webHidden/>
              </w:rPr>
              <w:fldChar w:fldCharType="begin"/>
            </w:r>
            <w:r>
              <w:rPr>
                <w:noProof/>
                <w:webHidden/>
              </w:rPr>
              <w:instrText xml:space="preserve"> PAGEREF _Toc410299094 \h </w:instrText>
            </w:r>
            <w:r>
              <w:rPr>
                <w:noProof/>
                <w:webHidden/>
              </w:rPr>
            </w:r>
            <w:r>
              <w:rPr>
                <w:noProof/>
                <w:webHidden/>
              </w:rPr>
              <w:fldChar w:fldCharType="separate"/>
            </w:r>
            <w:r>
              <w:rPr>
                <w:noProof/>
                <w:webHidden/>
              </w:rPr>
              <w:t>28</w:t>
            </w:r>
            <w:r>
              <w:rPr>
                <w:noProof/>
                <w:webHidden/>
              </w:rPr>
              <w:fldChar w:fldCharType="end"/>
            </w:r>
          </w:hyperlink>
        </w:p>
        <w:p w:rsidR="00E248C2" w:rsidRDefault="00E248C2">
          <w:pPr>
            <w:pStyle w:val="TOC3"/>
            <w:tabs>
              <w:tab w:val="left" w:pos="1320"/>
              <w:tab w:val="right" w:leader="dot" w:pos="8656"/>
            </w:tabs>
            <w:rPr>
              <w:rFonts w:eastAsiaTheme="minorEastAsia"/>
              <w:noProof/>
              <w:sz w:val="22"/>
              <w:lang w:eastAsia="sl-SI"/>
            </w:rPr>
          </w:pPr>
          <w:hyperlink w:anchor="_Toc410299095" w:history="1">
            <w:r w:rsidRPr="00A629F5">
              <w:rPr>
                <w:rStyle w:val="Hyperlink"/>
                <w:noProof/>
              </w:rPr>
              <w:t>5.4.3</w:t>
            </w:r>
            <w:r>
              <w:rPr>
                <w:rFonts w:eastAsiaTheme="minorEastAsia"/>
                <w:noProof/>
                <w:sz w:val="22"/>
                <w:lang w:eastAsia="sl-SI"/>
              </w:rPr>
              <w:tab/>
            </w:r>
            <w:r w:rsidRPr="00A629F5">
              <w:rPr>
                <w:rStyle w:val="Hyperlink"/>
                <w:noProof/>
              </w:rPr>
              <w:t>Kombinirana kartica</w:t>
            </w:r>
            <w:r>
              <w:rPr>
                <w:noProof/>
                <w:webHidden/>
              </w:rPr>
              <w:tab/>
            </w:r>
            <w:r>
              <w:rPr>
                <w:noProof/>
                <w:webHidden/>
              </w:rPr>
              <w:fldChar w:fldCharType="begin"/>
            </w:r>
            <w:r>
              <w:rPr>
                <w:noProof/>
                <w:webHidden/>
              </w:rPr>
              <w:instrText xml:space="preserve"> PAGEREF _Toc410299095 \h </w:instrText>
            </w:r>
            <w:r>
              <w:rPr>
                <w:noProof/>
                <w:webHidden/>
              </w:rPr>
            </w:r>
            <w:r>
              <w:rPr>
                <w:noProof/>
                <w:webHidden/>
              </w:rPr>
              <w:fldChar w:fldCharType="separate"/>
            </w:r>
            <w:r>
              <w:rPr>
                <w:noProof/>
                <w:webHidden/>
              </w:rPr>
              <w:t>28</w:t>
            </w:r>
            <w:r>
              <w:rPr>
                <w:noProof/>
                <w:webHidden/>
              </w:rPr>
              <w:fldChar w:fldCharType="end"/>
            </w:r>
          </w:hyperlink>
        </w:p>
        <w:p w:rsidR="00E248C2" w:rsidRDefault="00E248C2">
          <w:pPr>
            <w:pStyle w:val="TOC1"/>
            <w:tabs>
              <w:tab w:val="left" w:pos="480"/>
              <w:tab w:val="right" w:leader="dot" w:pos="8656"/>
            </w:tabs>
            <w:rPr>
              <w:rFonts w:eastAsiaTheme="minorEastAsia"/>
              <w:noProof/>
              <w:sz w:val="22"/>
              <w:lang w:eastAsia="sl-SI"/>
            </w:rPr>
          </w:pPr>
          <w:hyperlink w:anchor="_Toc410299096" w:history="1">
            <w:r w:rsidRPr="00A629F5">
              <w:rPr>
                <w:rStyle w:val="Hyperlink"/>
                <w:noProof/>
              </w:rPr>
              <w:t>6</w:t>
            </w:r>
            <w:r>
              <w:rPr>
                <w:rFonts w:eastAsiaTheme="minorEastAsia"/>
                <w:noProof/>
                <w:sz w:val="22"/>
                <w:lang w:eastAsia="sl-SI"/>
              </w:rPr>
              <w:tab/>
            </w:r>
            <w:r w:rsidRPr="00A629F5">
              <w:rPr>
                <w:rStyle w:val="Hyperlink"/>
                <w:noProof/>
              </w:rPr>
              <w:t>Biometrija</w:t>
            </w:r>
            <w:r>
              <w:rPr>
                <w:noProof/>
                <w:webHidden/>
              </w:rPr>
              <w:tab/>
            </w:r>
            <w:r>
              <w:rPr>
                <w:noProof/>
                <w:webHidden/>
              </w:rPr>
              <w:fldChar w:fldCharType="begin"/>
            </w:r>
            <w:r>
              <w:rPr>
                <w:noProof/>
                <w:webHidden/>
              </w:rPr>
              <w:instrText xml:space="preserve"> PAGEREF _Toc410299096 \h </w:instrText>
            </w:r>
            <w:r>
              <w:rPr>
                <w:noProof/>
                <w:webHidden/>
              </w:rPr>
            </w:r>
            <w:r>
              <w:rPr>
                <w:noProof/>
                <w:webHidden/>
              </w:rPr>
              <w:fldChar w:fldCharType="separate"/>
            </w:r>
            <w:r>
              <w:rPr>
                <w:noProof/>
                <w:webHidden/>
              </w:rPr>
              <w:t>29</w:t>
            </w:r>
            <w:r>
              <w:rPr>
                <w:noProof/>
                <w:webHidden/>
              </w:rPr>
              <w:fldChar w:fldCharType="end"/>
            </w:r>
          </w:hyperlink>
        </w:p>
        <w:p w:rsidR="00E248C2" w:rsidRDefault="00E248C2">
          <w:pPr>
            <w:pStyle w:val="TOC2"/>
            <w:tabs>
              <w:tab w:val="left" w:pos="880"/>
              <w:tab w:val="right" w:leader="dot" w:pos="8656"/>
            </w:tabs>
            <w:rPr>
              <w:rFonts w:eastAsiaTheme="minorEastAsia"/>
              <w:noProof/>
              <w:sz w:val="22"/>
              <w:lang w:eastAsia="sl-SI"/>
            </w:rPr>
          </w:pPr>
          <w:hyperlink w:anchor="_Toc410299097" w:history="1">
            <w:r w:rsidRPr="00A629F5">
              <w:rPr>
                <w:rStyle w:val="Hyperlink"/>
                <w:noProof/>
              </w:rPr>
              <w:t>6.1</w:t>
            </w:r>
            <w:r>
              <w:rPr>
                <w:rFonts w:eastAsiaTheme="minorEastAsia"/>
                <w:noProof/>
                <w:sz w:val="22"/>
                <w:lang w:eastAsia="sl-SI"/>
              </w:rPr>
              <w:tab/>
            </w:r>
            <w:r w:rsidRPr="00A629F5">
              <w:rPr>
                <w:rStyle w:val="Hyperlink"/>
                <w:noProof/>
              </w:rPr>
              <w:t>Modalnosti</w:t>
            </w:r>
            <w:r>
              <w:rPr>
                <w:noProof/>
                <w:webHidden/>
              </w:rPr>
              <w:tab/>
            </w:r>
            <w:r>
              <w:rPr>
                <w:noProof/>
                <w:webHidden/>
              </w:rPr>
              <w:fldChar w:fldCharType="begin"/>
            </w:r>
            <w:r>
              <w:rPr>
                <w:noProof/>
                <w:webHidden/>
              </w:rPr>
              <w:instrText xml:space="preserve"> PAGEREF _Toc410299097 \h </w:instrText>
            </w:r>
            <w:r>
              <w:rPr>
                <w:noProof/>
                <w:webHidden/>
              </w:rPr>
            </w:r>
            <w:r>
              <w:rPr>
                <w:noProof/>
                <w:webHidden/>
              </w:rPr>
              <w:fldChar w:fldCharType="separate"/>
            </w:r>
            <w:r>
              <w:rPr>
                <w:noProof/>
                <w:webHidden/>
              </w:rPr>
              <w:t>29</w:t>
            </w:r>
            <w:r>
              <w:rPr>
                <w:noProof/>
                <w:webHidden/>
              </w:rPr>
              <w:fldChar w:fldCharType="end"/>
            </w:r>
          </w:hyperlink>
        </w:p>
        <w:p w:rsidR="00E248C2" w:rsidRDefault="00E248C2">
          <w:pPr>
            <w:pStyle w:val="TOC2"/>
            <w:tabs>
              <w:tab w:val="left" w:pos="880"/>
              <w:tab w:val="right" w:leader="dot" w:pos="8656"/>
            </w:tabs>
            <w:rPr>
              <w:rFonts w:eastAsiaTheme="minorEastAsia"/>
              <w:noProof/>
              <w:sz w:val="22"/>
              <w:lang w:eastAsia="sl-SI"/>
            </w:rPr>
          </w:pPr>
          <w:hyperlink w:anchor="_Toc410299098" w:history="1">
            <w:r w:rsidRPr="00A629F5">
              <w:rPr>
                <w:rStyle w:val="Hyperlink"/>
                <w:noProof/>
              </w:rPr>
              <w:t>6.2</w:t>
            </w:r>
            <w:r>
              <w:rPr>
                <w:rFonts w:eastAsiaTheme="minorEastAsia"/>
                <w:noProof/>
                <w:sz w:val="22"/>
                <w:lang w:eastAsia="sl-SI"/>
              </w:rPr>
              <w:tab/>
            </w:r>
            <w:r w:rsidRPr="00A629F5">
              <w:rPr>
                <w:rStyle w:val="Hyperlink"/>
                <w:noProof/>
              </w:rPr>
              <w:t>Kategorizacija</w:t>
            </w:r>
            <w:r>
              <w:rPr>
                <w:noProof/>
                <w:webHidden/>
              </w:rPr>
              <w:tab/>
            </w:r>
            <w:r>
              <w:rPr>
                <w:noProof/>
                <w:webHidden/>
              </w:rPr>
              <w:fldChar w:fldCharType="begin"/>
            </w:r>
            <w:r>
              <w:rPr>
                <w:noProof/>
                <w:webHidden/>
              </w:rPr>
              <w:instrText xml:space="preserve"> PAGEREF _Toc410299098 \h </w:instrText>
            </w:r>
            <w:r>
              <w:rPr>
                <w:noProof/>
                <w:webHidden/>
              </w:rPr>
            </w:r>
            <w:r>
              <w:rPr>
                <w:noProof/>
                <w:webHidden/>
              </w:rPr>
              <w:fldChar w:fldCharType="separate"/>
            </w:r>
            <w:r>
              <w:rPr>
                <w:noProof/>
                <w:webHidden/>
              </w:rPr>
              <w:t>30</w:t>
            </w:r>
            <w:r>
              <w:rPr>
                <w:noProof/>
                <w:webHidden/>
              </w:rPr>
              <w:fldChar w:fldCharType="end"/>
            </w:r>
          </w:hyperlink>
        </w:p>
        <w:p w:rsidR="00E248C2" w:rsidRDefault="00E248C2">
          <w:pPr>
            <w:pStyle w:val="TOC2"/>
            <w:tabs>
              <w:tab w:val="left" w:pos="880"/>
              <w:tab w:val="right" w:leader="dot" w:pos="8656"/>
            </w:tabs>
            <w:rPr>
              <w:rFonts w:eastAsiaTheme="minorEastAsia"/>
              <w:noProof/>
              <w:sz w:val="22"/>
              <w:lang w:eastAsia="sl-SI"/>
            </w:rPr>
          </w:pPr>
          <w:hyperlink w:anchor="_Toc410299099" w:history="1">
            <w:r w:rsidRPr="00A629F5">
              <w:rPr>
                <w:rStyle w:val="Hyperlink"/>
                <w:noProof/>
              </w:rPr>
              <w:t>6.3</w:t>
            </w:r>
            <w:r>
              <w:rPr>
                <w:rFonts w:eastAsiaTheme="minorEastAsia"/>
                <w:noProof/>
                <w:sz w:val="22"/>
                <w:lang w:eastAsia="sl-SI"/>
              </w:rPr>
              <w:tab/>
            </w:r>
            <w:r w:rsidRPr="00A629F5">
              <w:rPr>
                <w:rStyle w:val="Hyperlink"/>
                <w:noProof/>
              </w:rPr>
              <w:t>Biometrična identifikacija</w:t>
            </w:r>
            <w:r>
              <w:rPr>
                <w:noProof/>
                <w:webHidden/>
              </w:rPr>
              <w:tab/>
            </w:r>
            <w:r>
              <w:rPr>
                <w:noProof/>
                <w:webHidden/>
              </w:rPr>
              <w:fldChar w:fldCharType="begin"/>
            </w:r>
            <w:r>
              <w:rPr>
                <w:noProof/>
                <w:webHidden/>
              </w:rPr>
              <w:instrText xml:space="preserve"> PAGEREF _Toc410299099 \h </w:instrText>
            </w:r>
            <w:r>
              <w:rPr>
                <w:noProof/>
                <w:webHidden/>
              </w:rPr>
            </w:r>
            <w:r>
              <w:rPr>
                <w:noProof/>
                <w:webHidden/>
              </w:rPr>
              <w:fldChar w:fldCharType="separate"/>
            </w:r>
            <w:r>
              <w:rPr>
                <w:noProof/>
                <w:webHidden/>
              </w:rPr>
              <w:t>30</w:t>
            </w:r>
            <w:r>
              <w:rPr>
                <w:noProof/>
                <w:webHidden/>
              </w:rPr>
              <w:fldChar w:fldCharType="end"/>
            </w:r>
          </w:hyperlink>
        </w:p>
        <w:p w:rsidR="00E248C2" w:rsidRDefault="00E248C2">
          <w:pPr>
            <w:pStyle w:val="TOC2"/>
            <w:tabs>
              <w:tab w:val="left" w:pos="880"/>
              <w:tab w:val="right" w:leader="dot" w:pos="8656"/>
            </w:tabs>
            <w:rPr>
              <w:rFonts w:eastAsiaTheme="minorEastAsia"/>
              <w:noProof/>
              <w:sz w:val="22"/>
              <w:lang w:eastAsia="sl-SI"/>
            </w:rPr>
          </w:pPr>
          <w:hyperlink w:anchor="_Toc410299100" w:history="1">
            <w:r w:rsidRPr="00A629F5">
              <w:rPr>
                <w:rStyle w:val="Hyperlink"/>
                <w:noProof/>
              </w:rPr>
              <w:t>6.4</w:t>
            </w:r>
            <w:r>
              <w:rPr>
                <w:rFonts w:eastAsiaTheme="minorEastAsia"/>
                <w:noProof/>
                <w:sz w:val="22"/>
                <w:lang w:eastAsia="sl-SI"/>
              </w:rPr>
              <w:tab/>
            </w:r>
            <w:r w:rsidRPr="00A629F5">
              <w:rPr>
                <w:rStyle w:val="Hyperlink"/>
                <w:noProof/>
              </w:rPr>
              <w:t>Človeške biometrične lastnosti</w:t>
            </w:r>
            <w:r>
              <w:rPr>
                <w:noProof/>
                <w:webHidden/>
              </w:rPr>
              <w:tab/>
            </w:r>
            <w:r>
              <w:rPr>
                <w:noProof/>
                <w:webHidden/>
              </w:rPr>
              <w:fldChar w:fldCharType="begin"/>
            </w:r>
            <w:r>
              <w:rPr>
                <w:noProof/>
                <w:webHidden/>
              </w:rPr>
              <w:instrText xml:space="preserve"> PAGEREF _Toc410299100 \h </w:instrText>
            </w:r>
            <w:r>
              <w:rPr>
                <w:noProof/>
                <w:webHidden/>
              </w:rPr>
            </w:r>
            <w:r>
              <w:rPr>
                <w:noProof/>
                <w:webHidden/>
              </w:rPr>
              <w:fldChar w:fldCharType="separate"/>
            </w:r>
            <w:r>
              <w:rPr>
                <w:noProof/>
                <w:webHidden/>
              </w:rPr>
              <w:t>31</w:t>
            </w:r>
            <w:r>
              <w:rPr>
                <w:noProof/>
                <w:webHidden/>
              </w:rPr>
              <w:fldChar w:fldCharType="end"/>
            </w:r>
          </w:hyperlink>
        </w:p>
        <w:p w:rsidR="00E248C2" w:rsidRDefault="00E248C2">
          <w:pPr>
            <w:pStyle w:val="TOC3"/>
            <w:tabs>
              <w:tab w:val="left" w:pos="1320"/>
              <w:tab w:val="right" w:leader="dot" w:pos="8656"/>
            </w:tabs>
            <w:rPr>
              <w:rFonts w:eastAsiaTheme="minorEastAsia"/>
              <w:noProof/>
              <w:sz w:val="22"/>
              <w:lang w:eastAsia="sl-SI"/>
            </w:rPr>
          </w:pPr>
          <w:hyperlink w:anchor="_Toc410299101" w:history="1">
            <w:r w:rsidRPr="00A629F5">
              <w:rPr>
                <w:rStyle w:val="Hyperlink"/>
                <w:noProof/>
              </w:rPr>
              <w:t>6.4.1</w:t>
            </w:r>
            <w:r>
              <w:rPr>
                <w:rFonts w:eastAsiaTheme="minorEastAsia"/>
                <w:noProof/>
                <w:sz w:val="22"/>
                <w:lang w:eastAsia="sl-SI"/>
              </w:rPr>
              <w:tab/>
            </w:r>
            <w:r w:rsidRPr="00A629F5">
              <w:rPr>
                <w:rStyle w:val="Hyperlink"/>
                <w:noProof/>
              </w:rPr>
              <w:t>Prstni odtis</w:t>
            </w:r>
            <w:r>
              <w:rPr>
                <w:noProof/>
                <w:webHidden/>
              </w:rPr>
              <w:tab/>
            </w:r>
            <w:r>
              <w:rPr>
                <w:noProof/>
                <w:webHidden/>
              </w:rPr>
              <w:fldChar w:fldCharType="begin"/>
            </w:r>
            <w:r>
              <w:rPr>
                <w:noProof/>
                <w:webHidden/>
              </w:rPr>
              <w:instrText xml:space="preserve"> PAGEREF _Toc410299101 \h </w:instrText>
            </w:r>
            <w:r>
              <w:rPr>
                <w:noProof/>
                <w:webHidden/>
              </w:rPr>
            </w:r>
            <w:r>
              <w:rPr>
                <w:noProof/>
                <w:webHidden/>
              </w:rPr>
              <w:fldChar w:fldCharType="separate"/>
            </w:r>
            <w:r>
              <w:rPr>
                <w:noProof/>
                <w:webHidden/>
              </w:rPr>
              <w:t>31</w:t>
            </w:r>
            <w:r>
              <w:rPr>
                <w:noProof/>
                <w:webHidden/>
              </w:rPr>
              <w:fldChar w:fldCharType="end"/>
            </w:r>
          </w:hyperlink>
        </w:p>
        <w:p w:rsidR="00E248C2" w:rsidRDefault="00E248C2">
          <w:pPr>
            <w:pStyle w:val="TOC3"/>
            <w:tabs>
              <w:tab w:val="left" w:pos="1320"/>
              <w:tab w:val="right" w:leader="dot" w:pos="8656"/>
            </w:tabs>
            <w:rPr>
              <w:rFonts w:eastAsiaTheme="minorEastAsia"/>
              <w:noProof/>
              <w:sz w:val="22"/>
              <w:lang w:eastAsia="sl-SI"/>
            </w:rPr>
          </w:pPr>
          <w:hyperlink w:anchor="_Toc410299102" w:history="1">
            <w:r w:rsidRPr="00A629F5">
              <w:rPr>
                <w:rStyle w:val="Hyperlink"/>
                <w:noProof/>
              </w:rPr>
              <w:t>6.4.2</w:t>
            </w:r>
            <w:r>
              <w:rPr>
                <w:rFonts w:eastAsiaTheme="minorEastAsia"/>
                <w:noProof/>
                <w:sz w:val="22"/>
                <w:lang w:eastAsia="sl-SI"/>
              </w:rPr>
              <w:tab/>
            </w:r>
            <w:r w:rsidRPr="00A629F5">
              <w:rPr>
                <w:rStyle w:val="Hyperlink"/>
                <w:noProof/>
              </w:rPr>
              <w:t>Obraz</w:t>
            </w:r>
            <w:r>
              <w:rPr>
                <w:noProof/>
                <w:webHidden/>
              </w:rPr>
              <w:tab/>
            </w:r>
            <w:r>
              <w:rPr>
                <w:noProof/>
                <w:webHidden/>
              </w:rPr>
              <w:fldChar w:fldCharType="begin"/>
            </w:r>
            <w:r>
              <w:rPr>
                <w:noProof/>
                <w:webHidden/>
              </w:rPr>
              <w:instrText xml:space="preserve"> PAGEREF _Toc410299102 \h </w:instrText>
            </w:r>
            <w:r>
              <w:rPr>
                <w:noProof/>
                <w:webHidden/>
              </w:rPr>
            </w:r>
            <w:r>
              <w:rPr>
                <w:noProof/>
                <w:webHidden/>
              </w:rPr>
              <w:fldChar w:fldCharType="separate"/>
            </w:r>
            <w:r>
              <w:rPr>
                <w:noProof/>
                <w:webHidden/>
              </w:rPr>
              <w:t>32</w:t>
            </w:r>
            <w:r>
              <w:rPr>
                <w:noProof/>
                <w:webHidden/>
              </w:rPr>
              <w:fldChar w:fldCharType="end"/>
            </w:r>
          </w:hyperlink>
        </w:p>
        <w:p w:rsidR="00E248C2" w:rsidRDefault="00E248C2">
          <w:pPr>
            <w:pStyle w:val="TOC3"/>
            <w:tabs>
              <w:tab w:val="left" w:pos="1320"/>
              <w:tab w:val="right" w:leader="dot" w:pos="8656"/>
            </w:tabs>
            <w:rPr>
              <w:rFonts w:eastAsiaTheme="minorEastAsia"/>
              <w:noProof/>
              <w:sz w:val="22"/>
              <w:lang w:eastAsia="sl-SI"/>
            </w:rPr>
          </w:pPr>
          <w:hyperlink w:anchor="_Toc410299103" w:history="1">
            <w:r w:rsidRPr="00A629F5">
              <w:rPr>
                <w:rStyle w:val="Hyperlink"/>
                <w:noProof/>
              </w:rPr>
              <w:t>6.4.3</w:t>
            </w:r>
            <w:r>
              <w:rPr>
                <w:rFonts w:eastAsiaTheme="minorEastAsia"/>
                <w:noProof/>
                <w:sz w:val="22"/>
                <w:lang w:eastAsia="sl-SI"/>
              </w:rPr>
              <w:tab/>
            </w:r>
            <w:r w:rsidRPr="00A629F5">
              <w:rPr>
                <w:rStyle w:val="Hyperlink"/>
                <w:noProof/>
              </w:rPr>
              <w:t>Šarenica</w:t>
            </w:r>
            <w:r>
              <w:rPr>
                <w:noProof/>
                <w:webHidden/>
              </w:rPr>
              <w:tab/>
            </w:r>
            <w:r>
              <w:rPr>
                <w:noProof/>
                <w:webHidden/>
              </w:rPr>
              <w:fldChar w:fldCharType="begin"/>
            </w:r>
            <w:r>
              <w:rPr>
                <w:noProof/>
                <w:webHidden/>
              </w:rPr>
              <w:instrText xml:space="preserve"> PAGEREF _Toc410299103 \h </w:instrText>
            </w:r>
            <w:r>
              <w:rPr>
                <w:noProof/>
                <w:webHidden/>
              </w:rPr>
            </w:r>
            <w:r>
              <w:rPr>
                <w:noProof/>
                <w:webHidden/>
              </w:rPr>
              <w:fldChar w:fldCharType="separate"/>
            </w:r>
            <w:r>
              <w:rPr>
                <w:noProof/>
                <w:webHidden/>
              </w:rPr>
              <w:t>32</w:t>
            </w:r>
            <w:r>
              <w:rPr>
                <w:noProof/>
                <w:webHidden/>
              </w:rPr>
              <w:fldChar w:fldCharType="end"/>
            </w:r>
          </w:hyperlink>
        </w:p>
        <w:p w:rsidR="00E248C2" w:rsidRDefault="00E248C2">
          <w:pPr>
            <w:pStyle w:val="TOC2"/>
            <w:tabs>
              <w:tab w:val="left" w:pos="880"/>
              <w:tab w:val="right" w:leader="dot" w:pos="8656"/>
            </w:tabs>
            <w:rPr>
              <w:rFonts w:eastAsiaTheme="minorEastAsia"/>
              <w:noProof/>
              <w:sz w:val="22"/>
              <w:lang w:eastAsia="sl-SI"/>
            </w:rPr>
          </w:pPr>
          <w:hyperlink w:anchor="_Toc410299104" w:history="1">
            <w:r w:rsidRPr="00A629F5">
              <w:rPr>
                <w:rStyle w:val="Hyperlink"/>
                <w:noProof/>
              </w:rPr>
              <w:t>6.5</w:t>
            </w:r>
            <w:r>
              <w:rPr>
                <w:rFonts w:eastAsiaTheme="minorEastAsia"/>
                <w:noProof/>
                <w:sz w:val="22"/>
                <w:lang w:eastAsia="sl-SI"/>
              </w:rPr>
              <w:tab/>
            </w:r>
            <w:r w:rsidRPr="00A629F5">
              <w:rPr>
                <w:rStyle w:val="Hyperlink"/>
                <w:noProof/>
              </w:rPr>
              <w:t>Uporaba biometrije</w:t>
            </w:r>
            <w:r>
              <w:rPr>
                <w:noProof/>
                <w:webHidden/>
              </w:rPr>
              <w:tab/>
            </w:r>
            <w:r>
              <w:rPr>
                <w:noProof/>
                <w:webHidden/>
              </w:rPr>
              <w:fldChar w:fldCharType="begin"/>
            </w:r>
            <w:r>
              <w:rPr>
                <w:noProof/>
                <w:webHidden/>
              </w:rPr>
              <w:instrText xml:space="preserve"> PAGEREF _Toc410299104 \h </w:instrText>
            </w:r>
            <w:r>
              <w:rPr>
                <w:noProof/>
                <w:webHidden/>
              </w:rPr>
            </w:r>
            <w:r>
              <w:rPr>
                <w:noProof/>
                <w:webHidden/>
              </w:rPr>
              <w:fldChar w:fldCharType="separate"/>
            </w:r>
            <w:r>
              <w:rPr>
                <w:noProof/>
                <w:webHidden/>
              </w:rPr>
              <w:t>32</w:t>
            </w:r>
            <w:r>
              <w:rPr>
                <w:noProof/>
                <w:webHidden/>
              </w:rPr>
              <w:fldChar w:fldCharType="end"/>
            </w:r>
          </w:hyperlink>
        </w:p>
        <w:p w:rsidR="00E248C2" w:rsidRDefault="00E248C2">
          <w:pPr>
            <w:pStyle w:val="TOC3"/>
            <w:tabs>
              <w:tab w:val="left" w:pos="1320"/>
              <w:tab w:val="right" w:leader="dot" w:pos="8656"/>
            </w:tabs>
            <w:rPr>
              <w:rFonts w:eastAsiaTheme="minorEastAsia"/>
              <w:noProof/>
              <w:sz w:val="22"/>
              <w:lang w:eastAsia="sl-SI"/>
            </w:rPr>
          </w:pPr>
          <w:hyperlink w:anchor="_Toc410299105" w:history="1">
            <w:r w:rsidRPr="00A629F5">
              <w:rPr>
                <w:rStyle w:val="Hyperlink"/>
                <w:noProof/>
              </w:rPr>
              <w:t>6.5.1</w:t>
            </w:r>
            <w:r>
              <w:rPr>
                <w:rFonts w:eastAsiaTheme="minorEastAsia"/>
                <w:noProof/>
                <w:sz w:val="22"/>
                <w:lang w:eastAsia="sl-SI"/>
              </w:rPr>
              <w:tab/>
            </w:r>
            <w:r w:rsidRPr="00A629F5">
              <w:rPr>
                <w:rStyle w:val="Hyperlink"/>
                <w:noProof/>
              </w:rPr>
              <w:t>Pametni oglasi:</w:t>
            </w:r>
            <w:r>
              <w:rPr>
                <w:noProof/>
                <w:webHidden/>
              </w:rPr>
              <w:tab/>
            </w:r>
            <w:r>
              <w:rPr>
                <w:noProof/>
                <w:webHidden/>
              </w:rPr>
              <w:fldChar w:fldCharType="begin"/>
            </w:r>
            <w:r>
              <w:rPr>
                <w:noProof/>
                <w:webHidden/>
              </w:rPr>
              <w:instrText xml:space="preserve"> PAGEREF _Toc410299105 \h </w:instrText>
            </w:r>
            <w:r>
              <w:rPr>
                <w:noProof/>
                <w:webHidden/>
              </w:rPr>
            </w:r>
            <w:r>
              <w:rPr>
                <w:noProof/>
                <w:webHidden/>
              </w:rPr>
              <w:fldChar w:fldCharType="separate"/>
            </w:r>
            <w:r>
              <w:rPr>
                <w:noProof/>
                <w:webHidden/>
              </w:rPr>
              <w:t>33</w:t>
            </w:r>
            <w:r>
              <w:rPr>
                <w:noProof/>
                <w:webHidden/>
              </w:rPr>
              <w:fldChar w:fldCharType="end"/>
            </w:r>
          </w:hyperlink>
        </w:p>
        <w:p w:rsidR="00E248C2" w:rsidRDefault="00E248C2">
          <w:pPr>
            <w:pStyle w:val="TOC1"/>
            <w:tabs>
              <w:tab w:val="left" w:pos="480"/>
              <w:tab w:val="right" w:leader="dot" w:pos="8656"/>
            </w:tabs>
            <w:rPr>
              <w:rFonts w:eastAsiaTheme="minorEastAsia"/>
              <w:noProof/>
              <w:sz w:val="22"/>
              <w:lang w:eastAsia="sl-SI"/>
            </w:rPr>
          </w:pPr>
          <w:hyperlink w:anchor="_Toc410299106" w:history="1">
            <w:r w:rsidRPr="00A629F5">
              <w:rPr>
                <w:rStyle w:val="Hyperlink"/>
                <w:noProof/>
              </w:rPr>
              <w:t>7</w:t>
            </w:r>
            <w:r>
              <w:rPr>
                <w:rFonts w:eastAsiaTheme="minorEastAsia"/>
                <w:noProof/>
                <w:sz w:val="22"/>
                <w:lang w:eastAsia="sl-SI"/>
              </w:rPr>
              <w:tab/>
            </w:r>
            <w:r w:rsidRPr="00A629F5">
              <w:rPr>
                <w:rStyle w:val="Hyperlink"/>
                <w:noProof/>
              </w:rPr>
              <w:t>Organska elektronika</w:t>
            </w:r>
            <w:r>
              <w:rPr>
                <w:noProof/>
                <w:webHidden/>
              </w:rPr>
              <w:tab/>
            </w:r>
            <w:r>
              <w:rPr>
                <w:noProof/>
                <w:webHidden/>
              </w:rPr>
              <w:fldChar w:fldCharType="begin"/>
            </w:r>
            <w:r>
              <w:rPr>
                <w:noProof/>
                <w:webHidden/>
              </w:rPr>
              <w:instrText xml:space="preserve"> PAGEREF _Toc410299106 \h </w:instrText>
            </w:r>
            <w:r>
              <w:rPr>
                <w:noProof/>
                <w:webHidden/>
              </w:rPr>
            </w:r>
            <w:r>
              <w:rPr>
                <w:noProof/>
                <w:webHidden/>
              </w:rPr>
              <w:fldChar w:fldCharType="separate"/>
            </w:r>
            <w:r>
              <w:rPr>
                <w:noProof/>
                <w:webHidden/>
              </w:rPr>
              <w:t>34</w:t>
            </w:r>
            <w:r>
              <w:rPr>
                <w:noProof/>
                <w:webHidden/>
              </w:rPr>
              <w:fldChar w:fldCharType="end"/>
            </w:r>
          </w:hyperlink>
        </w:p>
        <w:p w:rsidR="00E248C2" w:rsidRDefault="00E248C2">
          <w:pPr>
            <w:pStyle w:val="TOC2"/>
            <w:tabs>
              <w:tab w:val="left" w:pos="880"/>
              <w:tab w:val="right" w:leader="dot" w:pos="8656"/>
            </w:tabs>
            <w:rPr>
              <w:rFonts w:eastAsiaTheme="minorEastAsia"/>
              <w:noProof/>
              <w:sz w:val="22"/>
              <w:lang w:eastAsia="sl-SI"/>
            </w:rPr>
          </w:pPr>
          <w:hyperlink w:anchor="_Toc410299107" w:history="1">
            <w:r w:rsidRPr="00A629F5">
              <w:rPr>
                <w:rStyle w:val="Hyperlink"/>
                <w:noProof/>
              </w:rPr>
              <w:t>7.1</w:t>
            </w:r>
            <w:r>
              <w:rPr>
                <w:rFonts w:eastAsiaTheme="minorEastAsia"/>
                <w:noProof/>
                <w:sz w:val="22"/>
                <w:lang w:eastAsia="sl-SI"/>
              </w:rPr>
              <w:tab/>
            </w:r>
            <w:r w:rsidRPr="00A629F5">
              <w:rPr>
                <w:rStyle w:val="Hyperlink"/>
                <w:noProof/>
              </w:rPr>
              <w:t>Prednosti organske elektronike</w:t>
            </w:r>
            <w:r>
              <w:rPr>
                <w:noProof/>
                <w:webHidden/>
              </w:rPr>
              <w:tab/>
            </w:r>
            <w:r>
              <w:rPr>
                <w:noProof/>
                <w:webHidden/>
              </w:rPr>
              <w:fldChar w:fldCharType="begin"/>
            </w:r>
            <w:r>
              <w:rPr>
                <w:noProof/>
                <w:webHidden/>
              </w:rPr>
              <w:instrText xml:space="preserve"> PAGEREF _Toc410299107 \h </w:instrText>
            </w:r>
            <w:r>
              <w:rPr>
                <w:noProof/>
                <w:webHidden/>
              </w:rPr>
            </w:r>
            <w:r>
              <w:rPr>
                <w:noProof/>
                <w:webHidden/>
              </w:rPr>
              <w:fldChar w:fldCharType="separate"/>
            </w:r>
            <w:r>
              <w:rPr>
                <w:noProof/>
                <w:webHidden/>
              </w:rPr>
              <w:t>34</w:t>
            </w:r>
            <w:r>
              <w:rPr>
                <w:noProof/>
                <w:webHidden/>
              </w:rPr>
              <w:fldChar w:fldCharType="end"/>
            </w:r>
          </w:hyperlink>
        </w:p>
        <w:p w:rsidR="00E248C2" w:rsidRDefault="00E248C2">
          <w:pPr>
            <w:pStyle w:val="TOC2"/>
            <w:tabs>
              <w:tab w:val="left" w:pos="880"/>
              <w:tab w:val="right" w:leader="dot" w:pos="8656"/>
            </w:tabs>
            <w:rPr>
              <w:rFonts w:eastAsiaTheme="minorEastAsia"/>
              <w:noProof/>
              <w:sz w:val="22"/>
              <w:lang w:eastAsia="sl-SI"/>
            </w:rPr>
          </w:pPr>
          <w:hyperlink w:anchor="_Toc410299108" w:history="1">
            <w:r w:rsidRPr="00A629F5">
              <w:rPr>
                <w:rStyle w:val="Hyperlink"/>
                <w:noProof/>
              </w:rPr>
              <w:t>7.2</w:t>
            </w:r>
            <w:r>
              <w:rPr>
                <w:rFonts w:eastAsiaTheme="minorEastAsia"/>
                <w:noProof/>
                <w:sz w:val="22"/>
                <w:lang w:eastAsia="sl-SI"/>
              </w:rPr>
              <w:tab/>
            </w:r>
            <w:r w:rsidRPr="00A629F5">
              <w:rPr>
                <w:rStyle w:val="Hyperlink"/>
                <w:noProof/>
              </w:rPr>
              <w:t>Slabosti organske elektronike</w:t>
            </w:r>
            <w:r>
              <w:rPr>
                <w:noProof/>
                <w:webHidden/>
              </w:rPr>
              <w:tab/>
            </w:r>
            <w:r>
              <w:rPr>
                <w:noProof/>
                <w:webHidden/>
              </w:rPr>
              <w:fldChar w:fldCharType="begin"/>
            </w:r>
            <w:r>
              <w:rPr>
                <w:noProof/>
                <w:webHidden/>
              </w:rPr>
              <w:instrText xml:space="preserve"> PAGEREF _Toc410299108 \h </w:instrText>
            </w:r>
            <w:r>
              <w:rPr>
                <w:noProof/>
                <w:webHidden/>
              </w:rPr>
            </w:r>
            <w:r>
              <w:rPr>
                <w:noProof/>
                <w:webHidden/>
              </w:rPr>
              <w:fldChar w:fldCharType="separate"/>
            </w:r>
            <w:r>
              <w:rPr>
                <w:noProof/>
                <w:webHidden/>
              </w:rPr>
              <w:t>34</w:t>
            </w:r>
            <w:r>
              <w:rPr>
                <w:noProof/>
                <w:webHidden/>
              </w:rPr>
              <w:fldChar w:fldCharType="end"/>
            </w:r>
          </w:hyperlink>
        </w:p>
        <w:p w:rsidR="00E248C2" w:rsidRDefault="00E248C2">
          <w:pPr>
            <w:pStyle w:val="TOC2"/>
            <w:tabs>
              <w:tab w:val="left" w:pos="880"/>
              <w:tab w:val="right" w:leader="dot" w:pos="8656"/>
            </w:tabs>
            <w:rPr>
              <w:rFonts w:eastAsiaTheme="minorEastAsia"/>
              <w:noProof/>
              <w:sz w:val="22"/>
              <w:lang w:eastAsia="sl-SI"/>
            </w:rPr>
          </w:pPr>
          <w:hyperlink w:anchor="_Toc410299109" w:history="1">
            <w:r w:rsidRPr="00A629F5">
              <w:rPr>
                <w:rStyle w:val="Hyperlink"/>
                <w:noProof/>
              </w:rPr>
              <w:t>7.3</w:t>
            </w:r>
            <w:r>
              <w:rPr>
                <w:rFonts w:eastAsiaTheme="minorEastAsia"/>
                <w:noProof/>
                <w:sz w:val="22"/>
                <w:lang w:eastAsia="sl-SI"/>
              </w:rPr>
              <w:tab/>
            </w:r>
            <w:r w:rsidRPr="00A629F5">
              <w:rPr>
                <w:rStyle w:val="Hyperlink"/>
                <w:noProof/>
              </w:rPr>
              <w:t>Tehnologije izdelave elektronike</w:t>
            </w:r>
            <w:r>
              <w:rPr>
                <w:noProof/>
                <w:webHidden/>
              </w:rPr>
              <w:tab/>
            </w:r>
            <w:r>
              <w:rPr>
                <w:noProof/>
                <w:webHidden/>
              </w:rPr>
              <w:fldChar w:fldCharType="begin"/>
            </w:r>
            <w:r>
              <w:rPr>
                <w:noProof/>
                <w:webHidden/>
              </w:rPr>
              <w:instrText xml:space="preserve"> PAGEREF _Toc410299109 \h </w:instrText>
            </w:r>
            <w:r>
              <w:rPr>
                <w:noProof/>
                <w:webHidden/>
              </w:rPr>
            </w:r>
            <w:r>
              <w:rPr>
                <w:noProof/>
                <w:webHidden/>
              </w:rPr>
              <w:fldChar w:fldCharType="separate"/>
            </w:r>
            <w:r>
              <w:rPr>
                <w:noProof/>
                <w:webHidden/>
              </w:rPr>
              <w:t>35</w:t>
            </w:r>
            <w:r>
              <w:rPr>
                <w:noProof/>
                <w:webHidden/>
              </w:rPr>
              <w:fldChar w:fldCharType="end"/>
            </w:r>
          </w:hyperlink>
        </w:p>
        <w:p w:rsidR="00E248C2" w:rsidRDefault="00E248C2">
          <w:pPr>
            <w:pStyle w:val="TOC2"/>
            <w:tabs>
              <w:tab w:val="left" w:pos="880"/>
              <w:tab w:val="right" w:leader="dot" w:pos="8656"/>
            </w:tabs>
            <w:rPr>
              <w:rFonts w:eastAsiaTheme="minorEastAsia"/>
              <w:noProof/>
              <w:sz w:val="22"/>
              <w:lang w:eastAsia="sl-SI"/>
            </w:rPr>
          </w:pPr>
          <w:hyperlink w:anchor="_Toc410299110" w:history="1">
            <w:r w:rsidRPr="00A629F5">
              <w:rPr>
                <w:rStyle w:val="Hyperlink"/>
                <w:noProof/>
              </w:rPr>
              <w:t>7.4</w:t>
            </w:r>
            <w:r>
              <w:rPr>
                <w:rFonts w:eastAsiaTheme="minorEastAsia"/>
                <w:noProof/>
                <w:sz w:val="22"/>
                <w:lang w:eastAsia="sl-SI"/>
              </w:rPr>
              <w:tab/>
            </w:r>
            <w:r w:rsidRPr="00A629F5">
              <w:rPr>
                <w:rStyle w:val="Hyperlink"/>
                <w:noProof/>
              </w:rPr>
              <w:t>Aplikacije organske elektronike</w:t>
            </w:r>
            <w:r>
              <w:rPr>
                <w:noProof/>
                <w:webHidden/>
              </w:rPr>
              <w:tab/>
            </w:r>
            <w:r>
              <w:rPr>
                <w:noProof/>
                <w:webHidden/>
              </w:rPr>
              <w:fldChar w:fldCharType="begin"/>
            </w:r>
            <w:r>
              <w:rPr>
                <w:noProof/>
                <w:webHidden/>
              </w:rPr>
              <w:instrText xml:space="preserve"> PAGEREF _Toc410299110 \h </w:instrText>
            </w:r>
            <w:r>
              <w:rPr>
                <w:noProof/>
                <w:webHidden/>
              </w:rPr>
            </w:r>
            <w:r>
              <w:rPr>
                <w:noProof/>
                <w:webHidden/>
              </w:rPr>
              <w:fldChar w:fldCharType="separate"/>
            </w:r>
            <w:r>
              <w:rPr>
                <w:noProof/>
                <w:webHidden/>
              </w:rPr>
              <w:t>35</w:t>
            </w:r>
            <w:r>
              <w:rPr>
                <w:noProof/>
                <w:webHidden/>
              </w:rPr>
              <w:fldChar w:fldCharType="end"/>
            </w:r>
          </w:hyperlink>
        </w:p>
        <w:p w:rsidR="00E248C2" w:rsidRDefault="00E248C2">
          <w:pPr>
            <w:pStyle w:val="TOC2"/>
            <w:tabs>
              <w:tab w:val="left" w:pos="880"/>
              <w:tab w:val="right" w:leader="dot" w:pos="8656"/>
            </w:tabs>
            <w:rPr>
              <w:rFonts w:eastAsiaTheme="minorEastAsia"/>
              <w:noProof/>
              <w:sz w:val="22"/>
              <w:lang w:eastAsia="sl-SI"/>
            </w:rPr>
          </w:pPr>
          <w:hyperlink w:anchor="_Toc410299111" w:history="1">
            <w:r w:rsidRPr="00A629F5">
              <w:rPr>
                <w:rStyle w:val="Hyperlink"/>
                <w:noProof/>
              </w:rPr>
              <w:t>7.5</w:t>
            </w:r>
            <w:r>
              <w:rPr>
                <w:rFonts w:eastAsiaTheme="minorEastAsia"/>
                <w:noProof/>
                <w:sz w:val="22"/>
                <w:lang w:eastAsia="sl-SI"/>
              </w:rPr>
              <w:tab/>
            </w:r>
            <w:r w:rsidRPr="00A629F5">
              <w:rPr>
                <w:rStyle w:val="Hyperlink"/>
                <w:noProof/>
              </w:rPr>
              <w:t>Primeri tiskane organske elektronike</w:t>
            </w:r>
            <w:r>
              <w:rPr>
                <w:noProof/>
                <w:webHidden/>
              </w:rPr>
              <w:tab/>
            </w:r>
            <w:r>
              <w:rPr>
                <w:noProof/>
                <w:webHidden/>
              </w:rPr>
              <w:fldChar w:fldCharType="begin"/>
            </w:r>
            <w:r>
              <w:rPr>
                <w:noProof/>
                <w:webHidden/>
              </w:rPr>
              <w:instrText xml:space="preserve"> PAGEREF _Toc410299111 \h </w:instrText>
            </w:r>
            <w:r>
              <w:rPr>
                <w:noProof/>
                <w:webHidden/>
              </w:rPr>
            </w:r>
            <w:r>
              <w:rPr>
                <w:noProof/>
                <w:webHidden/>
              </w:rPr>
              <w:fldChar w:fldCharType="separate"/>
            </w:r>
            <w:r>
              <w:rPr>
                <w:noProof/>
                <w:webHidden/>
              </w:rPr>
              <w:t>36</w:t>
            </w:r>
            <w:r>
              <w:rPr>
                <w:noProof/>
                <w:webHidden/>
              </w:rPr>
              <w:fldChar w:fldCharType="end"/>
            </w:r>
          </w:hyperlink>
        </w:p>
        <w:p w:rsidR="00E248C2" w:rsidRDefault="00E248C2">
          <w:pPr>
            <w:pStyle w:val="TOC2"/>
            <w:tabs>
              <w:tab w:val="left" w:pos="880"/>
              <w:tab w:val="right" w:leader="dot" w:pos="8656"/>
            </w:tabs>
            <w:rPr>
              <w:rFonts w:eastAsiaTheme="minorEastAsia"/>
              <w:noProof/>
              <w:sz w:val="22"/>
              <w:lang w:eastAsia="sl-SI"/>
            </w:rPr>
          </w:pPr>
          <w:hyperlink w:anchor="_Toc410299112" w:history="1">
            <w:r w:rsidRPr="00A629F5">
              <w:rPr>
                <w:rStyle w:val="Hyperlink"/>
                <w:noProof/>
              </w:rPr>
              <w:t>7.6</w:t>
            </w:r>
            <w:r>
              <w:rPr>
                <w:rFonts w:eastAsiaTheme="minorEastAsia"/>
                <w:noProof/>
                <w:sz w:val="22"/>
                <w:lang w:eastAsia="sl-SI"/>
              </w:rPr>
              <w:tab/>
            </w:r>
            <w:r w:rsidRPr="00A629F5">
              <w:rPr>
                <w:rStyle w:val="Hyperlink"/>
                <w:noProof/>
              </w:rPr>
              <w:t>Kapljični tisk in organska elektronika</w:t>
            </w:r>
            <w:r>
              <w:rPr>
                <w:noProof/>
                <w:webHidden/>
              </w:rPr>
              <w:tab/>
            </w:r>
            <w:r>
              <w:rPr>
                <w:noProof/>
                <w:webHidden/>
              </w:rPr>
              <w:fldChar w:fldCharType="begin"/>
            </w:r>
            <w:r>
              <w:rPr>
                <w:noProof/>
                <w:webHidden/>
              </w:rPr>
              <w:instrText xml:space="preserve"> PAGEREF _Toc410299112 \h </w:instrText>
            </w:r>
            <w:r>
              <w:rPr>
                <w:noProof/>
                <w:webHidden/>
              </w:rPr>
            </w:r>
            <w:r>
              <w:rPr>
                <w:noProof/>
                <w:webHidden/>
              </w:rPr>
              <w:fldChar w:fldCharType="separate"/>
            </w:r>
            <w:r>
              <w:rPr>
                <w:noProof/>
                <w:webHidden/>
              </w:rPr>
              <w:t>37</w:t>
            </w:r>
            <w:r>
              <w:rPr>
                <w:noProof/>
                <w:webHidden/>
              </w:rPr>
              <w:fldChar w:fldCharType="end"/>
            </w:r>
          </w:hyperlink>
        </w:p>
        <w:p w:rsidR="00E248C2" w:rsidRDefault="00E248C2">
          <w:pPr>
            <w:pStyle w:val="TOC1"/>
            <w:tabs>
              <w:tab w:val="left" w:pos="480"/>
              <w:tab w:val="right" w:leader="dot" w:pos="8656"/>
            </w:tabs>
            <w:rPr>
              <w:rFonts w:eastAsiaTheme="minorEastAsia"/>
              <w:noProof/>
              <w:sz w:val="22"/>
              <w:lang w:eastAsia="sl-SI"/>
            </w:rPr>
          </w:pPr>
          <w:hyperlink w:anchor="_Toc410299113" w:history="1">
            <w:r w:rsidRPr="00A629F5">
              <w:rPr>
                <w:rStyle w:val="Hyperlink"/>
                <w:noProof/>
              </w:rPr>
              <w:t>8</w:t>
            </w:r>
            <w:r>
              <w:rPr>
                <w:rFonts w:eastAsiaTheme="minorEastAsia"/>
                <w:noProof/>
                <w:sz w:val="22"/>
                <w:lang w:eastAsia="sl-SI"/>
              </w:rPr>
              <w:tab/>
            </w:r>
            <w:r w:rsidRPr="00A629F5">
              <w:rPr>
                <w:rStyle w:val="Hyperlink"/>
                <w:noProof/>
              </w:rPr>
              <w:t>Elektronska literatura, elektronski papir</w:t>
            </w:r>
            <w:r>
              <w:rPr>
                <w:noProof/>
                <w:webHidden/>
              </w:rPr>
              <w:tab/>
            </w:r>
            <w:r>
              <w:rPr>
                <w:noProof/>
                <w:webHidden/>
              </w:rPr>
              <w:fldChar w:fldCharType="begin"/>
            </w:r>
            <w:r>
              <w:rPr>
                <w:noProof/>
                <w:webHidden/>
              </w:rPr>
              <w:instrText xml:space="preserve"> PAGEREF _Toc410299113 \h </w:instrText>
            </w:r>
            <w:r>
              <w:rPr>
                <w:noProof/>
                <w:webHidden/>
              </w:rPr>
            </w:r>
            <w:r>
              <w:rPr>
                <w:noProof/>
                <w:webHidden/>
              </w:rPr>
              <w:fldChar w:fldCharType="separate"/>
            </w:r>
            <w:r>
              <w:rPr>
                <w:noProof/>
                <w:webHidden/>
              </w:rPr>
              <w:t>38</w:t>
            </w:r>
            <w:r>
              <w:rPr>
                <w:noProof/>
                <w:webHidden/>
              </w:rPr>
              <w:fldChar w:fldCharType="end"/>
            </w:r>
          </w:hyperlink>
        </w:p>
        <w:p w:rsidR="00E248C2" w:rsidRDefault="00E248C2">
          <w:pPr>
            <w:pStyle w:val="TOC2"/>
            <w:tabs>
              <w:tab w:val="left" w:pos="880"/>
              <w:tab w:val="right" w:leader="dot" w:pos="8656"/>
            </w:tabs>
            <w:rPr>
              <w:rFonts w:eastAsiaTheme="minorEastAsia"/>
              <w:noProof/>
              <w:sz w:val="22"/>
              <w:lang w:eastAsia="sl-SI"/>
            </w:rPr>
          </w:pPr>
          <w:hyperlink w:anchor="_Toc410299114" w:history="1">
            <w:r w:rsidRPr="00A629F5">
              <w:rPr>
                <w:rStyle w:val="Hyperlink"/>
                <w:noProof/>
              </w:rPr>
              <w:t>8.1</w:t>
            </w:r>
            <w:r>
              <w:rPr>
                <w:rFonts w:eastAsiaTheme="minorEastAsia"/>
                <w:noProof/>
                <w:sz w:val="22"/>
                <w:lang w:eastAsia="sl-SI"/>
              </w:rPr>
              <w:tab/>
            </w:r>
            <w:r w:rsidRPr="00A629F5">
              <w:rPr>
                <w:rStyle w:val="Hyperlink"/>
                <w:noProof/>
              </w:rPr>
              <w:t>Prednosti e-knjige</w:t>
            </w:r>
            <w:r>
              <w:rPr>
                <w:noProof/>
                <w:webHidden/>
              </w:rPr>
              <w:tab/>
            </w:r>
            <w:r>
              <w:rPr>
                <w:noProof/>
                <w:webHidden/>
              </w:rPr>
              <w:fldChar w:fldCharType="begin"/>
            </w:r>
            <w:r>
              <w:rPr>
                <w:noProof/>
                <w:webHidden/>
              </w:rPr>
              <w:instrText xml:space="preserve"> PAGEREF _Toc410299114 \h </w:instrText>
            </w:r>
            <w:r>
              <w:rPr>
                <w:noProof/>
                <w:webHidden/>
              </w:rPr>
            </w:r>
            <w:r>
              <w:rPr>
                <w:noProof/>
                <w:webHidden/>
              </w:rPr>
              <w:fldChar w:fldCharType="separate"/>
            </w:r>
            <w:r>
              <w:rPr>
                <w:noProof/>
                <w:webHidden/>
              </w:rPr>
              <w:t>38</w:t>
            </w:r>
            <w:r>
              <w:rPr>
                <w:noProof/>
                <w:webHidden/>
              </w:rPr>
              <w:fldChar w:fldCharType="end"/>
            </w:r>
          </w:hyperlink>
        </w:p>
        <w:p w:rsidR="00E248C2" w:rsidRDefault="00E248C2">
          <w:pPr>
            <w:pStyle w:val="TOC2"/>
            <w:tabs>
              <w:tab w:val="left" w:pos="880"/>
              <w:tab w:val="right" w:leader="dot" w:pos="8656"/>
            </w:tabs>
            <w:rPr>
              <w:rFonts w:eastAsiaTheme="minorEastAsia"/>
              <w:noProof/>
              <w:sz w:val="22"/>
              <w:lang w:eastAsia="sl-SI"/>
            </w:rPr>
          </w:pPr>
          <w:hyperlink w:anchor="_Toc410299115" w:history="1">
            <w:r w:rsidRPr="00A629F5">
              <w:rPr>
                <w:rStyle w:val="Hyperlink"/>
                <w:noProof/>
              </w:rPr>
              <w:t>8.2</w:t>
            </w:r>
            <w:r>
              <w:rPr>
                <w:rFonts w:eastAsiaTheme="minorEastAsia"/>
                <w:noProof/>
                <w:sz w:val="22"/>
                <w:lang w:eastAsia="sl-SI"/>
              </w:rPr>
              <w:tab/>
            </w:r>
            <w:r w:rsidRPr="00A629F5">
              <w:rPr>
                <w:rStyle w:val="Hyperlink"/>
                <w:noProof/>
              </w:rPr>
              <w:t>Uporabnost e-knjige</w:t>
            </w:r>
            <w:r>
              <w:rPr>
                <w:noProof/>
                <w:webHidden/>
              </w:rPr>
              <w:tab/>
            </w:r>
            <w:r>
              <w:rPr>
                <w:noProof/>
                <w:webHidden/>
              </w:rPr>
              <w:fldChar w:fldCharType="begin"/>
            </w:r>
            <w:r>
              <w:rPr>
                <w:noProof/>
                <w:webHidden/>
              </w:rPr>
              <w:instrText xml:space="preserve"> PAGEREF _Toc410299115 \h </w:instrText>
            </w:r>
            <w:r>
              <w:rPr>
                <w:noProof/>
                <w:webHidden/>
              </w:rPr>
            </w:r>
            <w:r>
              <w:rPr>
                <w:noProof/>
                <w:webHidden/>
              </w:rPr>
              <w:fldChar w:fldCharType="separate"/>
            </w:r>
            <w:r>
              <w:rPr>
                <w:noProof/>
                <w:webHidden/>
              </w:rPr>
              <w:t>38</w:t>
            </w:r>
            <w:r>
              <w:rPr>
                <w:noProof/>
                <w:webHidden/>
              </w:rPr>
              <w:fldChar w:fldCharType="end"/>
            </w:r>
          </w:hyperlink>
        </w:p>
        <w:p w:rsidR="00E248C2" w:rsidRDefault="00E248C2">
          <w:pPr>
            <w:pStyle w:val="TOC2"/>
            <w:tabs>
              <w:tab w:val="left" w:pos="880"/>
              <w:tab w:val="right" w:leader="dot" w:pos="8656"/>
            </w:tabs>
            <w:rPr>
              <w:rFonts w:eastAsiaTheme="minorEastAsia"/>
              <w:noProof/>
              <w:sz w:val="22"/>
              <w:lang w:eastAsia="sl-SI"/>
            </w:rPr>
          </w:pPr>
          <w:hyperlink w:anchor="_Toc410299116" w:history="1">
            <w:r w:rsidRPr="00A629F5">
              <w:rPr>
                <w:rStyle w:val="Hyperlink"/>
                <w:noProof/>
              </w:rPr>
              <w:t>8.3</w:t>
            </w:r>
            <w:r>
              <w:rPr>
                <w:rFonts w:eastAsiaTheme="minorEastAsia"/>
                <w:noProof/>
                <w:sz w:val="22"/>
                <w:lang w:eastAsia="sl-SI"/>
              </w:rPr>
              <w:tab/>
            </w:r>
            <w:r w:rsidRPr="00A629F5">
              <w:rPr>
                <w:rStyle w:val="Hyperlink"/>
                <w:noProof/>
              </w:rPr>
              <w:t>Slabosti e-knjige</w:t>
            </w:r>
            <w:r>
              <w:rPr>
                <w:noProof/>
                <w:webHidden/>
              </w:rPr>
              <w:tab/>
            </w:r>
            <w:r>
              <w:rPr>
                <w:noProof/>
                <w:webHidden/>
              </w:rPr>
              <w:fldChar w:fldCharType="begin"/>
            </w:r>
            <w:r>
              <w:rPr>
                <w:noProof/>
                <w:webHidden/>
              </w:rPr>
              <w:instrText xml:space="preserve"> PAGEREF _Toc410299116 \h </w:instrText>
            </w:r>
            <w:r>
              <w:rPr>
                <w:noProof/>
                <w:webHidden/>
              </w:rPr>
            </w:r>
            <w:r>
              <w:rPr>
                <w:noProof/>
                <w:webHidden/>
              </w:rPr>
              <w:fldChar w:fldCharType="separate"/>
            </w:r>
            <w:r>
              <w:rPr>
                <w:noProof/>
                <w:webHidden/>
              </w:rPr>
              <w:t>39</w:t>
            </w:r>
            <w:r>
              <w:rPr>
                <w:noProof/>
                <w:webHidden/>
              </w:rPr>
              <w:fldChar w:fldCharType="end"/>
            </w:r>
          </w:hyperlink>
        </w:p>
        <w:p w:rsidR="00E248C2" w:rsidRDefault="00E248C2">
          <w:pPr>
            <w:pStyle w:val="TOC2"/>
            <w:tabs>
              <w:tab w:val="left" w:pos="880"/>
              <w:tab w:val="right" w:leader="dot" w:pos="8656"/>
            </w:tabs>
            <w:rPr>
              <w:rFonts w:eastAsiaTheme="minorEastAsia"/>
              <w:noProof/>
              <w:sz w:val="22"/>
              <w:lang w:eastAsia="sl-SI"/>
            </w:rPr>
          </w:pPr>
          <w:hyperlink w:anchor="_Toc410299117" w:history="1">
            <w:r w:rsidRPr="00A629F5">
              <w:rPr>
                <w:rStyle w:val="Hyperlink"/>
                <w:noProof/>
              </w:rPr>
              <w:t>8.4</w:t>
            </w:r>
            <w:r>
              <w:rPr>
                <w:rFonts w:eastAsiaTheme="minorEastAsia"/>
                <w:noProof/>
                <w:sz w:val="22"/>
                <w:lang w:eastAsia="sl-SI"/>
              </w:rPr>
              <w:tab/>
            </w:r>
            <w:r w:rsidRPr="00A629F5">
              <w:rPr>
                <w:rStyle w:val="Hyperlink"/>
                <w:noProof/>
              </w:rPr>
              <w:t>Prihodnost e-knjige</w:t>
            </w:r>
            <w:r>
              <w:rPr>
                <w:noProof/>
                <w:webHidden/>
              </w:rPr>
              <w:tab/>
            </w:r>
            <w:r>
              <w:rPr>
                <w:noProof/>
                <w:webHidden/>
              </w:rPr>
              <w:fldChar w:fldCharType="begin"/>
            </w:r>
            <w:r>
              <w:rPr>
                <w:noProof/>
                <w:webHidden/>
              </w:rPr>
              <w:instrText xml:space="preserve"> PAGEREF _Toc410299117 \h </w:instrText>
            </w:r>
            <w:r>
              <w:rPr>
                <w:noProof/>
                <w:webHidden/>
              </w:rPr>
            </w:r>
            <w:r>
              <w:rPr>
                <w:noProof/>
                <w:webHidden/>
              </w:rPr>
              <w:fldChar w:fldCharType="separate"/>
            </w:r>
            <w:r>
              <w:rPr>
                <w:noProof/>
                <w:webHidden/>
              </w:rPr>
              <w:t>39</w:t>
            </w:r>
            <w:r>
              <w:rPr>
                <w:noProof/>
                <w:webHidden/>
              </w:rPr>
              <w:fldChar w:fldCharType="end"/>
            </w:r>
          </w:hyperlink>
        </w:p>
        <w:p w:rsidR="00E248C2" w:rsidRDefault="00E248C2">
          <w:pPr>
            <w:pStyle w:val="TOC2"/>
            <w:tabs>
              <w:tab w:val="left" w:pos="880"/>
              <w:tab w:val="right" w:leader="dot" w:pos="8656"/>
            </w:tabs>
            <w:rPr>
              <w:rFonts w:eastAsiaTheme="minorEastAsia"/>
              <w:noProof/>
              <w:sz w:val="22"/>
              <w:lang w:eastAsia="sl-SI"/>
            </w:rPr>
          </w:pPr>
          <w:hyperlink w:anchor="_Toc410299118" w:history="1">
            <w:r w:rsidRPr="00A629F5">
              <w:rPr>
                <w:rStyle w:val="Hyperlink"/>
                <w:noProof/>
              </w:rPr>
              <w:t>8.5</w:t>
            </w:r>
            <w:r>
              <w:rPr>
                <w:rFonts w:eastAsiaTheme="minorEastAsia"/>
                <w:noProof/>
                <w:sz w:val="22"/>
                <w:lang w:eastAsia="sl-SI"/>
              </w:rPr>
              <w:tab/>
            </w:r>
            <w:r w:rsidRPr="00A629F5">
              <w:rPr>
                <w:rStyle w:val="Hyperlink"/>
                <w:noProof/>
              </w:rPr>
              <w:t>Elektronski papir</w:t>
            </w:r>
            <w:r>
              <w:rPr>
                <w:noProof/>
                <w:webHidden/>
              </w:rPr>
              <w:tab/>
            </w:r>
            <w:r>
              <w:rPr>
                <w:noProof/>
                <w:webHidden/>
              </w:rPr>
              <w:fldChar w:fldCharType="begin"/>
            </w:r>
            <w:r>
              <w:rPr>
                <w:noProof/>
                <w:webHidden/>
              </w:rPr>
              <w:instrText xml:space="preserve"> PAGEREF _Toc410299118 \h </w:instrText>
            </w:r>
            <w:r>
              <w:rPr>
                <w:noProof/>
                <w:webHidden/>
              </w:rPr>
            </w:r>
            <w:r>
              <w:rPr>
                <w:noProof/>
                <w:webHidden/>
              </w:rPr>
              <w:fldChar w:fldCharType="separate"/>
            </w:r>
            <w:r>
              <w:rPr>
                <w:noProof/>
                <w:webHidden/>
              </w:rPr>
              <w:t>39</w:t>
            </w:r>
            <w:r>
              <w:rPr>
                <w:noProof/>
                <w:webHidden/>
              </w:rPr>
              <w:fldChar w:fldCharType="end"/>
            </w:r>
          </w:hyperlink>
        </w:p>
        <w:p w:rsidR="00E248C2" w:rsidRDefault="00E248C2">
          <w:pPr>
            <w:pStyle w:val="TOC3"/>
            <w:tabs>
              <w:tab w:val="left" w:pos="1320"/>
              <w:tab w:val="right" w:leader="dot" w:pos="8656"/>
            </w:tabs>
            <w:rPr>
              <w:rFonts w:eastAsiaTheme="minorEastAsia"/>
              <w:noProof/>
              <w:sz w:val="22"/>
              <w:lang w:eastAsia="sl-SI"/>
            </w:rPr>
          </w:pPr>
          <w:hyperlink w:anchor="_Toc410299119" w:history="1">
            <w:r w:rsidRPr="00A629F5">
              <w:rPr>
                <w:rStyle w:val="Hyperlink"/>
                <w:noProof/>
              </w:rPr>
              <w:t>8.5.1</w:t>
            </w:r>
            <w:r>
              <w:rPr>
                <w:rFonts w:eastAsiaTheme="minorEastAsia"/>
                <w:noProof/>
                <w:sz w:val="22"/>
                <w:lang w:eastAsia="sl-SI"/>
              </w:rPr>
              <w:tab/>
            </w:r>
            <w:r w:rsidRPr="00A629F5">
              <w:rPr>
                <w:rStyle w:val="Hyperlink"/>
                <w:noProof/>
              </w:rPr>
              <w:t>Zgodovina e-papirja</w:t>
            </w:r>
            <w:r>
              <w:rPr>
                <w:noProof/>
                <w:webHidden/>
              </w:rPr>
              <w:tab/>
            </w:r>
            <w:r>
              <w:rPr>
                <w:noProof/>
                <w:webHidden/>
              </w:rPr>
              <w:fldChar w:fldCharType="begin"/>
            </w:r>
            <w:r>
              <w:rPr>
                <w:noProof/>
                <w:webHidden/>
              </w:rPr>
              <w:instrText xml:space="preserve"> PAGEREF _Toc410299119 \h </w:instrText>
            </w:r>
            <w:r>
              <w:rPr>
                <w:noProof/>
                <w:webHidden/>
              </w:rPr>
            </w:r>
            <w:r>
              <w:rPr>
                <w:noProof/>
                <w:webHidden/>
              </w:rPr>
              <w:fldChar w:fldCharType="separate"/>
            </w:r>
            <w:r>
              <w:rPr>
                <w:noProof/>
                <w:webHidden/>
              </w:rPr>
              <w:t>39</w:t>
            </w:r>
            <w:r>
              <w:rPr>
                <w:noProof/>
                <w:webHidden/>
              </w:rPr>
              <w:fldChar w:fldCharType="end"/>
            </w:r>
          </w:hyperlink>
        </w:p>
        <w:p w:rsidR="00E248C2" w:rsidRDefault="00E248C2">
          <w:pPr>
            <w:pStyle w:val="TOC3"/>
            <w:tabs>
              <w:tab w:val="left" w:pos="1320"/>
              <w:tab w:val="right" w:leader="dot" w:pos="8656"/>
            </w:tabs>
            <w:rPr>
              <w:rFonts w:eastAsiaTheme="minorEastAsia"/>
              <w:noProof/>
              <w:sz w:val="22"/>
              <w:lang w:eastAsia="sl-SI"/>
            </w:rPr>
          </w:pPr>
          <w:hyperlink w:anchor="_Toc410299120" w:history="1">
            <w:r w:rsidRPr="00A629F5">
              <w:rPr>
                <w:rStyle w:val="Hyperlink"/>
                <w:noProof/>
              </w:rPr>
              <w:t>8.5.2</w:t>
            </w:r>
            <w:r>
              <w:rPr>
                <w:rFonts w:eastAsiaTheme="minorEastAsia"/>
                <w:noProof/>
                <w:sz w:val="22"/>
                <w:lang w:eastAsia="sl-SI"/>
              </w:rPr>
              <w:tab/>
            </w:r>
            <w:r w:rsidRPr="00A629F5">
              <w:rPr>
                <w:rStyle w:val="Hyperlink"/>
                <w:noProof/>
              </w:rPr>
              <w:t>Vrste e-papirja</w:t>
            </w:r>
            <w:r>
              <w:rPr>
                <w:noProof/>
                <w:webHidden/>
              </w:rPr>
              <w:tab/>
            </w:r>
            <w:r>
              <w:rPr>
                <w:noProof/>
                <w:webHidden/>
              </w:rPr>
              <w:fldChar w:fldCharType="begin"/>
            </w:r>
            <w:r>
              <w:rPr>
                <w:noProof/>
                <w:webHidden/>
              </w:rPr>
              <w:instrText xml:space="preserve"> PAGEREF _Toc410299120 \h </w:instrText>
            </w:r>
            <w:r>
              <w:rPr>
                <w:noProof/>
                <w:webHidden/>
              </w:rPr>
            </w:r>
            <w:r>
              <w:rPr>
                <w:noProof/>
                <w:webHidden/>
              </w:rPr>
              <w:fldChar w:fldCharType="separate"/>
            </w:r>
            <w:r>
              <w:rPr>
                <w:noProof/>
                <w:webHidden/>
              </w:rPr>
              <w:t>40</w:t>
            </w:r>
            <w:r>
              <w:rPr>
                <w:noProof/>
                <w:webHidden/>
              </w:rPr>
              <w:fldChar w:fldCharType="end"/>
            </w:r>
          </w:hyperlink>
        </w:p>
        <w:p w:rsidR="00E248C2" w:rsidRDefault="00E248C2">
          <w:pPr>
            <w:pStyle w:val="TOC1"/>
            <w:tabs>
              <w:tab w:val="left" w:pos="480"/>
              <w:tab w:val="right" w:leader="dot" w:pos="8656"/>
            </w:tabs>
            <w:rPr>
              <w:rFonts w:eastAsiaTheme="minorEastAsia"/>
              <w:noProof/>
              <w:sz w:val="22"/>
              <w:lang w:eastAsia="sl-SI"/>
            </w:rPr>
          </w:pPr>
          <w:hyperlink w:anchor="_Toc410299121" w:history="1">
            <w:r w:rsidRPr="00A629F5">
              <w:rPr>
                <w:rStyle w:val="Hyperlink"/>
                <w:noProof/>
              </w:rPr>
              <w:t>9</w:t>
            </w:r>
            <w:r>
              <w:rPr>
                <w:rFonts w:eastAsiaTheme="minorEastAsia"/>
                <w:noProof/>
                <w:sz w:val="22"/>
                <w:lang w:eastAsia="sl-SI"/>
              </w:rPr>
              <w:tab/>
            </w:r>
            <w:r w:rsidRPr="00A629F5">
              <w:rPr>
                <w:rStyle w:val="Hyperlink"/>
                <w:noProof/>
              </w:rPr>
              <w:t>Interaktivno trženje</w:t>
            </w:r>
            <w:r>
              <w:rPr>
                <w:noProof/>
                <w:webHidden/>
              </w:rPr>
              <w:tab/>
            </w:r>
            <w:r>
              <w:rPr>
                <w:noProof/>
                <w:webHidden/>
              </w:rPr>
              <w:fldChar w:fldCharType="begin"/>
            </w:r>
            <w:r>
              <w:rPr>
                <w:noProof/>
                <w:webHidden/>
              </w:rPr>
              <w:instrText xml:space="preserve"> PAGEREF _Toc410299121 \h </w:instrText>
            </w:r>
            <w:r>
              <w:rPr>
                <w:noProof/>
                <w:webHidden/>
              </w:rPr>
            </w:r>
            <w:r>
              <w:rPr>
                <w:noProof/>
                <w:webHidden/>
              </w:rPr>
              <w:fldChar w:fldCharType="separate"/>
            </w:r>
            <w:r>
              <w:rPr>
                <w:noProof/>
                <w:webHidden/>
              </w:rPr>
              <w:t>41</w:t>
            </w:r>
            <w:r>
              <w:rPr>
                <w:noProof/>
                <w:webHidden/>
              </w:rPr>
              <w:fldChar w:fldCharType="end"/>
            </w:r>
          </w:hyperlink>
        </w:p>
        <w:p w:rsidR="00E248C2" w:rsidRDefault="00E248C2">
          <w:pPr>
            <w:pStyle w:val="TOC2"/>
            <w:tabs>
              <w:tab w:val="left" w:pos="880"/>
              <w:tab w:val="right" w:leader="dot" w:pos="8656"/>
            </w:tabs>
            <w:rPr>
              <w:rFonts w:eastAsiaTheme="minorEastAsia"/>
              <w:noProof/>
              <w:sz w:val="22"/>
              <w:lang w:eastAsia="sl-SI"/>
            </w:rPr>
          </w:pPr>
          <w:hyperlink w:anchor="_Toc410299122" w:history="1">
            <w:r w:rsidRPr="00A629F5">
              <w:rPr>
                <w:rStyle w:val="Hyperlink"/>
                <w:noProof/>
              </w:rPr>
              <w:t>9.1</w:t>
            </w:r>
            <w:r>
              <w:rPr>
                <w:rFonts w:eastAsiaTheme="minorEastAsia"/>
                <w:noProof/>
                <w:sz w:val="22"/>
                <w:lang w:eastAsia="sl-SI"/>
              </w:rPr>
              <w:tab/>
            </w:r>
            <w:r w:rsidRPr="00A629F5">
              <w:rPr>
                <w:rStyle w:val="Hyperlink"/>
                <w:noProof/>
              </w:rPr>
              <w:t>Interaktivna TV</w:t>
            </w:r>
            <w:r>
              <w:rPr>
                <w:noProof/>
                <w:webHidden/>
              </w:rPr>
              <w:tab/>
            </w:r>
            <w:r>
              <w:rPr>
                <w:noProof/>
                <w:webHidden/>
              </w:rPr>
              <w:fldChar w:fldCharType="begin"/>
            </w:r>
            <w:r>
              <w:rPr>
                <w:noProof/>
                <w:webHidden/>
              </w:rPr>
              <w:instrText xml:space="preserve"> PAGEREF _Toc410299122 \h </w:instrText>
            </w:r>
            <w:r>
              <w:rPr>
                <w:noProof/>
                <w:webHidden/>
              </w:rPr>
            </w:r>
            <w:r>
              <w:rPr>
                <w:noProof/>
                <w:webHidden/>
              </w:rPr>
              <w:fldChar w:fldCharType="separate"/>
            </w:r>
            <w:r>
              <w:rPr>
                <w:noProof/>
                <w:webHidden/>
              </w:rPr>
              <w:t>41</w:t>
            </w:r>
            <w:r>
              <w:rPr>
                <w:noProof/>
                <w:webHidden/>
              </w:rPr>
              <w:fldChar w:fldCharType="end"/>
            </w:r>
          </w:hyperlink>
        </w:p>
        <w:p w:rsidR="00E248C2" w:rsidRDefault="00E248C2">
          <w:pPr>
            <w:pStyle w:val="TOC3"/>
            <w:tabs>
              <w:tab w:val="left" w:pos="1320"/>
              <w:tab w:val="right" w:leader="dot" w:pos="8656"/>
            </w:tabs>
            <w:rPr>
              <w:rFonts w:eastAsiaTheme="minorEastAsia"/>
              <w:noProof/>
              <w:sz w:val="22"/>
              <w:lang w:eastAsia="sl-SI"/>
            </w:rPr>
          </w:pPr>
          <w:hyperlink w:anchor="_Toc410299123" w:history="1">
            <w:r w:rsidRPr="00A629F5">
              <w:rPr>
                <w:rStyle w:val="Hyperlink"/>
                <w:noProof/>
              </w:rPr>
              <w:t>9.1.1</w:t>
            </w:r>
            <w:r>
              <w:rPr>
                <w:rFonts w:eastAsiaTheme="minorEastAsia"/>
                <w:noProof/>
                <w:sz w:val="22"/>
                <w:lang w:eastAsia="sl-SI"/>
              </w:rPr>
              <w:tab/>
            </w:r>
            <w:r w:rsidRPr="00A629F5">
              <w:rPr>
                <w:rStyle w:val="Hyperlink"/>
                <w:noProof/>
              </w:rPr>
              <w:t>ITV storitve</w:t>
            </w:r>
            <w:r>
              <w:rPr>
                <w:noProof/>
                <w:webHidden/>
              </w:rPr>
              <w:tab/>
            </w:r>
            <w:r>
              <w:rPr>
                <w:noProof/>
                <w:webHidden/>
              </w:rPr>
              <w:fldChar w:fldCharType="begin"/>
            </w:r>
            <w:r>
              <w:rPr>
                <w:noProof/>
                <w:webHidden/>
              </w:rPr>
              <w:instrText xml:space="preserve"> PAGEREF _Toc410299123 \h </w:instrText>
            </w:r>
            <w:r>
              <w:rPr>
                <w:noProof/>
                <w:webHidden/>
              </w:rPr>
            </w:r>
            <w:r>
              <w:rPr>
                <w:noProof/>
                <w:webHidden/>
              </w:rPr>
              <w:fldChar w:fldCharType="separate"/>
            </w:r>
            <w:r>
              <w:rPr>
                <w:noProof/>
                <w:webHidden/>
              </w:rPr>
              <w:t>41</w:t>
            </w:r>
            <w:r>
              <w:rPr>
                <w:noProof/>
                <w:webHidden/>
              </w:rPr>
              <w:fldChar w:fldCharType="end"/>
            </w:r>
          </w:hyperlink>
        </w:p>
        <w:p w:rsidR="00E248C2" w:rsidRDefault="00E248C2">
          <w:pPr>
            <w:pStyle w:val="TOC2"/>
            <w:tabs>
              <w:tab w:val="left" w:pos="880"/>
              <w:tab w:val="right" w:leader="dot" w:pos="8656"/>
            </w:tabs>
            <w:rPr>
              <w:rFonts w:eastAsiaTheme="minorEastAsia"/>
              <w:noProof/>
              <w:sz w:val="22"/>
              <w:lang w:eastAsia="sl-SI"/>
            </w:rPr>
          </w:pPr>
          <w:hyperlink w:anchor="_Toc410299124" w:history="1">
            <w:r w:rsidRPr="00A629F5">
              <w:rPr>
                <w:rStyle w:val="Hyperlink"/>
                <w:noProof/>
              </w:rPr>
              <w:t>9.2</w:t>
            </w:r>
            <w:r>
              <w:rPr>
                <w:rFonts w:eastAsiaTheme="minorEastAsia"/>
                <w:noProof/>
                <w:sz w:val="22"/>
                <w:lang w:eastAsia="sl-SI"/>
              </w:rPr>
              <w:tab/>
            </w:r>
            <w:r w:rsidRPr="00A629F5">
              <w:rPr>
                <w:rStyle w:val="Hyperlink"/>
                <w:noProof/>
              </w:rPr>
              <w:t>Internetni kioski</w:t>
            </w:r>
            <w:r>
              <w:rPr>
                <w:noProof/>
                <w:webHidden/>
              </w:rPr>
              <w:tab/>
            </w:r>
            <w:r>
              <w:rPr>
                <w:noProof/>
                <w:webHidden/>
              </w:rPr>
              <w:fldChar w:fldCharType="begin"/>
            </w:r>
            <w:r>
              <w:rPr>
                <w:noProof/>
                <w:webHidden/>
              </w:rPr>
              <w:instrText xml:space="preserve"> PAGEREF _Toc410299124 \h </w:instrText>
            </w:r>
            <w:r>
              <w:rPr>
                <w:noProof/>
                <w:webHidden/>
              </w:rPr>
            </w:r>
            <w:r>
              <w:rPr>
                <w:noProof/>
                <w:webHidden/>
              </w:rPr>
              <w:fldChar w:fldCharType="separate"/>
            </w:r>
            <w:r>
              <w:rPr>
                <w:noProof/>
                <w:webHidden/>
              </w:rPr>
              <w:t>43</w:t>
            </w:r>
            <w:r>
              <w:rPr>
                <w:noProof/>
                <w:webHidden/>
              </w:rPr>
              <w:fldChar w:fldCharType="end"/>
            </w:r>
          </w:hyperlink>
        </w:p>
        <w:p w:rsidR="00E248C2" w:rsidRDefault="00E248C2">
          <w:pPr>
            <w:pStyle w:val="TOC2"/>
            <w:tabs>
              <w:tab w:val="left" w:pos="880"/>
              <w:tab w:val="right" w:leader="dot" w:pos="8656"/>
            </w:tabs>
            <w:rPr>
              <w:rFonts w:eastAsiaTheme="minorEastAsia"/>
              <w:noProof/>
              <w:sz w:val="22"/>
              <w:lang w:eastAsia="sl-SI"/>
            </w:rPr>
          </w:pPr>
          <w:hyperlink w:anchor="_Toc410299125" w:history="1">
            <w:r w:rsidRPr="00A629F5">
              <w:rPr>
                <w:rStyle w:val="Hyperlink"/>
                <w:noProof/>
              </w:rPr>
              <w:t>9.3</w:t>
            </w:r>
            <w:r>
              <w:rPr>
                <w:rFonts w:eastAsiaTheme="minorEastAsia"/>
                <w:noProof/>
                <w:sz w:val="22"/>
                <w:lang w:eastAsia="sl-SI"/>
              </w:rPr>
              <w:tab/>
            </w:r>
            <w:r w:rsidRPr="00A629F5">
              <w:rPr>
                <w:rStyle w:val="Hyperlink"/>
                <w:noProof/>
              </w:rPr>
              <w:t>Mobilni marketing</w:t>
            </w:r>
            <w:r>
              <w:rPr>
                <w:noProof/>
                <w:webHidden/>
              </w:rPr>
              <w:tab/>
            </w:r>
            <w:r>
              <w:rPr>
                <w:noProof/>
                <w:webHidden/>
              </w:rPr>
              <w:fldChar w:fldCharType="begin"/>
            </w:r>
            <w:r>
              <w:rPr>
                <w:noProof/>
                <w:webHidden/>
              </w:rPr>
              <w:instrText xml:space="preserve"> PAGEREF _Toc410299125 \h </w:instrText>
            </w:r>
            <w:r>
              <w:rPr>
                <w:noProof/>
                <w:webHidden/>
              </w:rPr>
            </w:r>
            <w:r>
              <w:rPr>
                <w:noProof/>
                <w:webHidden/>
              </w:rPr>
              <w:fldChar w:fldCharType="separate"/>
            </w:r>
            <w:r>
              <w:rPr>
                <w:noProof/>
                <w:webHidden/>
              </w:rPr>
              <w:t>43</w:t>
            </w:r>
            <w:r>
              <w:rPr>
                <w:noProof/>
                <w:webHidden/>
              </w:rPr>
              <w:fldChar w:fldCharType="end"/>
            </w:r>
          </w:hyperlink>
        </w:p>
        <w:p w:rsidR="00E248C2" w:rsidRDefault="00E248C2">
          <w:pPr>
            <w:pStyle w:val="TOC2"/>
            <w:tabs>
              <w:tab w:val="left" w:pos="880"/>
              <w:tab w:val="right" w:leader="dot" w:pos="8656"/>
            </w:tabs>
            <w:rPr>
              <w:rFonts w:eastAsiaTheme="minorEastAsia"/>
              <w:noProof/>
              <w:sz w:val="22"/>
              <w:lang w:eastAsia="sl-SI"/>
            </w:rPr>
          </w:pPr>
          <w:hyperlink w:anchor="_Toc410299126" w:history="1">
            <w:r w:rsidRPr="00A629F5">
              <w:rPr>
                <w:rStyle w:val="Hyperlink"/>
                <w:noProof/>
              </w:rPr>
              <w:t>9.4</w:t>
            </w:r>
            <w:r>
              <w:rPr>
                <w:rFonts w:eastAsiaTheme="minorEastAsia"/>
                <w:noProof/>
                <w:sz w:val="22"/>
                <w:lang w:eastAsia="sl-SI"/>
              </w:rPr>
              <w:tab/>
            </w:r>
            <w:r w:rsidRPr="00A629F5">
              <w:rPr>
                <w:rStyle w:val="Hyperlink"/>
                <w:noProof/>
              </w:rPr>
              <w:t>Internetno oglaševanje</w:t>
            </w:r>
            <w:r>
              <w:rPr>
                <w:noProof/>
                <w:webHidden/>
              </w:rPr>
              <w:tab/>
            </w:r>
            <w:r>
              <w:rPr>
                <w:noProof/>
                <w:webHidden/>
              </w:rPr>
              <w:fldChar w:fldCharType="begin"/>
            </w:r>
            <w:r>
              <w:rPr>
                <w:noProof/>
                <w:webHidden/>
              </w:rPr>
              <w:instrText xml:space="preserve"> PAGEREF _Toc410299126 \h </w:instrText>
            </w:r>
            <w:r>
              <w:rPr>
                <w:noProof/>
                <w:webHidden/>
              </w:rPr>
            </w:r>
            <w:r>
              <w:rPr>
                <w:noProof/>
                <w:webHidden/>
              </w:rPr>
              <w:fldChar w:fldCharType="separate"/>
            </w:r>
            <w:r>
              <w:rPr>
                <w:noProof/>
                <w:webHidden/>
              </w:rPr>
              <w:t>43</w:t>
            </w:r>
            <w:r>
              <w:rPr>
                <w:noProof/>
                <w:webHidden/>
              </w:rPr>
              <w:fldChar w:fldCharType="end"/>
            </w:r>
          </w:hyperlink>
        </w:p>
        <w:p w:rsidR="00E248C2" w:rsidRDefault="00E248C2">
          <w:pPr>
            <w:pStyle w:val="TOC3"/>
            <w:tabs>
              <w:tab w:val="left" w:pos="1320"/>
              <w:tab w:val="right" w:leader="dot" w:pos="8656"/>
            </w:tabs>
            <w:rPr>
              <w:rFonts w:eastAsiaTheme="minorEastAsia"/>
              <w:noProof/>
              <w:sz w:val="22"/>
              <w:lang w:eastAsia="sl-SI"/>
            </w:rPr>
          </w:pPr>
          <w:hyperlink w:anchor="_Toc410299127" w:history="1">
            <w:r w:rsidRPr="00A629F5">
              <w:rPr>
                <w:rStyle w:val="Hyperlink"/>
                <w:noProof/>
              </w:rPr>
              <w:t>9.4.1</w:t>
            </w:r>
            <w:r>
              <w:rPr>
                <w:rFonts w:eastAsiaTheme="minorEastAsia"/>
                <w:noProof/>
                <w:sz w:val="22"/>
                <w:lang w:eastAsia="sl-SI"/>
              </w:rPr>
              <w:tab/>
            </w:r>
            <w:r w:rsidRPr="00A629F5">
              <w:rPr>
                <w:rStyle w:val="Hyperlink"/>
                <w:noProof/>
              </w:rPr>
              <w:t>Oblike internetnega oglaševanja</w:t>
            </w:r>
            <w:r>
              <w:rPr>
                <w:noProof/>
                <w:webHidden/>
              </w:rPr>
              <w:tab/>
            </w:r>
            <w:r>
              <w:rPr>
                <w:noProof/>
                <w:webHidden/>
              </w:rPr>
              <w:fldChar w:fldCharType="begin"/>
            </w:r>
            <w:r>
              <w:rPr>
                <w:noProof/>
                <w:webHidden/>
              </w:rPr>
              <w:instrText xml:space="preserve"> PAGEREF _Toc410299127 \h </w:instrText>
            </w:r>
            <w:r>
              <w:rPr>
                <w:noProof/>
                <w:webHidden/>
              </w:rPr>
            </w:r>
            <w:r>
              <w:rPr>
                <w:noProof/>
                <w:webHidden/>
              </w:rPr>
              <w:fldChar w:fldCharType="separate"/>
            </w:r>
            <w:r>
              <w:rPr>
                <w:noProof/>
                <w:webHidden/>
              </w:rPr>
              <w:t>44</w:t>
            </w:r>
            <w:r>
              <w:rPr>
                <w:noProof/>
                <w:webHidden/>
              </w:rPr>
              <w:fldChar w:fldCharType="end"/>
            </w:r>
          </w:hyperlink>
        </w:p>
        <w:p w:rsidR="00E248C2" w:rsidRDefault="00E248C2">
          <w:pPr>
            <w:pStyle w:val="TOC1"/>
            <w:tabs>
              <w:tab w:val="left" w:pos="480"/>
              <w:tab w:val="right" w:leader="dot" w:pos="8656"/>
            </w:tabs>
            <w:rPr>
              <w:rFonts w:eastAsiaTheme="minorEastAsia"/>
              <w:noProof/>
              <w:sz w:val="22"/>
              <w:lang w:eastAsia="sl-SI"/>
            </w:rPr>
          </w:pPr>
          <w:hyperlink w:anchor="_Toc410299128" w:history="1">
            <w:r w:rsidRPr="00A629F5">
              <w:rPr>
                <w:rStyle w:val="Hyperlink"/>
                <w:noProof/>
              </w:rPr>
              <w:t>10</w:t>
            </w:r>
            <w:r>
              <w:rPr>
                <w:rFonts w:eastAsiaTheme="minorEastAsia"/>
                <w:noProof/>
                <w:sz w:val="22"/>
                <w:lang w:eastAsia="sl-SI"/>
              </w:rPr>
              <w:tab/>
            </w:r>
            <w:r w:rsidRPr="00A629F5">
              <w:rPr>
                <w:rStyle w:val="Hyperlink"/>
                <w:noProof/>
              </w:rPr>
              <w:t>Interaktivna umetnost</w:t>
            </w:r>
            <w:r>
              <w:rPr>
                <w:noProof/>
                <w:webHidden/>
              </w:rPr>
              <w:tab/>
            </w:r>
            <w:r>
              <w:rPr>
                <w:noProof/>
                <w:webHidden/>
              </w:rPr>
              <w:fldChar w:fldCharType="begin"/>
            </w:r>
            <w:r>
              <w:rPr>
                <w:noProof/>
                <w:webHidden/>
              </w:rPr>
              <w:instrText xml:space="preserve"> PAGEREF _Toc410299128 \h </w:instrText>
            </w:r>
            <w:r>
              <w:rPr>
                <w:noProof/>
                <w:webHidden/>
              </w:rPr>
            </w:r>
            <w:r>
              <w:rPr>
                <w:noProof/>
                <w:webHidden/>
              </w:rPr>
              <w:fldChar w:fldCharType="separate"/>
            </w:r>
            <w:r>
              <w:rPr>
                <w:noProof/>
                <w:webHidden/>
              </w:rPr>
              <w:t>45</w:t>
            </w:r>
            <w:r>
              <w:rPr>
                <w:noProof/>
                <w:webHidden/>
              </w:rPr>
              <w:fldChar w:fldCharType="end"/>
            </w:r>
          </w:hyperlink>
        </w:p>
        <w:p w:rsidR="00E248C2" w:rsidRDefault="00E248C2">
          <w:pPr>
            <w:pStyle w:val="TOC2"/>
            <w:tabs>
              <w:tab w:val="left" w:pos="1100"/>
              <w:tab w:val="right" w:leader="dot" w:pos="8656"/>
            </w:tabs>
            <w:rPr>
              <w:rFonts w:eastAsiaTheme="minorEastAsia"/>
              <w:noProof/>
              <w:sz w:val="22"/>
              <w:lang w:eastAsia="sl-SI"/>
            </w:rPr>
          </w:pPr>
          <w:hyperlink w:anchor="_Toc410299129" w:history="1">
            <w:r w:rsidRPr="00A629F5">
              <w:rPr>
                <w:rStyle w:val="Hyperlink"/>
                <w:noProof/>
              </w:rPr>
              <w:t>10.1</w:t>
            </w:r>
            <w:r>
              <w:rPr>
                <w:rFonts w:eastAsiaTheme="minorEastAsia"/>
                <w:noProof/>
                <w:sz w:val="22"/>
                <w:lang w:eastAsia="sl-SI"/>
              </w:rPr>
              <w:tab/>
            </w:r>
            <w:r w:rsidRPr="00A629F5">
              <w:rPr>
                <w:rStyle w:val="Hyperlink"/>
                <w:noProof/>
              </w:rPr>
              <w:t>Nove digitalne umetnosti</w:t>
            </w:r>
            <w:r>
              <w:rPr>
                <w:noProof/>
                <w:webHidden/>
              </w:rPr>
              <w:tab/>
            </w:r>
            <w:r>
              <w:rPr>
                <w:noProof/>
                <w:webHidden/>
              </w:rPr>
              <w:fldChar w:fldCharType="begin"/>
            </w:r>
            <w:r>
              <w:rPr>
                <w:noProof/>
                <w:webHidden/>
              </w:rPr>
              <w:instrText xml:space="preserve"> PAGEREF _Toc410299129 \h </w:instrText>
            </w:r>
            <w:r>
              <w:rPr>
                <w:noProof/>
                <w:webHidden/>
              </w:rPr>
            </w:r>
            <w:r>
              <w:rPr>
                <w:noProof/>
                <w:webHidden/>
              </w:rPr>
              <w:fldChar w:fldCharType="separate"/>
            </w:r>
            <w:r>
              <w:rPr>
                <w:noProof/>
                <w:webHidden/>
              </w:rPr>
              <w:t>45</w:t>
            </w:r>
            <w:r>
              <w:rPr>
                <w:noProof/>
                <w:webHidden/>
              </w:rPr>
              <w:fldChar w:fldCharType="end"/>
            </w:r>
          </w:hyperlink>
        </w:p>
        <w:p w:rsidR="00FF6864" w:rsidRPr="00FF6864" w:rsidRDefault="00F704E8" w:rsidP="00FF6864">
          <w:pPr>
            <w:rPr>
              <w:rFonts w:asciiTheme="majorHAnsi" w:hAnsiTheme="majorHAnsi"/>
              <w:b/>
              <w:noProof/>
              <w:color w:val="365F91" w:themeColor="accent1" w:themeShade="BF"/>
              <w:sz w:val="36"/>
              <w:szCs w:val="36"/>
            </w:rPr>
          </w:pPr>
          <w:r>
            <w:rPr>
              <w:noProof/>
            </w:rPr>
            <w:lastRenderedPageBreak/>
            <w:fldChar w:fldCharType="end"/>
          </w:r>
          <w:r w:rsidR="00FF6864" w:rsidRPr="00FF6864">
            <w:rPr>
              <w:rFonts w:asciiTheme="majorHAnsi" w:hAnsiTheme="majorHAnsi"/>
              <w:b/>
              <w:noProof/>
              <w:color w:val="365F91" w:themeColor="accent1" w:themeShade="BF"/>
              <w:sz w:val="36"/>
              <w:szCs w:val="36"/>
            </w:rPr>
            <w:t>Kazalo slik</w:t>
          </w:r>
        </w:p>
        <w:p w:rsidR="00FF6864" w:rsidRDefault="00FF6864">
          <w:pPr>
            <w:pStyle w:val="TableofFigures"/>
            <w:tabs>
              <w:tab w:val="right" w:leader="dot" w:pos="8656"/>
            </w:tabs>
            <w:rPr>
              <w:noProof/>
            </w:rPr>
          </w:pPr>
          <w:r>
            <w:rPr>
              <w:b/>
              <w:bCs/>
              <w:noProof/>
            </w:rPr>
            <w:fldChar w:fldCharType="begin"/>
          </w:r>
          <w:r>
            <w:rPr>
              <w:b/>
              <w:bCs/>
              <w:noProof/>
            </w:rPr>
            <w:instrText xml:space="preserve"> TOC \h \z \c "Slika" </w:instrText>
          </w:r>
          <w:r>
            <w:rPr>
              <w:b/>
              <w:bCs/>
              <w:noProof/>
            </w:rPr>
            <w:fldChar w:fldCharType="separate"/>
          </w:r>
          <w:hyperlink r:id="rId9" w:anchor="_Toc408424654" w:history="1">
            <w:r w:rsidRPr="00CF1D98">
              <w:rPr>
                <w:rStyle w:val="Hyperlink"/>
                <w:noProof/>
              </w:rPr>
              <w:t>Slika 1: Zgradba čitalca črtnh kod</w:t>
            </w:r>
            <w:r>
              <w:rPr>
                <w:noProof/>
                <w:webHidden/>
              </w:rPr>
              <w:tab/>
            </w:r>
            <w:r>
              <w:rPr>
                <w:noProof/>
                <w:webHidden/>
              </w:rPr>
              <w:fldChar w:fldCharType="begin"/>
            </w:r>
            <w:r>
              <w:rPr>
                <w:noProof/>
                <w:webHidden/>
              </w:rPr>
              <w:instrText xml:space="preserve"> PAGEREF _Toc408424654 \h </w:instrText>
            </w:r>
            <w:r>
              <w:rPr>
                <w:noProof/>
                <w:webHidden/>
              </w:rPr>
            </w:r>
            <w:r>
              <w:rPr>
                <w:noProof/>
                <w:webHidden/>
              </w:rPr>
              <w:fldChar w:fldCharType="separate"/>
            </w:r>
            <w:r w:rsidR="000D1855">
              <w:rPr>
                <w:noProof/>
                <w:webHidden/>
              </w:rPr>
              <w:t>5</w:t>
            </w:r>
            <w:r>
              <w:rPr>
                <w:noProof/>
                <w:webHidden/>
              </w:rPr>
              <w:fldChar w:fldCharType="end"/>
            </w:r>
          </w:hyperlink>
        </w:p>
        <w:p w:rsidR="00FF6864" w:rsidRDefault="00706AB4">
          <w:pPr>
            <w:pStyle w:val="TableofFigures"/>
            <w:tabs>
              <w:tab w:val="right" w:leader="dot" w:pos="8656"/>
            </w:tabs>
            <w:rPr>
              <w:noProof/>
            </w:rPr>
          </w:pPr>
          <w:hyperlink r:id="rId10" w:anchor="_Toc408424655" w:history="1">
            <w:r w:rsidR="00FF6864" w:rsidRPr="00CF1D98">
              <w:rPr>
                <w:rStyle w:val="Hyperlink"/>
                <w:noProof/>
              </w:rPr>
              <w:t>Slika 2: 1D črtna koda</w:t>
            </w:r>
            <w:r w:rsidR="00FF6864">
              <w:rPr>
                <w:noProof/>
                <w:webHidden/>
              </w:rPr>
              <w:tab/>
            </w:r>
            <w:r w:rsidR="00FF6864">
              <w:rPr>
                <w:noProof/>
                <w:webHidden/>
              </w:rPr>
              <w:fldChar w:fldCharType="begin"/>
            </w:r>
            <w:r w:rsidR="00FF6864">
              <w:rPr>
                <w:noProof/>
                <w:webHidden/>
              </w:rPr>
              <w:instrText xml:space="preserve"> PAGEREF _Toc408424655 \h </w:instrText>
            </w:r>
            <w:r w:rsidR="00FF6864">
              <w:rPr>
                <w:noProof/>
                <w:webHidden/>
              </w:rPr>
            </w:r>
            <w:r w:rsidR="00FF6864">
              <w:rPr>
                <w:noProof/>
                <w:webHidden/>
              </w:rPr>
              <w:fldChar w:fldCharType="separate"/>
            </w:r>
            <w:r w:rsidR="000D1855">
              <w:rPr>
                <w:noProof/>
                <w:webHidden/>
              </w:rPr>
              <w:t>9</w:t>
            </w:r>
            <w:r w:rsidR="00FF6864">
              <w:rPr>
                <w:noProof/>
                <w:webHidden/>
              </w:rPr>
              <w:fldChar w:fldCharType="end"/>
            </w:r>
          </w:hyperlink>
        </w:p>
        <w:p w:rsidR="00FF6864" w:rsidRDefault="00706AB4">
          <w:pPr>
            <w:pStyle w:val="TableofFigures"/>
            <w:tabs>
              <w:tab w:val="right" w:leader="dot" w:pos="8656"/>
            </w:tabs>
            <w:rPr>
              <w:noProof/>
            </w:rPr>
          </w:pPr>
          <w:hyperlink r:id="rId11" w:anchor="_Toc408424656" w:history="1">
            <w:r w:rsidR="00FF6864">
              <w:rPr>
                <w:rStyle w:val="Hyperlink"/>
                <w:noProof/>
              </w:rPr>
              <w:t>Slika 3</w:t>
            </w:r>
            <w:r w:rsidR="00FF6864" w:rsidRPr="00CF1D98">
              <w:rPr>
                <w:rStyle w:val="Hyperlink"/>
                <w:noProof/>
              </w:rPr>
              <w:t>: EAN-13 črtna koda</w:t>
            </w:r>
            <w:r w:rsidR="00FF6864">
              <w:rPr>
                <w:noProof/>
                <w:webHidden/>
              </w:rPr>
              <w:tab/>
            </w:r>
            <w:r w:rsidR="00FF6864">
              <w:rPr>
                <w:noProof/>
                <w:webHidden/>
              </w:rPr>
              <w:fldChar w:fldCharType="begin"/>
            </w:r>
            <w:r w:rsidR="00FF6864">
              <w:rPr>
                <w:noProof/>
                <w:webHidden/>
              </w:rPr>
              <w:instrText xml:space="preserve"> PAGEREF _Toc408424656 \h </w:instrText>
            </w:r>
            <w:r w:rsidR="00FF6864">
              <w:rPr>
                <w:noProof/>
                <w:webHidden/>
              </w:rPr>
            </w:r>
            <w:r w:rsidR="00FF6864">
              <w:rPr>
                <w:noProof/>
                <w:webHidden/>
              </w:rPr>
              <w:fldChar w:fldCharType="separate"/>
            </w:r>
            <w:r w:rsidR="000D1855">
              <w:rPr>
                <w:noProof/>
                <w:webHidden/>
              </w:rPr>
              <w:t>10</w:t>
            </w:r>
            <w:r w:rsidR="00FF6864">
              <w:rPr>
                <w:noProof/>
                <w:webHidden/>
              </w:rPr>
              <w:fldChar w:fldCharType="end"/>
            </w:r>
          </w:hyperlink>
        </w:p>
        <w:p w:rsidR="00FF6864" w:rsidRDefault="00706AB4">
          <w:pPr>
            <w:pStyle w:val="TableofFigures"/>
            <w:tabs>
              <w:tab w:val="right" w:leader="dot" w:pos="8656"/>
            </w:tabs>
            <w:rPr>
              <w:noProof/>
            </w:rPr>
          </w:pPr>
          <w:hyperlink r:id="rId12" w:anchor="_Toc408424657" w:history="1">
            <w:r w:rsidR="00FF6864" w:rsidRPr="00CF1D98">
              <w:rPr>
                <w:rStyle w:val="Hyperlink"/>
                <w:noProof/>
              </w:rPr>
              <w:t>Slika 4: EAN-8 črtna koda</w:t>
            </w:r>
            <w:r w:rsidR="00FF6864">
              <w:rPr>
                <w:noProof/>
                <w:webHidden/>
              </w:rPr>
              <w:tab/>
            </w:r>
            <w:r w:rsidR="00FF6864">
              <w:rPr>
                <w:noProof/>
                <w:webHidden/>
              </w:rPr>
              <w:fldChar w:fldCharType="begin"/>
            </w:r>
            <w:r w:rsidR="00FF6864">
              <w:rPr>
                <w:noProof/>
                <w:webHidden/>
              </w:rPr>
              <w:instrText xml:space="preserve"> PAGEREF _Toc408424657 \h </w:instrText>
            </w:r>
            <w:r w:rsidR="00FF6864">
              <w:rPr>
                <w:noProof/>
                <w:webHidden/>
              </w:rPr>
            </w:r>
            <w:r w:rsidR="00FF6864">
              <w:rPr>
                <w:noProof/>
                <w:webHidden/>
              </w:rPr>
              <w:fldChar w:fldCharType="separate"/>
            </w:r>
            <w:r w:rsidR="000D1855">
              <w:rPr>
                <w:noProof/>
                <w:webHidden/>
              </w:rPr>
              <w:t>10</w:t>
            </w:r>
            <w:r w:rsidR="00FF6864">
              <w:rPr>
                <w:noProof/>
                <w:webHidden/>
              </w:rPr>
              <w:fldChar w:fldCharType="end"/>
            </w:r>
          </w:hyperlink>
        </w:p>
        <w:p w:rsidR="00FF6864" w:rsidRDefault="00706AB4">
          <w:pPr>
            <w:pStyle w:val="TableofFigures"/>
            <w:tabs>
              <w:tab w:val="right" w:leader="dot" w:pos="8656"/>
            </w:tabs>
            <w:rPr>
              <w:noProof/>
            </w:rPr>
          </w:pPr>
          <w:hyperlink w:anchor="_Toc408424658" w:history="1">
            <w:r w:rsidR="00FF6864" w:rsidRPr="00CF1D98">
              <w:rPr>
                <w:rStyle w:val="Hyperlink"/>
                <w:noProof/>
              </w:rPr>
              <w:t>Slika 5: GS1-128 črtna koda</w:t>
            </w:r>
            <w:r w:rsidR="00FF6864">
              <w:rPr>
                <w:noProof/>
                <w:webHidden/>
              </w:rPr>
              <w:tab/>
            </w:r>
            <w:r w:rsidR="00FF6864">
              <w:rPr>
                <w:noProof/>
                <w:webHidden/>
              </w:rPr>
              <w:fldChar w:fldCharType="begin"/>
            </w:r>
            <w:r w:rsidR="00FF6864">
              <w:rPr>
                <w:noProof/>
                <w:webHidden/>
              </w:rPr>
              <w:instrText xml:space="preserve"> PAGEREF _Toc408424658 \h </w:instrText>
            </w:r>
            <w:r w:rsidR="00FF6864">
              <w:rPr>
                <w:noProof/>
                <w:webHidden/>
              </w:rPr>
            </w:r>
            <w:r w:rsidR="00FF6864">
              <w:rPr>
                <w:noProof/>
                <w:webHidden/>
              </w:rPr>
              <w:fldChar w:fldCharType="separate"/>
            </w:r>
            <w:r w:rsidR="000D1855">
              <w:rPr>
                <w:noProof/>
                <w:webHidden/>
              </w:rPr>
              <w:t>10</w:t>
            </w:r>
            <w:r w:rsidR="00FF6864">
              <w:rPr>
                <w:noProof/>
                <w:webHidden/>
              </w:rPr>
              <w:fldChar w:fldCharType="end"/>
            </w:r>
          </w:hyperlink>
        </w:p>
        <w:p w:rsidR="00FF6864" w:rsidRDefault="00706AB4">
          <w:pPr>
            <w:pStyle w:val="TableofFigures"/>
            <w:tabs>
              <w:tab w:val="right" w:leader="dot" w:pos="8656"/>
            </w:tabs>
            <w:rPr>
              <w:noProof/>
            </w:rPr>
          </w:pPr>
          <w:hyperlink r:id="rId13" w:anchor="_Toc408424659" w:history="1">
            <w:r w:rsidR="00FF6864" w:rsidRPr="00CF1D98">
              <w:rPr>
                <w:rStyle w:val="Hyperlink"/>
                <w:noProof/>
              </w:rPr>
              <w:t>Slika 6: ITF-14 črtna koda</w:t>
            </w:r>
            <w:r w:rsidR="00FF6864">
              <w:rPr>
                <w:noProof/>
                <w:webHidden/>
              </w:rPr>
              <w:tab/>
            </w:r>
            <w:r w:rsidR="00FF6864">
              <w:rPr>
                <w:noProof/>
                <w:webHidden/>
              </w:rPr>
              <w:fldChar w:fldCharType="begin"/>
            </w:r>
            <w:r w:rsidR="00FF6864">
              <w:rPr>
                <w:noProof/>
                <w:webHidden/>
              </w:rPr>
              <w:instrText xml:space="preserve"> PAGEREF _Toc408424659 \h </w:instrText>
            </w:r>
            <w:r w:rsidR="00FF6864">
              <w:rPr>
                <w:noProof/>
                <w:webHidden/>
              </w:rPr>
            </w:r>
            <w:r w:rsidR="00FF6864">
              <w:rPr>
                <w:noProof/>
                <w:webHidden/>
              </w:rPr>
              <w:fldChar w:fldCharType="separate"/>
            </w:r>
            <w:r w:rsidR="000D1855">
              <w:rPr>
                <w:noProof/>
                <w:webHidden/>
              </w:rPr>
              <w:t>11</w:t>
            </w:r>
            <w:r w:rsidR="00FF6864">
              <w:rPr>
                <w:noProof/>
                <w:webHidden/>
              </w:rPr>
              <w:fldChar w:fldCharType="end"/>
            </w:r>
          </w:hyperlink>
        </w:p>
        <w:p w:rsidR="00FF6864" w:rsidRDefault="00706AB4">
          <w:pPr>
            <w:pStyle w:val="TableofFigures"/>
            <w:tabs>
              <w:tab w:val="right" w:leader="dot" w:pos="8656"/>
            </w:tabs>
            <w:rPr>
              <w:noProof/>
            </w:rPr>
          </w:pPr>
          <w:hyperlink r:id="rId14" w:anchor="_Toc408424660" w:history="1">
            <w:r w:rsidR="00FF6864" w:rsidRPr="00CF1D98">
              <w:rPr>
                <w:rStyle w:val="Hyperlink"/>
                <w:noProof/>
              </w:rPr>
              <w:t>Slika 7: PDF417 2D črtna koda</w:t>
            </w:r>
            <w:r w:rsidR="00FF6864">
              <w:rPr>
                <w:noProof/>
                <w:webHidden/>
              </w:rPr>
              <w:tab/>
            </w:r>
            <w:r w:rsidR="00FF6864">
              <w:rPr>
                <w:noProof/>
                <w:webHidden/>
              </w:rPr>
              <w:fldChar w:fldCharType="begin"/>
            </w:r>
            <w:r w:rsidR="00FF6864">
              <w:rPr>
                <w:noProof/>
                <w:webHidden/>
              </w:rPr>
              <w:instrText xml:space="preserve"> PAGEREF _Toc408424660 \h </w:instrText>
            </w:r>
            <w:r w:rsidR="00FF6864">
              <w:rPr>
                <w:noProof/>
                <w:webHidden/>
              </w:rPr>
            </w:r>
            <w:r w:rsidR="00FF6864">
              <w:rPr>
                <w:noProof/>
                <w:webHidden/>
              </w:rPr>
              <w:fldChar w:fldCharType="separate"/>
            </w:r>
            <w:r w:rsidR="000D1855">
              <w:rPr>
                <w:noProof/>
                <w:webHidden/>
              </w:rPr>
              <w:t>13</w:t>
            </w:r>
            <w:r w:rsidR="00FF6864">
              <w:rPr>
                <w:noProof/>
                <w:webHidden/>
              </w:rPr>
              <w:fldChar w:fldCharType="end"/>
            </w:r>
          </w:hyperlink>
        </w:p>
        <w:p w:rsidR="00FF6864" w:rsidRDefault="00706AB4">
          <w:pPr>
            <w:pStyle w:val="TableofFigures"/>
            <w:tabs>
              <w:tab w:val="right" w:leader="dot" w:pos="8656"/>
            </w:tabs>
            <w:rPr>
              <w:noProof/>
            </w:rPr>
          </w:pPr>
          <w:hyperlink r:id="rId15" w:anchor="_Toc408424661" w:history="1">
            <w:r w:rsidR="00FF6864" w:rsidRPr="00CF1D98">
              <w:rPr>
                <w:rStyle w:val="Hyperlink"/>
                <w:noProof/>
              </w:rPr>
              <w:t>Slika 8: Aztec Code</w:t>
            </w:r>
            <w:r w:rsidR="00FF6864">
              <w:rPr>
                <w:noProof/>
                <w:webHidden/>
              </w:rPr>
              <w:tab/>
            </w:r>
            <w:r w:rsidR="00FF6864">
              <w:rPr>
                <w:noProof/>
                <w:webHidden/>
              </w:rPr>
              <w:fldChar w:fldCharType="begin"/>
            </w:r>
            <w:r w:rsidR="00FF6864">
              <w:rPr>
                <w:noProof/>
                <w:webHidden/>
              </w:rPr>
              <w:instrText xml:space="preserve"> PAGEREF _Toc408424661 \h </w:instrText>
            </w:r>
            <w:r w:rsidR="00FF6864">
              <w:rPr>
                <w:noProof/>
                <w:webHidden/>
              </w:rPr>
            </w:r>
            <w:r w:rsidR="00FF6864">
              <w:rPr>
                <w:noProof/>
                <w:webHidden/>
              </w:rPr>
              <w:fldChar w:fldCharType="separate"/>
            </w:r>
            <w:r w:rsidR="000D1855">
              <w:rPr>
                <w:noProof/>
                <w:webHidden/>
              </w:rPr>
              <w:t>13</w:t>
            </w:r>
            <w:r w:rsidR="00FF6864">
              <w:rPr>
                <w:noProof/>
                <w:webHidden/>
              </w:rPr>
              <w:fldChar w:fldCharType="end"/>
            </w:r>
          </w:hyperlink>
        </w:p>
        <w:p w:rsidR="00FF6864" w:rsidRDefault="00706AB4">
          <w:pPr>
            <w:pStyle w:val="TableofFigures"/>
            <w:tabs>
              <w:tab w:val="right" w:leader="dot" w:pos="8656"/>
            </w:tabs>
            <w:rPr>
              <w:noProof/>
            </w:rPr>
          </w:pPr>
          <w:hyperlink r:id="rId16" w:anchor="_Toc408424662" w:history="1">
            <w:r w:rsidR="00FF6864" w:rsidRPr="00CF1D98">
              <w:rPr>
                <w:rStyle w:val="Hyperlink"/>
                <w:noProof/>
              </w:rPr>
              <w:t>Slika 9: GS1 Data Matrix</w:t>
            </w:r>
            <w:r w:rsidR="00FF6864">
              <w:rPr>
                <w:noProof/>
                <w:webHidden/>
              </w:rPr>
              <w:tab/>
            </w:r>
            <w:r w:rsidR="00FF6864">
              <w:rPr>
                <w:noProof/>
                <w:webHidden/>
              </w:rPr>
              <w:fldChar w:fldCharType="begin"/>
            </w:r>
            <w:r w:rsidR="00FF6864">
              <w:rPr>
                <w:noProof/>
                <w:webHidden/>
              </w:rPr>
              <w:instrText xml:space="preserve"> PAGEREF _Toc408424662 \h </w:instrText>
            </w:r>
            <w:r w:rsidR="00FF6864">
              <w:rPr>
                <w:noProof/>
                <w:webHidden/>
              </w:rPr>
            </w:r>
            <w:r w:rsidR="00FF6864">
              <w:rPr>
                <w:noProof/>
                <w:webHidden/>
              </w:rPr>
              <w:fldChar w:fldCharType="separate"/>
            </w:r>
            <w:r w:rsidR="000D1855">
              <w:rPr>
                <w:noProof/>
                <w:webHidden/>
              </w:rPr>
              <w:t>14</w:t>
            </w:r>
            <w:r w:rsidR="00FF6864">
              <w:rPr>
                <w:noProof/>
                <w:webHidden/>
              </w:rPr>
              <w:fldChar w:fldCharType="end"/>
            </w:r>
          </w:hyperlink>
        </w:p>
        <w:p w:rsidR="00FF6864" w:rsidRDefault="00706AB4">
          <w:pPr>
            <w:pStyle w:val="TableofFigures"/>
            <w:tabs>
              <w:tab w:val="right" w:leader="dot" w:pos="8656"/>
            </w:tabs>
            <w:rPr>
              <w:noProof/>
            </w:rPr>
          </w:pPr>
          <w:hyperlink r:id="rId17" w:anchor="_Toc408424663" w:history="1">
            <w:r w:rsidR="00FF6864" w:rsidRPr="00CF1D98">
              <w:rPr>
                <w:rStyle w:val="Hyperlink"/>
                <w:noProof/>
              </w:rPr>
              <w:t>Slika 10: Maxi Code</w:t>
            </w:r>
            <w:r w:rsidR="00FF6864">
              <w:rPr>
                <w:noProof/>
                <w:webHidden/>
              </w:rPr>
              <w:tab/>
            </w:r>
            <w:r w:rsidR="00FF6864">
              <w:rPr>
                <w:noProof/>
                <w:webHidden/>
              </w:rPr>
              <w:fldChar w:fldCharType="begin"/>
            </w:r>
            <w:r w:rsidR="00FF6864">
              <w:rPr>
                <w:noProof/>
                <w:webHidden/>
              </w:rPr>
              <w:instrText xml:space="preserve"> PAGEREF _Toc408424663 \h </w:instrText>
            </w:r>
            <w:r w:rsidR="00FF6864">
              <w:rPr>
                <w:noProof/>
                <w:webHidden/>
              </w:rPr>
            </w:r>
            <w:r w:rsidR="00FF6864">
              <w:rPr>
                <w:noProof/>
                <w:webHidden/>
              </w:rPr>
              <w:fldChar w:fldCharType="separate"/>
            </w:r>
            <w:r w:rsidR="000D1855">
              <w:rPr>
                <w:noProof/>
                <w:webHidden/>
              </w:rPr>
              <w:t>14</w:t>
            </w:r>
            <w:r w:rsidR="00FF6864">
              <w:rPr>
                <w:noProof/>
                <w:webHidden/>
              </w:rPr>
              <w:fldChar w:fldCharType="end"/>
            </w:r>
          </w:hyperlink>
        </w:p>
        <w:p w:rsidR="00FF6864" w:rsidRDefault="00706AB4">
          <w:pPr>
            <w:pStyle w:val="TableofFigures"/>
            <w:tabs>
              <w:tab w:val="right" w:leader="dot" w:pos="8656"/>
            </w:tabs>
            <w:rPr>
              <w:noProof/>
            </w:rPr>
          </w:pPr>
          <w:hyperlink r:id="rId18" w:anchor="_Toc408424664" w:history="1">
            <w:r w:rsidR="00FF6864" w:rsidRPr="00CF1D98">
              <w:rPr>
                <w:rStyle w:val="Hyperlink"/>
                <w:noProof/>
              </w:rPr>
              <w:t>Slika 11: QR koda</w:t>
            </w:r>
            <w:r w:rsidR="00FF6864">
              <w:rPr>
                <w:noProof/>
                <w:webHidden/>
              </w:rPr>
              <w:tab/>
            </w:r>
            <w:r w:rsidR="00FF6864">
              <w:rPr>
                <w:noProof/>
                <w:webHidden/>
              </w:rPr>
              <w:fldChar w:fldCharType="begin"/>
            </w:r>
            <w:r w:rsidR="00FF6864">
              <w:rPr>
                <w:noProof/>
                <w:webHidden/>
              </w:rPr>
              <w:instrText xml:space="preserve"> PAGEREF _Toc408424664 \h </w:instrText>
            </w:r>
            <w:r w:rsidR="00FF6864">
              <w:rPr>
                <w:noProof/>
                <w:webHidden/>
              </w:rPr>
            </w:r>
            <w:r w:rsidR="00FF6864">
              <w:rPr>
                <w:noProof/>
                <w:webHidden/>
              </w:rPr>
              <w:fldChar w:fldCharType="separate"/>
            </w:r>
            <w:r w:rsidR="000D1855">
              <w:rPr>
                <w:noProof/>
                <w:webHidden/>
              </w:rPr>
              <w:t>15</w:t>
            </w:r>
            <w:r w:rsidR="00FF6864">
              <w:rPr>
                <w:noProof/>
                <w:webHidden/>
              </w:rPr>
              <w:fldChar w:fldCharType="end"/>
            </w:r>
          </w:hyperlink>
        </w:p>
        <w:p w:rsidR="00FF6864" w:rsidRDefault="00706AB4">
          <w:pPr>
            <w:pStyle w:val="TableofFigures"/>
            <w:tabs>
              <w:tab w:val="right" w:leader="dot" w:pos="8656"/>
            </w:tabs>
            <w:rPr>
              <w:noProof/>
            </w:rPr>
          </w:pPr>
          <w:hyperlink w:anchor="_Toc408424665" w:history="1">
            <w:r w:rsidR="00FF6864" w:rsidRPr="00CF1D98">
              <w:rPr>
                <w:rStyle w:val="Hyperlink"/>
                <w:noProof/>
              </w:rPr>
              <w:t>Slika 12: Frekvenčna območja</w:t>
            </w:r>
            <w:r w:rsidR="00FF6864">
              <w:rPr>
                <w:noProof/>
                <w:webHidden/>
              </w:rPr>
              <w:tab/>
            </w:r>
            <w:r w:rsidR="00FF6864">
              <w:rPr>
                <w:noProof/>
                <w:webHidden/>
              </w:rPr>
              <w:fldChar w:fldCharType="begin"/>
            </w:r>
            <w:r w:rsidR="00FF6864">
              <w:rPr>
                <w:noProof/>
                <w:webHidden/>
              </w:rPr>
              <w:instrText xml:space="preserve"> PAGEREF _Toc408424665 \h </w:instrText>
            </w:r>
            <w:r w:rsidR="00FF6864">
              <w:rPr>
                <w:noProof/>
                <w:webHidden/>
              </w:rPr>
            </w:r>
            <w:r w:rsidR="00FF6864">
              <w:rPr>
                <w:noProof/>
                <w:webHidden/>
              </w:rPr>
              <w:fldChar w:fldCharType="separate"/>
            </w:r>
            <w:r w:rsidR="000D1855">
              <w:rPr>
                <w:noProof/>
                <w:webHidden/>
              </w:rPr>
              <w:t>19</w:t>
            </w:r>
            <w:r w:rsidR="00FF6864">
              <w:rPr>
                <w:noProof/>
                <w:webHidden/>
              </w:rPr>
              <w:fldChar w:fldCharType="end"/>
            </w:r>
          </w:hyperlink>
        </w:p>
        <w:p w:rsidR="00FF6864" w:rsidRDefault="00706AB4">
          <w:pPr>
            <w:pStyle w:val="TableofFigures"/>
            <w:tabs>
              <w:tab w:val="right" w:leader="dot" w:pos="8656"/>
            </w:tabs>
            <w:rPr>
              <w:noProof/>
            </w:rPr>
          </w:pPr>
          <w:hyperlink r:id="rId19" w:anchor="_Toc408424666" w:history="1">
            <w:r w:rsidR="00FF6864" w:rsidRPr="00CF1D98">
              <w:rPr>
                <w:rStyle w:val="Hyperlink"/>
                <w:noProof/>
              </w:rPr>
              <w:t>Slika 13: RFID sistem</w:t>
            </w:r>
            <w:r w:rsidR="00FF6864">
              <w:rPr>
                <w:noProof/>
                <w:webHidden/>
              </w:rPr>
              <w:tab/>
            </w:r>
            <w:r w:rsidR="00FF6864">
              <w:rPr>
                <w:noProof/>
                <w:webHidden/>
              </w:rPr>
              <w:fldChar w:fldCharType="begin"/>
            </w:r>
            <w:r w:rsidR="00FF6864">
              <w:rPr>
                <w:noProof/>
                <w:webHidden/>
              </w:rPr>
              <w:instrText xml:space="preserve"> PAGEREF _Toc408424666 \h </w:instrText>
            </w:r>
            <w:r w:rsidR="00FF6864">
              <w:rPr>
                <w:noProof/>
                <w:webHidden/>
              </w:rPr>
            </w:r>
            <w:r w:rsidR="00FF6864">
              <w:rPr>
                <w:noProof/>
                <w:webHidden/>
              </w:rPr>
              <w:fldChar w:fldCharType="separate"/>
            </w:r>
            <w:r w:rsidR="000D1855">
              <w:rPr>
                <w:noProof/>
                <w:webHidden/>
              </w:rPr>
              <w:t>19</w:t>
            </w:r>
            <w:r w:rsidR="00FF6864">
              <w:rPr>
                <w:noProof/>
                <w:webHidden/>
              </w:rPr>
              <w:fldChar w:fldCharType="end"/>
            </w:r>
          </w:hyperlink>
        </w:p>
        <w:p w:rsidR="00FF6864" w:rsidRDefault="00706AB4">
          <w:pPr>
            <w:pStyle w:val="TableofFigures"/>
            <w:tabs>
              <w:tab w:val="right" w:leader="dot" w:pos="8656"/>
            </w:tabs>
            <w:rPr>
              <w:noProof/>
            </w:rPr>
          </w:pPr>
          <w:hyperlink w:anchor="_Toc408424667" w:history="1">
            <w:r w:rsidR="00FF6864" w:rsidRPr="00CF1D98">
              <w:rPr>
                <w:rStyle w:val="Hyperlink"/>
                <w:noProof/>
              </w:rPr>
              <w:t>Slika 14: Delovanje aktivne RFID značke</w:t>
            </w:r>
            <w:r w:rsidR="00FF6864">
              <w:rPr>
                <w:noProof/>
                <w:webHidden/>
              </w:rPr>
              <w:tab/>
            </w:r>
            <w:r w:rsidR="00FF6864">
              <w:rPr>
                <w:noProof/>
                <w:webHidden/>
              </w:rPr>
              <w:fldChar w:fldCharType="begin"/>
            </w:r>
            <w:r w:rsidR="00FF6864">
              <w:rPr>
                <w:noProof/>
                <w:webHidden/>
              </w:rPr>
              <w:instrText xml:space="preserve"> PAGEREF _Toc408424667 \h </w:instrText>
            </w:r>
            <w:r w:rsidR="00FF6864">
              <w:rPr>
                <w:noProof/>
                <w:webHidden/>
              </w:rPr>
            </w:r>
            <w:r w:rsidR="00FF6864">
              <w:rPr>
                <w:noProof/>
                <w:webHidden/>
              </w:rPr>
              <w:fldChar w:fldCharType="separate"/>
            </w:r>
            <w:r w:rsidR="000D1855">
              <w:rPr>
                <w:noProof/>
                <w:webHidden/>
              </w:rPr>
              <w:t>21</w:t>
            </w:r>
            <w:r w:rsidR="00FF6864">
              <w:rPr>
                <w:noProof/>
                <w:webHidden/>
              </w:rPr>
              <w:fldChar w:fldCharType="end"/>
            </w:r>
          </w:hyperlink>
        </w:p>
        <w:p w:rsidR="00FF6864" w:rsidRDefault="00706AB4">
          <w:pPr>
            <w:pStyle w:val="TableofFigures"/>
            <w:tabs>
              <w:tab w:val="right" w:leader="dot" w:pos="8656"/>
            </w:tabs>
            <w:rPr>
              <w:noProof/>
            </w:rPr>
          </w:pPr>
          <w:hyperlink r:id="rId20" w:anchor="_Toc408424668" w:history="1">
            <w:r w:rsidR="00FF6864" w:rsidRPr="00CF1D98">
              <w:rPr>
                <w:rStyle w:val="Hyperlink"/>
                <w:noProof/>
              </w:rPr>
              <w:t>Slika 15: Delovanje čitalnika RFID značke</w:t>
            </w:r>
            <w:r w:rsidR="00FF6864">
              <w:rPr>
                <w:noProof/>
                <w:webHidden/>
              </w:rPr>
              <w:tab/>
            </w:r>
            <w:r w:rsidR="00FF6864">
              <w:rPr>
                <w:noProof/>
                <w:webHidden/>
              </w:rPr>
              <w:fldChar w:fldCharType="begin"/>
            </w:r>
            <w:r w:rsidR="00FF6864">
              <w:rPr>
                <w:noProof/>
                <w:webHidden/>
              </w:rPr>
              <w:instrText xml:space="preserve"> PAGEREF _Toc408424668 \h </w:instrText>
            </w:r>
            <w:r w:rsidR="00FF6864">
              <w:rPr>
                <w:noProof/>
                <w:webHidden/>
              </w:rPr>
            </w:r>
            <w:r w:rsidR="00FF6864">
              <w:rPr>
                <w:noProof/>
                <w:webHidden/>
              </w:rPr>
              <w:fldChar w:fldCharType="separate"/>
            </w:r>
            <w:r w:rsidR="000D1855">
              <w:rPr>
                <w:noProof/>
                <w:webHidden/>
              </w:rPr>
              <w:t>23</w:t>
            </w:r>
            <w:r w:rsidR="00FF6864">
              <w:rPr>
                <w:noProof/>
                <w:webHidden/>
              </w:rPr>
              <w:fldChar w:fldCharType="end"/>
            </w:r>
          </w:hyperlink>
        </w:p>
        <w:p w:rsidR="00FF6864" w:rsidRDefault="00706AB4">
          <w:pPr>
            <w:pStyle w:val="TableofFigures"/>
            <w:tabs>
              <w:tab w:val="right" w:leader="dot" w:pos="8656"/>
            </w:tabs>
            <w:rPr>
              <w:noProof/>
            </w:rPr>
          </w:pPr>
          <w:hyperlink w:anchor="_Toc408424669" w:history="1">
            <w:r w:rsidR="00FF6864" w:rsidRPr="00CF1D98">
              <w:rPr>
                <w:rStyle w:val="Hyperlink"/>
                <w:noProof/>
              </w:rPr>
              <w:t>Slika 16: Delitev pametnih kartic</w:t>
            </w:r>
            <w:r w:rsidR="00FF6864">
              <w:rPr>
                <w:noProof/>
                <w:webHidden/>
              </w:rPr>
              <w:tab/>
            </w:r>
            <w:r w:rsidR="00FF6864">
              <w:rPr>
                <w:noProof/>
                <w:webHidden/>
              </w:rPr>
              <w:fldChar w:fldCharType="begin"/>
            </w:r>
            <w:r w:rsidR="00FF6864">
              <w:rPr>
                <w:noProof/>
                <w:webHidden/>
              </w:rPr>
              <w:instrText xml:space="preserve"> PAGEREF _Toc408424669 \h </w:instrText>
            </w:r>
            <w:r w:rsidR="00FF6864">
              <w:rPr>
                <w:noProof/>
                <w:webHidden/>
              </w:rPr>
            </w:r>
            <w:r w:rsidR="00FF6864">
              <w:rPr>
                <w:noProof/>
                <w:webHidden/>
              </w:rPr>
              <w:fldChar w:fldCharType="separate"/>
            </w:r>
            <w:r w:rsidR="000D1855">
              <w:rPr>
                <w:noProof/>
                <w:webHidden/>
              </w:rPr>
              <w:t>28</w:t>
            </w:r>
            <w:r w:rsidR="00FF6864">
              <w:rPr>
                <w:noProof/>
                <w:webHidden/>
              </w:rPr>
              <w:fldChar w:fldCharType="end"/>
            </w:r>
          </w:hyperlink>
        </w:p>
        <w:p w:rsidR="00FF6864" w:rsidRDefault="00706AB4">
          <w:pPr>
            <w:pStyle w:val="TableofFigures"/>
            <w:tabs>
              <w:tab w:val="right" w:leader="dot" w:pos="8656"/>
            </w:tabs>
            <w:rPr>
              <w:noProof/>
            </w:rPr>
          </w:pPr>
          <w:hyperlink w:anchor="_Toc408424670" w:history="1">
            <w:r w:rsidR="00FF6864" w:rsidRPr="00CF1D98">
              <w:rPr>
                <w:rStyle w:val="Hyperlink"/>
                <w:noProof/>
              </w:rPr>
              <w:t>Slika 17: Stopnje posameznih zahtev za posamezno modalnost</w:t>
            </w:r>
            <w:r w:rsidR="00FF6864">
              <w:rPr>
                <w:noProof/>
                <w:webHidden/>
              </w:rPr>
              <w:tab/>
            </w:r>
            <w:r w:rsidR="00FF6864">
              <w:rPr>
                <w:noProof/>
                <w:webHidden/>
              </w:rPr>
              <w:fldChar w:fldCharType="begin"/>
            </w:r>
            <w:r w:rsidR="00FF6864">
              <w:rPr>
                <w:noProof/>
                <w:webHidden/>
              </w:rPr>
              <w:instrText xml:space="preserve"> PAGEREF _Toc408424670 \h </w:instrText>
            </w:r>
            <w:r w:rsidR="00FF6864">
              <w:rPr>
                <w:noProof/>
                <w:webHidden/>
              </w:rPr>
            </w:r>
            <w:r w:rsidR="00FF6864">
              <w:rPr>
                <w:noProof/>
                <w:webHidden/>
              </w:rPr>
              <w:fldChar w:fldCharType="separate"/>
            </w:r>
            <w:r w:rsidR="000D1855">
              <w:rPr>
                <w:noProof/>
                <w:webHidden/>
              </w:rPr>
              <w:t>31</w:t>
            </w:r>
            <w:r w:rsidR="00FF6864">
              <w:rPr>
                <w:noProof/>
                <w:webHidden/>
              </w:rPr>
              <w:fldChar w:fldCharType="end"/>
            </w:r>
          </w:hyperlink>
        </w:p>
        <w:p w:rsidR="00FF6864" w:rsidRDefault="00706AB4">
          <w:pPr>
            <w:pStyle w:val="TableofFigures"/>
            <w:tabs>
              <w:tab w:val="right" w:leader="dot" w:pos="8656"/>
            </w:tabs>
            <w:rPr>
              <w:noProof/>
            </w:rPr>
          </w:pPr>
          <w:hyperlink r:id="rId21" w:anchor="_Toc408424671" w:history="1">
            <w:r w:rsidR="00FF6864" w:rsidRPr="00CF1D98">
              <w:rPr>
                <w:rStyle w:val="Hyperlink"/>
                <w:noProof/>
              </w:rPr>
              <w:t>Slika 18: Prstni odtis</w:t>
            </w:r>
            <w:r w:rsidR="00FF6864">
              <w:rPr>
                <w:noProof/>
                <w:webHidden/>
              </w:rPr>
              <w:tab/>
            </w:r>
            <w:r w:rsidR="00FF6864">
              <w:rPr>
                <w:noProof/>
                <w:webHidden/>
              </w:rPr>
              <w:fldChar w:fldCharType="begin"/>
            </w:r>
            <w:r w:rsidR="00FF6864">
              <w:rPr>
                <w:noProof/>
                <w:webHidden/>
              </w:rPr>
              <w:instrText xml:space="preserve"> PAGEREF _Toc408424671 \h </w:instrText>
            </w:r>
            <w:r w:rsidR="00FF6864">
              <w:rPr>
                <w:noProof/>
                <w:webHidden/>
              </w:rPr>
            </w:r>
            <w:r w:rsidR="00FF6864">
              <w:rPr>
                <w:noProof/>
                <w:webHidden/>
              </w:rPr>
              <w:fldChar w:fldCharType="separate"/>
            </w:r>
            <w:r w:rsidR="000D1855">
              <w:rPr>
                <w:noProof/>
                <w:webHidden/>
              </w:rPr>
              <w:t>31</w:t>
            </w:r>
            <w:r w:rsidR="00FF6864">
              <w:rPr>
                <w:noProof/>
                <w:webHidden/>
              </w:rPr>
              <w:fldChar w:fldCharType="end"/>
            </w:r>
          </w:hyperlink>
        </w:p>
        <w:p w:rsidR="00FF6864" w:rsidRDefault="00706AB4">
          <w:pPr>
            <w:pStyle w:val="TableofFigures"/>
            <w:tabs>
              <w:tab w:val="right" w:leader="dot" w:pos="8656"/>
            </w:tabs>
            <w:rPr>
              <w:noProof/>
            </w:rPr>
          </w:pPr>
          <w:hyperlink r:id="rId22" w:anchor="_Toc408424672" w:history="1">
            <w:r w:rsidR="00FF6864" w:rsidRPr="00CF1D98">
              <w:rPr>
                <w:rStyle w:val="Hyperlink"/>
                <w:noProof/>
              </w:rPr>
              <w:t>Slika 19: E-papir - bikromatsko ospredje</w:t>
            </w:r>
            <w:r w:rsidR="00FF6864">
              <w:rPr>
                <w:noProof/>
                <w:webHidden/>
              </w:rPr>
              <w:tab/>
            </w:r>
            <w:r w:rsidR="00FF6864">
              <w:rPr>
                <w:noProof/>
                <w:webHidden/>
              </w:rPr>
              <w:fldChar w:fldCharType="begin"/>
            </w:r>
            <w:r w:rsidR="00FF6864">
              <w:rPr>
                <w:noProof/>
                <w:webHidden/>
              </w:rPr>
              <w:instrText xml:space="preserve"> PAGEREF _Toc408424672 \h </w:instrText>
            </w:r>
            <w:r w:rsidR="00FF6864">
              <w:rPr>
                <w:noProof/>
                <w:webHidden/>
              </w:rPr>
            </w:r>
            <w:r w:rsidR="00FF6864">
              <w:rPr>
                <w:noProof/>
                <w:webHidden/>
              </w:rPr>
              <w:fldChar w:fldCharType="separate"/>
            </w:r>
            <w:r w:rsidR="000D1855">
              <w:rPr>
                <w:noProof/>
                <w:webHidden/>
              </w:rPr>
              <w:t>40</w:t>
            </w:r>
            <w:r w:rsidR="00FF6864">
              <w:rPr>
                <w:noProof/>
                <w:webHidden/>
              </w:rPr>
              <w:fldChar w:fldCharType="end"/>
            </w:r>
          </w:hyperlink>
        </w:p>
        <w:p w:rsidR="00FF6864" w:rsidRDefault="00706AB4">
          <w:pPr>
            <w:pStyle w:val="TableofFigures"/>
            <w:tabs>
              <w:tab w:val="right" w:leader="dot" w:pos="8656"/>
            </w:tabs>
            <w:rPr>
              <w:noProof/>
            </w:rPr>
          </w:pPr>
          <w:hyperlink r:id="rId23" w:anchor="_Toc408424673" w:history="1">
            <w:r w:rsidR="00FF6864" w:rsidRPr="00CF1D98">
              <w:rPr>
                <w:rStyle w:val="Hyperlink"/>
                <w:noProof/>
              </w:rPr>
              <w:t>Slika 20: E-papir – elektroforezno ospredje</w:t>
            </w:r>
            <w:r w:rsidR="00FF6864">
              <w:rPr>
                <w:noProof/>
                <w:webHidden/>
              </w:rPr>
              <w:tab/>
            </w:r>
            <w:r w:rsidR="00FF6864">
              <w:rPr>
                <w:noProof/>
                <w:webHidden/>
              </w:rPr>
              <w:fldChar w:fldCharType="begin"/>
            </w:r>
            <w:r w:rsidR="00FF6864">
              <w:rPr>
                <w:noProof/>
                <w:webHidden/>
              </w:rPr>
              <w:instrText xml:space="preserve"> PAGEREF _Toc408424673 \h </w:instrText>
            </w:r>
            <w:r w:rsidR="00FF6864">
              <w:rPr>
                <w:noProof/>
                <w:webHidden/>
              </w:rPr>
            </w:r>
            <w:r w:rsidR="00FF6864">
              <w:rPr>
                <w:noProof/>
                <w:webHidden/>
              </w:rPr>
              <w:fldChar w:fldCharType="separate"/>
            </w:r>
            <w:r w:rsidR="000D1855">
              <w:rPr>
                <w:noProof/>
                <w:webHidden/>
              </w:rPr>
              <w:t>40</w:t>
            </w:r>
            <w:r w:rsidR="00FF6864">
              <w:rPr>
                <w:noProof/>
                <w:webHidden/>
              </w:rPr>
              <w:fldChar w:fldCharType="end"/>
            </w:r>
          </w:hyperlink>
        </w:p>
        <w:p w:rsidR="00F704E8" w:rsidRPr="00F15CE2" w:rsidRDefault="00FF6864" w:rsidP="00A35BD2">
          <w:pPr>
            <w:jc w:val="left"/>
          </w:pPr>
          <w:r>
            <w:rPr>
              <w:b/>
              <w:bCs/>
              <w:noProof/>
            </w:rPr>
            <w:fldChar w:fldCharType="end"/>
          </w:r>
          <w:r w:rsidR="00A35BD2">
            <w:rPr>
              <w:b/>
              <w:bCs/>
              <w:noProof/>
            </w:rPr>
            <w:br w:type="page"/>
          </w:r>
        </w:p>
      </w:sdtContent>
    </w:sdt>
    <w:p w:rsidR="00547DD5" w:rsidRDefault="00547DD5" w:rsidP="00BE6C59">
      <w:pPr>
        <w:pStyle w:val="Heading1"/>
        <w:sectPr w:rsidR="00547DD5" w:rsidSect="00547DD5">
          <w:footerReference w:type="default" r:id="rId24"/>
          <w:footerReference w:type="first" r:id="rId25"/>
          <w:pgSz w:w="11906" w:h="16838"/>
          <w:pgMar w:top="1440" w:right="1440" w:bottom="1440" w:left="1800" w:header="708" w:footer="708" w:gutter="0"/>
          <w:pgNumType w:start="1"/>
          <w:cols w:space="708"/>
          <w:docGrid w:linePitch="360"/>
        </w:sectPr>
      </w:pPr>
    </w:p>
    <w:p w:rsidR="00612067" w:rsidRDefault="00612067" w:rsidP="00BE6C59">
      <w:pPr>
        <w:pStyle w:val="Heading1"/>
      </w:pPr>
      <w:bookmarkStart w:id="1" w:name="_Toc410299038"/>
      <w:r>
        <w:lastRenderedPageBreak/>
        <w:t>S</w:t>
      </w:r>
      <w:r w:rsidR="001F4385">
        <w:t>istemi za avtomatsko identifikacijo</w:t>
      </w:r>
      <w:bookmarkEnd w:id="1"/>
    </w:p>
    <w:p w:rsidR="00612067" w:rsidRDefault="00612067" w:rsidP="00612067">
      <w:r>
        <w:t>Poznamo več sistemov za avtomatsko identifikacijo:</w:t>
      </w:r>
    </w:p>
    <w:p w:rsidR="00612067" w:rsidRDefault="00612067" w:rsidP="00BD33E7">
      <w:pPr>
        <w:pStyle w:val="ListParagraph"/>
        <w:numPr>
          <w:ilvl w:val="0"/>
          <w:numId w:val="1"/>
        </w:numPr>
      </w:pPr>
      <w:r w:rsidRPr="00E6067F">
        <w:rPr>
          <w:b/>
        </w:rPr>
        <w:t>črtne kode</w:t>
      </w:r>
      <w:r>
        <w:t xml:space="preserve"> </w:t>
      </w:r>
      <w:r w:rsidR="006552AF">
        <w:t>-</w:t>
      </w:r>
      <w:r>
        <w:t xml:space="preserve"> najstarejše, potreben je vidni kontakt med optičnim čitalcem in izdelkom</w:t>
      </w:r>
    </w:p>
    <w:p w:rsidR="00612067" w:rsidRDefault="00E6067F" w:rsidP="00BD33E7">
      <w:pPr>
        <w:pStyle w:val="ListParagraph"/>
        <w:numPr>
          <w:ilvl w:val="0"/>
          <w:numId w:val="1"/>
        </w:numPr>
      </w:pPr>
      <w:r w:rsidRPr="00E6067F">
        <w:rPr>
          <w:b/>
        </w:rPr>
        <w:t>RFID značke</w:t>
      </w:r>
      <w:r w:rsidR="00612067">
        <w:t xml:space="preserve"> - ni potrebe po vidnem kontaktu med čitalcem in čipom</w:t>
      </w:r>
    </w:p>
    <w:p w:rsidR="00612067" w:rsidRDefault="00612067" w:rsidP="00BD33E7">
      <w:pPr>
        <w:pStyle w:val="ListParagraph"/>
        <w:numPr>
          <w:ilvl w:val="0"/>
          <w:numId w:val="1"/>
        </w:numPr>
      </w:pPr>
      <w:r w:rsidRPr="00E6067F">
        <w:rPr>
          <w:b/>
        </w:rPr>
        <w:t>biometrij</w:t>
      </w:r>
      <w:r w:rsidR="006552AF">
        <w:rPr>
          <w:b/>
        </w:rPr>
        <w:t>o -</w:t>
      </w:r>
      <w:r>
        <w:t xml:space="preserve"> identifikacija ljudi na podlagi človeških lastnosti</w:t>
      </w:r>
    </w:p>
    <w:p w:rsidR="00CC4D91" w:rsidRDefault="00CC4D91" w:rsidP="00CC4D91">
      <w:r>
        <w:t xml:space="preserve">Načini </w:t>
      </w:r>
      <w:r w:rsidR="006552AF">
        <w:t xml:space="preserve">avtomatske </w:t>
      </w:r>
      <w:r>
        <w:t>identifikacije pa temeljijo na:</w:t>
      </w:r>
    </w:p>
    <w:p w:rsidR="00CC4D91" w:rsidRDefault="00CC4D91" w:rsidP="00BD33E7">
      <w:pPr>
        <w:pStyle w:val="ListParagraph"/>
        <w:numPr>
          <w:ilvl w:val="0"/>
          <w:numId w:val="96"/>
        </w:numPr>
      </w:pPr>
      <w:r w:rsidRPr="006552AF">
        <w:rPr>
          <w:b/>
        </w:rPr>
        <w:t>»tistem, kar oseba ima«</w:t>
      </w:r>
      <w:r>
        <w:t xml:space="preserve"> - magnetna kartica, RFID značka, črtna koda</w:t>
      </w:r>
    </w:p>
    <w:p w:rsidR="00CC4D91" w:rsidRDefault="00CC4D91" w:rsidP="00BD33E7">
      <w:pPr>
        <w:pStyle w:val="ListParagraph"/>
        <w:numPr>
          <w:ilvl w:val="0"/>
          <w:numId w:val="96"/>
        </w:numPr>
      </w:pPr>
      <w:r w:rsidRPr="006552AF">
        <w:rPr>
          <w:b/>
        </w:rPr>
        <w:t>»tistem, kar oseba ve«</w:t>
      </w:r>
      <w:r>
        <w:t xml:space="preserve"> - geslo, PIN koda</w:t>
      </w:r>
    </w:p>
    <w:p w:rsidR="00CC4D91" w:rsidRDefault="00CC4D91" w:rsidP="00BD33E7">
      <w:pPr>
        <w:pStyle w:val="ListParagraph"/>
        <w:numPr>
          <w:ilvl w:val="0"/>
          <w:numId w:val="96"/>
        </w:numPr>
      </w:pPr>
      <w:r w:rsidRPr="006552AF">
        <w:rPr>
          <w:b/>
        </w:rPr>
        <w:t>»tistem, kar oseba je«</w:t>
      </w:r>
      <w:r w:rsidR="006552AF">
        <w:t xml:space="preserve"> - biometrične lastnosti</w:t>
      </w:r>
    </w:p>
    <w:p w:rsidR="00E6067F" w:rsidRDefault="00E6067F">
      <w:pPr>
        <w:jc w:val="left"/>
        <w:rPr>
          <w:rFonts w:asciiTheme="majorHAnsi" w:eastAsiaTheme="majorEastAsia" w:hAnsiTheme="majorHAnsi" w:cstheme="majorBidi"/>
          <w:b/>
          <w:bCs/>
          <w:color w:val="365F91" w:themeColor="accent1" w:themeShade="BF"/>
          <w:sz w:val="36"/>
          <w:szCs w:val="28"/>
        </w:rPr>
      </w:pPr>
      <w:r>
        <w:br w:type="page"/>
      </w:r>
    </w:p>
    <w:p w:rsidR="00612067" w:rsidRDefault="00612067" w:rsidP="00D511FA">
      <w:pPr>
        <w:pStyle w:val="Heading1"/>
      </w:pPr>
      <w:bookmarkStart w:id="2" w:name="_Toc410299039"/>
      <w:r>
        <w:lastRenderedPageBreak/>
        <w:t>Č</w:t>
      </w:r>
      <w:r w:rsidR="001F4385">
        <w:t>rtna koda</w:t>
      </w:r>
      <w:bookmarkEnd w:id="2"/>
    </w:p>
    <w:p w:rsidR="00612067" w:rsidRDefault="001F4385" w:rsidP="00612067">
      <w:r>
        <w:t>Črtna koda</w:t>
      </w:r>
      <w:r w:rsidR="00612067">
        <w:t xml:space="preserve"> je navadno črtni zapis informacij v eni ali več dimenzijah (1D, 2D, 3D), ki je čitljiv z optičnimi čitalci (laserskimi čitalci). Angleško se črtni kodi reče »barcode«, nemško pa »strichkode«.</w:t>
      </w:r>
    </w:p>
    <w:p w:rsidR="00612067" w:rsidRDefault="00612067" w:rsidP="00612067">
      <w:r>
        <w:t>Črtne kode nam omogočajo učinkovito delo, ker:</w:t>
      </w:r>
    </w:p>
    <w:p w:rsidR="00612067" w:rsidRDefault="00612067" w:rsidP="00BD33E7">
      <w:pPr>
        <w:pStyle w:val="ListParagraph"/>
        <w:numPr>
          <w:ilvl w:val="0"/>
          <w:numId w:val="2"/>
        </w:numPr>
      </w:pPr>
      <w:r>
        <w:t>odpravlja</w:t>
      </w:r>
      <w:r w:rsidR="00BE6C59">
        <w:t>jo</w:t>
      </w:r>
      <w:r>
        <w:t xml:space="preserve"> človeške napake</w:t>
      </w:r>
      <w:r w:rsidR="00BE6C59">
        <w:t xml:space="preserve"> - branje naprave je zanesljivejše kot branje človeka</w:t>
      </w:r>
    </w:p>
    <w:p w:rsidR="00BE6C59" w:rsidRDefault="00612067" w:rsidP="00BD33E7">
      <w:pPr>
        <w:pStyle w:val="ListParagraph"/>
        <w:numPr>
          <w:ilvl w:val="0"/>
          <w:numId w:val="2"/>
        </w:numPr>
      </w:pPr>
      <w:r>
        <w:t>omogoča</w:t>
      </w:r>
      <w:r w:rsidR="00BE6C59">
        <w:t>jo</w:t>
      </w:r>
      <w:r>
        <w:t xml:space="preserve"> hitrejši, natančnejši zajem podatkov</w:t>
      </w:r>
      <w:r w:rsidR="00BE6C59">
        <w:t xml:space="preserve"> – naprava deluje ves čas na enak način, medtem ko človek tega ne zmore</w:t>
      </w:r>
    </w:p>
    <w:p w:rsidR="00612067" w:rsidRDefault="00BE6C59" w:rsidP="00BE6C59">
      <w:r>
        <w:t xml:space="preserve">Črtne kode se uporabljajo </w:t>
      </w:r>
      <w:r w:rsidR="00612067">
        <w:t>v maloprodaji</w:t>
      </w:r>
      <w:r>
        <w:t>, veleprodaji, skladiščenju</w:t>
      </w:r>
      <w:r w:rsidR="00612067">
        <w:t>, logisti</w:t>
      </w:r>
      <w:r>
        <w:t>ki, registraciji delovnega časa,… Povsod, kjer je potrebno v nekem procesu stvar hitro in zanesljivo identificirati.</w:t>
      </w:r>
    </w:p>
    <w:p w:rsidR="00612067" w:rsidRDefault="00612067" w:rsidP="00612067">
      <w:r>
        <w:t xml:space="preserve">Avtomatski zajem podatkov s </w:t>
      </w:r>
      <w:r w:rsidR="00BE6C59">
        <w:t>črtnimi kodami</w:t>
      </w:r>
      <w:r>
        <w:t xml:space="preserve"> omogoča:</w:t>
      </w:r>
    </w:p>
    <w:p w:rsidR="00612067" w:rsidRDefault="00612067" w:rsidP="00BD33E7">
      <w:pPr>
        <w:pStyle w:val="ListParagraph"/>
        <w:numPr>
          <w:ilvl w:val="0"/>
          <w:numId w:val="3"/>
        </w:numPr>
      </w:pPr>
      <w:r>
        <w:t>racionalnejšo izrabo delovnih virov</w:t>
      </w:r>
    </w:p>
    <w:p w:rsidR="00612067" w:rsidRDefault="00612067" w:rsidP="00BD33E7">
      <w:pPr>
        <w:pStyle w:val="ListParagraph"/>
        <w:numPr>
          <w:ilvl w:val="0"/>
          <w:numId w:val="3"/>
        </w:numPr>
      </w:pPr>
      <w:r>
        <w:t>ažurne in točne informacije</w:t>
      </w:r>
    </w:p>
    <w:p w:rsidR="00612067" w:rsidRDefault="00612067" w:rsidP="00BD33E7">
      <w:pPr>
        <w:pStyle w:val="ListParagraph"/>
        <w:numPr>
          <w:ilvl w:val="0"/>
          <w:numId w:val="3"/>
        </w:numPr>
      </w:pPr>
      <w:r>
        <w:t>natančno sledenje velike količine izdelkov v skladišču - evidence</w:t>
      </w:r>
    </w:p>
    <w:p w:rsidR="00612067" w:rsidRDefault="00612067" w:rsidP="00BD33E7">
      <w:pPr>
        <w:pStyle w:val="ListParagraph"/>
        <w:numPr>
          <w:ilvl w:val="0"/>
          <w:numId w:val="3"/>
        </w:numPr>
      </w:pPr>
      <w:r>
        <w:t>hitro in zanesljivo inventuro ter nadzor vhodnih materialov</w:t>
      </w:r>
    </w:p>
    <w:p w:rsidR="00612067" w:rsidRDefault="00612067" w:rsidP="00D511FA">
      <w:pPr>
        <w:pStyle w:val="Heading2"/>
      </w:pPr>
      <w:bookmarkStart w:id="3" w:name="_Toc410299040"/>
      <w:r>
        <w:t>Zgodovina</w:t>
      </w:r>
      <w:bookmarkEnd w:id="3"/>
    </w:p>
    <w:p w:rsidR="00BE6C59" w:rsidRDefault="00BE6C59" w:rsidP="00612067">
      <w:r>
        <w:t xml:space="preserve">Leta 1948 je bila implementirana prva črtna koda, </w:t>
      </w:r>
      <w:r w:rsidR="005E7ADA">
        <w:t>ki je bila uporabljena</w:t>
      </w:r>
      <w:r>
        <w:t xml:space="preserve"> za identifikacijo železniških vagonov. Komercialno v današnji obliki pa so zaživele po letu 1980.</w:t>
      </w:r>
    </w:p>
    <w:p w:rsidR="00215D1D" w:rsidRDefault="00BE6C59" w:rsidP="00612067">
      <w:r>
        <w:t xml:space="preserve">Leta </w:t>
      </w:r>
      <w:r w:rsidR="00612067">
        <w:t xml:space="preserve"> 1973 </w:t>
      </w:r>
      <w:r>
        <w:t>so se pričele uporabljati prve črtne kode</w:t>
      </w:r>
      <w:r w:rsidR="00612067">
        <w:t xml:space="preserve"> za potrošne artikle</w:t>
      </w:r>
      <w:r>
        <w:t xml:space="preserve">, </w:t>
      </w:r>
      <w:r w:rsidR="005E7ADA">
        <w:t>te</w:t>
      </w:r>
      <w:r>
        <w:t xml:space="preserve"> so bile</w:t>
      </w:r>
      <w:r w:rsidR="00612067">
        <w:t xml:space="preserve"> v obliki številk.</w:t>
      </w:r>
      <w:r>
        <w:t xml:space="preserve"> </w:t>
      </w:r>
      <w:r w:rsidR="00215D1D">
        <w:t xml:space="preserve">To so bile UPC kode (Universal Product Code), </w:t>
      </w:r>
      <w:r w:rsidR="003E0D41">
        <w:t>katere je sestavljajo 12 števil, nadzor nad standardizacijo pa je imela organizacija UCC.</w:t>
      </w:r>
    </w:p>
    <w:p w:rsidR="00612067" w:rsidRDefault="00BE6C59" w:rsidP="00612067">
      <w:r>
        <w:t>Avtomatskih bralnikov takrat še ni bilo, zato je bilo vpisovanje številk dolgotrajno, pojavljalo se je pa tudi veliko napak.</w:t>
      </w:r>
    </w:p>
    <w:p w:rsidR="00215D1D" w:rsidRDefault="00215D1D" w:rsidP="00612067">
      <w:r>
        <w:t xml:space="preserve">Leta </w:t>
      </w:r>
      <w:r w:rsidR="00612067">
        <w:t xml:space="preserve"> 1977</w:t>
      </w:r>
      <w:r>
        <w:t xml:space="preserve"> </w:t>
      </w:r>
      <w:r w:rsidR="00612067">
        <w:t>se v Evropi uveljavi kompatibilen sistem, ki je deloval pod okriljem organizacije EAN. 12-mestne številke sistema UPC z ničlo na prvem</w:t>
      </w:r>
      <w:r>
        <w:t xml:space="preserve"> mestu</w:t>
      </w:r>
      <w:r w:rsidR="00612067">
        <w:t xml:space="preserve"> so razširili na 13 mest</w:t>
      </w:r>
      <w:r>
        <w:t>, kar je postala dolžina EAN kode</w:t>
      </w:r>
      <w:r w:rsidR="00612067">
        <w:t>.</w:t>
      </w:r>
    </w:p>
    <w:p w:rsidR="00612067" w:rsidRDefault="00215D1D" w:rsidP="00612067">
      <w:r>
        <w:t>Do leta 2005 sta se ameriški sistem U</w:t>
      </w:r>
      <w:r w:rsidR="005E7ADA">
        <w:t>C</w:t>
      </w:r>
      <w:r>
        <w:t>C</w:t>
      </w:r>
      <w:r w:rsidR="005E7ADA">
        <w:t>, ki uporablja kode UPC,</w:t>
      </w:r>
      <w:r>
        <w:t xml:space="preserve"> in evropski sistem EAN povezala v enotno organizacijo </w:t>
      </w:r>
      <w:r w:rsidR="00612067">
        <w:t>EAN-UCC,</w:t>
      </w:r>
      <w:r>
        <w:t xml:space="preserve"> ki je </w:t>
      </w:r>
      <w:r w:rsidR="00612067">
        <w:t>nato prejela novo ime GS1.</w:t>
      </w:r>
    </w:p>
    <w:p w:rsidR="005E7ADA" w:rsidRDefault="00215D1D" w:rsidP="00612067">
      <w:pPr>
        <w:rPr>
          <w:rStyle w:val="hps"/>
        </w:rPr>
      </w:pPr>
      <w:r>
        <w:t xml:space="preserve">Danes je GS1 </w:t>
      </w:r>
      <w:r>
        <w:rPr>
          <w:rStyle w:val="hps"/>
        </w:rPr>
        <w:t>nevtralna</w:t>
      </w:r>
      <w:r>
        <w:t xml:space="preserve">, </w:t>
      </w:r>
      <w:r>
        <w:rPr>
          <w:rStyle w:val="hps"/>
        </w:rPr>
        <w:t>neprofitna</w:t>
      </w:r>
      <w:r>
        <w:t xml:space="preserve">, </w:t>
      </w:r>
      <w:r>
        <w:rPr>
          <w:rStyle w:val="hps"/>
        </w:rPr>
        <w:t>mednarodna organizacija</w:t>
      </w:r>
      <w:r w:rsidR="00C742C3">
        <w:rPr>
          <w:rStyle w:val="hps"/>
        </w:rPr>
        <w:t>, ki skrbi za standardizacijo črtnih kod. R</w:t>
      </w:r>
      <w:r>
        <w:rPr>
          <w:rStyle w:val="hps"/>
        </w:rPr>
        <w:t>azvija in vzdržuje</w:t>
      </w:r>
      <w:r>
        <w:t xml:space="preserve"> </w:t>
      </w:r>
      <w:r>
        <w:rPr>
          <w:rStyle w:val="hps"/>
        </w:rPr>
        <w:t>standarde za</w:t>
      </w:r>
      <w:r>
        <w:t xml:space="preserve"> </w:t>
      </w:r>
      <w:r>
        <w:rPr>
          <w:rStyle w:val="hps"/>
        </w:rPr>
        <w:t>verige pretoka blaga po svetu na več področjih</w:t>
      </w:r>
      <w:r w:rsidR="00C742C3">
        <w:rPr>
          <w:rStyle w:val="hps"/>
        </w:rPr>
        <w:t xml:space="preserve"> ter s</w:t>
      </w:r>
      <w:r>
        <w:rPr>
          <w:rStyle w:val="hps"/>
        </w:rPr>
        <w:t>tandardizira črtne kode, ki so v uporabi danes.</w:t>
      </w:r>
    </w:p>
    <w:p w:rsidR="00612067" w:rsidRDefault="00612067" w:rsidP="00D511FA">
      <w:pPr>
        <w:pStyle w:val="Heading2"/>
      </w:pPr>
      <w:bookmarkStart w:id="4" w:name="_Toc410299041"/>
      <w:r>
        <w:lastRenderedPageBreak/>
        <w:t xml:space="preserve">Uporaba </w:t>
      </w:r>
      <w:r w:rsidR="00215D1D">
        <w:t>črtnih kod</w:t>
      </w:r>
      <w:bookmarkEnd w:id="4"/>
    </w:p>
    <w:p w:rsidR="00BE6C59" w:rsidRDefault="00BE6C59" w:rsidP="00612067">
      <w:r>
        <w:t>Črtne kode se uporablja:</w:t>
      </w:r>
    </w:p>
    <w:p w:rsidR="00612067" w:rsidRDefault="00BE6C59" w:rsidP="00BD33E7">
      <w:pPr>
        <w:pStyle w:val="ListParagraph"/>
        <w:numPr>
          <w:ilvl w:val="0"/>
          <w:numId w:val="5"/>
        </w:numPr>
      </w:pPr>
      <w:r>
        <w:t xml:space="preserve">v </w:t>
      </w:r>
      <w:r w:rsidR="00612067">
        <w:t>trgovin</w:t>
      </w:r>
      <w:r>
        <w:t>ah</w:t>
      </w:r>
      <w:r w:rsidR="00612067">
        <w:t>, veleblagovnic</w:t>
      </w:r>
      <w:r>
        <w:t>ah (na izdelkih, sekundarni embalaži – škatlah,…)</w:t>
      </w:r>
    </w:p>
    <w:p w:rsidR="00210602" w:rsidRDefault="00210602" w:rsidP="00BD33E7">
      <w:pPr>
        <w:pStyle w:val="ListParagraph"/>
        <w:numPr>
          <w:ilvl w:val="0"/>
          <w:numId w:val="5"/>
        </w:numPr>
      </w:pPr>
      <w:r>
        <w:t>v skladiščih (na sekundarni embalaži izdelkov - škatle)</w:t>
      </w:r>
    </w:p>
    <w:p w:rsidR="00612067" w:rsidRDefault="00BE6C59" w:rsidP="00BD33E7">
      <w:pPr>
        <w:pStyle w:val="ListParagraph"/>
        <w:numPr>
          <w:ilvl w:val="0"/>
          <w:numId w:val="5"/>
        </w:numPr>
      </w:pPr>
      <w:r>
        <w:t>pri upravljanju</w:t>
      </w:r>
      <w:r w:rsidR="00612067">
        <w:t xml:space="preserve"> z dokumenti</w:t>
      </w:r>
      <w:r>
        <w:t xml:space="preserve"> (maturitetne pole,…)</w:t>
      </w:r>
    </w:p>
    <w:p w:rsidR="00612067" w:rsidRDefault="00BE6C59" w:rsidP="00BD33E7">
      <w:pPr>
        <w:pStyle w:val="ListParagraph"/>
        <w:numPr>
          <w:ilvl w:val="0"/>
          <w:numId w:val="5"/>
        </w:numPr>
      </w:pPr>
      <w:r>
        <w:t xml:space="preserve">za </w:t>
      </w:r>
      <w:r w:rsidR="00612067">
        <w:t xml:space="preserve">sledenje ( avionska prtljaga, </w:t>
      </w:r>
      <w:r w:rsidR="00210602">
        <w:t>poštne</w:t>
      </w:r>
      <w:r w:rsidR="00612067">
        <w:t xml:space="preserve"> pošiljke, </w:t>
      </w:r>
      <w:r w:rsidR="00210602">
        <w:t xml:space="preserve">poštni </w:t>
      </w:r>
      <w:r w:rsidR="00612067">
        <w:t>paketi,</w:t>
      </w:r>
      <w:r w:rsidR="00210602">
        <w:t xml:space="preserve"> prevoz tovora,</w:t>
      </w:r>
      <w:r w:rsidR="00612067">
        <w:t>..)</w:t>
      </w:r>
    </w:p>
    <w:p w:rsidR="00612067" w:rsidRDefault="00BE6C59" w:rsidP="00BD33E7">
      <w:pPr>
        <w:pStyle w:val="ListParagraph"/>
        <w:numPr>
          <w:ilvl w:val="0"/>
          <w:numId w:val="5"/>
        </w:numPr>
      </w:pPr>
      <w:r>
        <w:t xml:space="preserve">v </w:t>
      </w:r>
      <w:r w:rsidR="00612067">
        <w:t>raziskovaln</w:t>
      </w:r>
      <w:r>
        <w:t>e</w:t>
      </w:r>
      <w:r w:rsidR="00612067">
        <w:t xml:space="preserve"> namen</w:t>
      </w:r>
      <w:r>
        <w:t>e</w:t>
      </w:r>
      <w:r w:rsidR="00612067">
        <w:t xml:space="preserve"> (ČK na insektih omogoč</w:t>
      </w:r>
      <w:r>
        <w:t>ajo sledenje njihove</w:t>
      </w:r>
      <w:r w:rsidR="00210602">
        <w:t>mu</w:t>
      </w:r>
      <w:r w:rsidR="00C742C3">
        <w:t xml:space="preserve"> življenja - premikanju</w:t>
      </w:r>
      <w:r w:rsidR="00612067">
        <w:t>)</w:t>
      </w:r>
    </w:p>
    <w:p w:rsidR="00612067" w:rsidRDefault="00210602" w:rsidP="00BD33E7">
      <w:pPr>
        <w:pStyle w:val="ListParagraph"/>
        <w:numPr>
          <w:ilvl w:val="0"/>
          <w:numId w:val="5"/>
        </w:numPr>
      </w:pPr>
      <w:r>
        <w:t xml:space="preserve">na </w:t>
      </w:r>
      <w:r w:rsidR="00612067">
        <w:t>vstopnic</w:t>
      </w:r>
      <w:r w:rsidR="00BE6C59">
        <w:t>ah</w:t>
      </w:r>
      <w:r w:rsidR="00612067">
        <w:t xml:space="preserve"> (šport, kino, gledališče,…)</w:t>
      </w:r>
    </w:p>
    <w:p w:rsidR="00612067" w:rsidRDefault="00BE6C59" w:rsidP="00BD33E7">
      <w:pPr>
        <w:pStyle w:val="ListParagraph"/>
        <w:numPr>
          <w:ilvl w:val="0"/>
          <w:numId w:val="5"/>
        </w:numPr>
      </w:pPr>
      <w:r>
        <w:t xml:space="preserve">v </w:t>
      </w:r>
      <w:r w:rsidR="00612067">
        <w:t>knjižnic</w:t>
      </w:r>
      <w:r>
        <w:t>ah</w:t>
      </w:r>
      <w:r w:rsidR="00210602">
        <w:t xml:space="preserve"> na izkaznicah</w:t>
      </w:r>
      <w:r>
        <w:t xml:space="preserve"> (</w:t>
      </w:r>
      <w:r w:rsidR="00210602">
        <w:t>tu so pri nas</w:t>
      </w:r>
      <w:r>
        <w:t xml:space="preserve"> RFID čipi zamenjali črtne kode</w:t>
      </w:r>
      <w:r w:rsidR="00210602">
        <w:t>)</w:t>
      </w:r>
    </w:p>
    <w:p w:rsidR="00612067" w:rsidRDefault="007B7088" w:rsidP="00D511FA">
      <w:pPr>
        <w:pStyle w:val="Heading3"/>
      </w:pPr>
      <w:bookmarkStart w:id="5" w:name="_Toc410299042"/>
      <w:r>
        <w:t>Primeri</w:t>
      </w:r>
      <w:r w:rsidR="00612067">
        <w:t xml:space="preserve"> uporabe </w:t>
      </w:r>
      <w:r>
        <w:t>črtnih kod</w:t>
      </w:r>
      <w:bookmarkEnd w:id="5"/>
    </w:p>
    <w:p w:rsidR="00210602" w:rsidRDefault="00210602" w:rsidP="00BD33E7">
      <w:pPr>
        <w:pStyle w:val="ListParagraph"/>
        <w:numPr>
          <w:ilvl w:val="0"/>
          <w:numId w:val="6"/>
        </w:numPr>
      </w:pPr>
      <w:r>
        <w:t>Vnos internih dokumentov s skeniranjem črtnih kod omogoča hitrejši vnos z manj napakami</w:t>
      </w:r>
    </w:p>
    <w:p w:rsidR="00612067" w:rsidRDefault="00612067" w:rsidP="00BD33E7">
      <w:pPr>
        <w:pStyle w:val="ListParagraph"/>
        <w:numPr>
          <w:ilvl w:val="0"/>
          <w:numId w:val="6"/>
        </w:numPr>
      </w:pPr>
      <w:r>
        <w:t xml:space="preserve">Interne </w:t>
      </w:r>
      <w:r w:rsidR="00210602">
        <w:t>kode v maloprodajnih trgovinah:</w:t>
      </w:r>
    </w:p>
    <w:p w:rsidR="00612067" w:rsidRDefault="00612067" w:rsidP="00BD33E7">
      <w:pPr>
        <w:pStyle w:val="ListParagraph"/>
        <w:numPr>
          <w:ilvl w:val="1"/>
          <w:numId w:val="6"/>
        </w:numPr>
      </w:pPr>
      <w:r>
        <w:t>za neembalirane artikle</w:t>
      </w:r>
      <w:r w:rsidR="00210602">
        <w:t>, ki se embalirajo v trgovini (delikatesa)</w:t>
      </w:r>
    </w:p>
    <w:p w:rsidR="00612067" w:rsidRDefault="00210602" w:rsidP="00BD33E7">
      <w:pPr>
        <w:pStyle w:val="ListParagraph"/>
        <w:numPr>
          <w:ilvl w:val="1"/>
          <w:numId w:val="6"/>
        </w:numPr>
      </w:pPr>
      <w:r>
        <w:t>v samo kodo se zapišejo:</w:t>
      </w:r>
      <w:r w:rsidR="00612067">
        <w:t xml:space="preserve"> interna koda, teža ali vrednost</w:t>
      </w:r>
      <w:r>
        <w:t>,…</w:t>
      </w:r>
    </w:p>
    <w:p w:rsidR="00612067" w:rsidRDefault="00612067" w:rsidP="00BD33E7">
      <w:pPr>
        <w:pStyle w:val="ListParagraph"/>
        <w:numPr>
          <w:ilvl w:val="1"/>
          <w:numId w:val="6"/>
        </w:numPr>
      </w:pPr>
      <w:r>
        <w:t>možen zapis kode prodajalca</w:t>
      </w:r>
    </w:p>
    <w:p w:rsidR="00612067" w:rsidRDefault="00612067" w:rsidP="00BD33E7">
      <w:pPr>
        <w:pStyle w:val="ListParagraph"/>
        <w:numPr>
          <w:ilvl w:val="1"/>
          <w:numId w:val="6"/>
        </w:numPr>
      </w:pPr>
      <w:r>
        <w:t>izpis na elektronski tehtnici</w:t>
      </w:r>
    </w:p>
    <w:p w:rsidR="00612067" w:rsidRDefault="00612067" w:rsidP="00BD33E7">
      <w:pPr>
        <w:pStyle w:val="ListParagraph"/>
        <w:numPr>
          <w:ilvl w:val="0"/>
          <w:numId w:val="6"/>
        </w:numPr>
      </w:pPr>
      <w:r>
        <w:t xml:space="preserve">V prodajnem upravljanju </w:t>
      </w:r>
      <w:r w:rsidR="00210602">
        <w:t>črtne kode</w:t>
      </w:r>
      <w:r>
        <w:t xml:space="preserve"> zagotavlja</w:t>
      </w:r>
      <w:r w:rsidR="00210602">
        <w:t>jo</w:t>
      </w:r>
      <w:r>
        <w:t xml:space="preserve"> </w:t>
      </w:r>
      <w:r w:rsidR="00210602">
        <w:t xml:space="preserve">vedno </w:t>
      </w:r>
      <w:r>
        <w:t>ažurne informacije</w:t>
      </w:r>
      <w:r w:rsidR="00210602">
        <w:t>, urejenost evidenc</w:t>
      </w:r>
      <w:r>
        <w:t xml:space="preserve"> in omogoča</w:t>
      </w:r>
      <w:r w:rsidR="00210602">
        <w:t>jo</w:t>
      </w:r>
      <w:r>
        <w:t xml:space="preserve"> ustvarjanje hi</w:t>
      </w:r>
      <w:r w:rsidR="00210602">
        <w:t>trih odločitev:</w:t>
      </w:r>
    </w:p>
    <w:p w:rsidR="00612067" w:rsidRDefault="00594ED9" w:rsidP="00BD33E7">
      <w:pPr>
        <w:pStyle w:val="ListParagraph"/>
        <w:numPr>
          <w:ilvl w:val="1"/>
          <w:numId w:val="6"/>
        </w:numPr>
      </w:pPr>
      <w:r>
        <w:t>izdelki gredo lahko</w:t>
      </w:r>
      <w:r w:rsidR="00210602">
        <w:t xml:space="preserve"> hitro v prodajo, dodatno označevanje ni potrebno</w:t>
      </w:r>
    </w:p>
    <w:p w:rsidR="00612067" w:rsidRDefault="00612067" w:rsidP="00BD33E7">
      <w:pPr>
        <w:pStyle w:val="ListParagraph"/>
        <w:numPr>
          <w:ilvl w:val="1"/>
          <w:numId w:val="6"/>
        </w:numPr>
      </w:pPr>
      <w:r>
        <w:t>hitro prerazporejanje produktov</w:t>
      </w:r>
      <w:r w:rsidR="00210602">
        <w:t xml:space="preserve"> med policami</w:t>
      </w:r>
    </w:p>
    <w:p w:rsidR="00612067" w:rsidRDefault="00612067" w:rsidP="00BD33E7">
      <w:pPr>
        <w:pStyle w:val="ListParagraph"/>
        <w:numPr>
          <w:ilvl w:val="1"/>
          <w:numId w:val="6"/>
        </w:numPr>
      </w:pPr>
      <w:r>
        <w:t xml:space="preserve">načrtovanje </w:t>
      </w:r>
      <w:r w:rsidR="00210602">
        <w:t>trendov prodaje</w:t>
      </w:r>
      <w:r>
        <w:t xml:space="preserve"> v različnih letnih časih</w:t>
      </w:r>
      <w:r w:rsidR="00210602">
        <w:t xml:space="preserve"> (glede na analizo pretekle prodaje – črtne kode in računalniški sistem omogočata zbiranje podatkov o prodaji izdel</w:t>
      </w:r>
      <w:r w:rsidR="00594ED9">
        <w:t>k</w:t>
      </w:r>
      <w:r w:rsidR="00210602">
        <w:t>ov)</w:t>
      </w:r>
    </w:p>
    <w:p w:rsidR="00612067" w:rsidRDefault="00612067" w:rsidP="00BD33E7">
      <w:pPr>
        <w:pStyle w:val="ListParagraph"/>
        <w:numPr>
          <w:ilvl w:val="1"/>
          <w:numId w:val="6"/>
        </w:numPr>
      </w:pPr>
      <w:r>
        <w:t>enostavne spreminjanje cene izdelka</w:t>
      </w:r>
      <w:r w:rsidR="00210602">
        <w:t xml:space="preserve"> (ni potrebe po dodatnem označevanju izdel</w:t>
      </w:r>
      <w:r w:rsidR="00594ED9">
        <w:t>k</w:t>
      </w:r>
      <w:r w:rsidR="00210602">
        <w:t>ov, spremenimo ceno v računalniškem sistemu)</w:t>
      </w:r>
    </w:p>
    <w:p w:rsidR="00E6067F" w:rsidRDefault="00E6067F">
      <w:pPr>
        <w:jc w:val="left"/>
        <w:rPr>
          <w:rFonts w:asciiTheme="majorHAnsi" w:eastAsiaTheme="majorEastAsia" w:hAnsiTheme="majorHAnsi" w:cstheme="majorBidi"/>
          <w:b/>
          <w:bCs/>
          <w:color w:val="4F81BD" w:themeColor="accent1"/>
          <w:sz w:val="32"/>
          <w:szCs w:val="26"/>
        </w:rPr>
      </w:pPr>
      <w:r>
        <w:br w:type="page"/>
      </w:r>
    </w:p>
    <w:p w:rsidR="00612067" w:rsidRDefault="00612067" w:rsidP="00D511FA">
      <w:pPr>
        <w:pStyle w:val="Heading2"/>
      </w:pPr>
      <w:bookmarkStart w:id="6" w:name="_Toc410299043"/>
      <w:r>
        <w:lastRenderedPageBreak/>
        <w:t>Standardizacija</w:t>
      </w:r>
      <w:r w:rsidR="00210602">
        <w:t xml:space="preserve"> črtnih kod</w:t>
      </w:r>
      <w:bookmarkEnd w:id="6"/>
    </w:p>
    <w:p w:rsidR="00612067" w:rsidRDefault="00612067" w:rsidP="00D511FA">
      <w:pPr>
        <w:pStyle w:val="Heading3"/>
      </w:pPr>
      <w:bookmarkStart w:id="7" w:name="_Toc410299044"/>
      <w:r>
        <w:t>Organizacija GS1</w:t>
      </w:r>
      <w:bookmarkEnd w:id="7"/>
    </w:p>
    <w:p w:rsidR="00612067" w:rsidRDefault="00215D1D" w:rsidP="00612067">
      <w:r>
        <w:t xml:space="preserve">Po letu 2005 </w:t>
      </w:r>
      <w:r w:rsidR="003E0D41">
        <w:t xml:space="preserve">je organizacija </w:t>
      </w:r>
      <w:r w:rsidR="00612067">
        <w:t>GS1 prevze</w:t>
      </w:r>
      <w:r w:rsidR="003E0D41">
        <w:t>la</w:t>
      </w:r>
      <w:r w:rsidR="00612067">
        <w:t xml:space="preserve"> vodilno vlogo pri ustanavljanju globalnega multi</w:t>
      </w:r>
      <w:r w:rsidR="003E0D41">
        <w:t xml:space="preserve"> </w:t>
      </w:r>
      <w:r w:rsidR="00612067">
        <w:t xml:space="preserve">industrijskega </w:t>
      </w:r>
      <w:r w:rsidR="003E0D41">
        <w:t xml:space="preserve">globalnega </w:t>
      </w:r>
      <w:r w:rsidR="00612067">
        <w:t>sistema za identifikacijo in komunikacijo proizvodov, storitev in lokacij, k</w:t>
      </w:r>
      <w:r w:rsidR="003E0D41">
        <w:t>ateri</w:t>
      </w:r>
      <w:r w:rsidR="00612067">
        <w:t xml:space="preserve"> temelji na mednarodno sprejetih in v poslovnem svetu vodilnih standardih.</w:t>
      </w:r>
    </w:p>
    <w:p w:rsidR="00295E1B" w:rsidRDefault="00295E1B" w:rsidP="00612067">
      <w:r>
        <w:t>Izmed vseh standardov je organizacija GS1 standardizirala tudi črtne kode in njihovo uporabo.</w:t>
      </w:r>
    </w:p>
    <w:p w:rsidR="003E0D41" w:rsidRPr="003E0D41" w:rsidRDefault="003E0D41" w:rsidP="003E0D41">
      <w:pPr>
        <w:pStyle w:val="Vec-hypelink"/>
      </w:pPr>
      <w:r w:rsidRPr="003E0D41">
        <w:t xml:space="preserve">Več: </w:t>
      </w:r>
      <w:hyperlink r:id="rId26" w:history="1">
        <w:r w:rsidRPr="003E0D41">
          <w:rPr>
            <w:rStyle w:val="Hyperlink"/>
          </w:rPr>
          <w:t>http://en.wikipedia.org/wiki/GS1</w:t>
        </w:r>
      </w:hyperlink>
    </w:p>
    <w:p w:rsidR="00612067" w:rsidRDefault="00612067" w:rsidP="00612067">
      <w:r>
        <w:t>V Sloveniji za uporabo standardov sistema GS1 skrbi nep</w:t>
      </w:r>
      <w:r w:rsidR="003E0D41">
        <w:t>rofitni</w:t>
      </w:r>
      <w:r>
        <w:t xml:space="preserve">i zavod: </w:t>
      </w:r>
      <w:r w:rsidR="003E0D41">
        <w:t>»</w:t>
      </w:r>
      <w:r>
        <w:t>Zavod za identifikacijo in elektronsko izmenjavo podatkov - GS1 Slovenija</w:t>
      </w:r>
      <w:r w:rsidR="003E0D41">
        <w:t>«</w:t>
      </w:r>
      <w:r>
        <w:t xml:space="preserve"> </w:t>
      </w:r>
      <w:r w:rsidR="003E0D41">
        <w:t>s sedežem v Ljubljani</w:t>
      </w:r>
    </w:p>
    <w:p w:rsidR="003E0D41" w:rsidRPr="003E0D41" w:rsidRDefault="003E0D41" w:rsidP="003E0D41">
      <w:pPr>
        <w:pStyle w:val="Vec-hypelink"/>
      </w:pPr>
      <w:r w:rsidRPr="003E0D41">
        <w:t xml:space="preserve">Več: </w:t>
      </w:r>
      <w:hyperlink r:id="rId27" w:history="1">
        <w:r w:rsidRPr="003E0D41">
          <w:rPr>
            <w:rStyle w:val="Hyperlink"/>
          </w:rPr>
          <w:t>http://www.gs1si.org/</w:t>
        </w:r>
      </w:hyperlink>
    </w:p>
    <w:p w:rsidR="00612067" w:rsidRDefault="00612067" w:rsidP="00D511FA">
      <w:pPr>
        <w:pStyle w:val="Heading3"/>
      </w:pPr>
      <w:bookmarkStart w:id="8" w:name="_Toc410299045"/>
      <w:r>
        <w:t>Sistem GS1</w:t>
      </w:r>
      <w:bookmarkEnd w:id="8"/>
    </w:p>
    <w:p w:rsidR="00612067" w:rsidRDefault="00612067" w:rsidP="00612067">
      <w:r>
        <w:t>Sistem GS1 je zbir</w:t>
      </w:r>
      <w:r w:rsidR="003E0D41">
        <w:t>ka</w:t>
      </w:r>
      <w:r>
        <w:t xml:space="preserve"> standardov za učinkovito upravljanje preskrbovalne verige z edinstvenim označevanjem proizvodov, transportnih enot, lokacij in storitev.</w:t>
      </w:r>
    </w:p>
    <w:p w:rsidR="00612067" w:rsidRDefault="003E0D41" w:rsidP="00612067">
      <w:r>
        <w:t>Obsega š</w:t>
      </w:r>
      <w:r w:rsidR="00612067">
        <w:t>tiri področja:</w:t>
      </w:r>
    </w:p>
    <w:p w:rsidR="00612067" w:rsidRDefault="00612067" w:rsidP="00BD33E7">
      <w:pPr>
        <w:pStyle w:val="ListParagraph"/>
        <w:numPr>
          <w:ilvl w:val="0"/>
          <w:numId w:val="7"/>
        </w:numPr>
      </w:pPr>
      <w:r w:rsidRPr="003E0D41">
        <w:rPr>
          <w:b/>
        </w:rPr>
        <w:t>Globalni standardi za avtomatsko identifikacijo</w:t>
      </w:r>
      <w:r>
        <w:t xml:space="preserve"> </w:t>
      </w:r>
      <w:r w:rsidR="003E0D41">
        <w:t xml:space="preserve"> -  črtne kode</w:t>
      </w:r>
      <w:r w:rsidR="003E0D41">
        <w:br/>
        <w:t>(</w:t>
      </w:r>
      <w:r>
        <w:t>hitra in točna identifikacija blaga, storitev, lokacije</w:t>
      </w:r>
      <w:r w:rsidR="003E0D41">
        <w:t>,…)</w:t>
      </w:r>
    </w:p>
    <w:p w:rsidR="00612067" w:rsidRDefault="00612067" w:rsidP="00BD33E7">
      <w:pPr>
        <w:pStyle w:val="ListParagraph"/>
        <w:numPr>
          <w:ilvl w:val="0"/>
          <w:numId w:val="7"/>
        </w:numPr>
      </w:pPr>
      <w:r w:rsidRPr="003E0D41">
        <w:rPr>
          <w:b/>
        </w:rPr>
        <w:t>Globalni standardi za elektronsko poslovanje</w:t>
      </w:r>
      <w:r w:rsidR="003E0D41">
        <w:br/>
        <w:t>(</w:t>
      </w:r>
      <w:r>
        <w:t>hitra, učinkovita in točna izmenjava poslovnih podatkov</w:t>
      </w:r>
      <w:r w:rsidR="003E0D41">
        <w:t>)</w:t>
      </w:r>
    </w:p>
    <w:p w:rsidR="00612067" w:rsidRDefault="00612067" w:rsidP="00BD33E7">
      <w:pPr>
        <w:pStyle w:val="ListParagraph"/>
        <w:numPr>
          <w:ilvl w:val="0"/>
          <w:numId w:val="7"/>
        </w:numPr>
      </w:pPr>
      <w:r w:rsidRPr="003E0D41">
        <w:rPr>
          <w:b/>
        </w:rPr>
        <w:t>Okolje za globalno podatkovno sinhronizacijo</w:t>
      </w:r>
      <w:r w:rsidR="003E0D41">
        <w:br/>
        <w:t>(</w:t>
      </w:r>
      <w:r>
        <w:t>dostop do standardiziranih in zanesljivih podatkov za učinkovito poslovne transakcije</w:t>
      </w:r>
      <w:r w:rsidR="003E0D41">
        <w:t>)</w:t>
      </w:r>
    </w:p>
    <w:p w:rsidR="00612067" w:rsidRDefault="00612067" w:rsidP="00BD33E7">
      <w:pPr>
        <w:pStyle w:val="ListParagraph"/>
        <w:numPr>
          <w:ilvl w:val="0"/>
          <w:numId w:val="7"/>
        </w:numPr>
      </w:pPr>
      <w:r w:rsidRPr="003E0D41">
        <w:rPr>
          <w:b/>
        </w:rPr>
        <w:t>Globalni standardi za radio</w:t>
      </w:r>
      <w:r w:rsidR="003E0D41" w:rsidRPr="003E0D41">
        <w:rPr>
          <w:b/>
        </w:rPr>
        <w:t xml:space="preserve"> </w:t>
      </w:r>
      <w:r w:rsidRPr="003E0D41">
        <w:rPr>
          <w:b/>
        </w:rPr>
        <w:t>frekvenčno identifikacijo</w:t>
      </w:r>
      <w:r w:rsidR="003E0D41" w:rsidRPr="003E0D41">
        <w:rPr>
          <w:b/>
        </w:rPr>
        <w:t xml:space="preserve"> RFID</w:t>
      </w:r>
      <w:r w:rsidR="003E0D41">
        <w:br/>
        <w:t xml:space="preserve">(še </w:t>
      </w:r>
      <w:r>
        <w:t>bolj točen, takojšen in ugodnejši pristop do informacij</w:t>
      </w:r>
      <w:r w:rsidR="003E0D41">
        <w:t>)</w:t>
      </w:r>
    </w:p>
    <w:p w:rsidR="00612067" w:rsidRDefault="003E0D41" w:rsidP="00612067">
      <w:r>
        <w:t>Standarde GS1 je priporočljivo in danes že kar potrebno upoštevati in uporabljati ker:</w:t>
      </w:r>
    </w:p>
    <w:p w:rsidR="00612067" w:rsidRDefault="00612067" w:rsidP="00BD33E7">
      <w:pPr>
        <w:pStyle w:val="ListParagraph"/>
        <w:numPr>
          <w:ilvl w:val="0"/>
          <w:numId w:val="6"/>
        </w:numPr>
      </w:pPr>
      <w:r w:rsidRPr="003E0D41">
        <w:rPr>
          <w:b/>
        </w:rPr>
        <w:t>so edinstveni</w:t>
      </w:r>
      <w:r w:rsidR="003E0D41">
        <w:t xml:space="preserve"> - vsaki vrsti artikla se dodeli svojo </w:t>
      </w:r>
      <w:r>
        <w:t>edinstveno</w:t>
      </w:r>
      <w:r w:rsidR="003E0D41">
        <w:t xml:space="preserve"> (unikatno)</w:t>
      </w:r>
      <w:r>
        <w:t xml:space="preserve"> </w:t>
      </w:r>
      <w:r w:rsidR="003E0D41">
        <w:t>številko oziroma kodo</w:t>
      </w:r>
    </w:p>
    <w:p w:rsidR="00612067" w:rsidRDefault="00612067" w:rsidP="00BD33E7">
      <w:pPr>
        <w:pStyle w:val="ListParagraph"/>
        <w:numPr>
          <w:ilvl w:val="0"/>
          <w:numId w:val="6"/>
        </w:numPr>
      </w:pPr>
      <w:r w:rsidRPr="003E0D41">
        <w:rPr>
          <w:b/>
        </w:rPr>
        <w:t>so nepomenski</w:t>
      </w:r>
      <w:r>
        <w:t xml:space="preserve"> </w:t>
      </w:r>
      <w:r w:rsidR="003E0D41">
        <w:t xml:space="preserve"> - </w:t>
      </w:r>
      <w:r w:rsidR="00295E1B">
        <w:t xml:space="preserve">uporabljajo se </w:t>
      </w:r>
      <w:r w:rsidR="003E0D41">
        <w:t xml:space="preserve">za dostop do podatkov o </w:t>
      </w:r>
      <w:r w:rsidR="00295E1B">
        <w:t>izdelku</w:t>
      </w:r>
      <w:r w:rsidR="003E0D41">
        <w:t xml:space="preserve"> v podatkovni bazi računalni</w:t>
      </w:r>
      <w:r w:rsidR="00295E1B">
        <w:t>š</w:t>
      </w:r>
      <w:r w:rsidR="003E0D41">
        <w:t xml:space="preserve">kega sistema </w:t>
      </w:r>
      <w:r w:rsidR="00295E1B">
        <w:t xml:space="preserve">(poskenirano črtno kodo, preberemo </w:t>
      </w:r>
      <w:r w:rsidR="003E0D41">
        <w:t>identifikacijsko številko</w:t>
      </w:r>
      <w:r w:rsidR="00295E1B">
        <w:t xml:space="preserve"> z RFID čipa,..</w:t>
      </w:r>
      <w:r w:rsidR="003E0D41">
        <w:t>)</w:t>
      </w:r>
      <w:r w:rsidR="00295E1B">
        <w:t xml:space="preserve"> sami po sebi pa ne dajo nobene informacije o izdelku – zaupnost informacij in možnost omejevanja dostopa do njih.</w:t>
      </w:r>
    </w:p>
    <w:p w:rsidR="00612067" w:rsidRDefault="00612067" w:rsidP="00D511FA">
      <w:pPr>
        <w:pStyle w:val="Heading2"/>
      </w:pPr>
      <w:bookmarkStart w:id="9" w:name="_Toc410299046"/>
      <w:r>
        <w:lastRenderedPageBreak/>
        <w:t>Branje</w:t>
      </w:r>
      <w:r w:rsidR="00295E1B">
        <w:t xml:space="preserve"> </w:t>
      </w:r>
      <w:r>
        <w:t xml:space="preserve"> </w:t>
      </w:r>
      <w:r w:rsidR="00295E1B">
        <w:t>črtnih kod</w:t>
      </w:r>
      <w:bookmarkEnd w:id="9"/>
    </w:p>
    <w:p w:rsidR="00612067" w:rsidRDefault="00295E1B" w:rsidP="00612067">
      <w:r>
        <w:t xml:space="preserve">Črtne kode beremo s posebnimi </w:t>
      </w:r>
      <w:r w:rsidR="00612067">
        <w:t xml:space="preserve">čitalniki, </w:t>
      </w:r>
      <w:r>
        <w:t>ki</w:t>
      </w:r>
      <w:r w:rsidR="00612067">
        <w:t xml:space="preserve"> so </w:t>
      </w:r>
      <w:r>
        <w:t>po navadi priključeni na računalnik, na katerem teče ustrezen program za prepoznavanje črtnih kod, računalnik pa je povezan na informacijski sistem z bazo podatkov o izdelkih</w:t>
      </w:r>
      <w:r w:rsidR="00612067">
        <w:t>.</w:t>
      </w:r>
    </w:p>
    <w:p w:rsidR="00612067" w:rsidRDefault="00612067" w:rsidP="00612067">
      <w:r>
        <w:t xml:space="preserve">Čitalniki so lahko </w:t>
      </w:r>
      <w:r w:rsidR="00295E1B">
        <w:t>tudi samostojne naprave, ki imajo naloženo zbirko podatkov o izdelkih. Ob skeniranju črtne kode tako na zaslonu prikažejo informacije o artiklu.</w:t>
      </w:r>
    </w:p>
    <w:p w:rsidR="00612067" w:rsidRDefault="00295E1B" w:rsidP="00612067">
      <w:r>
        <w:t>Večina čitalnikov pa lahko poleg vnosa črtne kode s skeniranjem omogoča tudi ročno vnos številčne oznake črtne kode preko tipkovnice (v maloprodajni trgovini se lahko artikel poskenira avtomatsko, lahko pa prodajalec ročno vnese številko na črtni kodi).</w:t>
      </w:r>
    </w:p>
    <w:p w:rsidR="00612067" w:rsidRPr="00925764" w:rsidRDefault="00925764" w:rsidP="00612067">
      <w:r w:rsidRPr="00925764">
        <w:t>Obsta</w:t>
      </w:r>
      <w:r>
        <w:t xml:space="preserve">ja več </w:t>
      </w:r>
      <w:r w:rsidRPr="00925764">
        <w:rPr>
          <w:b/>
        </w:rPr>
        <w:t xml:space="preserve">vrst </w:t>
      </w:r>
      <w:r>
        <w:rPr>
          <w:b/>
        </w:rPr>
        <w:t>čitalcev</w:t>
      </w:r>
      <w:r w:rsidRPr="00925764">
        <w:rPr>
          <w:b/>
        </w:rPr>
        <w:t xml:space="preserve"> črtnih kod</w:t>
      </w:r>
      <w:r>
        <w:t>, razlikujejo se glede na:</w:t>
      </w:r>
    </w:p>
    <w:p w:rsidR="00612067" w:rsidRPr="00925764" w:rsidRDefault="00925764" w:rsidP="00BD33E7">
      <w:pPr>
        <w:pStyle w:val="ListParagraph"/>
        <w:numPr>
          <w:ilvl w:val="0"/>
          <w:numId w:val="8"/>
        </w:numPr>
        <w:rPr>
          <w:b/>
        </w:rPr>
      </w:pPr>
      <w:r w:rsidRPr="00925764">
        <w:rPr>
          <w:b/>
        </w:rPr>
        <w:t>vrsto črtne kode, ki jo berejo:</w:t>
      </w:r>
    </w:p>
    <w:p w:rsidR="00612067" w:rsidRDefault="00612067" w:rsidP="00BD33E7">
      <w:pPr>
        <w:pStyle w:val="ListParagraph"/>
        <w:numPr>
          <w:ilvl w:val="0"/>
          <w:numId w:val="10"/>
        </w:numPr>
      </w:pPr>
      <w:r>
        <w:t xml:space="preserve">čitalci linijskih </w:t>
      </w:r>
      <w:r w:rsidR="00925764">
        <w:t>črtnih kod</w:t>
      </w:r>
      <w:r>
        <w:t xml:space="preserve"> (1D) </w:t>
      </w:r>
      <w:r w:rsidR="00925764">
        <w:t>(</w:t>
      </w:r>
      <w:r>
        <w:t>peresni čitalci, ročni čitalci, vgradni čitalci</w:t>
      </w:r>
      <w:r w:rsidR="00925764">
        <w:t>)</w:t>
      </w:r>
    </w:p>
    <w:p w:rsidR="00612067" w:rsidRDefault="00925764" w:rsidP="00BD33E7">
      <w:pPr>
        <w:pStyle w:val="ListParagraph"/>
        <w:numPr>
          <w:ilvl w:val="0"/>
          <w:numId w:val="10"/>
        </w:numPr>
      </w:pPr>
      <w:r>
        <w:t>čitalci 2</w:t>
      </w:r>
      <w:r w:rsidR="00612067">
        <w:t xml:space="preserve">D </w:t>
      </w:r>
      <w:r>
        <w:t>črtnih kod</w:t>
      </w:r>
    </w:p>
    <w:p w:rsidR="00925764" w:rsidRDefault="00925764" w:rsidP="00BD33E7">
      <w:pPr>
        <w:pStyle w:val="ListParagraph"/>
        <w:numPr>
          <w:ilvl w:val="0"/>
          <w:numId w:val="10"/>
        </w:numPr>
      </w:pPr>
      <w:r>
        <w:t>čitalci 3D črtnih kod</w:t>
      </w:r>
    </w:p>
    <w:p w:rsidR="00612067" w:rsidRPr="00925764" w:rsidRDefault="00612067" w:rsidP="00BD33E7">
      <w:pPr>
        <w:pStyle w:val="ListParagraph"/>
        <w:numPr>
          <w:ilvl w:val="0"/>
          <w:numId w:val="8"/>
        </w:numPr>
        <w:rPr>
          <w:b/>
        </w:rPr>
      </w:pPr>
      <w:r w:rsidRPr="00925764">
        <w:rPr>
          <w:b/>
        </w:rPr>
        <w:t>način delovanja čitalca</w:t>
      </w:r>
      <w:r w:rsidR="00925764">
        <w:rPr>
          <w:b/>
        </w:rPr>
        <w:t>:</w:t>
      </w:r>
    </w:p>
    <w:p w:rsidR="00925764" w:rsidRDefault="00612067" w:rsidP="00BD33E7">
      <w:pPr>
        <w:pStyle w:val="ListParagraph"/>
        <w:numPr>
          <w:ilvl w:val="0"/>
          <w:numId w:val="9"/>
        </w:numPr>
      </w:pPr>
      <w:r>
        <w:t xml:space="preserve">laserski optični čitalci </w:t>
      </w:r>
      <w:r w:rsidR="00925764">
        <w:br/>
        <w:t>(</w:t>
      </w:r>
      <w:r>
        <w:t>prvi delovali s fiksno svetlobo in enojnim foto</w:t>
      </w:r>
      <w:r w:rsidR="00925764">
        <w:t xml:space="preserve"> </w:t>
      </w:r>
      <w:r>
        <w:t>senzorjem (</w:t>
      </w:r>
      <w:r w:rsidR="00925764">
        <w:t>moral si ga potegnit čez črtno kodo</w:t>
      </w:r>
      <w:r>
        <w:t>), kasneje uporaba poligonalnega zrcala</w:t>
      </w:r>
      <w:r w:rsidR="00925764">
        <w:t xml:space="preserve"> – današnji čitalniki ki imajo laser v črti in preberejo celo črtno kodo naenkrat, lahko pod različnimi koti.</w:t>
      </w:r>
      <w:r>
        <w:t xml:space="preserve"> </w:t>
      </w:r>
    </w:p>
    <w:p w:rsidR="00612067" w:rsidRDefault="00925764" w:rsidP="00BD33E7">
      <w:pPr>
        <w:pStyle w:val="ListParagraph"/>
        <w:numPr>
          <w:ilvl w:val="0"/>
          <w:numId w:val="9"/>
        </w:numPr>
      </w:pPr>
      <w:r>
        <w:t>CCD kamere / telefoni s fotoaparatom</w:t>
      </w:r>
      <w:r>
        <w:br/>
        <w:t>(</w:t>
      </w:r>
      <w:r w:rsidR="00612067">
        <w:t>omogoča</w:t>
      </w:r>
      <w:r>
        <w:t>jo</w:t>
      </w:r>
      <w:r w:rsidR="00612067">
        <w:t xml:space="preserve"> </w:t>
      </w:r>
      <w:r>
        <w:t>branje</w:t>
      </w:r>
      <w:r w:rsidR="00612067">
        <w:t xml:space="preserve"> linijskih in 2</w:t>
      </w:r>
      <w:r>
        <w:t>D</w:t>
      </w:r>
      <w:r w:rsidR="00612067">
        <w:t xml:space="preserve"> kod</w:t>
      </w:r>
      <w:r>
        <w:t>, zajamejo sliko črtne kode in jo analizirajo – QR koda in pametni telefon</w:t>
      </w:r>
      <w:r w:rsidR="00C742C3">
        <w:t>; CCD je senzor, ki zaznava barve</w:t>
      </w:r>
      <w:r>
        <w:t>)</w:t>
      </w:r>
    </w:p>
    <w:bookmarkStart w:id="10" w:name="_Toc410299047"/>
    <w:p w:rsidR="00612067" w:rsidRDefault="00D20A46" w:rsidP="00D511FA">
      <w:pPr>
        <w:pStyle w:val="Heading3"/>
      </w:pPr>
      <w:r>
        <w:rPr>
          <w:noProof/>
          <w:lang w:eastAsia="sl-SI"/>
        </w:rPr>
        <mc:AlternateContent>
          <mc:Choice Requires="wps">
            <w:drawing>
              <wp:anchor distT="0" distB="0" distL="114300" distR="114300" simplePos="0" relativeHeight="251663360" behindDoc="0" locked="0" layoutInCell="1" allowOverlap="1" wp14:anchorId="1D3C75DD" wp14:editId="33827202">
                <wp:simplePos x="0" y="0"/>
                <wp:positionH relativeFrom="column">
                  <wp:posOffset>3023235</wp:posOffset>
                </wp:positionH>
                <wp:positionV relativeFrom="paragraph">
                  <wp:posOffset>2369820</wp:posOffset>
                </wp:positionV>
                <wp:extent cx="2828290" cy="635"/>
                <wp:effectExtent l="0" t="0" r="0" b="0"/>
                <wp:wrapNone/>
                <wp:docPr id="3" name="Text Box 3"/>
                <wp:cNvGraphicFramePr/>
                <a:graphic xmlns:a="http://schemas.openxmlformats.org/drawingml/2006/main">
                  <a:graphicData uri="http://schemas.microsoft.com/office/word/2010/wordprocessingShape">
                    <wps:wsp>
                      <wps:cNvSpPr txBox="1"/>
                      <wps:spPr>
                        <a:xfrm>
                          <a:off x="0" y="0"/>
                          <a:ext cx="2828290" cy="635"/>
                        </a:xfrm>
                        <a:prstGeom prst="rect">
                          <a:avLst/>
                        </a:prstGeom>
                        <a:solidFill>
                          <a:prstClr val="white"/>
                        </a:solidFill>
                        <a:ln>
                          <a:noFill/>
                        </a:ln>
                        <a:effectLst/>
                      </wps:spPr>
                      <wps:txbx>
                        <w:txbxContent>
                          <w:p w:rsidR="00C742C3" w:rsidRPr="001D0566" w:rsidRDefault="00C742C3" w:rsidP="00D20A46">
                            <w:pPr>
                              <w:pStyle w:val="Caption"/>
                              <w:rPr>
                                <w:noProof/>
                                <w:sz w:val="28"/>
                              </w:rPr>
                            </w:pPr>
                            <w:bookmarkStart w:id="11" w:name="_Toc408424654"/>
                            <w:r>
                              <w:t xml:space="preserve">Slika </w:t>
                            </w:r>
                            <w:r w:rsidR="00706AB4">
                              <w:fldChar w:fldCharType="begin"/>
                            </w:r>
                            <w:r w:rsidR="00706AB4">
                              <w:instrText xml:space="preserve"> SEQ Slika \* ARABIC </w:instrText>
                            </w:r>
                            <w:r w:rsidR="00706AB4">
                              <w:fldChar w:fldCharType="separate"/>
                            </w:r>
                            <w:r>
                              <w:rPr>
                                <w:noProof/>
                              </w:rPr>
                              <w:t>1</w:t>
                            </w:r>
                            <w:r w:rsidR="00706AB4">
                              <w:rPr>
                                <w:noProof/>
                              </w:rPr>
                              <w:fldChar w:fldCharType="end"/>
                            </w:r>
                            <w:r>
                              <w:t xml:space="preserve">: Zgradba </w:t>
                            </w:r>
                            <w:r>
                              <w:rPr>
                                <w:noProof/>
                              </w:rPr>
                              <w:t>čitalca črtnh kod</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38.05pt;margin-top:186.6pt;width:222.7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" stroked="f">
                <v:textbox style="mso-fit-shape-to-text:t" inset="0,0,0,0">
                  <w:txbxContent>
                    <w:p w:rsidR="00C742C3" w:rsidRPr="001D0566" w:rsidRDefault="00C742C3" w:rsidP="00D20A46">
                      <w:pPr>
                        <w:pStyle w:val="Caption"/>
                        <w:rPr>
                          <w:noProof/>
                          <w:sz w:val="28"/>
                        </w:rPr>
                      </w:pPr>
                      <w:bookmarkStart w:id="11" w:name="_Toc408424654"/>
                      <w:r>
                        <w:t xml:space="preserve">Slika </w:t>
                      </w:r>
                      <w:fldSimple w:instr=" SEQ Slika \* ARABIC ">
                        <w:r>
                          <w:rPr>
                            <w:noProof/>
                          </w:rPr>
                          <w:t>1</w:t>
                        </w:r>
                      </w:fldSimple>
                      <w:r>
                        <w:t xml:space="preserve">: Zgradba </w:t>
                      </w:r>
                      <w:r>
                        <w:rPr>
                          <w:noProof/>
                        </w:rPr>
                        <w:t>čitalca črtnh kod</w:t>
                      </w:r>
                      <w:bookmarkEnd w:id="11"/>
                    </w:p>
                  </w:txbxContent>
                </v:textbox>
              </v:shape>
            </w:pict>
          </mc:Fallback>
        </mc:AlternateContent>
      </w:r>
      <w:r w:rsidR="00E672EE">
        <w:rPr>
          <w:noProof/>
          <w:lang w:eastAsia="sl-SI"/>
        </w:rPr>
        <w:drawing>
          <wp:anchor distT="0" distB="0" distL="114300" distR="114300" simplePos="0" relativeHeight="251658240" behindDoc="0" locked="0" layoutInCell="1" allowOverlap="1" wp14:anchorId="2E5C7E96" wp14:editId="2D70FB63">
            <wp:simplePos x="0" y="0"/>
            <wp:positionH relativeFrom="column">
              <wp:posOffset>3023235</wp:posOffset>
            </wp:positionH>
            <wp:positionV relativeFrom="paragraph">
              <wp:posOffset>150837</wp:posOffset>
            </wp:positionV>
            <wp:extent cx="2828290" cy="21621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28290" cy="2162175"/>
                    </a:xfrm>
                    <a:prstGeom prst="rect">
                      <a:avLst/>
                    </a:prstGeom>
                    <a:noFill/>
                  </pic:spPr>
                </pic:pic>
              </a:graphicData>
            </a:graphic>
            <wp14:sizeRelH relativeFrom="page">
              <wp14:pctWidth>0</wp14:pctWidth>
            </wp14:sizeRelH>
            <wp14:sizeRelV relativeFrom="page">
              <wp14:pctHeight>0</wp14:pctHeight>
            </wp14:sizeRelV>
          </wp:anchor>
        </w:drawing>
      </w:r>
      <w:r w:rsidR="00612067">
        <w:t>Čitalec - zgradba</w:t>
      </w:r>
      <w:bookmarkEnd w:id="10"/>
    </w:p>
    <w:p w:rsidR="00612067" w:rsidRDefault="00612067" w:rsidP="00BD33E7">
      <w:pPr>
        <w:pStyle w:val="ListParagraph"/>
        <w:numPr>
          <w:ilvl w:val="0"/>
          <w:numId w:val="11"/>
        </w:numPr>
      </w:pPr>
      <w:r>
        <w:t>izvor svetlobe</w:t>
      </w:r>
      <w:r w:rsidR="00E672EE">
        <w:t xml:space="preserve"> (laser)</w:t>
      </w:r>
    </w:p>
    <w:p w:rsidR="00612067" w:rsidRDefault="00612067" w:rsidP="00BD33E7">
      <w:pPr>
        <w:pStyle w:val="ListParagraph"/>
        <w:numPr>
          <w:ilvl w:val="0"/>
          <w:numId w:val="11"/>
        </w:numPr>
      </w:pPr>
      <w:r>
        <w:t>optika</w:t>
      </w:r>
      <w:r w:rsidR="00E672EE">
        <w:t xml:space="preserve"> (zrcala</w:t>
      </w:r>
      <w:r w:rsidR="00322CF8">
        <w:t>)</w:t>
      </w:r>
    </w:p>
    <w:p w:rsidR="00612067" w:rsidRDefault="00612067" w:rsidP="00BD33E7">
      <w:pPr>
        <w:pStyle w:val="ListParagraph"/>
        <w:numPr>
          <w:ilvl w:val="0"/>
          <w:numId w:val="11"/>
        </w:numPr>
      </w:pPr>
      <w:r>
        <w:t>bralni mehanizem</w:t>
      </w:r>
    </w:p>
    <w:p w:rsidR="00612067" w:rsidRDefault="00612067" w:rsidP="00BD33E7">
      <w:pPr>
        <w:pStyle w:val="ListParagraph"/>
        <w:numPr>
          <w:ilvl w:val="0"/>
          <w:numId w:val="11"/>
        </w:numPr>
      </w:pPr>
      <w:r>
        <w:t>fotodetektor</w:t>
      </w:r>
      <w:r w:rsidR="00E672EE">
        <w:t xml:space="preserve"> (zazna odbito svetlobo)</w:t>
      </w:r>
    </w:p>
    <w:p w:rsidR="00612067" w:rsidRDefault="00612067" w:rsidP="00BD33E7">
      <w:pPr>
        <w:pStyle w:val="ListParagraph"/>
        <w:numPr>
          <w:ilvl w:val="0"/>
          <w:numId w:val="11"/>
        </w:numPr>
      </w:pPr>
      <w:r>
        <w:t>analogno/digitalni pretvornik</w:t>
      </w:r>
      <w:r w:rsidR="00E672EE">
        <w:t xml:space="preserve"> </w:t>
      </w:r>
    </w:p>
    <w:p w:rsidR="00E672EE" w:rsidRDefault="00612067" w:rsidP="00BD33E7">
      <w:pPr>
        <w:pStyle w:val="ListParagraph"/>
        <w:numPr>
          <w:ilvl w:val="0"/>
          <w:numId w:val="11"/>
        </w:numPr>
      </w:pPr>
      <w:r>
        <w:t>dekodirna elektronika</w:t>
      </w:r>
    </w:p>
    <w:p w:rsidR="00612067" w:rsidRDefault="00612067" w:rsidP="00BD33E7">
      <w:pPr>
        <w:pStyle w:val="ListParagraph"/>
        <w:numPr>
          <w:ilvl w:val="0"/>
          <w:numId w:val="11"/>
        </w:numPr>
      </w:pPr>
      <w:r>
        <w:t>vmesnik med čitalcem in računalnikom</w:t>
      </w:r>
      <w:r w:rsidR="00E672EE">
        <w:br/>
        <w:t>(usb)</w:t>
      </w:r>
    </w:p>
    <w:p w:rsidR="00612067" w:rsidRDefault="00612067" w:rsidP="00D511FA">
      <w:pPr>
        <w:pStyle w:val="Heading3"/>
      </w:pPr>
      <w:bookmarkStart w:id="12" w:name="_Toc410299048"/>
      <w:r>
        <w:lastRenderedPageBreak/>
        <w:t>Postopek branja</w:t>
      </w:r>
      <w:bookmarkEnd w:id="12"/>
    </w:p>
    <w:p w:rsidR="00E672EE" w:rsidRDefault="00E672EE" w:rsidP="00BD33E7">
      <w:pPr>
        <w:pStyle w:val="ListParagraph"/>
        <w:numPr>
          <w:ilvl w:val="0"/>
          <w:numId w:val="12"/>
        </w:numPr>
      </w:pPr>
      <w:r>
        <w:t>Laserski snop</w:t>
      </w:r>
      <w:r w:rsidR="00D511FA">
        <w:t xml:space="preserve"> čitalca</w:t>
      </w:r>
      <w:r>
        <w:t xml:space="preserve"> usmerimo v črtno kodo</w:t>
      </w:r>
      <w:r w:rsidR="00D511FA">
        <w:t>, na beli površini se svetloba odbije, na črni absorbira.</w:t>
      </w:r>
    </w:p>
    <w:p w:rsidR="00D511FA" w:rsidRDefault="00D511FA" w:rsidP="00BD33E7">
      <w:pPr>
        <w:pStyle w:val="ListParagraph"/>
        <w:numPr>
          <w:ilvl w:val="0"/>
          <w:numId w:val="12"/>
        </w:numPr>
      </w:pPr>
      <w:r>
        <w:t>Č</w:t>
      </w:r>
      <w:r w:rsidR="00612067">
        <w:t>italec zazna reflektirano</w:t>
      </w:r>
      <w:r>
        <w:t xml:space="preserve"> (odbito) svetlobo, ki jo nato pretvori v električni signal, katerega jakost je odvisna od količine odbite svetlobe. D</w:t>
      </w:r>
      <w:r w:rsidR="00612067">
        <w:t xml:space="preserve">olžina signala je sorazmerna širini </w:t>
      </w:r>
      <w:r>
        <w:t>črt v črtni kodi.</w:t>
      </w:r>
    </w:p>
    <w:p w:rsidR="00612067" w:rsidRDefault="00D511FA" w:rsidP="00BD33E7">
      <w:pPr>
        <w:pStyle w:val="ListParagraph"/>
        <w:numPr>
          <w:ilvl w:val="0"/>
          <w:numId w:val="12"/>
        </w:numPr>
      </w:pPr>
      <w:r>
        <w:t xml:space="preserve">Na koncu se črtna koda glede na dobljen električni signal </w:t>
      </w:r>
      <w:r w:rsidR="00612067">
        <w:t>dekodira v znakovni zapis</w:t>
      </w:r>
      <w:r>
        <w:t xml:space="preserve"> – neko število, niz znakov,… (odvisno od vrste prebrane kode)</w:t>
      </w:r>
      <w:r w:rsidR="00612067">
        <w:t xml:space="preserve"> </w:t>
      </w:r>
    </w:p>
    <w:p w:rsidR="00612067" w:rsidRDefault="00612067" w:rsidP="00D511FA">
      <w:pPr>
        <w:pStyle w:val="Heading2"/>
      </w:pPr>
      <w:bookmarkStart w:id="13" w:name="_Toc410299049"/>
      <w:r>
        <w:t xml:space="preserve">Tisk </w:t>
      </w:r>
      <w:r w:rsidR="00D511FA">
        <w:t>črtnih kod</w:t>
      </w:r>
      <w:bookmarkEnd w:id="13"/>
    </w:p>
    <w:p w:rsidR="00612067" w:rsidRDefault="00D511FA" w:rsidP="00612067">
      <w:r>
        <w:t xml:space="preserve">Črtne kode dajemo na ustrezna vidna in dostopna mesta na embalažo izdelkov. </w:t>
      </w:r>
      <w:r>
        <w:br/>
        <w:t>Lahko jih:</w:t>
      </w:r>
    </w:p>
    <w:p w:rsidR="00612067" w:rsidRDefault="00612067" w:rsidP="00BD33E7">
      <w:pPr>
        <w:pStyle w:val="ListParagraph"/>
        <w:numPr>
          <w:ilvl w:val="0"/>
          <w:numId w:val="13"/>
        </w:numPr>
      </w:pPr>
      <w:r>
        <w:t>integ</w:t>
      </w:r>
      <w:r w:rsidR="00D511FA">
        <w:t>riramo v</w:t>
      </w:r>
      <w:r>
        <w:t xml:space="preserve"> dizajn embalaže </w:t>
      </w:r>
      <w:r w:rsidR="00D511FA">
        <w:t>(najboljši način)</w:t>
      </w:r>
    </w:p>
    <w:p w:rsidR="00612067" w:rsidRDefault="00D511FA" w:rsidP="00BD33E7">
      <w:pPr>
        <w:pStyle w:val="ListParagraph"/>
        <w:numPr>
          <w:ilvl w:val="0"/>
          <w:numId w:val="13"/>
        </w:numPr>
      </w:pPr>
      <w:r>
        <w:t>tiskamo na predhodno pripravljena (bela) mesta na že potiskani embalaži</w:t>
      </w:r>
    </w:p>
    <w:p w:rsidR="00612067" w:rsidRDefault="00D511FA" w:rsidP="00BD33E7">
      <w:pPr>
        <w:pStyle w:val="ListParagraph"/>
        <w:numPr>
          <w:ilvl w:val="0"/>
          <w:numId w:val="13"/>
        </w:numPr>
      </w:pPr>
      <w:r>
        <w:t>tiskamo na etikete in lepimo na embalažo</w:t>
      </w:r>
    </w:p>
    <w:p w:rsidR="00612067" w:rsidRDefault="00D511FA" w:rsidP="007B71C7">
      <w:pPr>
        <w:jc w:val="left"/>
      </w:pPr>
      <w:r>
        <w:t xml:space="preserve">Zelo pomembna je kakovost tiska </w:t>
      </w:r>
      <w:r w:rsidR="001E2E84">
        <w:t>črtnih kod</w:t>
      </w:r>
      <w:r w:rsidR="001A7320">
        <w:t xml:space="preserve"> (</w:t>
      </w:r>
      <w:r w:rsidR="001A7320" w:rsidRPr="001A7320">
        <w:rPr>
          <w:b/>
        </w:rPr>
        <w:t>dobro/slabo čitljive kode</w:t>
      </w:r>
      <w:r w:rsidR="001A7320">
        <w:t>)</w:t>
      </w:r>
      <w:r w:rsidR="001E2E84">
        <w:t xml:space="preserve">, </w:t>
      </w:r>
      <w:r w:rsidR="001A7320">
        <w:t xml:space="preserve">kode </w:t>
      </w:r>
      <w:r w:rsidR="001E2E84">
        <w:t xml:space="preserve">ne smejo </w:t>
      </w:r>
      <w:r>
        <w:t>zbledeti, se izbrisati,…</w:t>
      </w:r>
      <w:r>
        <w:br/>
        <w:t>Pri tisku pa se je potrebno držati priporočil:</w:t>
      </w:r>
    </w:p>
    <w:p w:rsidR="00612067" w:rsidRDefault="00612067" w:rsidP="00BD33E7">
      <w:pPr>
        <w:pStyle w:val="ListParagraph"/>
        <w:numPr>
          <w:ilvl w:val="0"/>
          <w:numId w:val="14"/>
        </w:numPr>
      </w:pPr>
      <w:r w:rsidRPr="001E2E84">
        <w:rPr>
          <w:b/>
        </w:rPr>
        <w:t>priporočljivo</w:t>
      </w:r>
      <w:r>
        <w:t xml:space="preserve">: </w:t>
      </w:r>
      <w:r w:rsidR="001E2E84">
        <w:t>tisk črne barve</w:t>
      </w:r>
      <w:r>
        <w:t xml:space="preserve"> na nesijajni bel tiskovni material</w:t>
      </w:r>
      <w:r w:rsidR="001E2E84">
        <w:t xml:space="preserve"> – dosežemo </w:t>
      </w:r>
      <w:r>
        <w:t>visok kontrast</w:t>
      </w:r>
      <w:r w:rsidR="001E2E84">
        <w:t xml:space="preserve"> med temnim in svetlim</w:t>
      </w:r>
      <w:r w:rsidR="00D20A46">
        <w:t>.</w:t>
      </w:r>
    </w:p>
    <w:p w:rsidR="00612067" w:rsidRDefault="00D511FA" w:rsidP="00BD33E7">
      <w:pPr>
        <w:pStyle w:val="ListParagraph"/>
        <w:numPr>
          <w:ilvl w:val="0"/>
          <w:numId w:val="14"/>
        </w:numPr>
      </w:pPr>
      <w:r>
        <w:t>R</w:t>
      </w:r>
      <w:r w:rsidR="00612067">
        <w:t>deča barva ni priporočljiv</w:t>
      </w:r>
      <w:r>
        <w:t>a</w:t>
      </w:r>
      <w:r w:rsidR="00612067">
        <w:t xml:space="preserve"> za tisk </w:t>
      </w:r>
      <w:r w:rsidR="00594ED9">
        <w:t>črtnih kod</w:t>
      </w:r>
      <w:r>
        <w:t xml:space="preserve"> zaradi uporabe rdečih laserjev v čitalnikih</w:t>
      </w:r>
      <w:r w:rsidR="00D20A46">
        <w:t>.</w:t>
      </w:r>
    </w:p>
    <w:p w:rsidR="00612067" w:rsidRDefault="001E2E84" w:rsidP="00BD33E7">
      <w:pPr>
        <w:pStyle w:val="ListParagraph"/>
        <w:numPr>
          <w:ilvl w:val="0"/>
          <w:numId w:val="14"/>
        </w:numPr>
      </w:pPr>
      <w:r>
        <w:t>H</w:t>
      </w:r>
      <w:r w:rsidR="00612067">
        <w:t xml:space="preserve">ladne barve (modra, zelena) </w:t>
      </w:r>
      <w:r>
        <w:t xml:space="preserve">so </w:t>
      </w:r>
      <w:r w:rsidR="00594ED9">
        <w:t>primerne</w:t>
      </w:r>
      <w:r>
        <w:t xml:space="preserve"> </w:t>
      </w:r>
      <w:r w:rsidR="00612067">
        <w:t>za črtni tisk</w:t>
      </w:r>
      <w:r>
        <w:t xml:space="preserve"> (dejanski tisk črt kode), </w:t>
      </w:r>
      <w:r w:rsidR="00612067">
        <w:t xml:space="preserve"> tople barve (rumena, rdeča, oranžna)</w:t>
      </w:r>
      <w:r>
        <w:t xml:space="preserve"> pa</w:t>
      </w:r>
      <w:r w:rsidR="00612067">
        <w:t xml:space="preserve"> le kot ozadje</w:t>
      </w:r>
      <w:r>
        <w:t xml:space="preserve"> kode</w:t>
      </w:r>
      <w:r>
        <w:br/>
        <w:t>(primer – rumena 1D črtna koda z modrimi črtami)</w:t>
      </w:r>
      <w:r w:rsidR="00D20A46">
        <w:t>.</w:t>
      </w:r>
    </w:p>
    <w:p w:rsidR="00612067" w:rsidRDefault="001E2E84" w:rsidP="00BD33E7">
      <w:pPr>
        <w:pStyle w:val="ListParagraph"/>
        <w:numPr>
          <w:ilvl w:val="0"/>
          <w:numId w:val="14"/>
        </w:numPr>
      </w:pPr>
      <w:r>
        <w:t>K</w:t>
      </w:r>
      <w:r w:rsidR="00612067">
        <w:t>ovinske barve se ne smejo uporabit za tisk</w:t>
      </w:r>
      <w:r>
        <w:t xml:space="preserve"> zaradi refleksije svetlobe na teh površinah (niso gladke), svetloba se odbija v vse smeri in čitalec je ne zazna</w:t>
      </w:r>
      <w:r w:rsidR="00D20A46">
        <w:t>.</w:t>
      </w:r>
    </w:p>
    <w:p w:rsidR="00612067" w:rsidRDefault="00612067" w:rsidP="00612067">
      <w:r>
        <w:t>Najlažji</w:t>
      </w:r>
      <w:r w:rsidR="00F521D8">
        <w:t xml:space="preserve"> in ekonomsko najboljši</w:t>
      </w:r>
      <w:r>
        <w:t xml:space="preserve"> je vzporeden tisk</w:t>
      </w:r>
      <w:r w:rsidR="00F521D8">
        <w:t xml:space="preserve"> črtne kode ob tiskanju embalaže (črtna koda je vključena v dizajn).</w:t>
      </w:r>
      <w:r>
        <w:t xml:space="preserve"> </w:t>
      </w:r>
      <w:r w:rsidR="00F521D8">
        <w:t xml:space="preserve">Tak način pride v poštev pri </w:t>
      </w:r>
      <w:r w:rsidR="00F521D8" w:rsidRPr="00F521D8">
        <w:rPr>
          <w:b/>
        </w:rPr>
        <w:t>statičnih črtnih kodah</w:t>
      </w:r>
      <w:r w:rsidR="00F521D8">
        <w:t>, ki se ne sp</w:t>
      </w:r>
      <w:r w:rsidR="00594ED9">
        <w:t>reminjajo na izdelku (prehransk</w:t>
      </w:r>
      <w:r w:rsidR="00F521D8">
        <w:t>i izdelki,…)</w:t>
      </w:r>
    </w:p>
    <w:p w:rsidR="00022588" w:rsidRDefault="00612067" w:rsidP="00612067">
      <w:r>
        <w:t xml:space="preserve">Za </w:t>
      </w:r>
      <w:r w:rsidRPr="00F521D8">
        <w:rPr>
          <w:b/>
        </w:rPr>
        <w:t xml:space="preserve">nestatične </w:t>
      </w:r>
      <w:r w:rsidR="00F521D8" w:rsidRPr="00F521D8">
        <w:rPr>
          <w:b/>
        </w:rPr>
        <w:t>črtne kode</w:t>
      </w:r>
      <w:r w:rsidR="00F521D8">
        <w:t xml:space="preserve"> pa pride v poštev</w:t>
      </w:r>
      <w:r w:rsidR="00022588">
        <w:t>:</w:t>
      </w:r>
    </w:p>
    <w:p w:rsidR="00612067" w:rsidRDefault="00F521D8" w:rsidP="00BD33E7">
      <w:pPr>
        <w:pStyle w:val="ListParagraph"/>
        <w:numPr>
          <w:ilvl w:val="0"/>
          <w:numId w:val="20"/>
        </w:numPr>
      </w:pPr>
      <w:r w:rsidRPr="00022588">
        <w:rPr>
          <w:b/>
        </w:rPr>
        <w:t xml:space="preserve">kapljični </w:t>
      </w:r>
      <w:r w:rsidR="00022588" w:rsidRPr="00022588">
        <w:rPr>
          <w:b/>
        </w:rPr>
        <w:t>in</w:t>
      </w:r>
      <w:r w:rsidRPr="00022588">
        <w:rPr>
          <w:b/>
        </w:rPr>
        <w:t xml:space="preserve"> laserski tisk</w:t>
      </w:r>
      <w:r w:rsidR="00022588">
        <w:t xml:space="preserve">: </w:t>
      </w:r>
      <w:r w:rsidR="00C742C3">
        <w:t xml:space="preserve">za tisk </w:t>
      </w:r>
      <w:r>
        <w:t>na etikete, katere nato prilepimo ali pritrdimo na embalažo oziroma izdele</w:t>
      </w:r>
      <w:r w:rsidR="00022588">
        <w:t>k (označevanje poštnih pošiljk</w:t>
      </w:r>
      <w:r>
        <w:t>, raznih tovorov,…)</w:t>
      </w:r>
      <w:r w:rsidR="00612067">
        <w:t>.</w:t>
      </w:r>
    </w:p>
    <w:p w:rsidR="00022588" w:rsidRPr="00D20A46" w:rsidRDefault="00022588" w:rsidP="00BD33E7">
      <w:pPr>
        <w:pStyle w:val="ListParagraph"/>
        <w:numPr>
          <w:ilvl w:val="0"/>
          <w:numId w:val="20"/>
        </w:numPr>
        <w:rPr>
          <w:b/>
        </w:rPr>
      </w:pPr>
      <w:r w:rsidRPr="00022588">
        <w:rPr>
          <w:b/>
        </w:rPr>
        <w:t>termo transfer</w:t>
      </w:r>
      <w:r w:rsidRPr="00022588">
        <w:t>: tiska</w:t>
      </w:r>
      <w:r>
        <w:t xml:space="preserve"> se na poseben termo papir s toploto, črtne kode so visoko obstojne (uporaba na letališčih, pri t</w:t>
      </w:r>
      <w:r w:rsidR="00594ED9">
        <w:t>r</w:t>
      </w:r>
      <w:r>
        <w:t>ansportu,…)</w:t>
      </w:r>
    </w:p>
    <w:p w:rsidR="00D20A46" w:rsidRDefault="00D20A46" w:rsidP="00D20A46">
      <w:r>
        <w:lastRenderedPageBreak/>
        <w:t>Črtne kode so tako odvisne od kvalitete tiska in okolja odčitavanja. Majhne črtne kode zahtevajo kvalitetnejši tisk in tiskovni material (uporaba v maloprodaji), velike črtne kode pa zahtevajo odčitavanje iz večjih razdalj, tisk je lahko tudi slabše kvalitete na račun velikost (uporaba v skladiščih, pri transportu,…).</w:t>
      </w:r>
    </w:p>
    <w:p w:rsidR="001A7320" w:rsidRDefault="001A7320" w:rsidP="001A7320">
      <w:pPr>
        <w:pStyle w:val="Heading2"/>
      </w:pPr>
      <w:bookmarkStart w:id="14" w:name="_Toc410299050"/>
      <w:r>
        <w:t>Vrste črtnih kod</w:t>
      </w:r>
      <w:bookmarkEnd w:id="14"/>
    </w:p>
    <w:p w:rsidR="004A058D" w:rsidRDefault="004A058D" w:rsidP="004A058D">
      <w:pPr>
        <w:pStyle w:val="Vec-hypelink"/>
      </w:pPr>
      <w:r>
        <w:t xml:space="preserve">Vir: </w:t>
      </w:r>
      <w:hyperlink r:id="rId29" w:history="1">
        <w:r w:rsidRPr="004A058D">
          <w:rPr>
            <w:rStyle w:val="Hyperlink"/>
          </w:rPr>
          <w:t>http://www.gs1si.org/gum/vsebina/02.html</w:t>
        </w:r>
      </w:hyperlink>
    </w:p>
    <w:p w:rsidR="000C7BD0" w:rsidRDefault="000C7BD0" w:rsidP="000C7BD0">
      <w:r>
        <w:t>Ko se odločamo, katero črtno kodo uporabiti, moramo upoštevati:</w:t>
      </w:r>
    </w:p>
    <w:p w:rsidR="000C7BD0" w:rsidRDefault="000C7BD0" w:rsidP="00BD33E7">
      <w:pPr>
        <w:pStyle w:val="ListParagraph"/>
        <w:numPr>
          <w:ilvl w:val="0"/>
          <w:numId w:val="21"/>
        </w:numPr>
      </w:pPr>
      <w:r>
        <w:t>količino prostora na artiklu, ki je namenjen za črtno kodo</w:t>
      </w:r>
    </w:p>
    <w:p w:rsidR="000C7BD0" w:rsidRDefault="000C7BD0" w:rsidP="00BD33E7">
      <w:pPr>
        <w:pStyle w:val="ListParagraph"/>
        <w:numPr>
          <w:ilvl w:val="0"/>
          <w:numId w:val="21"/>
        </w:numPr>
      </w:pPr>
      <w:r>
        <w:t>vrsto in količino informacij, ki jih je potrebno vključiti v kodo</w:t>
      </w:r>
    </w:p>
    <w:p w:rsidR="000C7BD0" w:rsidRPr="004A058D" w:rsidRDefault="000C7BD0" w:rsidP="00BD33E7">
      <w:pPr>
        <w:pStyle w:val="ListParagraph"/>
        <w:numPr>
          <w:ilvl w:val="0"/>
          <w:numId w:val="21"/>
        </w:numPr>
      </w:pPr>
      <w:r>
        <w:t>delovno okolje, v katerem se bodo črtne kode uporabljale in odčitavale</w:t>
      </w:r>
    </w:p>
    <w:p w:rsidR="001A7320" w:rsidRDefault="001A7320" w:rsidP="001A7320">
      <w:pPr>
        <w:pStyle w:val="Heading3"/>
      </w:pPr>
      <w:bookmarkStart w:id="15" w:name="_Toc410299051"/>
      <w:r>
        <w:t>Glede na način zapisa podatkov:</w:t>
      </w:r>
      <w:bookmarkEnd w:id="15"/>
    </w:p>
    <w:p w:rsidR="001A7320" w:rsidRDefault="001A7320" w:rsidP="00BD33E7">
      <w:pPr>
        <w:pStyle w:val="ListParagraph"/>
        <w:numPr>
          <w:ilvl w:val="0"/>
          <w:numId w:val="16"/>
        </w:numPr>
      </w:pPr>
      <w:r w:rsidRPr="007273D1">
        <w:rPr>
          <w:b/>
        </w:rPr>
        <w:t>1D kode</w:t>
      </w:r>
      <w:r>
        <w:t xml:space="preserve"> (linearne – podatki zapisani le v X smeri)</w:t>
      </w:r>
    </w:p>
    <w:p w:rsidR="001A7320" w:rsidRDefault="001A7320" w:rsidP="00BD33E7">
      <w:pPr>
        <w:pStyle w:val="ListParagraph"/>
        <w:numPr>
          <w:ilvl w:val="0"/>
          <w:numId w:val="16"/>
        </w:numPr>
      </w:pPr>
      <w:r w:rsidRPr="007273D1">
        <w:rPr>
          <w:b/>
        </w:rPr>
        <w:t>2D kode</w:t>
      </w:r>
      <w:r>
        <w:t xml:space="preserve"> (podatki zapisani v X in Y smeri</w:t>
      </w:r>
      <w:r w:rsidR="007273D1">
        <w:t xml:space="preserve"> - na določeni površini</w:t>
      </w:r>
      <w:r>
        <w:t>)</w:t>
      </w:r>
    </w:p>
    <w:p w:rsidR="001A7320" w:rsidRDefault="001A7320" w:rsidP="00BD33E7">
      <w:pPr>
        <w:pStyle w:val="ListParagraph"/>
        <w:numPr>
          <w:ilvl w:val="0"/>
          <w:numId w:val="16"/>
        </w:numPr>
      </w:pPr>
      <w:r w:rsidRPr="007273D1">
        <w:rPr>
          <w:b/>
        </w:rPr>
        <w:t>3D kode</w:t>
      </w:r>
      <w:r>
        <w:t xml:space="preserve"> (1D ali 2D z izbočenim tiskom</w:t>
      </w:r>
      <w:r w:rsidR="007273D1">
        <w:t xml:space="preserve"> – izbočena površina</w:t>
      </w:r>
      <w:r>
        <w:t>)</w:t>
      </w:r>
    </w:p>
    <w:p w:rsidR="001A7320" w:rsidRDefault="001A7320" w:rsidP="001A7320">
      <w:pPr>
        <w:pStyle w:val="Heading3"/>
      </w:pPr>
      <w:bookmarkStart w:id="16" w:name="_Toc410299052"/>
      <w:r>
        <w:t>Glede na namen uporabe:</w:t>
      </w:r>
      <w:bookmarkEnd w:id="16"/>
    </w:p>
    <w:p w:rsidR="001A7320" w:rsidRDefault="001A7320" w:rsidP="00BD33E7">
      <w:pPr>
        <w:pStyle w:val="ListParagraph"/>
        <w:numPr>
          <w:ilvl w:val="0"/>
          <w:numId w:val="17"/>
        </w:numPr>
      </w:pPr>
      <w:r>
        <w:t>v prodaji (maloprodajne – EAN 8, EAN 13)</w:t>
      </w:r>
    </w:p>
    <w:p w:rsidR="001A7320" w:rsidRDefault="001A7320" w:rsidP="00BD33E7">
      <w:pPr>
        <w:pStyle w:val="ListParagraph"/>
        <w:numPr>
          <w:ilvl w:val="0"/>
          <w:numId w:val="17"/>
        </w:numPr>
      </w:pPr>
      <w:r>
        <w:t>v industriji (logistika – GS1 128, ITF 14)</w:t>
      </w:r>
    </w:p>
    <w:p w:rsidR="001A7320" w:rsidRDefault="001A7320" w:rsidP="001A7320">
      <w:pPr>
        <w:pStyle w:val="Heading3"/>
      </w:pPr>
      <w:bookmarkStart w:id="17" w:name="_Toc410299053"/>
      <w:r>
        <w:t>Glede na način zapisa - števila, črke, ostali simboli:</w:t>
      </w:r>
      <w:bookmarkEnd w:id="17"/>
    </w:p>
    <w:p w:rsidR="001A7320" w:rsidRDefault="001A7320" w:rsidP="00BD33E7">
      <w:pPr>
        <w:pStyle w:val="ListParagraph"/>
        <w:numPr>
          <w:ilvl w:val="0"/>
          <w:numId w:val="18"/>
        </w:numPr>
      </w:pPr>
      <w:r>
        <w:t>števila (EAN 8, EAN 13)</w:t>
      </w:r>
    </w:p>
    <w:p w:rsidR="001A7320" w:rsidRDefault="001A7320" w:rsidP="00BD33E7">
      <w:pPr>
        <w:pStyle w:val="ListParagraph"/>
        <w:numPr>
          <w:ilvl w:val="0"/>
          <w:numId w:val="18"/>
        </w:numPr>
      </w:pPr>
      <w:r>
        <w:t>števila in črke (GS1 128, Code 39, 2D kode)</w:t>
      </w:r>
    </w:p>
    <w:p w:rsidR="001A7320" w:rsidRDefault="001A7320" w:rsidP="001A7320">
      <w:pPr>
        <w:pStyle w:val="Heading3"/>
      </w:pPr>
      <w:bookmarkStart w:id="18" w:name="_Toc410299054"/>
      <w:r>
        <w:t>Simbologija</w:t>
      </w:r>
      <w:bookmarkEnd w:id="18"/>
    </w:p>
    <w:p w:rsidR="00BC78B4" w:rsidRDefault="00BC78B4" w:rsidP="001A7320">
      <w:r>
        <w:t>Simbologija o</w:t>
      </w:r>
      <w:r w:rsidR="001A7320">
        <w:t>značuje način zapisa identifik</w:t>
      </w:r>
      <w:r w:rsidR="004A058D">
        <w:t xml:space="preserve">acijskega številke (vrsto kode). </w:t>
      </w:r>
    </w:p>
    <w:p w:rsidR="001A7320" w:rsidRDefault="004A058D" w:rsidP="001A7320">
      <w:r>
        <w:t>Simbologije so EAN 8,</w:t>
      </w:r>
      <w:r w:rsidR="00BC78B4">
        <w:t xml:space="preserve"> </w:t>
      </w:r>
      <w:r>
        <w:t>EAN 13, GS1 128 in ostale. To so dejanske standardizirane oblike črtnih kod, ki se uporabljajo za točno določene vrste označevanj v določenih okoljih za določene procese.</w:t>
      </w:r>
    </w:p>
    <w:p w:rsidR="00E6067F" w:rsidRDefault="00E6067F">
      <w:pPr>
        <w:jc w:val="left"/>
        <w:rPr>
          <w:rFonts w:asciiTheme="majorHAnsi" w:eastAsiaTheme="majorEastAsia" w:hAnsiTheme="majorHAnsi" w:cstheme="majorBidi"/>
          <w:b/>
          <w:bCs/>
          <w:color w:val="4F81BD" w:themeColor="accent1"/>
          <w:sz w:val="28"/>
        </w:rPr>
      </w:pPr>
      <w:r>
        <w:br w:type="page"/>
      </w:r>
    </w:p>
    <w:p w:rsidR="001A7320" w:rsidRDefault="004A058D" w:rsidP="001A7320">
      <w:pPr>
        <w:pStyle w:val="Heading3"/>
      </w:pPr>
      <w:bookmarkStart w:id="19" w:name="_Toc410299055"/>
      <w:r>
        <w:lastRenderedPageBreak/>
        <w:t>I</w:t>
      </w:r>
      <w:r w:rsidR="001A7320">
        <w:t>dentifikacijski ključi</w:t>
      </w:r>
      <w:bookmarkEnd w:id="19"/>
    </w:p>
    <w:p w:rsidR="001A7320" w:rsidRDefault="00BC78B4" w:rsidP="001A7320">
      <w:r>
        <w:t xml:space="preserve">To so ključi (neka šifra, niz znakov), s katerimi identificiramo izdelke.  </w:t>
      </w:r>
      <w:r w:rsidR="001A7320">
        <w:t>Poznamo več vrst identifikacijskih ključev</w:t>
      </w:r>
      <w:r>
        <w:t>:</w:t>
      </w:r>
    </w:p>
    <w:p w:rsidR="001A7320" w:rsidRDefault="004A058D" w:rsidP="00BD33E7">
      <w:pPr>
        <w:pStyle w:val="ListParagraph"/>
        <w:numPr>
          <w:ilvl w:val="0"/>
          <w:numId w:val="19"/>
        </w:numPr>
      </w:pPr>
      <w:r w:rsidRPr="004A058D">
        <w:rPr>
          <w:b/>
        </w:rPr>
        <w:t>GTIN</w:t>
      </w:r>
      <w:r>
        <w:t xml:space="preserve">  - globalna trgovinska številka izdelka, ki se uporablja za edinstveno identifikacijo prodajnih enot po vsem svetu – prodajna enota je naprimer vsaka steklenica, kot tudi vsaka škatla s 6 steklenicami; imata vsaka svoj GTIN)</w:t>
      </w:r>
    </w:p>
    <w:p w:rsidR="001A7320" w:rsidRDefault="001A7320" w:rsidP="00BD33E7">
      <w:pPr>
        <w:pStyle w:val="ListParagraph"/>
        <w:numPr>
          <w:ilvl w:val="0"/>
          <w:numId w:val="19"/>
        </w:numPr>
      </w:pPr>
      <w:r w:rsidRPr="004A058D">
        <w:rPr>
          <w:b/>
        </w:rPr>
        <w:t>SSCC</w:t>
      </w:r>
      <w:r>
        <w:t xml:space="preserve"> </w:t>
      </w:r>
      <w:r w:rsidR="004A058D">
        <w:t xml:space="preserve"> - zaporedna koda zabojnika je številka, ki se uporablja za edinstveno (enoznačno) identifikacijo logističnih (transportnih in/ali skladiščnih) enot.</w:t>
      </w:r>
    </w:p>
    <w:p w:rsidR="001A7320" w:rsidRDefault="001A7320" w:rsidP="00BD33E7">
      <w:pPr>
        <w:pStyle w:val="ListParagraph"/>
        <w:numPr>
          <w:ilvl w:val="0"/>
          <w:numId w:val="19"/>
        </w:numPr>
      </w:pPr>
      <w:r w:rsidRPr="004A058D">
        <w:rPr>
          <w:b/>
        </w:rPr>
        <w:t>GLN</w:t>
      </w:r>
      <w:r w:rsidR="004A058D">
        <w:t xml:space="preserve"> – globalna lokacijska številka, ki se uporablja za označitev lokacije, katero je potrebno enolično označiti v preskrbovalni verigi.</w:t>
      </w:r>
    </w:p>
    <w:p w:rsidR="001A7320" w:rsidRDefault="001A7320" w:rsidP="00BD33E7">
      <w:pPr>
        <w:pStyle w:val="ListParagraph"/>
        <w:numPr>
          <w:ilvl w:val="0"/>
          <w:numId w:val="19"/>
        </w:numPr>
      </w:pPr>
      <w:r w:rsidRPr="00BC78B4">
        <w:rPr>
          <w:b/>
        </w:rPr>
        <w:t>GRAI</w:t>
      </w:r>
      <w:r w:rsidR="004A058D">
        <w:t xml:space="preserve"> - g</w:t>
      </w:r>
      <w:r w:rsidR="004A058D" w:rsidRPr="004A058D">
        <w:t>lobalni identifikator individualnega sredstva</w:t>
      </w:r>
    </w:p>
    <w:p w:rsidR="00A7466A" w:rsidRDefault="00A7466A" w:rsidP="00A7466A">
      <w:pPr>
        <w:pStyle w:val="Heading2"/>
      </w:pPr>
      <w:bookmarkStart w:id="20" w:name="_Toc410299056"/>
      <w:r>
        <w:t>Ostale značilnosti črtnih kod</w:t>
      </w:r>
      <w:bookmarkEnd w:id="20"/>
    </w:p>
    <w:p w:rsidR="00A7466A" w:rsidRDefault="00A7466A" w:rsidP="00A7466A">
      <w:pPr>
        <w:pStyle w:val="Heading3"/>
      </w:pPr>
      <w:bookmarkStart w:id="21" w:name="_Toc410299057"/>
      <w:r>
        <w:t xml:space="preserve">Postavitev </w:t>
      </w:r>
      <w:r w:rsidR="00A367B2">
        <w:t>črtnih kod</w:t>
      </w:r>
      <w:bookmarkEnd w:id="21"/>
    </w:p>
    <w:p w:rsidR="00A7466A" w:rsidRDefault="00A7466A" w:rsidP="00A7466A">
      <w:r>
        <w:t>Črtne kode</w:t>
      </w:r>
      <w:r w:rsidR="00A367B2">
        <w:t>,</w:t>
      </w:r>
      <w:r>
        <w:t xml:space="preserve"> </w:t>
      </w:r>
      <w:r w:rsidR="00B51F83">
        <w:t xml:space="preserve">ki vključujejo </w:t>
      </w:r>
      <w:r>
        <w:t>identifikacijsko številko</w:t>
      </w:r>
      <w:r w:rsidR="00A367B2">
        <w:t>,</w:t>
      </w:r>
      <w:r>
        <w:t xml:space="preserve"> mora</w:t>
      </w:r>
      <w:r w:rsidR="00A367B2">
        <w:t>jo</w:t>
      </w:r>
      <w:r>
        <w:t xml:space="preserve"> biti vidn</w:t>
      </w:r>
      <w:r w:rsidR="00A367B2">
        <w:t>e</w:t>
      </w:r>
      <w:r>
        <w:t xml:space="preserve"> in nepoškodovan</w:t>
      </w:r>
      <w:r w:rsidR="00A367B2">
        <w:t>e</w:t>
      </w:r>
      <w:r>
        <w:t xml:space="preserve"> (</w:t>
      </w:r>
      <w:r w:rsidR="00A367B2">
        <w:t xml:space="preserve">primer: </w:t>
      </w:r>
      <w:r>
        <w:t>artikli v maloprodaji</w:t>
      </w:r>
      <w:r w:rsidR="00B51F83">
        <w:t>, kjer se uporabljajo 1D kode</w:t>
      </w:r>
      <w:r>
        <w:t>).</w:t>
      </w:r>
    </w:p>
    <w:p w:rsidR="00B51F83" w:rsidRDefault="00B51F83" w:rsidP="00B51F83">
      <w:r>
        <w:t>Na embalaži n</w:t>
      </w:r>
      <w:r w:rsidR="00A7466A">
        <w:t xml:space="preserve">ikoli ne smeta biti vidni dve </w:t>
      </w:r>
      <w:r>
        <w:t>črtni</w:t>
      </w:r>
      <w:r w:rsidR="00A367B2">
        <w:t xml:space="preserve"> kodi</w:t>
      </w:r>
      <w:r w:rsidR="00A7466A">
        <w:t>,</w:t>
      </w:r>
      <w:r>
        <w:t xml:space="preserve"> ki predstavljata različni GTIN. Torej se črtnih kod na izdelkih v škatli (sekundarni embalaži) nikoli ne sme videti. Videti se mora le črtna koda na </w:t>
      </w:r>
      <w:r w:rsidR="00A367B2">
        <w:t xml:space="preserve">zunanji </w:t>
      </w:r>
      <w:r>
        <w:t>škatli.</w:t>
      </w:r>
    </w:p>
    <w:p w:rsidR="00B51F83" w:rsidRDefault="00B51F83" w:rsidP="00B51F83">
      <w:r>
        <w:t>Na izdelkih sta lahko tudi dve ali več enakih črtnih kod. Če izdelek kakorkoli zavijamo tako zagotovimo dobro vidnost vsaj ene kode.</w:t>
      </w:r>
    </w:p>
    <w:p w:rsidR="00B51F83" w:rsidRDefault="00B51F83" w:rsidP="00B51F83">
      <w:r>
        <w:t>Črtne kode so vedno na ravni površini, nikoli jih ne pregibamo, dajemo na v</w:t>
      </w:r>
      <w:r w:rsidR="00C742C3">
        <w:t xml:space="preserve">aljaste oziroma preveč izbočene. Do </w:t>
      </w:r>
      <w:r>
        <w:t>neke mere je možno brati črtne kode tudi z neravnih površin.</w:t>
      </w:r>
    </w:p>
    <w:p w:rsidR="00A7466A" w:rsidRDefault="00A7466A" w:rsidP="00B51F83">
      <w:pPr>
        <w:pStyle w:val="Heading3"/>
      </w:pPr>
      <w:bookmarkStart w:id="22" w:name="_Toc410299058"/>
      <w:r>
        <w:t>Pravilo roba</w:t>
      </w:r>
      <w:bookmarkEnd w:id="22"/>
    </w:p>
    <w:p w:rsidR="00A7466A" w:rsidRDefault="00B51F83" w:rsidP="00A7466A">
      <w:r>
        <w:t>Črtne kode</w:t>
      </w:r>
      <w:r w:rsidR="00A7466A">
        <w:t xml:space="preserve"> ne sme</w:t>
      </w:r>
      <w:r>
        <w:t>jo</w:t>
      </w:r>
      <w:r w:rsidR="00A7466A">
        <w:t xml:space="preserve"> biti bliže od 8 mm in ne dalje od 100 mm od kateregak</w:t>
      </w:r>
      <w:r>
        <w:t xml:space="preserve">oli roba na embalaži ali </w:t>
      </w:r>
      <w:r w:rsidR="00A7466A">
        <w:t>zabojniku</w:t>
      </w:r>
      <w:r>
        <w:t>. To velja za artikle, ki niso v maloprodaji, zaradi avtomatskega robotskega branja</w:t>
      </w:r>
      <w:r w:rsidR="00A367B2">
        <w:t xml:space="preserve"> kod v skladiščih in pri transportu.</w:t>
      </w:r>
    </w:p>
    <w:p w:rsidR="00ED5357" w:rsidRDefault="00ED5357" w:rsidP="00ED5357">
      <w:pPr>
        <w:pStyle w:val="Heading3"/>
      </w:pPr>
      <w:bookmarkStart w:id="23" w:name="_Toc410299059"/>
      <w:r>
        <w:t>Oblika kode</w:t>
      </w:r>
      <w:bookmarkEnd w:id="23"/>
    </w:p>
    <w:p w:rsidR="0079278D" w:rsidRPr="00594ED9" w:rsidRDefault="00ED5357">
      <w:r>
        <w:t>Kodo na izdelku lahko sestavlja črtna koda in identifikacijska številka, lahko pa tudi samo črtna koda.</w:t>
      </w:r>
      <w:r w:rsidR="00594ED9">
        <w:t xml:space="preserve"> </w:t>
      </w:r>
      <w:r>
        <w:t>Primer so izdelki v maloprodaji, kjer »črtno kodo«, ki ji lahko rečemo »koda« sestavlja 1D črtna koda, pod njo pa je zapisana identifikacijska številka.</w:t>
      </w:r>
      <w:r w:rsidR="0079278D">
        <w:br w:type="page"/>
      </w:r>
    </w:p>
    <w:p w:rsidR="00612067" w:rsidRDefault="003E65B4" w:rsidP="00D66E9D">
      <w:pPr>
        <w:pStyle w:val="Heading2"/>
      </w:pPr>
      <w:bookmarkStart w:id="24" w:name="_Toc410299060"/>
      <w:r>
        <w:lastRenderedPageBreak/>
        <w:t>1D črtne kode</w:t>
      </w:r>
      <w:bookmarkEnd w:id="24"/>
    </w:p>
    <w:p w:rsidR="00612067" w:rsidRDefault="00022588" w:rsidP="001A7320">
      <w:pPr>
        <w:pStyle w:val="Heading3"/>
      </w:pPr>
      <w:bookmarkStart w:id="25" w:name="_Toc410299061"/>
      <w:r>
        <w:t>D</w:t>
      </w:r>
      <w:r w:rsidR="00612067">
        <w:t>imenzije</w:t>
      </w:r>
      <w:r>
        <w:t xml:space="preserve"> X in Y</w:t>
      </w:r>
      <w:bookmarkEnd w:id="25"/>
    </w:p>
    <w:p w:rsidR="001A7320" w:rsidRPr="001A7320" w:rsidRDefault="00022588" w:rsidP="001A7320">
      <w:r>
        <w:t>Veljajo za 1D črtne kode.</w:t>
      </w:r>
    </w:p>
    <w:p w:rsidR="00612067" w:rsidRDefault="00612067" w:rsidP="00BD33E7">
      <w:pPr>
        <w:pStyle w:val="ListParagraph"/>
        <w:numPr>
          <w:ilvl w:val="0"/>
          <w:numId w:val="15"/>
        </w:numPr>
      </w:pPr>
      <w:r>
        <w:t xml:space="preserve">X = širina najtanjše črte </w:t>
      </w:r>
      <w:r w:rsidR="00D20A46">
        <w:t>ali</w:t>
      </w:r>
      <w:r>
        <w:t xml:space="preserve"> praznega prostora</w:t>
      </w:r>
      <w:r w:rsidR="00D20A46">
        <w:t xml:space="preserve"> (prazni prostor je bela črta)</w:t>
      </w:r>
    </w:p>
    <w:p w:rsidR="00612067" w:rsidRDefault="00612067" w:rsidP="00BD33E7">
      <w:pPr>
        <w:pStyle w:val="ListParagraph"/>
        <w:numPr>
          <w:ilvl w:val="0"/>
          <w:numId w:val="15"/>
        </w:numPr>
      </w:pPr>
      <w:r>
        <w:t>Y = višina črte</w:t>
      </w:r>
    </w:p>
    <w:p w:rsidR="00612067" w:rsidRDefault="00612067" w:rsidP="00BD33E7">
      <w:pPr>
        <w:pStyle w:val="ListParagraph"/>
        <w:numPr>
          <w:ilvl w:val="0"/>
          <w:numId w:val="15"/>
        </w:numPr>
      </w:pPr>
      <w:r>
        <w:t xml:space="preserve">pomembno razmerje </w:t>
      </w:r>
      <w:r w:rsidR="001A7320">
        <w:t xml:space="preserve">med </w:t>
      </w:r>
      <w:r>
        <w:t>X</w:t>
      </w:r>
      <w:r w:rsidR="000C7BD0">
        <w:t xml:space="preserve"> in </w:t>
      </w:r>
      <w:r>
        <w:t>Y</w:t>
      </w:r>
      <w:r w:rsidR="000C7BD0">
        <w:t xml:space="preserve"> (X/Y)</w:t>
      </w:r>
      <w:r>
        <w:t xml:space="preserve"> in </w:t>
      </w:r>
      <w:r w:rsidR="001A7320">
        <w:t>sama dolžina črtne kode</w:t>
      </w:r>
    </w:p>
    <w:p w:rsidR="00612067" w:rsidRDefault="00612067" w:rsidP="00BD33E7">
      <w:pPr>
        <w:pStyle w:val="ListParagraph"/>
        <w:numPr>
          <w:ilvl w:val="0"/>
          <w:numId w:val="15"/>
        </w:numPr>
      </w:pPr>
      <w:r>
        <w:t>dovoljuje</w:t>
      </w:r>
      <w:r w:rsidR="000C7BD0">
        <w:t>jo</w:t>
      </w:r>
      <w:r>
        <w:t xml:space="preserve"> se faktorji velikosti od 0.8 do 2.0</w:t>
      </w:r>
      <w:r w:rsidR="000C7BD0">
        <w:br/>
        <w:t>(faktor velikosti je vrednost, s katero lahko množimo dimenzije osnovne kode – torej za koliko lahko kodo pomanjšamo in povečamo, da bo še berljiva s čitalcem – ali jo pomanjšamo na do 80% velikosti ali povečamo na 200% velikost)</w:t>
      </w:r>
    </w:p>
    <w:bookmarkStart w:id="26" w:name="_Toc410299062"/>
    <w:p w:rsidR="00612067" w:rsidRDefault="00D20A46" w:rsidP="000C7BD0">
      <w:pPr>
        <w:pStyle w:val="Heading3"/>
      </w:pPr>
      <w:r>
        <w:rPr>
          <w:noProof/>
          <w:lang w:eastAsia="sl-SI"/>
        </w:rPr>
        <mc:AlternateContent>
          <mc:Choice Requires="wps">
            <w:drawing>
              <wp:anchor distT="0" distB="0" distL="114300" distR="114300" simplePos="0" relativeHeight="251661312" behindDoc="0" locked="0" layoutInCell="1" allowOverlap="1" wp14:anchorId="6268D5F6" wp14:editId="6AE525C4">
                <wp:simplePos x="0" y="0"/>
                <wp:positionH relativeFrom="column">
                  <wp:posOffset>3387090</wp:posOffset>
                </wp:positionH>
                <wp:positionV relativeFrom="paragraph">
                  <wp:posOffset>1835785</wp:posOffset>
                </wp:positionV>
                <wp:extent cx="2288540" cy="6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288540" cy="635"/>
                        </a:xfrm>
                        <a:prstGeom prst="rect">
                          <a:avLst/>
                        </a:prstGeom>
                        <a:solidFill>
                          <a:prstClr val="white"/>
                        </a:solidFill>
                        <a:ln>
                          <a:noFill/>
                        </a:ln>
                        <a:effectLst/>
                      </wps:spPr>
                      <wps:txbx>
                        <w:txbxContent>
                          <w:p w:rsidR="00C742C3" w:rsidRPr="00FA7A89" w:rsidRDefault="00C742C3" w:rsidP="00D20A46">
                            <w:pPr>
                              <w:pStyle w:val="Caption"/>
                              <w:rPr>
                                <w:noProof/>
                                <w:sz w:val="28"/>
                              </w:rPr>
                            </w:pPr>
                            <w:bookmarkStart w:id="27" w:name="_Toc408424655"/>
                            <w:r>
                              <w:t xml:space="preserve">Slika </w:t>
                            </w:r>
                            <w:r w:rsidR="00706AB4">
                              <w:fldChar w:fldCharType="begin"/>
                            </w:r>
                            <w:r w:rsidR="00706AB4">
                              <w:instrText xml:space="preserve"> SEQ Slika \* ARABIC </w:instrText>
                            </w:r>
                            <w:r w:rsidR="00706AB4">
                              <w:fldChar w:fldCharType="separate"/>
                            </w:r>
                            <w:r>
                              <w:rPr>
                                <w:noProof/>
                              </w:rPr>
                              <w:t>2</w:t>
                            </w:r>
                            <w:r w:rsidR="00706AB4">
                              <w:rPr>
                                <w:noProof/>
                              </w:rPr>
                              <w:fldChar w:fldCharType="end"/>
                            </w:r>
                            <w:r>
                              <w:t>: 1D črtna koda</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 o:spid="_x0000_s1027" type="#_x0000_t202" style="position:absolute;left:0;text-align:left;margin-left:266.7pt;margin-top:144.55pt;width:180.2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" stroked="f">
                <v:textbox style="mso-fit-shape-to-text:t" inset="0,0,0,0">
                  <w:txbxContent>
                    <w:p w:rsidR="00C742C3" w:rsidRPr="00FA7A89" w:rsidRDefault="00C742C3" w:rsidP="00D20A46">
                      <w:pPr>
                        <w:pStyle w:val="Caption"/>
                        <w:rPr>
                          <w:noProof/>
                          <w:sz w:val="28"/>
                        </w:rPr>
                      </w:pPr>
                      <w:bookmarkStart w:id="28" w:name="_Toc408424655"/>
                      <w:r>
                        <w:t xml:space="preserve">Slika </w:t>
                      </w:r>
                      <w:fldSimple w:instr=" SEQ Slika \* ARABIC ">
                        <w:r>
                          <w:rPr>
                            <w:noProof/>
                          </w:rPr>
                          <w:t>2</w:t>
                        </w:r>
                      </w:fldSimple>
                      <w:r>
                        <w:t>: 1D črtna koda</w:t>
                      </w:r>
                      <w:bookmarkEnd w:id="28"/>
                    </w:p>
                  </w:txbxContent>
                </v:textbox>
                <w10:wrap type="square"/>
              </v:shape>
            </w:pict>
          </mc:Fallback>
        </mc:AlternateContent>
      </w:r>
      <w:r>
        <w:rPr>
          <w:noProof/>
          <w:lang w:eastAsia="sl-SI"/>
        </w:rPr>
        <w:drawing>
          <wp:anchor distT="0" distB="0" distL="114300" distR="114300" simplePos="0" relativeHeight="251659264" behindDoc="0" locked="0" layoutInCell="1" allowOverlap="1" wp14:anchorId="73E6C384" wp14:editId="76E78DC5">
            <wp:simplePos x="0" y="0"/>
            <wp:positionH relativeFrom="column">
              <wp:posOffset>3387090</wp:posOffset>
            </wp:positionH>
            <wp:positionV relativeFrom="paragraph">
              <wp:posOffset>43815</wp:posOffset>
            </wp:positionV>
            <wp:extent cx="2288540" cy="17348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288540" cy="1734820"/>
                    </a:xfrm>
                    <a:prstGeom prst="rect">
                      <a:avLst/>
                    </a:prstGeom>
                  </pic:spPr>
                </pic:pic>
              </a:graphicData>
            </a:graphic>
            <wp14:sizeRelH relativeFrom="page">
              <wp14:pctWidth>0</wp14:pctWidth>
            </wp14:sizeRelH>
            <wp14:sizeRelV relativeFrom="page">
              <wp14:pctHeight>0</wp14:pctHeight>
            </wp14:sizeRelV>
          </wp:anchor>
        </w:drawing>
      </w:r>
      <w:r w:rsidR="00612067">
        <w:t>Svetli rob</w:t>
      </w:r>
      <w:bookmarkEnd w:id="26"/>
    </w:p>
    <w:p w:rsidR="00612067" w:rsidRDefault="000C7BD0" w:rsidP="000C7BD0">
      <w:r>
        <w:t xml:space="preserve">Mora se nahajati </w:t>
      </w:r>
      <w:r w:rsidR="00612067">
        <w:t xml:space="preserve">pred prvo in </w:t>
      </w:r>
      <w:r w:rsidR="00D20A46">
        <w:t>za</w:t>
      </w:r>
      <w:r>
        <w:t xml:space="preserve"> </w:t>
      </w:r>
      <w:r w:rsidR="00612067">
        <w:t>zadnjo črto</w:t>
      </w:r>
      <w:r>
        <w:t xml:space="preserve"> v 1D črtni kodi</w:t>
      </w:r>
      <w:r w:rsidR="00D20A46">
        <w:t xml:space="preserve"> (na sliki 3,63</w:t>
      </w:r>
      <w:r w:rsidR="00C742C3">
        <w:t xml:space="preserve"> </w:t>
      </w:r>
      <w:r w:rsidR="00D20A46">
        <w:t>mm in 2,31</w:t>
      </w:r>
      <w:r w:rsidR="00C742C3">
        <w:t xml:space="preserve"> </w:t>
      </w:r>
      <w:r w:rsidR="00D20A46">
        <w:t>mm)</w:t>
      </w:r>
      <w:r>
        <w:t>.</w:t>
      </w:r>
      <w:r w:rsidR="00D20A46">
        <w:br/>
      </w:r>
      <w:r>
        <w:t>Njegova velikost je odvisna od vrste črtne kode.</w:t>
      </w:r>
    </w:p>
    <w:p w:rsidR="00612067" w:rsidRDefault="00D20A46" w:rsidP="000C7BD0">
      <w:r>
        <w:t>V svetli rob se ne sme tiskati</w:t>
      </w:r>
      <w:r w:rsidR="005C6FBA">
        <w:t>. Če se oziroma kako drugače ni bel, koda zelo verjetno ne bo berljiva.</w:t>
      </w:r>
    </w:p>
    <w:p w:rsidR="00D20A46" w:rsidRDefault="00D20A46" w:rsidP="00D20A46">
      <w:pPr>
        <w:pStyle w:val="Heading3"/>
      </w:pPr>
      <w:bookmarkStart w:id="28" w:name="_Toc410299063"/>
      <w:r>
        <w:t>Zveznost zapisa v črtnih kodah</w:t>
      </w:r>
      <w:bookmarkEnd w:id="28"/>
    </w:p>
    <w:p w:rsidR="00612067" w:rsidRDefault="00612067" w:rsidP="00612067">
      <w:r>
        <w:t xml:space="preserve">Glede na zveznost zapisa delimo </w:t>
      </w:r>
      <w:r w:rsidR="00D20A46">
        <w:t>črtne kode</w:t>
      </w:r>
      <w:r>
        <w:t xml:space="preserve"> na:</w:t>
      </w:r>
    </w:p>
    <w:p w:rsidR="00612067" w:rsidRDefault="00612067" w:rsidP="00BD33E7">
      <w:pPr>
        <w:pStyle w:val="ListParagraph"/>
        <w:numPr>
          <w:ilvl w:val="0"/>
          <w:numId w:val="22"/>
        </w:numPr>
      </w:pPr>
      <w:r w:rsidRPr="00D20A46">
        <w:rPr>
          <w:b/>
        </w:rPr>
        <w:t>zvezne</w:t>
      </w:r>
      <w:r w:rsidR="00D20A46">
        <w:t xml:space="preserve"> – zapisan je samo en podatek</w:t>
      </w:r>
    </w:p>
    <w:p w:rsidR="00612067" w:rsidRDefault="00612067" w:rsidP="00BD33E7">
      <w:pPr>
        <w:pStyle w:val="ListParagraph"/>
        <w:numPr>
          <w:ilvl w:val="0"/>
          <w:numId w:val="22"/>
        </w:numPr>
      </w:pPr>
      <w:r w:rsidRPr="00D20A46">
        <w:rPr>
          <w:b/>
        </w:rPr>
        <w:t>nezvezne</w:t>
      </w:r>
      <w:r w:rsidR="00D20A46">
        <w:t xml:space="preserve"> – zapisanih je več podatkov</w:t>
      </w:r>
    </w:p>
    <w:p w:rsidR="00612067" w:rsidRDefault="00D20A46" w:rsidP="00BD33E7">
      <w:pPr>
        <w:pStyle w:val="ListParagraph"/>
        <w:numPr>
          <w:ilvl w:val="1"/>
          <w:numId w:val="22"/>
        </w:numPr>
      </w:pPr>
      <w:r>
        <w:t xml:space="preserve">Nezvezne kode </w:t>
      </w:r>
      <w:r w:rsidR="00612067">
        <w:t>vsebujejo med</w:t>
      </w:r>
      <w:r w:rsidR="00C742C3">
        <w:t xml:space="preserve"> </w:t>
      </w:r>
      <w:r w:rsidR="00612067">
        <w:t>znakovni prostor (discrete codes)</w:t>
      </w:r>
    </w:p>
    <w:p w:rsidR="00612067" w:rsidRDefault="00D20A46" w:rsidP="00BD33E7">
      <w:pPr>
        <w:pStyle w:val="ListParagraph"/>
        <w:numPr>
          <w:ilvl w:val="1"/>
          <w:numId w:val="22"/>
        </w:numPr>
      </w:pPr>
      <w:r>
        <w:t>primer: code 39 (</w:t>
      </w:r>
      <w:r w:rsidR="00612067">
        <w:t>možnost tiska z manjšimi tiskalniki</w:t>
      </w:r>
      <w:r>
        <w:t>)</w:t>
      </w:r>
    </w:p>
    <w:p w:rsidR="00612067" w:rsidRDefault="00D20A46" w:rsidP="00BD33E7">
      <w:pPr>
        <w:pStyle w:val="ListParagraph"/>
        <w:numPr>
          <w:ilvl w:val="1"/>
          <w:numId w:val="22"/>
        </w:numPr>
      </w:pPr>
      <w:r>
        <w:t>uporab</w:t>
      </w:r>
      <w:r w:rsidR="00612067">
        <w:t xml:space="preserve">a: zapis variabilnih podatkov (vsak izdelek </w:t>
      </w:r>
      <w:r>
        <w:t xml:space="preserve">ima lahko </w:t>
      </w:r>
      <w:r w:rsidR="00612067">
        <w:t>svoj zapis</w:t>
      </w:r>
      <w:r>
        <w:t xml:space="preserve"> v delu kode</w:t>
      </w:r>
      <w:r w:rsidR="00C742C3">
        <w:t xml:space="preserve"> – del kode ostaja isti, del kode se spreminja</w:t>
      </w:r>
      <w:r w:rsidR="00612067">
        <w:t>)</w:t>
      </w:r>
    </w:p>
    <w:p w:rsidR="00612067" w:rsidRDefault="0025104C" w:rsidP="00BA43ED">
      <w:pPr>
        <w:pStyle w:val="Heading3"/>
      </w:pPr>
      <w:bookmarkStart w:id="29" w:name="_Toc410299064"/>
      <w:r>
        <w:t xml:space="preserve">1D črtne kode </w:t>
      </w:r>
      <w:r w:rsidR="00612067">
        <w:t>v sistemu GS1</w:t>
      </w:r>
      <w:bookmarkEnd w:id="29"/>
    </w:p>
    <w:p w:rsidR="00612067" w:rsidRDefault="001D7402" w:rsidP="00612067">
      <w:r>
        <w:t>Te kode se uporabljajo za označevanje izdelkov</w:t>
      </w:r>
      <w:r w:rsidR="007273D1">
        <w:t xml:space="preserve"> tekom proizvodnje</w:t>
      </w:r>
      <w:r w:rsidR="00612067">
        <w:t>, da se lahko le ta odčita na katerikoli maloprodajni točki na svetu.</w:t>
      </w:r>
    </w:p>
    <w:p w:rsidR="00612067" w:rsidRDefault="001D7402" w:rsidP="00612067">
      <w:r>
        <w:t>Obstaja več vrst 1D črtnih kod, p</w:t>
      </w:r>
      <w:r w:rsidR="007273D1">
        <w:t xml:space="preserve">omembni vrsti črkovnih kod EAN in </w:t>
      </w:r>
      <w:r w:rsidR="00612067">
        <w:t xml:space="preserve">UPC </w:t>
      </w:r>
      <w:r w:rsidR="007273D1">
        <w:t>sta</w:t>
      </w:r>
      <w:r>
        <w:t xml:space="preserve"> pa predvsem</w:t>
      </w:r>
      <w:r w:rsidR="007273D1">
        <w:t>:</w:t>
      </w:r>
    </w:p>
    <w:p w:rsidR="00612067" w:rsidRDefault="00612067" w:rsidP="00BD33E7">
      <w:pPr>
        <w:pStyle w:val="ListParagraph"/>
        <w:numPr>
          <w:ilvl w:val="0"/>
          <w:numId w:val="23"/>
        </w:numPr>
      </w:pPr>
      <w:r>
        <w:t xml:space="preserve">EAN-13, ki </w:t>
      </w:r>
      <w:r w:rsidR="00221299">
        <w:t>uporablja kodiranje</w:t>
      </w:r>
      <w:r>
        <w:t xml:space="preserve"> GTIN-13</w:t>
      </w:r>
    </w:p>
    <w:p w:rsidR="001D7402" w:rsidRDefault="00612067" w:rsidP="00BD33E7">
      <w:pPr>
        <w:pStyle w:val="ListParagraph"/>
        <w:numPr>
          <w:ilvl w:val="0"/>
          <w:numId w:val="23"/>
        </w:numPr>
      </w:pPr>
      <w:r>
        <w:t xml:space="preserve">EAN-8, ki </w:t>
      </w:r>
      <w:r w:rsidR="00221299">
        <w:t xml:space="preserve">uporablja </w:t>
      </w:r>
      <w:r>
        <w:t>kodira</w:t>
      </w:r>
      <w:r w:rsidR="00221299">
        <w:t>nje</w:t>
      </w:r>
      <w:r>
        <w:t xml:space="preserve"> GTIN-8</w:t>
      </w:r>
    </w:p>
    <w:p w:rsidR="00612067" w:rsidRDefault="009B22FC" w:rsidP="0025104C">
      <w:pPr>
        <w:pStyle w:val="Heading4"/>
      </w:pPr>
      <w:r>
        <w:lastRenderedPageBreak/>
        <w:t>EAN-</w:t>
      </w:r>
      <w:r w:rsidR="00221299">
        <w:t>13</w:t>
      </w:r>
    </w:p>
    <w:p w:rsidR="009B22FC" w:rsidRDefault="00D633CC" w:rsidP="00612067">
      <w:r>
        <w:rPr>
          <w:noProof/>
          <w:lang w:eastAsia="sl-SI"/>
        </w:rPr>
        <w:drawing>
          <wp:anchor distT="0" distB="0" distL="114300" distR="114300" simplePos="0" relativeHeight="251664384" behindDoc="0" locked="0" layoutInCell="1" allowOverlap="1" wp14:anchorId="2C36B148" wp14:editId="493BF497">
            <wp:simplePos x="0" y="0"/>
            <wp:positionH relativeFrom="column">
              <wp:posOffset>4249420</wp:posOffset>
            </wp:positionH>
            <wp:positionV relativeFrom="paragraph">
              <wp:posOffset>34290</wp:posOffset>
            </wp:positionV>
            <wp:extent cx="1184275" cy="855980"/>
            <wp:effectExtent l="0" t="0" r="0" b="1270"/>
            <wp:wrapSquare wrapText="bothSides"/>
            <wp:docPr id="5" name="Picture 5" descr="http://upload.wikimedia.org/wikipedia/commons/thumb/a/a2/EAN-13-5901234123457.svg/124px-EAN-13-5901234123457.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a/a2/EAN-13-5901234123457.svg/124px-EAN-13-5901234123457.svg.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4275" cy="85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9B22FC">
        <w:rPr>
          <w:noProof/>
          <w:lang w:eastAsia="sl-SI"/>
        </w:rPr>
        <mc:AlternateContent>
          <mc:Choice Requires="wps">
            <w:drawing>
              <wp:anchor distT="0" distB="0" distL="114300" distR="114300" simplePos="0" relativeHeight="251666432" behindDoc="0" locked="0" layoutInCell="1" allowOverlap="1" wp14:anchorId="1C23321A" wp14:editId="0D45E2D8">
                <wp:simplePos x="0" y="0"/>
                <wp:positionH relativeFrom="column">
                  <wp:posOffset>4167505</wp:posOffset>
                </wp:positionH>
                <wp:positionV relativeFrom="paragraph">
                  <wp:posOffset>947420</wp:posOffset>
                </wp:positionV>
                <wp:extent cx="1184275"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184275" cy="635"/>
                        </a:xfrm>
                        <a:prstGeom prst="rect">
                          <a:avLst/>
                        </a:prstGeom>
                        <a:solidFill>
                          <a:prstClr val="white"/>
                        </a:solidFill>
                        <a:ln>
                          <a:noFill/>
                        </a:ln>
                        <a:effectLst/>
                      </wps:spPr>
                      <wps:txbx>
                        <w:txbxContent>
                          <w:p w:rsidR="00C742C3" w:rsidRPr="004D1982" w:rsidRDefault="00C742C3" w:rsidP="009B22FC">
                            <w:pPr>
                              <w:pStyle w:val="Caption"/>
                              <w:rPr>
                                <w:noProof/>
                                <w:sz w:val="24"/>
                              </w:rPr>
                            </w:pPr>
                            <w:bookmarkStart w:id="30" w:name="_Toc408424656"/>
                            <w:r>
                              <w:t xml:space="preserve">Slika </w:t>
                            </w:r>
                            <w:r w:rsidR="00706AB4">
                              <w:fldChar w:fldCharType="begin"/>
                            </w:r>
                            <w:r w:rsidR="00706AB4">
                              <w:instrText xml:space="preserve"> SEQ Slika \* ARABIC </w:instrText>
                            </w:r>
                            <w:r w:rsidR="00706AB4">
                              <w:fldChar w:fldCharType="separate"/>
                            </w:r>
                            <w:r>
                              <w:rPr>
                                <w:noProof/>
                              </w:rPr>
                              <w:t>3</w:t>
                            </w:r>
                            <w:r w:rsidR="00706AB4">
                              <w:rPr>
                                <w:noProof/>
                              </w:rPr>
                              <w:fldChar w:fldCharType="end"/>
                            </w:r>
                            <w:r>
                              <w:rPr>
                                <w:noProof/>
                              </w:rPr>
                              <w:t>: EAN-13 črtna koda</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 o:spid="_x0000_s1028" type="#_x0000_t202" style="position:absolute;left:0;text-align:left;margin-left:328.15pt;margin-top:74.6pt;width:93.2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" stroked="f">
                <v:textbox style="mso-fit-shape-to-text:t" inset="0,0,0,0">
                  <w:txbxContent>
                    <w:p w:rsidR="00C742C3" w:rsidRPr="004D1982" w:rsidRDefault="00C742C3" w:rsidP="009B22FC">
                      <w:pPr>
                        <w:pStyle w:val="Caption"/>
                        <w:rPr>
                          <w:noProof/>
                          <w:sz w:val="24"/>
                        </w:rPr>
                      </w:pPr>
                      <w:bookmarkStart w:id="32" w:name="_Toc408424656"/>
                      <w:r>
                        <w:t xml:space="preserve">Slika </w:t>
                      </w:r>
                      <w:fldSimple w:instr=" SEQ Slika \* ARABIC ">
                        <w:r>
                          <w:rPr>
                            <w:noProof/>
                          </w:rPr>
                          <w:t>3</w:t>
                        </w:r>
                      </w:fldSimple>
                      <w:r>
                        <w:rPr>
                          <w:noProof/>
                        </w:rPr>
                        <w:t>: EAN-13 črtna koda</w:t>
                      </w:r>
                      <w:bookmarkEnd w:id="32"/>
                    </w:p>
                  </w:txbxContent>
                </v:textbox>
                <w10:wrap type="square"/>
              </v:shape>
            </w:pict>
          </mc:Fallback>
        </mc:AlternateContent>
      </w:r>
      <w:r w:rsidR="009B22FC">
        <w:t>je o</w:t>
      </w:r>
      <w:r w:rsidR="00612067">
        <w:t xml:space="preserve">snovna 13-mestna </w:t>
      </w:r>
      <w:r w:rsidR="009B22FC">
        <w:t xml:space="preserve">1D črtna </w:t>
      </w:r>
      <w:r w:rsidR="00612067">
        <w:t xml:space="preserve">koda, uporablja se v Evropi za označevanje izdelkov v trgovini. </w:t>
      </w:r>
    </w:p>
    <w:p w:rsidR="00612067" w:rsidRDefault="00612067" w:rsidP="00612067">
      <w:r>
        <w:t>Vsebuje:</w:t>
      </w:r>
    </w:p>
    <w:p w:rsidR="00612067" w:rsidRDefault="009B22FC" w:rsidP="00BD33E7">
      <w:pPr>
        <w:pStyle w:val="ListParagraph"/>
        <w:numPr>
          <w:ilvl w:val="0"/>
          <w:numId w:val="24"/>
        </w:numPr>
      </w:pPr>
      <w:r w:rsidRPr="009B22FC">
        <w:rPr>
          <w:b/>
        </w:rPr>
        <w:t>številko</w:t>
      </w:r>
      <w:r w:rsidR="00612067" w:rsidRPr="009B22FC">
        <w:rPr>
          <w:b/>
        </w:rPr>
        <w:t xml:space="preserve"> države</w:t>
      </w:r>
      <w:r w:rsidR="00612067">
        <w:t xml:space="preserve"> (2 ali 3 mesta) </w:t>
      </w:r>
      <w:r>
        <w:t>(te številke</w:t>
      </w:r>
      <w:r w:rsidR="00612067">
        <w:t xml:space="preserve"> podeljuje GS1</w:t>
      </w:r>
      <w:r>
        <w:t xml:space="preserve">, </w:t>
      </w:r>
      <w:r w:rsidR="00612067">
        <w:t xml:space="preserve">slov. proizvajalci </w:t>
      </w:r>
      <w:r>
        <w:t>imajo številko</w:t>
      </w:r>
      <w:r w:rsidR="00612067">
        <w:t>)</w:t>
      </w:r>
    </w:p>
    <w:p w:rsidR="00612067" w:rsidRDefault="009B22FC" w:rsidP="00BD33E7">
      <w:pPr>
        <w:pStyle w:val="ListParagraph"/>
        <w:numPr>
          <w:ilvl w:val="0"/>
          <w:numId w:val="24"/>
        </w:numPr>
      </w:pPr>
      <w:r w:rsidRPr="009B22FC">
        <w:rPr>
          <w:b/>
        </w:rPr>
        <w:t>številko</w:t>
      </w:r>
      <w:r w:rsidR="00612067" w:rsidRPr="009B22FC">
        <w:rPr>
          <w:b/>
        </w:rPr>
        <w:t xml:space="preserve"> proizvajalca </w:t>
      </w:r>
      <w:r w:rsidRPr="009B22FC">
        <w:rPr>
          <w:b/>
        </w:rPr>
        <w:t>ali predpono</w:t>
      </w:r>
      <w:r w:rsidR="00612067" w:rsidRPr="009B22FC">
        <w:rPr>
          <w:b/>
        </w:rPr>
        <w:t xml:space="preserve"> podjetja</w:t>
      </w:r>
      <w:r w:rsidR="00612067">
        <w:t xml:space="preserve"> (</w:t>
      </w:r>
      <w:r>
        <w:t>naslednja 4 ali 5 mest</w:t>
      </w:r>
      <w:r w:rsidR="00612067">
        <w:t>)</w:t>
      </w:r>
      <w:r w:rsidRPr="009B22FC">
        <w:rPr>
          <w:noProof/>
          <w:lang w:eastAsia="sl-SI"/>
        </w:rPr>
        <w:t xml:space="preserve"> </w:t>
      </w:r>
    </w:p>
    <w:p w:rsidR="00612067" w:rsidRDefault="009B22FC" w:rsidP="00BD33E7">
      <w:pPr>
        <w:pStyle w:val="ListParagraph"/>
        <w:numPr>
          <w:ilvl w:val="0"/>
          <w:numId w:val="24"/>
        </w:numPr>
      </w:pPr>
      <w:r w:rsidRPr="009B22FC">
        <w:rPr>
          <w:b/>
        </w:rPr>
        <w:t>zaporedna številka</w:t>
      </w:r>
      <w:r w:rsidR="00612067" w:rsidRPr="009B22FC">
        <w:rPr>
          <w:b/>
        </w:rPr>
        <w:t xml:space="preserve"> artikla</w:t>
      </w:r>
      <w:r w:rsidR="00612067">
        <w:t xml:space="preserve"> (</w:t>
      </w:r>
      <w:r>
        <w:t xml:space="preserve">še naslednja </w:t>
      </w:r>
      <w:r w:rsidR="00612067">
        <w:t>4 mesta)</w:t>
      </w:r>
      <w:r w:rsidRPr="009B22FC">
        <w:t xml:space="preserve"> </w:t>
      </w:r>
    </w:p>
    <w:p w:rsidR="00612067" w:rsidRDefault="00612067" w:rsidP="00BD33E7">
      <w:pPr>
        <w:pStyle w:val="ListParagraph"/>
        <w:numPr>
          <w:ilvl w:val="0"/>
          <w:numId w:val="24"/>
        </w:numPr>
      </w:pPr>
      <w:r w:rsidRPr="009B22FC">
        <w:rPr>
          <w:b/>
        </w:rPr>
        <w:t>kontrolna številka</w:t>
      </w:r>
      <w:r>
        <w:t xml:space="preserve"> (1 mesto</w:t>
      </w:r>
      <w:r w:rsidR="009B22FC">
        <w:t>, zadnje</w:t>
      </w:r>
      <w:r>
        <w:t>)</w:t>
      </w:r>
    </w:p>
    <w:p w:rsidR="00612067" w:rsidRDefault="00612067" w:rsidP="00612067">
      <w:r>
        <w:t>Ker imajo UPC številke sedaj na začetku dodano ničlo, se nobena številka države</w:t>
      </w:r>
      <w:r w:rsidR="00C742C3">
        <w:t xml:space="preserve"> ne</w:t>
      </w:r>
      <w:r>
        <w:t xml:space="preserve"> začne z »0«.</w:t>
      </w:r>
    </w:p>
    <w:p w:rsidR="00612067" w:rsidRDefault="009B22FC" w:rsidP="00BA43ED">
      <w:pPr>
        <w:pStyle w:val="Heading4"/>
      </w:pPr>
      <w:r>
        <w:t>EAN-8</w:t>
      </w:r>
    </w:p>
    <w:p w:rsidR="009B22FC" w:rsidRDefault="00D633CC" w:rsidP="00612067">
      <w:r>
        <w:rPr>
          <w:noProof/>
          <w:lang w:eastAsia="sl-SI"/>
        </w:rPr>
        <w:drawing>
          <wp:anchor distT="0" distB="0" distL="114300" distR="114300" simplePos="0" relativeHeight="251667456" behindDoc="0" locked="0" layoutInCell="1" allowOverlap="1" wp14:anchorId="4D1C3250" wp14:editId="4DC30998">
            <wp:simplePos x="0" y="0"/>
            <wp:positionH relativeFrom="column">
              <wp:posOffset>4166870</wp:posOffset>
            </wp:positionH>
            <wp:positionV relativeFrom="paragraph">
              <wp:posOffset>40005</wp:posOffset>
            </wp:positionV>
            <wp:extent cx="1267460" cy="796925"/>
            <wp:effectExtent l="0" t="0" r="8890" b="3175"/>
            <wp:wrapSquare wrapText="bothSides"/>
            <wp:docPr id="7" name="Picture 7" descr="http://www.terrapin.co.uk/images/bccodeean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errapin.co.uk/images/bccodeean8.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6746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612067">
        <w:t>Uporablja se za označevanje manjših i</w:t>
      </w:r>
      <w:r w:rsidR="009B22FC">
        <w:t>zdelkov v trgovini, kjer je EAN-</w:t>
      </w:r>
      <w:r w:rsidR="00612067">
        <w:t>13</w:t>
      </w:r>
      <w:r w:rsidR="009B22FC">
        <w:t xml:space="preserve"> črtna koda dimenzijsko prevelika.</w:t>
      </w:r>
    </w:p>
    <w:p w:rsidR="00612067" w:rsidRDefault="00D633CC" w:rsidP="00612067">
      <w:r>
        <w:rPr>
          <w:noProof/>
          <w:lang w:eastAsia="sl-SI"/>
        </w:rPr>
        <mc:AlternateContent>
          <mc:Choice Requires="wps">
            <w:drawing>
              <wp:anchor distT="0" distB="0" distL="114300" distR="114300" simplePos="0" relativeHeight="251669504" behindDoc="0" locked="0" layoutInCell="1" allowOverlap="1" wp14:anchorId="4E53E096" wp14:editId="02DBC891">
                <wp:simplePos x="0" y="0"/>
                <wp:positionH relativeFrom="column">
                  <wp:posOffset>4061460</wp:posOffset>
                </wp:positionH>
                <wp:positionV relativeFrom="paragraph">
                  <wp:posOffset>387985</wp:posOffset>
                </wp:positionV>
                <wp:extent cx="1289685" cy="351155"/>
                <wp:effectExtent l="0" t="0" r="5715" b="0"/>
                <wp:wrapSquare wrapText="bothSides"/>
                <wp:docPr id="8" name="Text Box 8"/>
                <wp:cNvGraphicFramePr/>
                <a:graphic xmlns:a="http://schemas.openxmlformats.org/drawingml/2006/main">
                  <a:graphicData uri="http://schemas.microsoft.com/office/word/2010/wordprocessingShape">
                    <wps:wsp>
                      <wps:cNvSpPr txBox="1"/>
                      <wps:spPr>
                        <a:xfrm>
                          <a:off x="0" y="0"/>
                          <a:ext cx="1289685" cy="351155"/>
                        </a:xfrm>
                        <a:prstGeom prst="rect">
                          <a:avLst/>
                        </a:prstGeom>
                        <a:solidFill>
                          <a:prstClr val="white"/>
                        </a:solidFill>
                        <a:ln>
                          <a:noFill/>
                        </a:ln>
                        <a:effectLst/>
                      </wps:spPr>
                      <wps:txbx>
                        <w:txbxContent>
                          <w:p w:rsidR="00C742C3" w:rsidRPr="00B358AA" w:rsidRDefault="00C742C3" w:rsidP="00D633CC">
                            <w:pPr>
                              <w:pStyle w:val="Caption"/>
                              <w:rPr>
                                <w:noProof/>
                                <w:sz w:val="24"/>
                              </w:rPr>
                            </w:pPr>
                            <w:bookmarkStart w:id="31" w:name="_Toc408424657"/>
                            <w:r>
                              <w:t xml:space="preserve">Slika </w:t>
                            </w:r>
                            <w:r w:rsidR="00706AB4">
                              <w:fldChar w:fldCharType="begin"/>
                            </w:r>
                            <w:r w:rsidR="00706AB4">
                              <w:instrText xml:space="preserve"> SEQ Slika \* ARABIC </w:instrText>
                            </w:r>
                            <w:r w:rsidR="00706AB4">
                              <w:fldChar w:fldCharType="separate"/>
                            </w:r>
                            <w:r>
                              <w:rPr>
                                <w:noProof/>
                              </w:rPr>
                              <w:t>4</w:t>
                            </w:r>
                            <w:r w:rsidR="00706AB4">
                              <w:rPr>
                                <w:noProof/>
                              </w:rPr>
                              <w:fldChar w:fldCharType="end"/>
                            </w:r>
                            <w:r>
                              <w:t>: EAN-8 črtna koda</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left:0;text-align:left;margin-left:319.8pt;margin-top:30.55pt;width:101.55pt;height:27.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" stroked="f">
                <v:textbox inset="0,0,0,0">
                  <w:txbxContent>
                    <w:p w:rsidR="00C742C3" w:rsidRPr="00B358AA" w:rsidRDefault="00C742C3" w:rsidP="00D633CC">
                      <w:pPr>
                        <w:pStyle w:val="Caption"/>
                        <w:rPr>
                          <w:noProof/>
                          <w:sz w:val="24"/>
                        </w:rPr>
                      </w:pPr>
                      <w:bookmarkStart w:id="34" w:name="_Toc408424657"/>
                      <w:r>
                        <w:t xml:space="preserve">Slika </w:t>
                      </w:r>
                      <w:fldSimple w:instr=" SEQ Slika \* ARABIC ">
                        <w:r>
                          <w:rPr>
                            <w:noProof/>
                          </w:rPr>
                          <w:t>4</w:t>
                        </w:r>
                      </w:fldSimple>
                      <w:r>
                        <w:t>: EAN-8 črtna koda</w:t>
                      </w:r>
                      <w:bookmarkEnd w:id="34"/>
                    </w:p>
                  </w:txbxContent>
                </v:textbox>
                <w10:wrap type="square"/>
              </v:shape>
            </w:pict>
          </mc:Fallback>
        </mc:AlternateContent>
      </w:r>
      <w:r w:rsidR="009B22FC">
        <w:t>Prva 3 števila so 3-mestna predpona država</w:t>
      </w:r>
      <w:r w:rsidR="00612067">
        <w:t xml:space="preserve">, </w:t>
      </w:r>
      <w:r w:rsidR="009B22FC">
        <w:t xml:space="preserve">naslednja </w:t>
      </w:r>
      <w:r w:rsidR="00612067">
        <w:t>4</w:t>
      </w:r>
      <w:r w:rsidR="009B22FC">
        <w:t xml:space="preserve"> </w:t>
      </w:r>
      <w:r w:rsidR="00C742C3">
        <w:t>so številka artikla, zadnja številka</w:t>
      </w:r>
      <w:r w:rsidR="009B22FC">
        <w:t xml:space="preserve"> pa je kontrolni znak</w:t>
      </w:r>
      <w:r w:rsidR="00612067">
        <w:t>.</w:t>
      </w:r>
    </w:p>
    <w:p w:rsidR="00612067" w:rsidRDefault="00D633CC" w:rsidP="00BA43ED">
      <w:pPr>
        <w:pStyle w:val="Heading4"/>
      </w:pPr>
      <w:r>
        <w:t>GS1-</w:t>
      </w:r>
      <w:r w:rsidR="00612067">
        <w:t xml:space="preserve">128 </w:t>
      </w:r>
    </w:p>
    <w:p w:rsidR="00D633CC" w:rsidRDefault="00D633CC" w:rsidP="00612067">
      <w:r>
        <w:t>GS1-128 črtna koda omogoča zapis večje količine podatkov kot druge linearne črtne kode na majhnem prostoru. Omogoča dvosmerno odčitavanje, s fiksnimi kot tudi s prenosnimi čitalniki. Dolžina kode se spreminja glede na število in vrsto zapisanih znakov, kot tudi širino najtanjše črtice v kodi.</w:t>
      </w:r>
    </w:p>
    <w:p w:rsidR="00D633CC" w:rsidRDefault="00D633CC" w:rsidP="00612067">
      <w:r>
        <w:t>Zato se že vrsto let uporablja za označevanje logističnih enot (ne uporablja se v maloprodaji). V zadnjem času pa je postala nuja tudi za vse izdelke v odprtih okoljih za katere je potrebno zagotoviti sledljivost. To dosežemo tako, da v črtno kodo vpišemo številka serije, rok uporabe,...</w:t>
      </w:r>
    </w:p>
    <w:p w:rsidR="00D633CC" w:rsidRDefault="00D633CC" w:rsidP="00612067">
      <w:r>
        <w:t>GS1-128 črtna koda je tudi primer nelinearne črtne kode.</w:t>
      </w:r>
    </w:p>
    <w:p w:rsidR="00594ED9" w:rsidRDefault="00594ED9" w:rsidP="00594ED9">
      <w:pPr>
        <w:keepNext/>
      </w:pPr>
      <w:r>
        <w:rPr>
          <w:noProof/>
          <w:lang w:eastAsia="sl-SI"/>
        </w:rPr>
        <w:drawing>
          <wp:inline distT="0" distB="0" distL="0" distR="0" wp14:anchorId="44AA0FA2" wp14:editId="4B269318">
            <wp:extent cx="2398351" cy="902677"/>
            <wp:effectExtent l="0" t="0" r="2540" b="0"/>
            <wp:docPr id="19" name="Picture 19" descr="http://www.gs1si.org/Portals/0/Content/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s1si.org/Portals/0/Content/12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98351" cy="902677"/>
                    </a:xfrm>
                    <a:prstGeom prst="rect">
                      <a:avLst/>
                    </a:prstGeom>
                    <a:noFill/>
                    <a:ln>
                      <a:noFill/>
                    </a:ln>
                  </pic:spPr>
                </pic:pic>
              </a:graphicData>
            </a:graphic>
          </wp:inline>
        </w:drawing>
      </w:r>
    </w:p>
    <w:p w:rsidR="00D633CC" w:rsidRDefault="00594ED9" w:rsidP="00594ED9">
      <w:pPr>
        <w:pStyle w:val="Caption"/>
        <w:jc w:val="left"/>
      </w:pPr>
      <w:bookmarkStart w:id="32" w:name="_Toc408424658"/>
      <w:r>
        <w:t xml:space="preserve">Slika </w:t>
      </w:r>
      <w:r w:rsidR="00706AB4">
        <w:fldChar w:fldCharType="begin"/>
      </w:r>
      <w:r w:rsidR="00706AB4">
        <w:instrText xml:space="preserve"> SEQ Slika \* ARABIC </w:instrText>
      </w:r>
      <w:r w:rsidR="00706AB4">
        <w:fldChar w:fldCharType="separate"/>
      </w:r>
      <w:r w:rsidR="000D1855">
        <w:rPr>
          <w:noProof/>
        </w:rPr>
        <w:t>5</w:t>
      </w:r>
      <w:r w:rsidR="00706AB4">
        <w:rPr>
          <w:noProof/>
        </w:rPr>
        <w:fldChar w:fldCharType="end"/>
      </w:r>
      <w:r>
        <w:t>: GS1-128 črtna koda</w:t>
      </w:r>
      <w:bookmarkEnd w:id="32"/>
    </w:p>
    <w:p w:rsidR="00612067" w:rsidRDefault="00612067" w:rsidP="00BA43ED">
      <w:pPr>
        <w:pStyle w:val="Heading4"/>
      </w:pPr>
      <w:r>
        <w:lastRenderedPageBreak/>
        <w:t>ITF koda</w:t>
      </w:r>
    </w:p>
    <w:p w:rsidR="00D633CC" w:rsidRDefault="00612067" w:rsidP="00612067">
      <w:r>
        <w:t>Je namenjena označevanju na terciarni embalaži in skeniranju na večjo razdaljo</w:t>
      </w:r>
      <w:r w:rsidR="00D633CC">
        <w:t>, zato se večinoma uporablja v skladiščih in v aplikacijah v težki industriji. Primerna je za neposredno tiskanje na valovito lepenko (klasičen karton)</w:t>
      </w:r>
    </w:p>
    <w:p w:rsidR="00D633CC" w:rsidRDefault="00D633CC" w:rsidP="00612067">
      <w:r>
        <w:rPr>
          <w:noProof/>
          <w:lang w:eastAsia="sl-SI"/>
        </w:rPr>
        <mc:AlternateContent>
          <mc:Choice Requires="wps">
            <w:drawing>
              <wp:anchor distT="0" distB="0" distL="114300" distR="114300" simplePos="0" relativeHeight="251672576" behindDoc="0" locked="0" layoutInCell="1" allowOverlap="1" wp14:anchorId="21E5D703" wp14:editId="09765906">
                <wp:simplePos x="0" y="0"/>
                <wp:positionH relativeFrom="column">
                  <wp:posOffset>3575050</wp:posOffset>
                </wp:positionH>
                <wp:positionV relativeFrom="paragraph">
                  <wp:posOffset>715010</wp:posOffset>
                </wp:positionV>
                <wp:extent cx="1840230" cy="635"/>
                <wp:effectExtent l="0" t="0" r="7620" b="6985"/>
                <wp:wrapSquare wrapText="bothSides"/>
                <wp:docPr id="10" name="Text Box 10"/>
                <wp:cNvGraphicFramePr/>
                <a:graphic xmlns:a="http://schemas.openxmlformats.org/drawingml/2006/main">
                  <a:graphicData uri="http://schemas.microsoft.com/office/word/2010/wordprocessingShape">
                    <wps:wsp>
                      <wps:cNvSpPr txBox="1"/>
                      <wps:spPr>
                        <a:xfrm>
                          <a:off x="0" y="0"/>
                          <a:ext cx="1840230" cy="635"/>
                        </a:xfrm>
                        <a:prstGeom prst="rect">
                          <a:avLst/>
                        </a:prstGeom>
                        <a:solidFill>
                          <a:prstClr val="white"/>
                        </a:solidFill>
                        <a:ln>
                          <a:noFill/>
                        </a:ln>
                        <a:effectLst/>
                      </wps:spPr>
                      <wps:txbx>
                        <w:txbxContent>
                          <w:p w:rsidR="00C742C3" w:rsidRPr="005C578A" w:rsidRDefault="00C742C3" w:rsidP="00D633CC">
                            <w:pPr>
                              <w:pStyle w:val="Caption"/>
                              <w:rPr>
                                <w:noProof/>
                                <w:sz w:val="24"/>
                              </w:rPr>
                            </w:pPr>
                            <w:bookmarkStart w:id="33" w:name="_Toc408424659"/>
                            <w:r>
                              <w:t xml:space="preserve">Slika </w:t>
                            </w:r>
                            <w:r w:rsidR="00706AB4">
                              <w:fldChar w:fldCharType="begin"/>
                            </w:r>
                            <w:r w:rsidR="00706AB4">
                              <w:instrText xml:space="preserve"> SEQ Slika \* ARABIC </w:instrText>
                            </w:r>
                            <w:r w:rsidR="00706AB4">
                              <w:fldChar w:fldCharType="separate"/>
                            </w:r>
                            <w:r>
                              <w:rPr>
                                <w:noProof/>
                              </w:rPr>
                              <w:t>6</w:t>
                            </w:r>
                            <w:r w:rsidR="00706AB4">
                              <w:rPr>
                                <w:noProof/>
                              </w:rPr>
                              <w:fldChar w:fldCharType="end"/>
                            </w:r>
                            <w:r>
                              <w:t>: ITF-14 črtna koda</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0" o:spid="_x0000_s1030" type="#_x0000_t202" style="position:absolute;left:0;text-align:left;margin-left:281.5pt;margin-top:56.3pt;width:144.9pt;height:.0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" stroked="f">
                <v:textbox style="mso-fit-shape-to-text:t" inset="0,0,0,0">
                  <w:txbxContent>
                    <w:p w:rsidR="00C742C3" w:rsidRPr="005C578A" w:rsidRDefault="00C742C3" w:rsidP="00D633CC">
                      <w:pPr>
                        <w:pStyle w:val="Caption"/>
                        <w:rPr>
                          <w:noProof/>
                          <w:sz w:val="24"/>
                        </w:rPr>
                      </w:pPr>
                      <w:bookmarkStart w:id="37" w:name="_Toc408424659"/>
                      <w:r>
                        <w:t xml:space="preserve">Slika </w:t>
                      </w:r>
                      <w:fldSimple w:instr=" SEQ Slika \* ARABIC ">
                        <w:r>
                          <w:rPr>
                            <w:noProof/>
                          </w:rPr>
                          <w:t>6</w:t>
                        </w:r>
                      </w:fldSimple>
                      <w:r>
                        <w:t>: ITF-14 črtna koda</w:t>
                      </w:r>
                      <w:bookmarkEnd w:id="37"/>
                    </w:p>
                  </w:txbxContent>
                </v:textbox>
                <w10:wrap type="square"/>
              </v:shape>
            </w:pict>
          </mc:Fallback>
        </mc:AlternateContent>
      </w:r>
      <w:r>
        <w:rPr>
          <w:noProof/>
          <w:lang w:eastAsia="sl-SI"/>
        </w:rPr>
        <w:drawing>
          <wp:anchor distT="0" distB="0" distL="114300" distR="114300" simplePos="0" relativeHeight="251670528" behindDoc="0" locked="0" layoutInCell="1" allowOverlap="1" wp14:anchorId="1C41E0DF" wp14:editId="265C8C80">
            <wp:simplePos x="0" y="0"/>
            <wp:positionH relativeFrom="column">
              <wp:posOffset>3499485</wp:posOffset>
            </wp:positionH>
            <wp:positionV relativeFrom="paragraph">
              <wp:posOffset>22860</wp:posOffset>
            </wp:positionV>
            <wp:extent cx="1910715" cy="600075"/>
            <wp:effectExtent l="0" t="0" r="0" b="9525"/>
            <wp:wrapSquare wrapText="bothSides"/>
            <wp:docPr id="9" name="Picture 9" descr="http://upload.wikimedia.org/wikipedia/commons/thumb/e/e5/ITF-14.svg/748px-ITF-14.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e/e5/ITF-14.svg/748px-ITF-14.svg.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071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12067">
        <w:t>Je numerična koda višje gostote</w:t>
      </w:r>
      <w:r>
        <w:t>.</w:t>
      </w:r>
      <w:r w:rsidRPr="00D633CC">
        <w:t xml:space="preserve"> </w:t>
      </w:r>
      <w:r>
        <w:t>Zaradi možnosti napačnega odčitavanja se okrog kode dostikrat uporablja črn okvir, ki preprečuje, da bi laserski žarek pri delnem preletu kode prenesel napačne podatke v aplikacijo.</w:t>
      </w:r>
      <w:r>
        <w:rPr>
          <w:noProof/>
          <w:lang w:eastAsia="sl-SI"/>
        </w:rPr>
        <w:t xml:space="preserve"> </w:t>
      </w:r>
    </w:p>
    <w:p w:rsidR="00612067" w:rsidRDefault="00612067" w:rsidP="00BA43ED">
      <w:pPr>
        <w:pStyle w:val="Heading4"/>
      </w:pPr>
      <w:r>
        <w:t xml:space="preserve">GS1 </w:t>
      </w:r>
      <w:r w:rsidR="00D01875">
        <w:t>–</w:t>
      </w:r>
      <w:r>
        <w:t xml:space="preserve"> DataBar</w:t>
      </w:r>
    </w:p>
    <w:p w:rsidR="00D01875" w:rsidRPr="00D01875" w:rsidRDefault="00D01875" w:rsidP="00D01875">
      <w:pPr>
        <w:pStyle w:val="Vec-hypelink"/>
      </w:pPr>
      <w:r>
        <w:t xml:space="preserve">Več: </w:t>
      </w:r>
      <w:hyperlink r:id="rId35" w:history="1">
        <w:r w:rsidRPr="00D01875">
          <w:rPr>
            <w:rStyle w:val="Hyperlink"/>
          </w:rPr>
          <w:t>http://www.gs1si.org/1/standardi-in-resitve/crtne-kode-gs1-barcodes/gs1-databar.aspx</w:t>
        </w:r>
      </w:hyperlink>
    </w:p>
    <w:p w:rsidR="00A65594" w:rsidRDefault="00612067" w:rsidP="00612067">
      <w:r>
        <w:t>Je nova simbologija</w:t>
      </w:r>
      <w:r w:rsidR="001F72F0">
        <w:t xml:space="preserve"> – nova 1D črtna koda</w:t>
      </w:r>
      <w:r>
        <w:t xml:space="preserve">. Omogoča zapis več podatkov na majhnem prostoru in označevanje maloprodajnih enot. </w:t>
      </w:r>
      <w:r w:rsidR="00A65594">
        <w:t>Razvita je bila predvsem  za označitev majhnih izdelkov in izdelkov, ki jih je težko označiti.</w:t>
      </w:r>
    </w:p>
    <w:p w:rsidR="00612067" w:rsidRDefault="00612067" w:rsidP="00612067">
      <w:r>
        <w:t>Branje kode p</w:t>
      </w:r>
      <w:r w:rsidR="00C742C3">
        <w:t>oteka na klasičnem bralniku črtne kode (POS terminalu)</w:t>
      </w:r>
      <w:r>
        <w:t xml:space="preserve"> z dodatnimi podatk</w:t>
      </w:r>
      <w:r w:rsidR="00A65594">
        <w:t>i</w:t>
      </w:r>
      <w:r>
        <w:t>, kot sta rok uporabe ali številke serije in avtomatski zajem le teh.</w:t>
      </w:r>
    </w:p>
    <w:p w:rsidR="00A65594" w:rsidRDefault="00A65594" w:rsidP="00612067">
      <w:r>
        <w:t>Je primer nezvezne 1D črtne kode.</w:t>
      </w:r>
    </w:p>
    <w:p w:rsidR="00A65594" w:rsidRDefault="00A65594">
      <w:pPr>
        <w:rPr>
          <w:rFonts w:asciiTheme="majorHAnsi" w:eastAsiaTheme="majorEastAsia" w:hAnsiTheme="majorHAnsi" w:cstheme="majorBidi"/>
          <w:b/>
          <w:bCs/>
          <w:color w:val="4F81BD" w:themeColor="accent1"/>
          <w:sz w:val="32"/>
          <w:szCs w:val="26"/>
          <w:highlight w:val="lightGray"/>
        </w:rPr>
      </w:pPr>
      <w:r>
        <w:rPr>
          <w:highlight w:val="lightGray"/>
        </w:rPr>
        <w:br w:type="page"/>
      </w:r>
    </w:p>
    <w:p w:rsidR="00612067" w:rsidRDefault="00612067" w:rsidP="005E6123">
      <w:pPr>
        <w:pStyle w:val="Heading2"/>
      </w:pPr>
      <w:bookmarkStart w:id="34" w:name="_Toc410299065"/>
      <w:r>
        <w:lastRenderedPageBreak/>
        <w:t>2D kode</w:t>
      </w:r>
      <w:bookmarkEnd w:id="34"/>
    </w:p>
    <w:p w:rsidR="005354CB" w:rsidRDefault="00612067" w:rsidP="00612067">
      <w:r>
        <w:t xml:space="preserve">2D </w:t>
      </w:r>
      <w:r w:rsidR="005E6123">
        <w:t xml:space="preserve">črtne </w:t>
      </w:r>
      <w:r>
        <w:t xml:space="preserve">kode </w:t>
      </w:r>
      <w:r w:rsidR="005E6123">
        <w:t>so nastale</w:t>
      </w:r>
      <w:r>
        <w:t xml:space="preserve"> zaradi potrebe po veliki količini</w:t>
      </w:r>
      <w:r w:rsidR="005354CB">
        <w:t xml:space="preserve"> podatkov na majhnem prostoru. So dokaj mlad standard, prve 2D črtne kode so izumili leta 1994, širše pa so se pričele uporabljati po letu 2000.</w:t>
      </w:r>
    </w:p>
    <w:p w:rsidR="005E6123" w:rsidRDefault="005354CB" w:rsidP="00612067">
      <w:r>
        <w:t>V</w:t>
      </w:r>
      <w:r w:rsidR="00612067">
        <w:t>anje lahko vpišemo različne količine p</w:t>
      </w:r>
      <w:r w:rsidR="005E6123">
        <w:t xml:space="preserve">odatkov glede na njihovo vrsto </w:t>
      </w:r>
      <w:r w:rsidR="00612067">
        <w:t xml:space="preserve">v </w:t>
      </w:r>
      <w:r w:rsidR="005E6123">
        <w:t>X in Y smeri</w:t>
      </w:r>
      <w:r w:rsidR="00612067">
        <w:t xml:space="preserve">. </w:t>
      </w:r>
    </w:p>
    <w:p w:rsidR="00612067" w:rsidRDefault="00612067" w:rsidP="00612067">
      <w:r>
        <w:t>Ločimo</w:t>
      </w:r>
      <w:r w:rsidR="005354CB">
        <w:t xml:space="preserve"> jih glede na količino zapisljivih znakov v njih</w:t>
      </w:r>
      <w:r>
        <w:t>:</w:t>
      </w:r>
    </w:p>
    <w:p w:rsidR="00612067" w:rsidRDefault="00612067" w:rsidP="00BD33E7">
      <w:pPr>
        <w:pStyle w:val="ListParagraph"/>
        <w:numPr>
          <w:ilvl w:val="0"/>
          <w:numId w:val="27"/>
        </w:numPr>
      </w:pPr>
      <w:r>
        <w:t>numerične</w:t>
      </w:r>
      <w:r w:rsidR="005E6123">
        <w:t xml:space="preserve"> (</w:t>
      </w:r>
      <w:r w:rsidR="005354CB">
        <w:t xml:space="preserve">lahko zapišemo </w:t>
      </w:r>
      <w:r w:rsidR="005354CB" w:rsidRPr="005354CB">
        <w:rPr>
          <w:bCs/>
        </w:rPr>
        <w:t>do 7089 znakov</w:t>
      </w:r>
      <w:r w:rsidR="005E6123" w:rsidRPr="005354CB">
        <w:t>)</w:t>
      </w:r>
    </w:p>
    <w:p w:rsidR="00612067" w:rsidRPr="005354CB" w:rsidRDefault="00612067" w:rsidP="00BD33E7">
      <w:pPr>
        <w:pStyle w:val="ListParagraph"/>
        <w:numPr>
          <w:ilvl w:val="0"/>
          <w:numId w:val="27"/>
        </w:numPr>
      </w:pPr>
      <w:r w:rsidRPr="005354CB">
        <w:t>alfa</w:t>
      </w:r>
      <w:r w:rsidR="00AB6AB0" w:rsidRPr="005354CB">
        <w:t xml:space="preserve"> </w:t>
      </w:r>
      <w:r w:rsidRPr="005354CB">
        <w:t>numerične (</w:t>
      </w:r>
      <w:r w:rsidR="005354CB" w:rsidRPr="005354CB">
        <w:t xml:space="preserve">lahko zapišemo </w:t>
      </w:r>
      <w:r w:rsidR="005354CB" w:rsidRPr="005354CB">
        <w:rPr>
          <w:bCs/>
        </w:rPr>
        <w:t>do 4296 znakov</w:t>
      </w:r>
      <w:r w:rsidRPr="005354CB">
        <w:t>)</w:t>
      </w:r>
    </w:p>
    <w:p w:rsidR="00612067" w:rsidRDefault="005E6123" w:rsidP="00BD33E7">
      <w:pPr>
        <w:pStyle w:val="ListParagraph"/>
        <w:numPr>
          <w:ilvl w:val="0"/>
          <w:numId w:val="27"/>
        </w:numPr>
      </w:pPr>
      <w:r w:rsidRPr="005354CB">
        <w:t>binarne</w:t>
      </w:r>
      <w:r w:rsidR="005354CB" w:rsidRPr="005354CB">
        <w:t xml:space="preserve"> (lahko zapišemo </w:t>
      </w:r>
      <w:r w:rsidR="005354CB" w:rsidRPr="005354CB">
        <w:rPr>
          <w:bCs/>
        </w:rPr>
        <w:t>do 3096 znakov</w:t>
      </w:r>
      <w:r w:rsidRPr="005354CB">
        <w:t>)</w:t>
      </w:r>
    </w:p>
    <w:p w:rsidR="00594ED9" w:rsidRPr="005354CB" w:rsidRDefault="00594ED9" w:rsidP="00594ED9">
      <w:r>
        <w:t>Načeloma jim težko rečemo črtne kode, saj črt ne vsebujejo, kot jih vsebujejo 1D črtne kode.</w:t>
      </w:r>
    </w:p>
    <w:p w:rsidR="005E6123" w:rsidRDefault="005E6123" w:rsidP="005E6123">
      <w:pPr>
        <w:pStyle w:val="Heading3"/>
      </w:pPr>
      <w:bookmarkStart w:id="35" w:name="_Toc410299066"/>
      <w:r>
        <w:t>Delitev 2D kod</w:t>
      </w:r>
      <w:bookmarkEnd w:id="35"/>
    </w:p>
    <w:p w:rsidR="005E6123" w:rsidRDefault="005E6123" w:rsidP="00BD33E7">
      <w:pPr>
        <w:pStyle w:val="ListParagraph"/>
        <w:numPr>
          <w:ilvl w:val="0"/>
          <w:numId w:val="25"/>
        </w:numPr>
      </w:pPr>
      <w:r w:rsidRPr="005E6123">
        <w:rPr>
          <w:b/>
        </w:rPr>
        <w:t>Vrstične kode</w:t>
      </w:r>
      <w:r>
        <w:t xml:space="preserve"> – izvirajo iz 1D črtnih kod</w:t>
      </w:r>
    </w:p>
    <w:p w:rsidR="005E6123" w:rsidRDefault="005E6123" w:rsidP="00BD33E7">
      <w:pPr>
        <w:pStyle w:val="ListParagraph"/>
        <w:numPr>
          <w:ilvl w:val="0"/>
          <w:numId w:val="25"/>
        </w:numPr>
      </w:pPr>
      <w:r w:rsidRPr="005E6123">
        <w:rPr>
          <w:b/>
        </w:rPr>
        <w:t>Matrične kode</w:t>
      </w:r>
      <w:r w:rsidR="00AB6AB0">
        <w:t xml:space="preserve"> – prednost:</w:t>
      </w:r>
      <w:r>
        <w:t xml:space="preserve"> vključuje</w:t>
      </w:r>
      <w:r w:rsidR="00AB6AB0">
        <w:t>jo</w:t>
      </w:r>
      <w:r>
        <w:t xml:space="preserve"> algoritme za odpravljanje napak</w:t>
      </w:r>
    </w:p>
    <w:p w:rsidR="00612067" w:rsidRDefault="00612067" w:rsidP="00612067">
      <w:r>
        <w:t>Matrične kode</w:t>
      </w:r>
      <w:r w:rsidR="005354CB">
        <w:t xml:space="preserve"> omogočajo vnos velike količine informacij, njihova slabost je pa počasno branje le teh v primerjavi z ostalimi črtnimi kodami.</w:t>
      </w:r>
      <w:r w:rsidR="006837E5">
        <w:t xml:space="preserve"> Njihovo uporabnost bo pokazal čas, oziroma se že kaže, odpirajo pa se tudi nove možnosti uporabe.</w:t>
      </w:r>
    </w:p>
    <w:p w:rsidR="00786CDF" w:rsidRDefault="00786CDF" w:rsidP="00786CDF">
      <w:pPr>
        <w:pStyle w:val="Heading3"/>
      </w:pPr>
      <w:bookmarkStart w:id="36" w:name="_Toc410299067"/>
      <w:r>
        <w:t>Korektorji napak v</w:t>
      </w:r>
      <w:r w:rsidR="00BE1E85">
        <w:t xml:space="preserve"> 2D</w:t>
      </w:r>
      <w:r>
        <w:t xml:space="preserve"> črtnih kodah</w:t>
      </w:r>
      <w:bookmarkEnd w:id="36"/>
    </w:p>
    <w:p w:rsidR="00786CDF" w:rsidRDefault="00786CDF" w:rsidP="00786CDF">
      <w:r>
        <w:t xml:space="preserve">Pri branju </w:t>
      </w:r>
      <w:r w:rsidR="002B3A42">
        <w:t xml:space="preserve">2D </w:t>
      </w:r>
      <w:r>
        <w:t>črtnih kod lahko prihaja do napak. Črtna koda je lahko umazana, ali kako drugače delno poškodovana</w:t>
      </w:r>
      <w:r w:rsidR="002B3A42">
        <w:t xml:space="preserve"> in posledično neberljiva</w:t>
      </w:r>
      <w:r>
        <w:t>.</w:t>
      </w:r>
    </w:p>
    <w:p w:rsidR="00786CDF" w:rsidRDefault="00786CDF" w:rsidP="00786CDF">
      <w:r>
        <w:t xml:space="preserve">Najbolj razširjen korektor napak pri črtnih kodah je </w:t>
      </w:r>
      <w:r w:rsidRPr="007C73E8">
        <w:rPr>
          <w:b/>
        </w:rPr>
        <w:t>Reed-Solomon</w:t>
      </w:r>
      <w:r>
        <w:t xml:space="preserve"> (RS):</w:t>
      </w:r>
    </w:p>
    <w:p w:rsidR="00786CDF" w:rsidRDefault="00786CDF" w:rsidP="00BD33E7">
      <w:pPr>
        <w:pStyle w:val="ListParagraph"/>
        <w:numPr>
          <w:ilvl w:val="0"/>
          <w:numId w:val="28"/>
        </w:numPr>
      </w:pPr>
      <w:r>
        <w:t>omogočajo preverjanje in korekcijo napak</w:t>
      </w:r>
    </w:p>
    <w:p w:rsidR="00786CDF" w:rsidRDefault="00786CDF" w:rsidP="00BD33E7">
      <w:pPr>
        <w:pStyle w:val="ListParagraph"/>
        <w:numPr>
          <w:ilvl w:val="0"/>
          <w:numId w:val="28"/>
        </w:numPr>
      </w:pPr>
      <w:r>
        <w:t>delovanje: določanje polinoma z načrtovanjem velikega števila točk</w:t>
      </w:r>
    </w:p>
    <w:p w:rsidR="00786CDF" w:rsidRDefault="00786CDF" w:rsidP="00BD33E7">
      <w:pPr>
        <w:pStyle w:val="ListParagraph"/>
        <w:numPr>
          <w:ilvl w:val="0"/>
          <w:numId w:val="28"/>
        </w:numPr>
      </w:pPr>
      <w:r>
        <w:t>zelo razširjeni v komunikacijskih sistemih</w:t>
      </w:r>
    </w:p>
    <w:p w:rsidR="00786CDF" w:rsidRDefault="00786CDF" w:rsidP="00786CDF">
      <w:r>
        <w:t xml:space="preserve">Deluje tako, da na za ta namen rezerviran del </w:t>
      </w:r>
      <w:r w:rsidR="002B3A42">
        <w:t xml:space="preserve"> črtne kode</w:t>
      </w:r>
      <w:r>
        <w:t xml:space="preserve"> zapiše povzetek podatkov, ki so zapisani na črtni kodi. Ob branju le te in napakah pa lahko s tega rezerviranega dela manjkajoče podatke obnovi.</w:t>
      </w:r>
    </w:p>
    <w:p w:rsidR="002B3A42" w:rsidRDefault="002B3A42" w:rsidP="00786CDF">
      <w:r>
        <w:t xml:space="preserve">Torej v primeru poškodb ali umazanosti 2D črtne kode </w:t>
      </w:r>
      <w:r w:rsidR="00C742C3">
        <w:t xml:space="preserve">jo </w:t>
      </w:r>
      <w:r>
        <w:t>čitalec še vedno lahko prebere, drugače pa bi javil, da je koda neberljiva.</w:t>
      </w:r>
    </w:p>
    <w:p w:rsidR="00786CDF" w:rsidRDefault="00786CDF" w:rsidP="00786CDF">
      <w:r>
        <w:t>Korektorji napak se uporabljajo tudi pri branju DVD ploškov, brezžični, mobilni in satelitski komunikaciji, digitalni televiziji, kot seveda pri 2D črtnih kodah.</w:t>
      </w:r>
    </w:p>
    <w:p w:rsidR="00612067" w:rsidRDefault="00612067" w:rsidP="006837E5">
      <w:pPr>
        <w:pStyle w:val="Heading3"/>
      </w:pPr>
      <w:bookmarkStart w:id="37" w:name="_Toc410299068"/>
      <w:r>
        <w:lastRenderedPageBreak/>
        <w:t>Standardizirane 2D kode</w:t>
      </w:r>
      <w:bookmarkEnd w:id="37"/>
    </w:p>
    <w:p w:rsidR="00612067" w:rsidRDefault="00612067" w:rsidP="00612067">
      <w:r>
        <w:t xml:space="preserve">V času razvoja se je standardiziralo predvsem 5 izmed vseh 2D </w:t>
      </w:r>
      <w:r w:rsidR="00AB6AB0">
        <w:t>črtnih</w:t>
      </w:r>
      <w:r w:rsidR="006837E5">
        <w:t xml:space="preserve"> </w:t>
      </w:r>
      <w:r>
        <w:t>kod, ki se uporabljajo na tržišču:</w:t>
      </w:r>
    </w:p>
    <w:p w:rsidR="00575E2C" w:rsidRDefault="006837E5" w:rsidP="00BD33E7">
      <w:pPr>
        <w:pStyle w:val="ListParagraph"/>
        <w:numPr>
          <w:ilvl w:val="0"/>
          <w:numId w:val="26"/>
        </w:numPr>
      </w:pPr>
      <w:r w:rsidRPr="00FE4054">
        <w:rPr>
          <w:b/>
        </w:rPr>
        <w:t>PDF</w:t>
      </w:r>
      <w:r w:rsidR="00575E2C" w:rsidRPr="00FE4054">
        <w:rPr>
          <w:b/>
        </w:rPr>
        <w:t>417</w:t>
      </w:r>
      <w:r w:rsidR="00575E2C">
        <w:t xml:space="preserve"> (vrstična koda)</w:t>
      </w:r>
    </w:p>
    <w:p w:rsidR="00575E2C" w:rsidRDefault="00575E2C" w:rsidP="00BD33E7">
      <w:pPr>
        <w:pStyle w:val="ListParagraph"/>
        <w:numPr>
          <w:ilvl w:val="0"/>
          <w:numId w:val="26"/>
        </w:numPr>
      </w:pPr>
      <w:r w:rsidRPr="00FE4054">
        <w:rPr>
          <w:b/>
        </w:rPr>
        <w:t>Aztec Code</w:t>
      </w:r>
      <w:r>
        <w:t xml:space="preserve"> (matrična koda)</w:t>
      </w:r>
    </w:p>
    <w:p w:rsidR="00575E2C" w:rsidRDefault="00164CAD" w:rsidP="00BD33E7">
      <w:pPr>
        <w:pStyle w:val="ListParagraph"/>
        <w:numPr>
          <w:ilvl w:val="0"/>
          <w:numId w:val="26"/>
        </w:numPr>
      </w:pPr>
      <w:r w:rsidRPr="00FE4054">
        <w:rPr>
          <w:b/>
        </w:rPr>
        <w:t xml:space="preserve">GS1 </w:t>
      </w:r>
      <w:r w:rsidR="00575E2C" w:rsidRPr="00FE4054">
        <w:rPr>
          <w:b/>
        </w:rPr>
        <w:t>Data</w:t>
      </w:r>
      <w:r w:rsidRPr="00FE4054">
        <w:rPr>
          <w:b/>
        </w:rPr>
        <w:t xml:space="preserve"> </w:t>
      </w:r>
      <w:r w:rsidR="00575E2C" w:rsidRPr="00FE4054">
        <w:rPr>
          <w:b/>
        </w:rPr>
        <w:t>Matri</w:t>
      </w:r>
      <w:r w:rsidRPr="00FE4054">
        <w:rPr>
          <w:b/>
        </w:rPr>
        <w:t>x</w:t>
      </w:r>
      <w:r w:rsidR="00575E2C">
        <w:t xml:space="preserve"> (matrična koda)</w:t>
      </w:r>
    </w:p>
    <w:p w:rsidR="00575E2C" w:rsidRDefault="00575E2C" w:rsidP="00BD33E7">
      <w:pPr>
        <w:pStyle w:val="ListParagraph"/>
        <w:numPr>
          <w:ilvl w:val="0"/>
          <w:numId w:val="26"/>
        </w:numPr>
      </w:pPr>
      <w:r w:rsidRPr="00FE4054">
        <w:rPr>
          <w:b/>
        </w:rPr>
        <w:t>Maxi Code</w:t>
      </w:r>
      <w:r>
        <w:t xml:space="preserve"> (matrična koda)</w:t>
      </w:r>
    </w:p>
    <w:p w:rsidR="00575E2C" w:rsidRDefault="00575E2C" w:rsidP="00BD33E7">
      <w:pPr>
        <w:pStyle w:val="ListParagraph"/>
        <w:numPr>
          <w:ilvl w:val="0"/>
          <w:numId w:val="26"/>
        </w:numPr>
      </w:pPr>
      <w:r w:rsidRPr="00FE4054">
        <w:rPr>
          <w:b/>
        </w:rPr>
        <w:t xml:space="preserve">QR </w:t>
      </w:r>
      <w:r w:rsidR="00786CDF">
        <w:rPr>
          <w:b/>
        </w:rPr>
        <w:t>koda</w:t>
      </w:r>
      <w:r>
        <w:t xml:space="preserve"> (matrična koda)</w:t>
      </w:r>
    </w:p>
    <w:p w:rsidR="00612067" w:rsidRDefault="006837E5" w:rsidP="00575E2C">
      <w:pPr>
        <w:pStyle w:val="Heading4"/>
      </w:pPr>
      <w:r>
        <w:rPr>
          <w:noProof/>
          <w:lang w:eastAsia="sl-SI"/>
        </w:rPr>
        <mc:AlternateContent>
          <mc:Choice Requires="wps">
            <w:drawing>
              <wp:anchor distT="0" distB="0" distL="114300" distR="114300" simplePos="0" relativeHeight="251675648" behindDoc="0" locked="0" layoutInCell="1" allowOverlap="1" wp14:anchorId="4786DAE6" wp14:editId="1B887F93">
                <wp:simplePos x="0" y="0"/>
                <wp:positionH relativeFrom="column">
                  <wp:posOffset>3891280</wp:posOffset>
                </wp:positionH>
                <wp:positionV relativeFrom="paragraph">
                  <wp:posOffset>1172210</wp:posOffset>
                </wp:positionV>
                <wp:extent cx="1664335" cy="6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664335" cy="635"/>
                        </a:xfrm>
                        <a:prstGeom prst="rect">
                          <a:avLst/>
                        </a:prstGeom>
                        <a:solidFill>
                          <a:prstClr val="white"/>
                        </a:solidFill>
                        <a:ln>
                          <a:noFill/>
                        </a:ln>
                        <a:effectLst/>
                      </wps:spPr>
                      <wps:txbx>
                        <w:txbxContent>
                          <w:p w:rsidR="00C742C3" w:rsidRPr="00224007" w:rsidRDefault="00C742C3" w:rsidP="006837E5">
                            <w:pPr>
                              <w:pStyle w:val="Caption"/>
                              <w:rPr>
                                <w:noProof/>
                                <w:sz w:val="24"/>
                              </w:rPr>
                            </w:pPr>
                            <w:bookmarkStart w:id="38" w:name="_Toc408424660"/>
                            <w:r>
                              <w:t xml:space="preserve">Slika </w:t>
                            </w:r>
                            <w:r w:rsidR="00706AB4">
                              <w:fldChar w:fldCharType="begin"/>
                            </w:r>
                            <w:r w:rsidR="00706AB4">
                              <w:instrText xml:space="preserve"> SEQ Slika \* ARABIC </w:instrText>
                            </w:r>
                            <w:r w:rsidR="00706AB4">
                              <w:fldChar w:fldCharType="separate"/>
                            </w:r>
                            <w:r>
                              <w:rPr>
                                <w:noProof/>
                              </w:rPr>
                              <w:t>7</w:t>
                            </w:r>
                            <w:r w:rsidR="00706AB4">
                              <w:rPr>
                                <w:noProof/>
                              </w:rPr>
                              <w:fldChar w:fldCharType="end"/>
                            </w:r>
                            <w:r>
                              <w:t>: PDF417 2D črtna koda</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2" o:spid="_x0000_s1031" type="#_x0000_t202" style="position:absolute;left:0;text-align:left;margin-left:306.4pt;margin-top:92.3pt;width:131.0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" stroked="f">
                <v:textbox style="mso-fit-shape-to-text:t" inset="0,0,0,0">
                  <w:txbxContent>
                    <w:p w:rsidR="00C742C3" w:rsidRPr="00224007" w:rsidRDefault="00C742C3" w:rsidP="006837E5">
                      <w:pPr>
                        <w:pStyle w:val="Caption"/>
                        <w:rPr>
                          <w:noProof/>
                          <w:sz w:val="24"/>
                        </w:rPr>
                      </w:pPr>
                      <w:bookmarkStart w:id="43" w:name="_Toc408424660"/>
                      <w:r>
                        <w:t xml:space="preserve">Slika </w:t>
                      </w:r>
                      <w:fldSimple w:instr=" SEQ Slika \* ARABIC ">
                        <w:r>
                          <w:rPr>
                            <w:noProof/>
                          </w:rPr>
                          <w:t>7</w:t>
                        </w:r>
                      </w:fldSimple>
                      <w:r>
                        <w:t>: PDF417 2D črtna koda</w:t>
                      </w:r>
                      <w:bookmarkEnd w:id="43"/>
                    </w:p>
                  </w:txbxContent>
                </v:textbox>
                <w10:wrap type="square"/>
              </v:shape>
            </w:pict>
          </mc:Fallback>
        </mc:AlternateContent>
      </w:r>
      <w:r>
        <w:rPr>
          <w:noProof/>
          <w:lang w:eastAsia="sl-SI"/>
        </w:rPr>
        <w:drawing>
          <wp:anchor distT="0" distB="0" distL="114300" distR="114300" simplePos="0" relativeHeight="251673600" behindDoc="0" locked="0" layoutInCell="1" allowOverlap="1" wp14:anchorId="5E92F1F5" wp14:editId="46592FC0">
            <wp:simplePos x="0" y="0"/>
            <wp:positionH relativeFrom="column">
              <wp:posOffset>3891280</wp:posOffset>
            </wp:positionH>
            <wp:positionV relativeFrom="paragraph">
              <wp:posOffset>388620</wp:posOffset>
            </wp:positionV>
            <wp:extent cx="1664335" cy="726440"/>
            <wp:effectExtent l="0" t="0" r="0" b="0"/>
            <wp:wrapSquare wrapText="bothSides"/>
            <wp:docPr id="11" name="Picture 11" descr="http://upload.wikimedia.org/wikipedia/commons/0/07/Better_Sample_PDF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0/07/Better_Sample_PDF417.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64335" cy="726440"/>
                    </a:xfrm>
                    <a:prstGeom prst="rect">
                      <a:avLst/>
                    </a:prstGeom>
                    <a:noFill/>
                    <a:ln>
                      <a:noFill/>
                    </a:ln>
                  </pic:spPr>
                </pic:pic>
              </a:graphicData>
            </a:graphic>
            <wp14:sizeRelH relativeFrom="page">
              <wp14:pctWidth>0</wp14:pctWidth>
            </wp14:sizeRelH>
            <wp14:sizeRelV relativeFrom="page">
              <wp14:pctHeight>0</wp14:pctHeight>
            </wp14:sizeRelV>
          </wp:anchor>
        </w:drawing>
      </w:r>
      <w:r>
        <w:t>PDF</w:t>
      </w:r>
      <w:r w:rsidR="00575E2C">
        <w:t>417</w:t>
      </w:r>
    </w:p>
    <w:p w:rsidR="001A595D" w:rsidRDefault="001A595D" w:rsidP="00612067">
      <w:r w:rsidRPr="001A595D">
        <w:rPr>
          <w:bCs/>
        </w:rPr>
        <w:t>Črtne kode simbologije PDF-417 najpogosteje srečujemo pri označevanju dokume</w:t>
      </w:r>
      <w:r>
        <w:rPr>
          <w:bCs/>
        </w:rPr>
        <w:t xml:space="preserve">ntov, v logistiki in transportu </w:t>
      </w:r>
      <w:r w:rsidRPr="001A595D">
        <w:rPr>
          <w:bCs/>
        </w:rPr>
        <w:t>ter v proizvodnji</w:t>
      </w:r>
      <w:r>
        <w:rPr>
          <w:bCs/>
        </w:rPr>
        <w:t>. Omogočajo branje v več smeri.</w:t>
      </w:r>
    </w:p>
    <w:p w:rsidR="00612067" w:rsidRDefault="001A595D" w:rsidP="00612067">
      <w:r>
        <w:t>V</w:t>
      </w:r>
      <w:r w:rsidR="00612067">
        <w:t>sak zakodiran znak</w:t>
      </w:r>
      <w:r>
        <w:t xml:space="preserve"> v črtni kodi</w:t>
      </w:r>
      <w:r w:rsidR="00612067">
        <w:t xml:space="preserve"> je sestavljen iz 7 modulov, vsak modul vsebuje 4 sklope črnih/belih kvadratkov</w:t>
      </w:r>
      <w:r>
        <w:t>. L</w:t>
      </w:r>
      <w:r w:rsidR="00612067">
        <w:t>ahko ima od 3 do 90 vrstic</w:t>
      </w:r>
      <w:r>
        <w:t>, ki jih sestavljajo kvadratki.</w:t>
      </w:r>
    </w:p>
    <w:p w:rsidR="001A595D" w:rsidRDefault="00612067" w:rsidP="00612067">
      <w:r>
        <w:t xml:space="preserve">Temelji na tehnologiji </w:t>
      </w:r>
      <w:r w:rsidR="001A595D">
        <w:t>črtnih kod, zato je</w:t>
      </w:r>
      <w:r>
        <w:t xml:space="preserve"> berljiva s katerimkoli čitalnikom (linearni laser, točkasti laser, CCD čitalnik).</w:t>
      </w:r>
    </w:p>
    <w:p w:rsidR="00612067" w:rsidRDefault="001A595D" w:rsidP="00612067">
      <w:r>
        <w:t>Pri izdelavi kode se f</w:t>
      </w:r>
      <w:r w:rsidR="00612067">
        <w:t xml:space="preserve">otografije se zakodirajo z 400-7000 bajti z uporabo JPEG kompresije. Prstne odtise </w:t>
      </w:r>
      <w:r>
        <w:t xml:space="preserve">pa </w:t>
      </w:r>
      <w:r w:rsidR="00612067">
        <w:t xml:space="preserve">se zakodira z manj kot 300 bajti, geometrija roke </w:t>
      </w:r>
      <w:r>
        <w:t xml:space="preserve">pa z </w:t>
      </w:r>
      <w:r w:rsidR="00612067">
        <w:t>10 d</w:t>
      </w:r>
      <w:r>
        <w:t>o 20 bajti</w:t>
      </w:r>
      <w:r w:rsidR="00612067">
        <w:t>.</w:t>
      </w:r>
    </w:p>
    <w:p w:rsidR="00612067" w:rsidRDefault="001A595D" w:rsidP="00612067">
      <w:r>
        <w:t>Omogoča odpravljanje napak pri branju, vključen je Reed-</w:t>
      </w:r>
      <w:r w:rsidR="00164CAD">
        <w:t>Solomon</w:t>
      </w:r>
      <w:r>
        <w:t xml:space="preserve"> korektor napak. Višja kot je s</w:t>
      </w:r>
      <w:r w:rsidR="00612067">
        <w:t xml:space="preserve">topnja </w:t>
      </w:r>
      <w:r>
        <w:t xml:space="preserve">možnosti </w:t>
      </w:r>
      <w:r w:rsidR="00612067">
        <w:t>ponavljanj</w:t>
      </w:r>
      <w:r>
        <w:t>a</w:t>
      </w:r>
      <w:r w:rsidR="00612067">
        <w:t xml:space="preserve"> </w:t>
      </w:r>
      <w:r>
        <w:t xml:space="preserve">napak, da je koda še berljiva, večja mora biti sama </w:t>
      </w:r>
      <w:r w:rsidR="00612067">
        <w:t>koda o</w:t>
      </w:r>
      <w:r>
        <w:t>ziroma</w:t>
      </w:r>
      <w:r w:rsidR="00612067">
        <w:t xml:space="preserve"> manj prostora </w:t>
      </w:r>
      <w:r>
        <w:t xml:space="preserve">je namenjenega </w:t>
      </w:r>
      <w:r w:rsidR="00612067">
        <w:t>za kodiranje podatkov (</w:t>
      </w:r>
      <w:r w:rsidR="002716EC">
        <w:t>na</w:t>
      </w:r>
      <w:r w:rsidR="00164CAD">
        <w:t xml:space="preserve"> </w:t>
      </w:r>
      <w:r w:rsidR="002716EC">
        <w:t>primer</w:t>
      </w:r>
      <w:r w:rsidR="00612067">
        <w:t xml:space="preserve"> 10% zaščita pred umazanijo zahteva 10% </w:t>
      </w:r>
      <w:r w:rsidR="002716EC">
        <w:t>večjo površino črtne kode</w:t>
      </w:r>
      <w:r w:rsidR="00612067">
        <w:t>)</w:t>
      </w:r>
      <w:r w:rsidR="002716EC">
        <w:t>.</w:t>
      </w:r>
    </w:p>
    <w:p w:rsidR="00612067" w:rsidRDefault="000302B3" w:rsidP="00575E2C">
      <w:pPr>
        <w:pStyle w:val="Heading4"/>
      </w:pPr>
      <w:r>
        <w:rPr>
          <w:noProof/>
          <w:lang w:eastAsia="sl-SI"/>
        </w:rPr>
        <w:drawing>
          <wp:anchor distT="0" distB="0" distL="114300" distR="114300" simplePos="0" relativeHeight="251676672" behindDoc="0" locked="0" layoutInCell="1" allowOverlap="1" wp14:anchorId="6689BA3B" wp14:editId="4CBA4F56">
            <wp:simplePos x="0" y="0"/>
            <wp:positionH relativeFrom="column">
              <wp:posOffset>4389120</wp:posOffset>
            </wp:positionH>
            <wp:positionV relativeFrom="paragraph">
              <wp:posOffset>413385</wp:posOffset>
            </wp:positionV>
            <wp:extent cx="1043305" cy="1043305"/>
            <wp:effectExtent l="0" t="0" r="4445" b="4445"/>
            <wp:wrapSquare wrapText="bothSides"/>
            <wp:docPr id="13" name="Picture 13" descr="http://www.leoss.si/util/bin.php?id=2008100809381148&amp;sSize=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eoss.si/util/bin.php?id=2008100809381148&amp;sSize=mi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3305" cy="1043305"/>
                    </a:xfrm>
                    <a:prstGeom prst="rect">
                      <a:avLst/>
                    </a:prstGeom>
                    <a:noFill/>
                    <a:ln>
                      <a:noFill/>
                    </a:ln>
                  </pic:spPr>
                </pic:pic>
              </a:graphicData>
            </a:graphic>
            <wp14:sizeRelH relativeFrom="page">
              <wp14:pctWidth>0</wp14:pctWidth>
            </wp14:sizeRelH>
            <wp14:sizeRelV relativeFrom="page">
              <wp14:pctHeight>0</wp14:pctHeight>
            </wp14:sizeRelV>
          </wp:anchor>
        </w:drawing>
      </w:r>
      <w:r w:rsidR="00B610DF">
        <w:t>Aztec Code</w:t>
      </w:r>
    </w:p>
    <w:p w:rsidR="00B610DF" w:rsidRDefault="00B610DF" w:rsidP="00B610DF">
      <w:r>
        <w:t>Je matrična koda, ki se po velikosti samodejno prilagaja količini zakodiranih podatkov in  omogoča zapis velikega števila znakov na majhni površini.</w:t>
      </w:r>
    </w:p>
    <w:p w:rsidR="00B610DF" w:rsidRPr="00B610DF" w:rsidRDefault="000302B3" w:rsidP="000302B3">
      <w:r>
        <w:rPr>
          <w:noProof/>
          <w:lang w:eastAsia="sl-SI"/>
        </w:rPr>
        <mc:AlternateContent>
          <mc:Choice Requires="wps">
            <w:drawing>
              <wp:anchor distT="0" distB="0" distL="114300" distR="114300" simplePos="0" relativeHeight="251678720" behindDoc="0" locked="0" layoutInCell="1" allowOverlap="1" wp14:anchorId="22827148" wp14:editId="0140A53C">
                <wp:simplePos x="0" y="0"/>
                <wp:positionH relativeFrom="column">
                  <wp:posOffset>4389755</wp:posOffset>
                </wp:positionH>
                <wp:positionV relativeFrom="paragraph">
                  <wp:posOffset>139065</wp:posOffset>
                </wp:positionV>
                <wp:extent cx="1043305" cy="635"/>
                <wp:effectExtent l="0" t="0" r="4445" b="8255"/>
                <wp:wrapSquare wrapText="bothSides"/>
                <wp:docPr id="14" name="Text Box 14"/>
                <wp:cNvGraphicFramePr/>
                <a:graphic xmlns:a="http://schemas.openxmlformats.org/drawingml/2006/main">
                  <a:graphicData uri="http://schemas.microsoft.com/office/word/2010/wordprocessingShape">
                    <wps:wsp>
                      <wps:cNvSpPr txBox="1"/>
                      <wps:spPr>
                        <a:xfrm>
                          <a:off x="0" y="0"/>
                          <a:ext cx="1043305" cy="635"/>
                        </a:xfrm>
                        <a:prstGeom prst="rect">
                          <a:avLst/>
                        </a:prstGeom>
                        <a:solidFill>
                          <a:prstClr val="white"/>
                        </a:solidFill>
                        <a:ln>
                          <a:noFill/>
                        </a:ln>
                        <a:effectLst/>
                      </wps:spPr>
                      <wps:txbx>
                        <w:txbxContent>
                          <w:p w:rsidR="00C742C3" w:rsidRPr="00E703FD" w:rsidRDefault="00C742C3" w:rsidP="00B610DF">
                            <w:pPr>
                              <w:pStyle w:val="Caption"/>
                              <w:rPr>
                                <w:noProof/>
                                <w:sz w:val="24"/>
                              </w:rPr>
                            </w:pPr>
                            <w:bookmarkStart w:id="39" w:name="_Toc408424661"/>
                            <w:r>
                              <w:t xml:space="preserve">Slika </w:t>
                            </w:r>
                            <w:r w:rsidR="00706AB4">
                              <w:fldChar w:fldCharType="begin"/>
                            </w:r>
                            <w:r w:rsidR="00706AB4">
                              <w:instrText xml:space="preserve"> SEQ Slika \* ARABIC </w:instrText>
                            </w:r>
                            <w:r w:rsidR="00706AB4">
                              <w:fldChar w:fldCharType="separate"/>
                            </w:r>
                            <w:r>
                              <w:rPr>
                                <w:noProof/>
                              </w:rPr>
                              <w:t>8</w:t>
                            </w:r>
                            <w:r w:rsidR="00706AB4">
                              <w:rPr>
                                <w:noProof/>
                              </w:rPr>
                              <w:fldChar w:fldCharType="end"/>
                            </w:r>
                            <w:r>
                              <w:t>: Aztec Code</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4" o:spid="_x0000_s1032" type="#_x0000_t202" style="position:absolute;left:0;text-align:left;margin-left:345.65pt;margin-top:10.95pt;width:82.1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" stroked="f">
                <v:textbox style="mso-fit-shape-to-text:t" inset="0,0,0,0">
                  <w:txbxContent>
                    <w:p w:rsidR="00C742C3" w:rsidRPr="00E703FD" w:rsidRDefault="00C742C3" w:rsidP="00B610DF">
                      <w:pPr>
                        <w:pStyle w:val="Caption"/>
                        <w:rPr>
                          <w:noProof/>
                          <w:sz w:val="24"/>
                        </w:rPr>
                      </w:pPr>
                      <w:bookmarkStart w:id="45" w:name="_Toc408424661"/>
                      <w:r>
                        <w:t xml:space="preserve">Slika </w:t>
                      </w:r>
                      <w:fldSimple w:instr=" SEQ Slika \* ARABIC ">
                        <w:r>
                          <w:rPr>
                            <w:noProof/>
                          </w:rPr>
                          <w:t>8</w:t>
                        </w:r>
                      </w:fldSimple>
                      <w:r>
                        <w:t>: Aztec Code</w:t>
                      </w:r>
                      <w:bookmarkEnd w:id="45"/>
                    </w:p>
                  </w:txbxContent>
                </v:textbox>
                <w10:wrap type="square"/>
              </v:shape>
            </w:pict>
          </mc:Fallback>
        </mc:AlternateContent>
      </w:r>
      <w:r w:rsidR="00B610DF">
        <w:t xml:space="preserve">Črtne kode simbologije Aztec </w:t>
      </w:r>
      <w:r>
        <w:t>Code najpogosteje srečujemo pri o</w:t>
      </w:r>
      <w:r w:rsidR="00B610DF">
        <w:t>značevanju za potrebe zdravstva in v s</w:t>
      </w:r>
      <w:r w:rsidR="009726F3">
        <w:t>k</w:t>
      </w:r>
      <w:r w:rsidR="00B610DF">
        <w:t>ladiščih,</w:t>
      </w:r>
      <w:r w:rsidR="009726F3">
        <w:t xml:space="preserve"> predvsem</w:t>
      </w:r>
      <w:r w:rsidR="00B610DF">
        <w:t xml:space="preserve"> v okoljih z nizkimi temperaturami.</w:t>
      </w:r>
    </w:p>
    <w:p w:rsidR="005E6123" w:rsidRDefault="00164CAD" w:rsidP="00164CAD">
      <w:pPr>
        <w:pStyle w:val="Heading4"/>
      </w:pPr>
      <w:r>
        <w:t xml:space="preserve">GS1 </w:t>
      </w:r>
      <w:r w:rsidR="005E6123">
        <w:t>Data</w:t>
      </w:r>
      <w:r>
        <w:t xml:space="preserve"> </w:t>
      </w:r>
      <w:r w:rsidR="005E6123">
        <w:t>Matrix</w:t>
      </w:r>
    </w:p>
    <w:p w:rsidR="005E6123" w:rsidRDefault="00164CAD" w:rsidP="005E6123">
      <w:r>
        <w:t xml:space="preserve">Črtna koda omogoča zapis </w:t>
      </w:r>
      <w:r w:rsidR="005E6123">
        <w:t>velik</w:t>
      </w:r>
      <w:r>
        <w:t>e</w:t>
      </w:r>
      <w:r w:rsidR="005E6123">
        <w:t xml:space="preserve"> količin</w:t>
      </w:r>
      <w:r>
        <w:t>e</w:t>
      </w:r>
      <w:r w:rsidR="005E6123">
        <w:t xml:space="preserve"> informacij</w:t>
      </w:r>
      <w:r>
        <w:t>, pri branju pa je potrebno u</w:t>
      </w:r>
      <w:r w:rsidR="005E6123">
        <w:t xml:space="preserve">porabiti čitalnike s </w:t>
      </w:r>
      <w:r>
        <w:t xml:space="preserve">CCD </w:t>
      </w:r>
      <w:r w:rsidR="005E6123">
        <w:t>kamero</w:t>
      </w:r>
      <w:r>
        <w:t>.</w:t>
      </w:r>
    </w:p>
    <w:p w:rsidR="00164CAD" w:rsidRDefault="00164CAD" w:rsidP="005E6123">
      <w:r>
        <w:lastRenderedPageBreak/>
        <w:t>U</w:t>
      </w:r>
      <w:r w:rsidR="005E6123">
        <w:t>porablja se za neposredno označevanje proizvodov, sesta</w:t>
      </w:r>
      <w:r>
        <w:t xml:space="preserve">vnih delov ali posameznih delov, </w:t>
      </w:r>
      <w:r w:rsidR="005E6123">
        <w:t>kjer pogoji ne dovoljujejo uporabe običajnih kod</w:t>
      </w:r>
      <w:r>
        <w:t xml:space="preserve">. </w:t>
      </w:r>
    </w:p>
    <w:p w:rsidR="00164CAD" w:rsidRDefault="00164CAD" w:rsidP="005E6123">
      <w:r>
        <w:t>Je povsem običajna v farmacevtski industriji, saj je mogoče kodirati številke serij, rok uporabe in ostale informacije na medicinske (kovinske</w:t>
      </w:r>
      <w:r w:rsidR="005F194F">
        <w:t>, steklene, keramične</w:t>
      </w:r>
      <w:r>
        <w:t>) proizvode.</w:t>
      </w:r>
    </w:p>
    <w:p w:rsidR="00164CAD" w:rsidRDefault="00164CAD" w:rsidP="005E6123">
      <w:r>
        <w:t>Za zapis potrebuje zelo majhno površino, lahko jih zapisujemo tudi z jedkanjem.</w:t>
      </w:r>
    </w:p>
    <w:p w:rsidR="005E6123" w:rsidRPr="005E6123" w:rsidRDefault="00C742C3" w:rsidP="005E6123">
      <w:r>
        <w:rPr>
          <w:noProof/>
          <w:lang w:eastAsia="sl-SI"/>
        </w:rPr>
        <w:drawing>
          <wp:anchor distT="0" distB="0" distL="114300" distR="114300" simplePos="0" relativeHeight="251679744" behindDoc="0" locked="0" layoutInCell="1" allowOverlap="1" wp14:anchorId="3915960E" wp14:editId="0C2A6DEE">
            <wp:simplePos x="0" y="0"/>
            <wp:positionH relativeFrom="column">
              <wp:posOffset>4389755</wp:posOffset>
            </wp:positionH>
            <wp:positionV relativeFrom="paragraph">
              <wp:posOffset>418465</wp:posOffset>
            </wp:positionV>
            <wp:extent cx="1043305" cy="1043305"/>
            <wp:effectExtent l="0" t="0" r="4445" b="4445"/>
            <wp:wrapSquare wrapText="bothSides"/>
            <wp:docPr id="15" name="Picture 15" descr="http://www.leoss.si/util/bin.php?id=2008033114415937&amp;sSize=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eoss.si/util/bin.php?id=2008033114415937&amp;sSize=mi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3305" cy="1043305"/>
                    </a:xfrm>
                    <a:prstGeom prst="rect">
                      <a:avLst/>
                    </a:prstGeom>
                    <a:noFill/>
                    <a:ln>
                      <a:noFill/>
                    </a:ln>
                  </pic:spPr>
                </pic:pic>
              </a:graphicData>
            </a:graphic>
            <wp14:sizeRelH relativeFrom="page">
              <wp14:pctWidth>0</wp14:pctWidth>
            </wp14:sizeRelH>
            <wp14:sizeRelV relativeFrom="page">
              <wp14:pctHeight>0</wp14:pctHeight>
            </wp14:sizeRelV>
          </wp:anchor>
        </w:drawing>
      </w:r>
      <w:r w:rsidR="00164CAD">
        <w:t xml:space="preserve">Kot zanimivost je ta simbologija nastala zaradi Nasinega programa Space Shuttle, v okviru katerega se je pojavila zahteva po sledljivosti vseh delov tega »vesoljskega čolnička«. </w:t>
      </w:r>
    </w:p>
    <w:p w:rsidR="00612067" w:rsidRDefault="00C742C3" w:rsidP="00612067">
      <w:r>
        <w:rPr>
          <w:noProof/>
          <w:lang w:eastAsia="sl-SI"/>
        </w:rPr>
        <mc:AlternateContent>
          <mc:Choice Requires="wps">
            <w:drawing>
              <wp:anchor distT="0" distB="0" distL="114300" distR="114300" simplePos="0" relativeHeight="251681792" behindDoc="0" locked="0" layoutInCell="1" allowOverlap="1" wp14:anchorId="7AEEAACB" wp14:editId="311B37EA">
                <wp:simplePos x="0" y="0"/>
                <wp:positionH relativeFrom="column">
                  <wp:posOffset>4389755</wp:posOffset>
                </wp:positionH>
                <wp:positionV relativeFrom="paragraph">
                  <wp:posOffset>692150</wp:posOffset>
                </wp:positionV>
                <wp:extent cx="1043305" cy="635"/>
                <wp:effectExtent l="0" t="0" r="4445" b="8255"/>
                <wp:wrapSquare wrapText="bothSides"/>
                <wp:docPr id="16" name="Text Box 16"/>
                <wp:cNvGraphicFramePr/>
                <a:graphic xmlns:a="http://schemas.openxmlformats.org/drawingml/2006/main">
                  <a:graphicData uri="http://schemas.microsoft.com/office/word/2010/wordprocessingShape">
                    <wps:wsp>
                      <wps:cNvSpPr txBox="1"/>
                      <wps:spPr>
                        <a:xfrm>
                          <a:off x="0" y="0"/>
                          <a:ext cx="1043305" cy="635"/>
                        </a:xfrm>
                        <a:prstGeom prst="rect">
                          <a:avLst/>
                        </a:prstGeom>
                        <a:solidFill>
                          <a:prstClr val="white"/>
                        </a:solidFill>
                        <a:ln>
                          <a:noFill/>
                        </a:ln>
                        <a:effectLst/>
                      </wps:spPr>
                      <wps:txbx>
                        <w:txbxContent>
                          <w:p w:rsidR="00C742C3" w:rsidRPr="007B1651" w:rsidRDefault="00C742C3" w:rsidP="005F194F">
                            <w:pPr>
                              <w:pStyle w:val="Caption"/>
                              <w:rPr>
                                <w:noProof/>
                                <w:sz w:val="24"/>
                              </w:rPr>
                            </w:pPr>
                            <w:bookmarkStart w:id="40" w:name="_Toc408424662"/>
                            <w:r>
                              <w:t xml:space="preserve">Slika </w:t>
                            </w:r>
                            <w:r w:rsidR="00706AB4">
                              <w:fldChar w:fldCharType="begin"/>
                            </w:r>
                            <w:r w:rsidR="00706AB4">
                              <w:instrText xml:space="preserve"> SEQ Slika \* ARABIC </w:instrText>
                            </w:r>
                            <w:r w:rsidR="00706AB4">
                              <w:fldChar w:fldCharType="separate"/>
                            </w:r>
                            <w:r>
                              <w:rPr>
                                <w:noProof/>
                              </w:rPr>
                              <w:t>9</w:t>
                            </w:r>
                            <w:r w:rsidR="00706AB4">
                              <w:rPr>
                                <w:noProof/>
                              </w:rPr>
                              <w:fldChar w:fldCharType="end"/>
                            </w:r>
                            <w:r>
                              <w:t>: GS1 Data Matrix</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6" o:spid="_x0000_s1033" type="#_x0000_t202" style="position:absolute;left:0;text-align:left;margin-left:345.65pt;margin-top:54.5pt;width:82.1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" stroked="f">
                <v:textbox style="mso-fit-shape-to-text:t" inset="0,0,0,0">
                  <w:txbxContent>
                    <w:p w:rsidR="00C742C3" w:rsidRPr="007B1651" w:rsidRDefault="00C742C3" w:rsidP="005F194F">
                      <w:pPr>
                        <w:pStyle w:val="Caption"/>
                        <w:rPr>
                          <w:noProof/>
                          <w:sz w:val="24"/>
                        </w:rPr>
                      </w:pPr>
                      <w:bookmarkStart w:id="47" w:name="_Toc408424662"/>
                      <w:r>
                        <w:t xml:space="preserve">Slika </w:t>
                      </w:r>
                      <w:fldSimple w:instr=" SEQ Slika \* ARABIC ">
                        <w:r>
                          <w:rPr>
                            <w:noProof/>
                          </w:rPr>
                          <w:t>9</w:t>
                        </w:r>
                      </w:fldSimple>
                      <w:r>
                        <w:t>: GS1 Data Matrix</w:t>
                      </w:r>
                      <w:bookmarkEnd w:id="47"/>
                    </w:p>
                  </w:txbxContent>
                </v:textbox>
                <w10:wrap type="square"/>
              </v:shape>
            </w:pict>
          </mc:Fallback>
        </mc:AlternateContent>
      </w:r>
      <w:r w:rsidR="00164CAD">
        <w:t xml:space="preserve">Pri sestavi kode se uporablja </w:t>
      </w:r>
      <w:r w:rsidR="00612067">
        <w:t>pozicio</w:t>
      </w:r>
      <w:r w:rsidR="00164CAD">
        <w:t>nirani vzorec v obliki črke L (</w:t>
      </w:r>
      <w:r w:rsidR="00612067">
        <w:t>finder pattern</w:t>
      </w:r>
      <w:r w:rsidR="00164CAD">
        <w:t xml:space="preserve">), </w:t>
      </w:r>
      <w:r w:rsidR="00612067">
        <w:t xml:space="preserve">nasprotni </w:t>
      </w:r>
      <w:r>
        <w:t xml:space="preserve">sta si </w:t>
      </w:r>
      <w:r w:rsidR="00612067">
        <w:t>dve sosednji stranici</w:t>
      </w:r>
      <w:r>
        <w:t>, ki</w:t>
      </w:r>
      <w:r w:rsidR="00164CAD">
        <w:t xml:space="preserve"> sta</w:t>
      </w:r>
      <w:r w:rsidR="00612067">
        <w:t xml:space="preserve"> natisnjeni </w:t>
      </w:r>
      <w:r>
        <w:t xml:space="preserve">kot </w:t>
      </w:r>
      <w:r w:rsidR="00612067">
        <w:t xml:space="preserve">izmenično </w:t>
      </w:r>
      <w:r w:rsidR="005F194F">
        <w:t>črno-beli</w:t>
      </w:r>
      <w:r w:rsidR="00612067">
        <w:t xml:space="preserve"> kvadratni vzorčno zapis </w:t>
      </w:r>
      <w:r w:rsidR="005F194F">
        <w:t>(</w:t>
      </w:r>
      <w:r w:rsidR="00612067">
        <w:t>timing pattern</w:t>
      </w:r>
      <w:r w:rsidR="005F194F">
        <w:t>).</w:t>
      </w:r>
    </w:p>
    <w:p w:rsidR="00612067" w:rsidRDefault="00164CAD" w:rsidP="00612067">
      <w:r>
        <w:t>Sestavljene so iz</w:t>
      </w:r>
      <w:r w:rsidR="00612067">
        <w:t xml:space="preserve"> od 10 do 144 modulov</w:t>
      </w:r>
      <w:r w:rsidR="005F194F">
        <w:t>, ki so lahko razporejeni v kva</w:t>
      </w:r>
      <w:r>
        <w:t>drat ali pravokotnik.</w:t>
      </w:r>
    </w:p>
    <w:p w:rsidR="00612067" w:rsidRDefault="00164CAD" w:rsidP="00612067">
      <w:r>
        <w:t xml:space="preserve">Omogoča </w:t>
      </w:r>
      <w:r w:rsidR="00612067">
        <w:t xml:space="preserve">večsmerno branje kode, </w:t>
      </w:r>
      <w:r>
        <w:t xml:space="preserve">branje je ob </w:t>
      </w:r>
      <w:r w:rsidR="005F194F">
        <w:t>nizkem</w:t>
      </w:r>
      <w:r>
        <w:t xml:space="preserve"> kontrastu (20%)</w:t>
      </w:r>
      <w:r w:rsidR="005F194F">
        <w:t xml:space="preserve"> enostavno</w:t>
      </w:r>
      <w:r>
        <w:t xml:space="preserve"> </w:t>
      </w:r>
      <w:r w:rsidR="005F194F">
        <w:t xml:space="preserve">in </w:t>
      </w:r>
      <w:r w:rsidR="00612067">
        <w:t>hitro</w:t>
      </w:r>
      <w:r w:rsidR="005F194F">
        <w:t>, kar je velika prednost</w:t>
      </w:r>
      <w:r>
        <w:t>.</w:t>
      </w:r>
    </w:p>
    <w:p w:rsidR="00612067" w:rsidRDefault="005F194F" w:rsidP="00612067">
      <w:r>
        <w:t xml:space="preserve">Vsebuje tudi </w:t>
      </w:r>
      <w:r w:rsidR="00612067">
        <w:t>Reed-Solomonov korektor napak</w:t>
      </w:r>
      <w:r>
        <w:t>, ki seveda zasede določeno površino, na katero ni moč zapisati podatkov.</w:t>
      </w:r>
    </w:p>
    <w:p w:rsidR="00612067" w:rsidRDefault="005F194F" w:rsidP="00612067">
      <w:r>
        <w:t>P</w:t>
      </w:r>
      <w:r w:rsidR="00612067">
        <w:t xml:space="preserve">rimer zapisa </w:t>
      </w:r>
      <w:r>
        <w:t xml:space="preserve">črtne kode GS1 </w:t>
      </w:r>
      <w:r w:rsidR="00612067">
        <w:t>Data</w:t>
      </w:r>
      <w:r>
        <w:t xml:space="preserve"> </w:t>
      </w:r>
      <w:r w:rsidR="00612067">
        <w:t>Matrix</w:t>
      </w:r>
      <w:r>
        <w:t>:</w:t>
      </w:r>
    </w:p>
    <w:p w:rsidR="00612067" w:rsidRDefault="00612067" w:rsidP="00BD33E7">
      <w:pPr>
        <w:pStyle w:val="ListParagraph"/>
        <w:numPr>
          <w:ilvl w:val="0"/>
          <w:numId w:val="29"/>
        </w:numPr>
      </w:pPr>
      <w:r>
        <w:t>v 1KB lahko zapišemo 1 črko ali 2 številki</w:t>
      </w:r>
    </w:p>
    <w:p w:rsidR="00612067" w:rsidRDefault="00612067" w:rsidP="00BD33E7">
      <w:pPr>
        <w:pStyle w:val="ListParagraph"/>
        <w:numPr>
          <w:ilvl w:val="0"/>
          <w:numId w:val="29"/>
        </w:numPr>
      </w:pPr>
      <w:r>
        <w:t xml:space="preserve">najmanjša koda </w:t>
      </w:r>
      <w:r w:rsidR="005F194F">
        <w:t xml:space="preserve">je sestavljena iz </w:t>
      </w:r>
      <w:r>
        <w:t>10x10</w:t>
      </w:r>
      <w:r w:rsidR="005F194F">
        <w:t xml:space="preserve"> kvadratkov</w:t>
      </w:r>
      <w:r w:rsidR="00594ED9">
        <w:br/>
      </w:r>
      <w:r>
        <w:t xml:space="preserve">(8x8 </w:t>
      </w:r>
      <w:r w:rsidR="005F194F">
        <w:t xml:space="preserve">se jih uporablja za </w:t>
      </w:r>
      <w:r>
        <w:t>zapis podatkov)</w:t>
      </w:r>
    </w:p>
    <w:p w:rsidR="00612067" w:rsidRDefault="00F0105D" w:rsidP="00575E2C">
      <w:pPr>
        <w:pStyle w:val="Heading4"/>
      </w:pPr>
      <w:r>
        <w:t>Maxi Code</w:t>
      </w:r>
    </w:p>
    <w:p w:rsidR="00F0105D" w:rsidRDefault="00F0105D" w:rsidP="00612067">
      <w:r>
        <w:rPr>
          <w:noProof/>
          <w:lang w:eastAsia="sl-SI"/>
        </w:rPr>
        <w:drawing>
          <wp:anchor distT="0" distB="0" distL="114300" distR="114300" simplePos="0" relativeHeight="251682816" behindDoc="0" locked="0" layoutInCell="1" allowOverlap="1" wp14:anchorId="4D0D1B0C" wp14:editId="0AD38B15">
            <wp:simplePos x="0" y="0"/>
            <wp:positionH relativeFrom="column">
              <wp:posOffset>4395470</wp:posOffset>
            </wp:positionH>
            <wp:positionV relativeFrom="paragraph">
              <wp:posOffset>26670</wp:posOffset>
            </wp:positionV>
            <wp:extent cx="1043305" cy="996315"/>
            <wp:effectExtent l="0" t="0" r="4445" b="0"/>
            <wp:wrapSquare wrapText="bothSides"/>
            <wp:docPr id="17" name="Picture 17" descr="http://www.leoss.si/util/bin.php?id=2008102715183230&amp;sSize=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eoss.si/util/bin.php?id=2008102715183230&amp;sSize=mi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43305" cy="996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mc:AlternateContent>
          <mc:Choice Requires="wps">
            <w:drawing>
              <wp:anchor distT="0" distB="0" distL="114300" distR="114300" simplePos="0" relativeHeight="251684864" behindDoc="0" locked="0" layoutInCell="1" allowOverlap="1" wp14:anchorId="708B516F" wp14:editId="2BC000FE">
                <wp:simplePos x="0" y="0"/>
                <wp:positionH relativeFrom="column">
                  <wp:posOffset>4395470</wp:posOffset>
                </wp:positionH>
                <wp:positionV relativeFrom="paragraph">
                  <wp:posOffset>1104900</wp:posOffset>
                </wp:positionV>
                <wp:extent cx="1043305"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043305" cy="635"/>
                        </a:xfrm>
                        <a:prstGeom prst="rect">
                          <a:avLst/>
                        </a:prstGeom>
                        <a:solidFill>
                          <a:prstClr val="white"/>
                        </a:solidFill>
                        <a:ln>
                          <a:noFill/>
                        </a:ln>
                        <a:effectLst/>
                      </wps:spPr>
                      <wps:txbx>
                        <w:txbxContent>
                          <w:p w:rsidR="00C742C3" w:rsidRPr="001E159E" w:rsidRDefault="00C742C3" w:rsidP="00F0105D">
                            <w:pPr>
                              <w:pStyle w:val="Caption"/>
                              <w:rPr>
                                <w:noProof/>
                                <w:sz w:val="24"/>
                              </w:rPr>
                            </w:pPr>
                            <w:bookmarkStart w:id="41" w:name="_Toc408424663"/>
                            <w:r>
                              <w:t xml:space="preserve">Slika </w:t>
                            </w:r>
                            <w:r w:rsidR="00706AB4">
                              <w:fldChar w:fldCharType="begin"/>
                            </w:r>
                            <w:r w:rsidR="00706AB4">
                              <w:instrText xml:space="preserve"> SEQ Slika \* ARABIC </w:instrText>
                            </w:r>
                            <w:r w:rsidR="00706AB4">
                              <w:fldChar w:fldCharType="separate"/>
                            </w:r>
                            <w:r>
                              <w:rPr>
                                <w:noProof/>
                              </w:rPr>
                              <w:t>10</w:t>
                            </w:r>
                            <w:r w:rsidR="00706AB4">
                              <w:rPr>
                                <w:noProof/>
                              </w:rPr>
                              <w:fldChar w:fldCharType="end"/>
                            </w:r>
                            <w:r>
                              <w:t>: Maxi Code</w:t>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8" o:spid="_x0000_s1034" type="#_x0000_t202" style="position:absolute;left:0;text-align:left;margin-left:346.1pt;margin-top:87pt;width:82.1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" stroked="f">
                <v:textbox style="mso-fit-shape-to-text:t" inset="0,0,0,0">
                  <w:txbxContent>
                    <w:p w:rsidR="00C742C3" w:rsidRPr="001E159E" w:rsidRDefault="00C742C3" w:rsidP="00F0105D">
                      <w:pPr>
                        <w:pStyle w:val="Caption"/>
                        <w:rPr>
                          <w:noProof/>
                          <w:sz w:val="24"/>
                        </w:rPr>
                      </w:pPr>
                      <w:bookmarkStart w:id="49" w:name="_Toc408424663"/>
                      <w:r>
                        <w:t xml:space="preserve">Slika </w:t>
                      </w:r>
                      <w:fldSimple w:instr=" SEQ Slika \* ARABIC ">
                        <w:r>
                          <w:rPr>
                            <w:noProof/>
                          </w:rPr>
                          <w:t>10</w:t>
                        </w:r>
                      </w:fldSimple>
                      <w:r>
                        <w:t>: Maxi Code</w:t>
                      </w:r>
                      <w:bookmarkEnd w:id="49"/>
                    </w:p>
                  </w:txbxContent>
                </v:textbox>
                <w10:wrap type="square"/>
              </v:shape>
            </w:pict>
          </mc:Fallback>
        </mc:AlternateContent>
      </w:r>
      <w:r>
        <w:t>Uporablja se predvsem za označevanje v paketni distribuciji, natančneje paketnih slipov. Bila je namreč razvita prav z namenom adresiranja in sortiranja paketov s strani podjetja UPS, ki skrbi za dostavo paketov po vsem svetu in deluje v več kot 200 državah in območjih.</w:t>
      </w:r>
    </w:p>
    <w:p w:rsidR="00612067" w:rsidRDefault="00F0105D" w:rsidP="00612067">
      <w:r>
        <w:t xml:space="preserve">Sestavlja jo bikovo oko in </w:t>
      </w:r>
      <w:r w:rsidR="00612067">
        <w:t xml:space="preserve"> pozicionir</w:t>
      </w:r>
      <w:r>
        <w:t>a</w:t>
      </w:r>
      <w:r w:rsidR="00612067">
        <w:t>ni vzorec (finder pattern)</w:t>
      </w:r>
      <w:r>
        <w:t xml:space="preserve">, oblikovana je iz </w:t>
      </w:r>
      <w:r w:rsidR="00612067">
        <w:t xml:space="preserve"> 866 šesterokotnih modulov</w:t>
      </w:r>
      <w:r>
        <w:t>.</w:t>
      </w:r>
    </w:p>
    <w:p w:rsidR="007E5F8E" w:rsidRDefault="007E5F8E">
      <w:pPr>
        <w:jc w:val="left"/>
        <w:rPr>
          <w:rFonts w:asciiTheme="majorHAnsi" w:eastAsiaTheme="majorEastAsia" w:hAnsiTheme="majorHAnsi" w:cstheme="majorBidi"/>
          <w:b/>
          <w:bCs/>
          <w:i/>
          <w:iCs/>
          <w:color w:val="4F81BD" w:themeColor="accent1"/>
        </w:rPr>
      </w:pPr>
      <w:r>
        <w:br w:type="page"/>
      </w:r>
    </w:p>
    <w:p w:rsidR="00612067" w:rsidRDefault="00FE4054" w:rsidP="00575E2C">
      <w:pPr>
        <w:pStyle w:val="Heading4"/>
      </w:pPr>
      <w:r>
        <w:lastRenderedPageBreak/>
        <w:t xml:space="preserve">QR </w:t>
      </w:r>
      <w:r w:rsidR="00786CDF">
        <w:t>koda</w:t>
      </w:r>
    </w:p>
    <w:p w:rsidR="00FE4054" w:rsidRDefault="00FE4054" w:rsidP="007B71C7">
      <w:r>
        <w:rPr>
          <w:noProof/>
          <w:lang w:eastAsia="sl-SI"/>
        </w:rPr>
        <mc:AlternateContent>
          <mc:Choice Requires="wps">
            <w:drawing>
              <wp:anchor distT="0" distB="0" distL="114300" distR="114300" simplePos="0" relativeHeight="251687936" behindDoc="0" locked="0" layoutInCell="1" allowOverlap="1" wp14:anchorId="7FF2D8E0" wp14:editId="227709F4">
                <wp:simplePos x="0" y="0"/>
                <wp:positionH relativeFrom="column">
                  <wp:posOffset>3375660</wp:posOffset>
                </wp:positionH>
                <wp:positionV relativeFrom="paragraph">
                  <wp:posOffset>2148205</wp:posOffset>
                </wp:positionV>
                <wp:extent cx="2063115" cy="63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063115" cy="635"/>
                        </a:xfrm>
                        <a:prstGeom prst="rect">
                          <a:avLst/>
                        </a:prstGeom>
                        <a:solidFill>
                          <a:prstClr val="white"/>
                        </a:solidFill>
                        <a:ln>
                          <a:noFill/>
                        </a:ln>
                        <a:effectLst/>
                      </wps:spPr>
                      <wps:txbx>
                        <w:txbxContent>
                          <w:p w:rsidR="00C742C3" w:rsidRPr="008964D2" w:rsidRDefault="00C742C3" w:rsidP="00FE4054">
                            <w:pPr>
                              <w:pStyle w:val="Caption"/>
                              <w:rPr>
                                <w:noProof/>
                                <w:sz w:val="24"/>
                              </w:rPr>
                            </w:pPr>
                            <w:bookmarkStart w:id="42" w:name="_Toc408424664"/>
                            <w:r>
                              <w:t xml:space="preserve">Slika </w:t>
                            </w:r>
                            <w:r w:rsidR="00706AB4">
                              <w:fldChar w:fldCharType="begin"/>
                            </w:r>
                            <w:r w:rsidR="00706AB4">
                              <w:instrText xml:space="preserve"> SEQ Slika \* </w:instrText>
                            </w:r>
                            <w:r w:rsidR="00706AB4">
                              <w:instrText xml:space="preserve">ARABIC </w:instrText>
                            </w:r>
                            <w:r w:rsidR="00706AB4">
                              <w:fldChar w:fldCharType="separate"/>
                            </w:r>
                            <w:r>
                              <w:rPr>
                                <w:noProof/>
                              </w:rPr>
                              <w:t>11</w:t>
                            </w:r>
                            <w:r w:rsidR="00706AB4">
                              <w:rPr>
                                <w:noProof/>
                              </w:rPr>
                              <w:fldChar w:fldCharType="end"/>
                            </w:r>
                            <w:r>
                              <w:t>: QR koda</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1" o:spid="_x0000_s1035" type="#_x0000_t202" style="position:absolute;left:0;text-align:left;margin-left:265.8pt;margin-top:169.15pt;width:162.4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" stroked="f">
                <v:textbox style="mso-fit-shape-to-text:t" inset="0,0,0,0">
                  <w:txbxContent>
                    <w:p w:rsidR="00C742C3" w:rsidRPr="008964D2" w:rsidRDefault="00C742C3" w:rsidP="00FE4054">
                      <w:pPr>
                        <w:pStyle w:val="Caption"/>
                        <w:rPr>
                          <w:noProof/>
                          <w:sz w:val="24"/>
                        </w:rPr>
                      </w:pPr>
                      <w:bookmarkStart w:id="51" w:name="_Toc408424664"/>
                      <w:r>
                        <w:t xml:space="preserve">Slika </w:t>
                      </w:r>
                      <w:fldSimple w:instr=" SEQ Slika \* ARABIC ">
                        <w:r>
                          <w:rPr>
                            <w:noProof/>
                          </w:rPr>
                          <w:t>11</w:t>
                        </w:r>
                      </w:fldSimple>
                      <w:r>
                        <w:t>: QR koda</w:t>
                      </w:r>
                      <w:bookmarkEnd w:id="51"/>
                    </w:p>
                  </w:txbxContent>
                </v:textbox>
                <w10:wrap type="square"/>
              </v:shape>
            </w:pict>
          </mc:Fallback>
        </mc:AlternateContent>
      </w:r>
      <w:r>
        <w:rPr>
          <w:noProof/>
          <w:lang w:eastAsia="sl-SI"/>
        </w:rPr>
        <w:drawing>
          <wp:anchor distT="0" distB="0" distL="114300" distR="114300" simplePos="0" relativeHeight="251685888" behindDoc="0" locked="0" layoutInCell="1" allowOverlap="1" wp14:anchorId="4BC5A3CA" wp14:editId="78296787">
            <wp:simplePos x="0" y="0"/>
            <wp:positionH relativeFrom="column">
              <wp:posOffset>3375660</wp:posOffset>
            </wp:positionH>
            <wp:positionV relativeFrom="paragraph">
              <wp:posOffset>27940</wp:posOffset>
            </wp:positionV>
            <wp:extent cx="2063115" cy="2063115"/>
            <wp:effectExtent l="0" t="0" r="0" b="0"/>
            <wp:wrapSquare wrapText="bothSides"/>
            <wp:docPr id="20" name="Picture 20" descr="http://upload.wikimedia.org/wikipedia/commons/8/8f/QR_Slovene_mobile_Wikip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pload.wikimedia.org/wikipedia/commons/8/8f/QR_Slovene_mobile_Wikipedi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63115" cy="2063115"/>
                    </a:xfrm>
                    <a:prstGeom prst="rect">
                      <a:avLst/>
                    </a:prstGeom>
                    <a:noFill/>
                    <a:ln>
                      <a:noFill/>
                    </a:ln>
                  </pic:spPr>
                </pic:pic>
              </a:graphicData>
            </a:graphic>
            <wp14:sizeRelH relativeFrom="page">
              <wp14:pctWidth>0</wp14:pctWidth>
            </wp14:sizeRelH>
            <wp14:sizeRelV relativeFrom="page">
              <wp14:pctHeight>0</wp14:pctHeight>
            </wp14:sizeRelV>
          </wp:anchor>
        </w:drawing>
      </w:r>
      <w:r w:rsidR="007B71C7" w:rsidRPr="007B71C7">
        <w:rPr>
          <w:bCs/>
        </w:rPr>
        <w:t>QR</w:t>
      </w:r>
      <w:r>
        <w:rPr>
          <w:bCs/>
        </w:rPr>
        <w:t xml:space="preserve"> koda</w:t>
      </w:r>
      <w:r w:rsidR="007B71C7" w:rsidRPr="007B71C7">
        <w:t xml:space="preserve"> (</w:t>
      </w:r>
      <w:r>
        <w:rPr>
          <w:i/>
          <w:iCs/>
        </w:rPr>
        <w:t>QR pomeni »</w:t>
      </w:r>
      <w:r w:rsidRPr="007B71C7">
        <w:rPr>
          <w:i/>
          <w:iCs/>
          <w:lang w:val="en"/>
        </w:rPr>
        <w:t>Quick Response</w:t>
      </w:r>
      <w:r>
        <w:t>«</w:t>
      </w:r>
      <w:r w:rsidR="007B71C7" w:rsidRPr="007B71C7">
        <w:t>) je ma</w:t>
      </w:r>
      <w:r w:rsidR="007B71C7">
        <w:t>trična 2D</w:t>
      </w:r>
      <w:r w:rsidR="007B71C7" w:rsidRPr="007B71C7">
        <w:t xml:space="preserve"> črtna koda, ki jo je za potrebe avtomobilskega proizvajalca Toyota leta 1994 razvila</w:t>
      </w:r>
      <w:r>
        <w:t xml:space="preserve"> njegova podružnica Denso-Wave.</w:t>
      </w:r>
    </w:p>
    <w:p w:rsidR="00AB6AB0" w:rsidRDefault="007B71C7" w:rsidP="00FE4054">
      <w:r w:rsidRPr="007B71C7">
        <w:t xml:space="preserve">Na Japonskem je ta vrsta kode najbolj uporabljana črtna koda in se pogosto uporablja v oglaševalske namene. </w:t>
      </w:r>
      <w:r w:rsidR="00FE4054">
        <w:t>Danes večina telefonov</w:t>
      </w:r>
      <w:r w:rsidRPr="007B71C7">
        <w:t xml:space="preserve"> je opremljena z bralnikom kod QR, predvsem zaradi uporabe na</w:t>
      </w:r>
      <w:r w:rsidR="00FE4054">
        <w:t xml:space="preserve"> internetu</w:t>
      </w:r>
      <w:r w:rsidRPr="007B71C7">
        <w:t xml:space="preserve"> pa ta vrsta črtne kode prodira tudi v druge dele sveta.</w:t>
      </w:r>
    </w:p>
    <w:p w:rsidR="00FE4054" w:rsidRDefault="00FE4054" w:rsidP="00AB6AB0">
      <w:r>
        <w:t>Vsebuje kotne vzorce prepoznavnosti, koda zasede malo prostora (1/10 1D črtne kode) in lahko vsebuje veliko količino podatkov - v eni statični kodi je lahko zapisanih 7366 znakov. Razmerje velikosti in količine zapisanih podatkov je zelo dobro.</w:t>
      </w:r>
    </w:p>
    <w:p w:rsidR="00AB6AB0" w:rsidRDefault="00FE4054" w:rsidP="00AB6AB0">
      <w:r>
        <w:t>Omogoča vsesmerno zelo hitro branje, za kar potrebujemo CCD kamero. Z</w:t>
      </w:r>
      <w:r w:rsidR="00AB6AB0">
        <w:t>a bran</w:t>
      </w:r>
      <w:r>
        <w:t>je kode z 100 numeričnimi znaki pa porabimo povprečno 30 milisekund.</w:t>
      </w:r>
    </w:p>
    <w:p w:rsidR="00AB6AB0" w:rsidRDefault="00FE4054" w:rsidP="00AB6AB0">
      <w:r>
        <w:t>Vgrajeno ima popravljanje napak ob branju kode, možni pa so štirje načini</w:t>
      </w:r>
      <w:r w:rsidR="00AB6AB0">
        <w:t xml:space="preserve"> popravljanj</w:t>
      </w:r>
      <w:r>
        <w:t>a</w:t>
      </w:r>
      <w:r w:rsidR="00AB6AB0">
        <w:t xml:space="preserve"> napak glede na stopnjo poškodbe (7% - 30%) in glede na način izdelave kode podatkov</w:t>
      </w:r>
      <w:r>
        <w:t>.</w:t>
      </w:r>
    </w:p>
    <w:p w:rsidR="00AB6AB0" w:rsidRDefault="00FE4054" w:rsidP="00AB6AB0">
      <w:r>
        <w:t>I</w:t>
      </w:r>
      <w:r w:rsidR="00AB6AB0">
        <w:t>zdela</w:t>
      </w:r>
      <w:r>
        <w:t>mo jo lahko z namenskimi tiskalniki z vgrajenim modulom za generiranje QR kod ali z generatorjem QR kod na osebnem računalniku – vnesemo informacije in program nam zgenerira sliko – QR kodo.</w:t>
      </w:r>
    </w:p>
    <w:p w:rsidR="00786CDF" w:rsidRDefault="00786CDF" w:rsidP="00786CDF">
      <w:r>
        <w:t>Vrste QR kod glede na način enkodiranja podatkov (vpisovanja podatkov v kodo):</w:t>
      </w:r>
    </w:p>
    <w:p w:rsidR="00786CDF" w:rsidRDefault="00786CDF" w:rsidP="00BD33E7">
      <w:pPr>
        <w:pStyle w:val="ListParagraph"/>
        <w:numPr>
          <w:ilvl w:val="0"/>
          <w:numId w:val="35"/>
        </w:numPr>
      </w:pPr>
      <w:r w:rsidRPr="0002184B">
        <w:rPr>
          <w:b/>
        </w:rPr>
        <w:t>Statična QR koda</w:t>
      </w:r>
      <w:r w:rsidR="006971E0">
        <w:br/>
      </w:r>
      <w:r w:rsidR="001B086F">
        <w:t>Kaže na vir, kjer se nahajajo podatki. Na primer isti URL naslov.</w:t>
      </w:r>
    </w:p>
    <w:p w:rsidR="00786CDF" w:rsidRDefault="00786CDF" w:rsidP="00BD33E7">
      <w:pPr>
        <w:pStyle w:val="ListParagraph"/>
        <w:numPr>
          <w:ilvl w:val="0"/>
          <w:numId w:val="35"/>
        </w:numPr>
      </w:pPr>
      <w:r w:rsidRPr="0002184B">
        <w:rPr>
          <w:b/>
        </w:rPr>
        <w:t>Dinamična QR koda</w:t>
      </w:r>
      <w:r>
        <w:br/>
      </w:r>
      <w:r w:rsidR="001B086F">
        <w:t>Kaže na vir, ki nas usmeri do podatkov. Preusmeritev na željene podatke lahko spreminjamo. Na primer kaže krajšani URL naslov na goo.gl, ki nas nato usmeri na željeni URL. Sprememba preusmeritve je ročna.</w:t>
      </w:r>
    </w:p>
    <w:p w:rsidR="00786CDF" w:rsidRDefault="00786CDF" w:rsidP="00BD33E7">
      <w:pPr>
        <w:pStyle w:val="ListParagraph"/>
        <w:numPr>
          <w:ilvl w:val="0"/>
          <w:numId w:val="35"/>
        </w:numPr>
      </w:pPr>
      <w:r w:rsidRPr="0002184B">
        <w:rPr>
          <w:b/>
        </w:rPr>
        <w:t>Pametna QR koda</w:t>
      </w:r>
      <w:r w:rsidRPr="0002184B">
        <w:rPr>
          <w:b/>
        </w:rPr>
        <w:br/>
      </w:r>
      <w:r w:rsidR="001B086F">
        <w:t>Je n</w:t>
      </w:r>
      <w:r>
        <w:t xml:space="preserve">apredna oblika dinamične QR kode,  </w:t>
      </w:r>
      <w:r w:rsidR="001B086F">
        <w:t>preusmeritev s krajšanega URL naslova se spreminja avtomatsko v realnem času z CBSR (Context Based Service Rule) orodjem glede na trenutno zahtevo.</w:t>
      </w:r>
    </w:p>
    <w:p w:rsidR="007E5F8E" w:rsidRDefault="007E5F8E">
      <w:pPr>
        <w:jc w:val="left"/>
        <w:rPr>
          <w:rFonts w:asciiTheme="majorHAnsi" w:eastAsiaTheme="majorEastAsia" w:hAnsiTheme="majorHAnsi" w:cstheme="majorBidi"/>
          <w:b/>
          <w:bCs/>
          <w:i/>
          <w:iCs/>
          <w:color w:val="4F81BD" w:themeColor="accent1"/>
        </w:rPr>
      </w:pPr>
      <w:r>
        <w:br w:type="page"/>
      </w:r>
    </w:p>
    <w:p w:rsidR="00612067" w:rsidRDefault="00786CDF" w:rsidP="00786CDF">
      <w:pPr>
        <w:pStyle w:val="Heading4"/>
      </w:pPr>
      <w:r>
        <w:lastRenderedPageBreak/>
        <w:t>Podvrste</w:t>
      </w:r>
      <w:r w:rsidR="00612067">
        <w:t xml:space="preserve"> </w:t>
      </w:r>
      <w:r>
        <w:t>QR</w:t>
      </w:r>
      <w:r w:rsidR="0079278D">
        <w:t xml:space="preserve"> </w:t>
      </w:r>
      <w:r w:rsidR="00612067">
        <w:t>kode</w:t>
      </w:r>
    </w:p>
    <w:p w:rsidR="00606E93" w:rsidRDefault="00606E93" w:rsidP="00BD33E7">
      <w:pPr>
        <w:pStyle w:val="ListParagraph"/>
        <w:numPr>
          <w:ilvl w:val="0"/>
          <w:numId w:val="34"/>
        </w:numPr>
        <w:rPr>
          <w:b/>
          <w:i/>
        </w:rPr>
      </w:pPr>
      <w:r>
        <w:rPr>
          <w:b/>
          <w:i/>
        </w:rPr>
        <w:t>Micro QR code</w:t>
      </w:r>
    </w:p>
    <w:p w:rsidR="00606E93" w:rsidRDefault="00606E93" w:rsidP="00BD33E7">
      <w:pPr>
        <w:pStyle w:val="ListParagraph"/>
        <w:numPr>
          <w:ilvl w:val="0"/>
          <w:numId w:val="40"/>
        </w:numPr>
      </w:pPr>
      <w:r>
        <w:t>uporablja se za označevanje tiskanih vezij, elektronskih komponent,…</w:t>
      </w:r>
    </w:p>
    <w:p w:rsidR="00606E93" w:rsidRPr="00606E93" w:rsidRDefault="00606E93" w:rsidP="00BD33E7">
      <w:pPr>
        <w:pStyle w:val="ListParagraph"/>
        <w:numPr>
          <w:ilvl w:val="0"/>
          <w:numId w:val="40"/>
        </w:numPr>
      </w:pPr>
      <w:r>
        <w:t>obstajajo različne verzije 4 različne velikosti, najmanjša med njimi je velika 11x11 točk in vanjo se lahko vnese največ 35 znakov</w:t>
      </w:r>
    </w:p>
    <w:p w:rsidR="00612067" w:rsidRPr="0002184B" w:rsidRDefault="00612067" w:rsidP="00BD33E7">
      <w:pPr>
        <w:pStyle w:val="ListParagraph"/>
        <w:numPr>
          <w:ilvl w:val="0"/>
          <w:numId w:val="34"/>
        </w:numPr>
        <w:rPr>
          <w:b/>
          <w:i/>
        </w:rPr>
      </w:pPr>
      <w:r w:rsidRPr="0002184B">
        <w:rPr>
          <w:b/>
          <w:i/>
        </w:rPr>
        <w:t>Microsoftova 2D koda</w:t>
      </w:r>
      <w:r w:rsidR="00786CDF">
        <w:rPr>
          <w:b/>
          <w:i/>
        </w:rPr>
        <w:t xml:space="preserve"> – Microsoft Tag</w:t>
      </w:r>
    </w:p>
    <w:p w:rsidR="00612067" w:rsidRDefault="00612067" w:rsidP="00BD33E7">
      <w:pPr>
        <w:pStyle w:val="ListParagraph"/>
        <w:numPr>
          <w:ilvl w:val="0"/>
          <w:numId w:val="30"/>
        </w:numPr>
      </w:pPr>
      <w:r>
        <w:t>možnost zapisa velike količine podatkov na osnovno mrežo 5x10</w:t>
      </w:r>
      <w:r w:rsidR="00786CDF">
        <w:t>, uporabljajo se trikotni elementi</w:t>
      </w:r>
    </w:p>
    <w:p w:rsidR="00612067" w:rsidRDefault="00612067" w:rsidP="00BD33E7">
      <w:pPr>
        <w:pStyle w:val="ListParagraph"/>
        <w:numPr>
          <w:ilvl w:val="0"/>
          <w:numId w:val="30"/>
        </w:numPr>
      </w:pPr>
      <w:r>
        <w:t>ima vključen R</w:t>
      </w:r>
      <w:r w:rsidR="00786CDF">
        <w:t>eed-</w:t>
      </w:r>
      <w:r>
        <w:t>S</w:t>
      </w:r>
      <w:r w:rsidR="00786CDF">
        <w:t>olomon</w:t>
      </w:r>
      <w:r>
        <w:t xml:space="preserve"> korektor napak</w:t>
      </w:r>
    </w:p>
    <w:p w:rsidR="00612067" w:rsidRDefault="00612067" w:rsidP="00BD33E7">
      <w:pPr>
        <w:pStyle w:val="ListParagraph"/>
        <w:numPr>
          <w:ilvl w:val="0"/>
          <w:numId w:val="30"/>
        </w:numPr>
      </w:pPr>
      <w:r>
        <w:t xml:space="preserve">možnost uporabe 8, 4 ali 2 barvi </w:t>
      </w:r>
      <w:r w:rsidR="00B62DD4">
        <w:t>(črno-bela)</w:t>
      </w:r>
    </w:p>
    <w:p w:rsidR="00612067" w:rsidRDefault="00612067" w:rsidP="00BD33E7">
      <w:pPr>
        <w:pStyle w:val="ListParagraph"/>
        <w:numPr>
          <w:ilvl w:val="0"/>
          <w:numId w:val="30"/>
        </w:numPr>
      </w:pPr>
      <w:r>
        <w:t xml:space="preserve">z </w:t>
      </w:r>
      <w:r w:rsidR="001B086F">
        <w:t xml:space="preserve"> uporabo 8 barv</w:t>
      </w:r>
      <w:r w:rsidR="00B62DD4">
        <w:t xml:space="preserve"> se lahko v kodo zakodira</w:t>
      </w:r>
      <w:r>
        <w:t xml:space="preserve"> 3500 znakov</w:t>
      </w:r>
      <w:r w:rsidR="00786CDF">
        <w:t xml:space="preserve"> na kvadratni palec</w:t>
      </w:r>
    </w:p>
    <w:p w:rsidR="00606E93" w:rsidRPr="00606E93" w:rsidRDefault="00612067" w:rsidP="00BD33E7">
      <w:pPr>
        <w:pStyle w:val="ListParagraph"/>
        <w:numPr>
          <w:ilvl w:val="0"/>
          <w:numId w:val="34"/>
        </w:numPr>
      </w:pPr>
      <w:r w:rsidRPr="00606E93">
        <w:rPr>
          <w:b/>
        </w:rPr>
        <w:t>SQRC koda</w:t>
      </w:r>
    </w:p>
    <w:p w:rsidR="00606E93" w:rsidRDefault="00805647" w:rsidP="00BD33E7">
      <w:pPr>
        <w:pStyle w:val="ListParagraph"/>
        <w:numPr>
          <w:ilvl w:val="0"/>
          <w:numId w:val="41"/>
        </w:numPr>
      </w:pPr>
      <w:r>
        <w:t>Z</w:t>
      </w:r>
      <w:r w:rsidR="00612067">
        <w:t xml:space="preserve">aradi želje, da se bi nekateri podatki zaščitili pred javnostjo so razvili SQRC (security </w:t>
      </w:r>
      <w:r w:rsidR="00786CDF">
        <w:t>Q</w:t>
      </w:r>
      <w:r w:rsidR="00612067">
        <w:t>R code)</w:t>
      </w:r>
      <w:r>
        <w:t>.</w:t>
      </w:r>
    </w:p>
    <w:p w:rsidR="00200AF6" w:rsidRPr="00606E93" w:rsidRDefault="00606E93" w:rsidP="00BD33E7">
      <w:pPr>
        <w:pStyle w:val="ListParagraph"/>
        <w:numPr>
          <w:ilvl w:val="0"/>
          <w:numId w:val="41"/>
        </w:numPr>
      </w:pPr>
      <w:r>
        <w:t>O</w:t>
      </w:r>
      <w:r w:rsidRPr="00606E93">
        <w:t>mogoča varovanje podatkov</w:t>
      </w:r>
      <w:r>
        <w:t>, saj vsebuje šifrirane</w:t>
      </w:r>
      <w:r w:rsidRPr="00606E93">
        <w:t xml:space="preserve"> podatke</w:t>
      </w:r>
      <w:r>
        <w:t xml:space="preserve">, katere lahko preberejo </w:t>
      </w:r>
      <w:r w:rsidRPr="00606E93">
        <w:t>le čitalniki</w:t>
      </w:r>
      <w:r>
        <w:t xml:space="preserve"> </w:t>
      </w:r>
      <w:r w:rsidRPr="00606E93">
        <w:t>z</w:t>
      </w:r>
      <w:r>
        <w:t xml:space="preserve"> ustreznim šifrirnim ključem</w:t>
      </w:r>
    </w:p>
    <w:p w:rsidR="0079278D" w:rsidRDefault="0079278D" w:rsidP="0079278D">
      <w:pPr>
        <w:pStyle w:val="Heading2"/>
      </w:pPr>
      <w:bookmarkStart w:id="43" w:name="_Toc410299069"/>
      <w:r>
        <w:t>Prihodnost črtnih kod</w:t>
      </w:r>
      <w:bookmarkEnd w:id="43"/>
    </w:p>
    <w:p w:rsidR="0079278D" w:rsidRDefault="005B7558" w:rsidP="0079278D">
      <w:r>
        <w:t>Danes so v trgovinah črtne kode omogočile »self scanning«, uporabo samopostrežnih blagajn. V prihodnosti pa jih morda ogroža RFID tehnologija, predvsem zaradi brez</w:t>
      </w:r>
      <w:r w:rsidR="00812874">
        <w:t xml:space="preserve"> </w:t>
      </w:r>
      <w:r>
        <w:t>kontaktnega  odčitavanja.</w:t>
      </w:r>
    </w:p>
    <w:p w:rsidR="0079278D" w:rsidRDefault="005B7558" w:rsidP="0079278D">
      <w:r>
        <w:t xml:space="preserve">Z </w:t>
      </w:r>
      <w:r w:rsidR="0079278D">
        <w:t xml:space="preserve">RFID </w:t>
      </w:r>
      <w:r>
        <w:t>namesto črtnih kod bi lahko</w:t>
      </w:r>
      <w:r w:rsidR="0079278D">
        <w:t>:</w:t>
      </w:r>
    </w:p>
    <w:p w:rsidR="0079278D" w:rsidRDefault="0079278D" w:rsidP="00BD33E7">
      <w:pPr>
        <w:pStyle w:val="ListParagraph"/>
        <w:numPr>
          <w:ilvl w:val="0"/>
          <w:numId w:val="31"/>
        </w:numPr>
      </w:pPr>
      <w:r>
        <w:t>prihrani</w:t>
      </w:r>
      <w:r w:rsidR="005B7558">
        <w:t>li</w:t>
      </w:r>
      <w:r>
        <w:t xml:space="preserve"> celotne stroške sistema</w:t>
      </w:r>
    </w:p>
    <w:p w:rsidR="0079278D" w:rsidRDefault="0079278D" w:rsidP="00BD33E7">
      <w:pPr>
        <w:pStyle w:val="ListParagraph"/>
        <w:numPr>
          <w:ilvl w:val="0"/>
          <w:numId w:val="31"/>
        </w:numPr>
      </w:pPr>
      <w:r>
        <w:t>poveča</w:t>
      </w:r>
      <w:r w:rsidR="005B7558">
        <w:t>li</w:t>
      </w:r>
      <w:r>
        <w:t xml:space="preserve"> avtomatizacijo in učinkovitost</w:t>
      </w:r>
    </w:p>
    <w:p w:rsidR="0079278D" w:rsidRDefault="0079278D" w:rsidP="00BD33E7">
      <w:pPr>
        <w:pStyle w:val="ListParagraph"/>
        <w:numPr>
          <w:ilvl w:val="0"/>
          <w:numId w:val="31"/>
        </w:numPr>
      </w:pPr>
      <w:r>
        <w:t>zmanjša</w:t>
      </w:r>
      <w:r w:rsidR="005B7558">
        <w:t>li</w:t>
      </w:r>
      <w:r>
        <w:t xml:space="preserve"> odvisnost </w:t>
      </w:r>
      <w:r w:rsidR="00812874">
        <w:t>ročnih</w:t>
      </w:r>
      <w:r>
        <w:t xml:space="preserve"> intervencij</w:t>
      </w:r>
    </w:p>
    <w:p w:rsidR="0079278D" w:rsidRDefault="005B7558" w:rsidP="00BD33E7">
      <w:pPr>
        <w:pStyle w:val="ListParagraph"/>
        <w:numPr>
          <w:ilvl w:val="0"/>
          <w:numId w:val="31"/>
        </w:numPr>
      </w:pPr>
      <w:r>
        <w:t>uvedli interaktivnost</w:t>
      </w:r>
      <w:r w:rsidR="0079278D">
        <w:t xml:space="preserve">, kjer je potrebna </w:t>
      </w:r>
      <w:r>
        <w:t xml:space="preserve">– pri </w:t>
      </w:r>
      <w:r w:rsidR="0079278D">
        <w:t>branj</w:t>
      </w:r>
      <w:r>
        <w:t xml:space="preserve">u in </w:t>
      </w:r>
      <w:r w:rsidR="0079278D">
        <w:t>pisanj</w:t>
      </w:r>
      <w:r>
        <w:t>u podatkov</w:t>
      </w:r>
    </w:p>
    <w:p w:rsidR="004116E2" w:rsidRDefault="005B7558" w:rsidP="0079278D">
      <w:r>
        <w:t xml:space="preserve">V korist črtnim kodam </w:t>
      </w:r>
      <w:r w:rsidR="004116E2">
        <w:t>proti</w:t>
      </w:r>
      <w:r>
        <w:t xml:space="preserve"> RFID značkam pa trenutno</w:t>
      </w:r>
      <w:r w:rsidR="004116E2">
        <w:t xml:space="preserve"> kaže cena implementacije:</w:t>
      </w:r>
    </w:p>
    <w:p w:rsidR="004116E2" w:rsidRDefault="004116E2" w:rsidP="00BD33E7">
      <w:pPr>
        <w:pStyle w:val="ListParagraph"/>
        <w:numPr>
          <w:ilvl w:val="0"/>
          <w:numId w:val="32"/>
        </w:numPr>
      </w:pPr>
      <w:r>
        <w:t>črtna koda 0.005 $ na izdelek</w:t>
      </w:r>
    </w:p>
    <w:p w:rsidR="0079278D" w:rsidRDefault="0079278D" w:rsidP="00BD33E7">
      <w:pPr>
        <w:pStyle w:val="ListParagraph"/>
        <w:numPr>
          <w:ilvl w:val="0"/>
          <w:numId w:val="32"/>
        </w:numPr>
      </w:pPr>
      <w:r>
        <w:t>RFI</w:t>
      </w:r>
      <w:r w:rsidR="005B7558">
        <w:t>D</w:t>
      </w:r>
      <w:r w:rsidR="004116E2">
        <w:t xml:space="preserve"> značka 0.07 $ na izdelek</w:t>
      </w:r>
    </w:p>
    <w:p w:rsidR="0079278D" w:rsidRDefault="0079278D" w:rsidP="0079278D">
      <w:r>
        <w:t>Napoved trga</w:t>
      </w:r>
      <w:r w:rsidR="004116E2">
        <w:t>:</w:t>
      </w:r>
    </w:p>
    <w:p w:rsidR="0079278D" w:rsidRDefault="0079278D" w:rsidP="00BD33E7">
      <w:pPr>
        <w:pStyle w:val="ListParagraph"/>
        <w:numPr>
          <w:ilvl w:val="0"/>
          <w:numId w:val="33"/>
        </w:numPr>
      </w:pPr>
      <w:r>
        <w:t>v l</w:t>
      </w:r>
      <w:r w:rsidR="004116E2">
        <w:t>etu 2002</w:t>
      </w:r>
      <w:r>
        <w:t xml:space="preserve"> dnevno prebranih 6 bilijonov</w:t>
      </w:r>
      <w:r w:rsidR="004116E2">
        <w:t xml:space="preserve"> črtnih kod,</w:t>
      </w:r>
    </w:p>
    <w:p w:rsidR="0079278D" w:rsidRDefault="004116E2" w:rsidP="00BD33E7">
      <w:pPr>
        <w:pStyle w:val="ListParagraph"/>
        <w:numPr>
          <w:ilvl w:val="0"/>
          <w:numId w:val="33"/>
        </w:numPr>
      </w:pPr>
      <w:r>
        <w:t xml:space="preserve">danes </w:t>
      </w:r>
      <w:r w:rsidR="0079278D">
        <w:t>več kot 2000 bilijonov prebranih</w:t>
      </w:r>
      <w:r>
        <w:t xml:space="preserve"> črtnih kod na </w:t>
      </w:r>
      <w:r w:rsidR="0079278D">
        <w:t>leto</w:t>
      </w:r>
      <w:r>
        <w:t>.</w:t>
      </w:r>
    </w:p>
    <w:p w:rsidR="0079278D" w:rsidRDefault="0079278D" w:rsidP="00BD33E7">
      <w:pPr>
        <w:pStyle w:val="ListParagraph"/>
        <w:numPr>
          <w:ilvl w:val="0"/>
          <w:numId w:val="33"/>
        </w:numPr>
      </w:pPr>
      <w:r>
        <w:t xml:space="preserve">Trg </w:t>
      </w:r>
      <w:r w:rsidR="004116E2">
        <w:t>črtnih kod</w:t>
      </w:r>
      <w:r>
        <w:t xml:space="preserve"> se bo kontinuir</w:t>
      </w:r>
      <w:r w:rsidR="004116E2">
        <w:t>ano povečeval in še posebno 2D črtnih kod. Do leta</w:t>
      </w:r>
      <w:r>
        <w:t xml:space="preserve"> 2012 </w:t>
      </w:r>
      <w:r w:rsidR="004116E2">
        <w:t>je imel trg 1D črtnih kod</w:t>
      </w:r>
      <w:r>
        <w:t xml:space="preserve"> rast do 50%, kljub temu da se </w:t>
      </w:r>
      <w:r w:rsidR="004116E2">
        <w:t>je</w:t>
      </w:r>
      <w:r>
        <w:t xml:space="preserve"> izvedel delni prehod na 2D in RFID.</w:t>
      </w:r>
    </w:p>
    <w:p w:rsidR="007E5F8E" w:rsidRDefault="006F3BB4" w:rsidP="00BD33E7">
      <w:pPr>
        <w:pStyle w:val="ListParagraph"/>
        <w:numPr>
          <w:ilvl w:val="0"/>
          <w:numId w:val="33"/>
        </w:numPr>
      </w:pPr>
      <w:r>
        <w:t>Veliko delež rasti</w:t>
      </w:r>
      <w:r w:rsidR="0079278D">
        <w:t xml:space="preserve"> gre na račun </w:t>
      </w:r>
      <w:r w:rsidR="004116E2">
        <w:t>držav v razvoju</w:t>
      </w:r>
      <w:r w:rsidR="0079278D">
        <w:t xml:space="preserve"> in Kitajske.</w:t>
      </w:r>
    </w:p>
    <w:p w:rsidR="00BA43ED" w:rsidRDefault="00BA43ED" w:rsidP="00BA43ED">
      <w:pPr>
        <w:pStyle w:val="Heading1"/>
      </w:pPr>
      <w:bookmarkStart w:id="44" w:name="_Toc410299070"/>
      <w:r>
        <w:lastRenderedPageBreak/>
        <w:t>RFID</w:t>
      </w:r>
      <w:bookmarkEnd w:id="44"/>
    </w:p>
    <w:p w:rsidR="007A603A" w:rsidRDefault="007A603A" w:rsidP="007A603A">
      <w:r>
        <w:t>RFID je radio frekvenčna identifikacija.</w:t>
      </w:r>
    </w:p>
    <w:p w:rsidR="007A603A" w:rsidRDefault="007A603A" w:rsidP="007A603A">
      <w:r>
        <w:t>Tehnologijo RFID je v uporabo prinesla predvse</w:t>
      </w:r>
      <w:r w:rsidR="004D1381">
        <w:t>m</w:t>
      </w:r>
      <w:r>
        <w:t xml:space="preserve"> želja po hitrejšem, zanesljivejšem, varnejšem, avtomatiziranem in poenotenem sistemu označevanja in sledenja, kakršnega črtne kode ne omogočajo.</w:t>
      </w:r>
    </w:p>
    <w:p w:rsidR="007A603A" w:rsidRDefault="007A603A" w:rsidP="007A603A">
      <w:pPr>
        <w:jc w:val="left"/>
      </w:pPr>
      <w:r>
        <w:t>Pri RFID tehnologiji s</w:t>
      </w:r>
      <w:r w:rsidR="001B086F">
        <w:t>e</w:t>
      </w:r>
      <w:r>
        <w:t xml:space="preserve"> na RFID značko zapisujejo </w:t>
      </w:r>
      <w:r w:rsidRPr="007A603A">
        <w:rPr>
          <w:b/>
        </w:rPr>
        <w:t>identifikacijski ključi GS1</w:t>
      </w:r>
      <w:r>
        <w:t xml:space="preserve">. </w:t>
      </w:r>
      <w:r w:rsidR="004D1381">
        <w:t xml:space="preserve"> </w:t>
      </w:r>
      <w:r w:rsidR="0006456D">
        <w:t>U</w:t>
      </w:r>
      <w:r>
        <w:t>porabljajo se različni ključi, glede na namen uporabe RFID</w:t>
      </w:r>
      <w:r w:rsidR="001B086F">
        <w:t xml:space="preserve"> značk: GTIN, SSCC, GLN, GRAI,…</w:t>
      </w:r>
      <w:r>
        <w:br/>
        <w:t>Kode EPC vsebujejo enolično serijsko številko, ki je dodeljena posameznemu izdelku in je unikatna za to vrsto</w:t>
      </w:r>
      <w:r w:rsidR="004D1381">
        <w:t xml:space="preserve"> izdel</w:t>
      </w:r>
      <w:r>
        <w:t>ka.</w:t>
      </w:r>
    </w:p>
    <w:p w:rsidR="004D1381" w:rsidRDefault="004D1381" w:rsidP="007A603A">
      <w:r>
        <w:t>Z EPC kodami se lahko danes identificira več kot 268 milijonov proizvajalcev, od katerih vsak proizvede več kot milijon izdelkov in še ostane dovolj števil za vpis dodatnih podatkov.</w:t>
      </w:r>
    </w:p>
    <w:p w:rsidR="004D1381" w:rsidRDefault="004D1381" w:rsidP="007A603A">
      <w:r>
        <w:t>Zapisane EPC kode pa se nato prebirajo s pomočjo ustreznih čitalcev.</w:t>
      </w:r>
    </w:p>
    <w:p w:rsidR="004D1381" w:rsidRDefault="004D1381" w:rsidP="004D1381">
      <w:pPr>
        <w:pStyle w:val="Heading2"/>
      </w:pPr>
      <w:bookmarkStart w:id="45" w:name="_Toc410299071"/>
      <w:r>
        <w:t>Aplikacija RFID značk</w:t>
      </w:r>
      <w:bookmarkEnd w:id="45"/>
    </w:p>
    <w:p w:rsidR="00D82F10" w:rsidRDefault="00D82F10" w:rsidP="00612067">
      <w:r>
        <w:t>Obstajata dva načina aplikacije</w:t>
      </w:r>
      <w:r w:rsidR="001B086F">
        <w:t xml:space="preserve"> (možnosti uporabe)</w:t>
      </w:r>
      <w:r w:rsidR="004D1381">
        <w:t xml:space="preserve"> RFID značk</w:t>
      </w:r>
      <w:r w:rsidR="001B086F">
        <w:t>:</w:t>
      </w:r>
    </w:p>
    <w:p w:rsidR="00612067" w:rsidRPr="004D1381" w:rsidRDefault="00612067" w:rsidP="00BD33E7">
      <w:pPr>
        <w:pStyle w:val="ListParagraph"/>
        <w:numPr>
          <w:ilvl w:val="0"/>
          <w:numId w:val="53"/>
        </w:numPr>
        <w:rPr>
          <w:b/>
        </w:rPr>
      </w:pPr>
      <w:r w:rsidRPr="004D1381">
        <w:rPr>
          <w:b/>
        </w:rPr>
        <w:t>Aplikacija tipa »zaprtega kroga«</w:t>
      </w:r>
    </w:p>
    <w:p w:rsidR="00E86C9B" w:rsidRDefault="00E86C9B" w:rsidP="00BD33E7">
      <w:pPr>
        <w:pStyle w:val="ListParagraph"/>
        <w:numPr>
          <w:ilvl w:val="1"/>
          <w:numId w:val="53"/>
        </w:numPr>
      </w:pPr>
      <w:r>
        <w:t>uporablja se samo znotraj podjetja za procese, vezane le na to podjetje</w:t>
      </w:r>
    </w:p>
    <w:p w:rsidR="004D1381" w:rsidRDefault="004D1381" w:rsidP="00BD33E7">
      <w:pPr>
        <w:pStyle w:val="ListParagraph"/>
        <w:numPr>
          <w:ilvl w:val="1"/>
          <w:numId w:val="53"/>
        </w:numPr>
      </w:pPr>
      <w:r>
        <w:t>uporablja zaprte standarde, ki so specifični za podjetja</w:t>
      </w:r>
    </w:p>
    <w:p w:rsidR="00612067" w:rsidRDefault="00E86C9B" w:rsidP="00BD33E7">
      <w:pPr>
        <w:pStyle w:val="ListParagraph"/>
        <w:numPr>
          <w:ilvl w:val="0"/>
          <w:numId w:val="54"/>
        </w:numPr>
      </w:pPr>
      <w:r>
        <w:t xml:space="preserve">primeri: </w:t>
      </w:r>
      <w:r w:rsidR="00612067">
        <w:t>registracija delovnega časa</w:t>
      </w:r>
      <w:r>
        <w:t xml:space="preserve">, </w:t>
      </w:r>
      <w:r w:rsidR="00612067">
        <w:t>ABC cestnina</w:t>
      </w:r>
      <w:r>
        <w:t xml:space="preserve">, </w:t>
      </w:r>
      <w:r w:rsidR="00612067">
        <w:t>zagotavljanje sledljivosti v podjetju</w:t>
      </w:r>
      <w:r>
        <w:t>,…</w:t>
      </w:r>
    </w:p>
    <w:p w:rsidR="00612067" w:rsidRDefault="00612067" w:rsidP="00BD33E7">
      <w:pPr>
        <w:pStyle w:val="ListParagraph"/>
        <w:numPr>
          <w:ilvl w:val="0"/>
          <w:numId w:val="53"/>
        </w:numPr>
      </w:pPr>
      <w:r w:rsidRPr="004D1381">
        <w:rPr>
          <w:b/>
        </w:rPr>
        <w:t>Aplikacija tipa »odprtega kroga«</w:t>
      </w:r>
      <w:r>
        <w:t xml:space="preserve"> - </w:t>
      </w:r>
    </w:p>
    <w:p w:rsidR="00612067" w:rsidRDefault="000411DB" w:rsidP="00BD33E7">
      <w:pPr>
        <w:pStyle w:val="ListParagraph"/>
        <w:numPr>
          <w:ilvl w:val="0"/>
          <w:numId w:val="55"/>
        </w:numPr>
      </w:pPr>
      <w:r>
        <w:t>uporablja se sprejete standarde, uporablja se globalno</w:t>
      </w:r>
      <w:r w:rsidR="004D1381">
        <w:t xml:space="preserve"> (transport)</w:t>
      </w:r>
    </w:p>
    <w:p w:rsidR="004D1381" w:rsidRDefault="004D1381" w:rsidP="00BD33E7">
      <w:pPr>
        <w:pStyle w:val="ListParagraph"/>
        <w:numPr>
          <w:ilvl w:val="0"/>
          <w:numId w:val="55"/>
        </w:numPr>
      </w:pPr>
      <w:r>
        <w:t>vključeni so splošno sprejeti standardi GS1, uporablja se EPC kode</w:t>
      </w:r>
    </w:p>
    <w:p w:rsidR="00612067" w:rsidRDefault="00612067" w:rsidP="00BD33E7">
      <w:pPr>
        <w:pStyle w:val="ListParagraph"/>
        <w:numPr>
          <w:ilvl w:val="0"/>
          <w:numId w:val="55"/>
        </w:numPr>
      </w:pPr>
      <w:r>
        <w:t>pilotski projekti</w:t>
      </w:r>
    </w:p>
    <w:p w:rsidR="00612067" w:rsidRDefault="00612067" w:rsidP="00BD33E7">
      <w:pPr>
        <w:pStyle w:val="ListParagraph"/>
        <w:numPr>
          <w:ilvl w:val="0"/>
          <w:numId w:val="55"/>
        </w:numPr>
      </w:pPr>
      <w:r>
        <w:t>gonilna sila veliki USA trgovci: WalMart, Tesco, Metro in Dod</w:t>
      </w:r>
    </w:p>
    <w:p w:rsidR="004D1381" w:rsidRDefault="004D1381">
      <w:pPr>
        <w:jc w:val="left"/>
        <w:rPr>
          <w:rFonts w:asciiTheme="majorHAnsi" w:eastAsiaTheme="majorEastAsia" w:hAnsiTheme="majorHAnsi" w:cstheme="majorBidi"/>
          <w:b/>
          <w:bCs/>
          <w:color w:val="4F81BD" w:themeColor="accent1"/>
          <w:sz w:val="32"/>
          <w:szCs w:val="26"/>
        </w:rPr>
      </w:pPr>
      <w:r>
        <w:br w:type="page"/>
      </w:r>
    </w:p>
    <w:p w:rsidR="00612067" w:rsidRDefault="00612067" w:rsidP="007A6016">
      <w:pPr>
        <w:pStyle w:val="Heading2"/>
      </w:pPr>
      <w:bookmarkStart w:id="46" w:name="_Toc410299072"/>
      <w:r>
        <w:lastRenderedPageBreak/>
        <w:t>Uporaba RFID</w:t>
      </w:r>
      <w:bookmarkEnd w:id="46"/>
    </w:p>
    <w:p w:rsidR="007A603A" w:rsidRDefault="007A603A" w:rsidP="007A603A">
      <w:r>
        <w:t>Sistem RFID je zmožen zajeti množico podatkov v realnem času. Trenutna aktualna uporaba oznak RFID značk s EPC kodami je pri izvajanju inventure ali pri sprejemu enot v skladišče.</w:t>
      </w:r>
    </w:p>
    <w:p w:rsidR="007A603A" w:rsidRPr="007A603A" w:rsidRDefault="007A603A" w:rsidP="007A603A">
      <w:r>
        <w:t>Uporabljajo pa se tudi za:</w:t>
      </w:r>
    </w:p>
    <w:p w:rsidR="00612067" w:rsidRDefault="00612067" w:rsidP="00BD33E7">
      <w:pPr>
        <w:pStyle w:val="ListParagraph"/>
        <w:numPr>
          <w:ilvl w:val="0"/>
          <w:numId w:val="36"/>
        </w:numPr>
      </w:pPr>
      <w:r>
        <w:t>avtomatsko plačevanje cestnine ABC</w:t>
      </w:r>
      <w:r w:rsidR="007A6016">
        <w:t xml:space="preserve"> (</w:t>
      </w:r>
      <w:r>
        <w:t>aktivni RFID</w:t>
      </w:r>
      <w:r w:rsidR="007A6016">
        <w:t xml:space="preserve">, </w:t>
      </w:r>
      <w:r>
        <w:t>odčitavanje na 10 m</w:t>
      </w:r>
      <w:r w:rsidR="007A6016">
        <w:t>)</w:t>
      </w:r>
    </w:p>
    <w:p w:rsidR="00612067" w:rsidRDefault="00612067" w:rsidP="00BD33E7">
      <w:pPr>
        <w:pStyle w:val="ListParagraph"/>
        <w:numPr>
          <w:ilvl w:val="0"/>
          <w:numId w:val="36"/>
        </w:numPr>
      </w:pPr>
      <w:r>
        <w:t>trgovinsk</w:t>
      </w:r>
      <w:r w:rsidR="004D1381">
        <w:t>o</w:t>
      </w:r>
      <w:r>
        <w:t xml:space="preserve"> logistik</w:t>
      </w:r>
      <w:r w:rsidR="004D1381">
        <w:t>o</w:t>
      </w:r>
    </w:p>
    <w:p w:rsidR="00612067" w:rsidRDefault="004D1381" w:rsidP="00BD33E7">
      <w:pPr>
        <w:pStyle w:val="ListParagraph"/>
        <w:numPr>
          <w:ilvl w:val="0"/>
          <w:numId w:val="36"/>
        </w:numPr>
      </w:pPr>
      <w:r>
        <w:t>pametne</w:t>
      </w:r>
      <w:r w:rsidR="00612067">
        <w:t xml:space="preserve"> ključ</w:t>
      </w:r>
      <w:r>
        <w:t>e</w:t>
      </w:r>
    </w:p>
    <w:p w:rsidR="00612067" w:rsidRDefault="00612067" w:rsidP="00BD33E7">
      <w:pPr>
        <w:pStyle w:val="ListParagraph"/>
        <w:numPr>
          <w:ilvl w:val="0"/>
          <w:numId w:val="36"/>
        </w:numPr>
      </w:pPr>
      <w:r>
        <w:t>govoreč</w:t>
      </w:r>
      <w:r w:rsidR="004D1381">
        <w:t>e</w:t>
      </w:r>
      <w:r>
        <w:t xml:space="preserve"> zdravnišk</w:t>
      </w:r>
      <w:r w:rsidR="004D1381">
        <w:t xml:space="preserve">e </w:t>
      </w:r>
      <w:r>
        <w:t>recept</w:t>
      </w:r>
      <w:r w:rsidR="004D1381">
        <w:t>e</w:t>
      </w:r>
    </w:p>
    <w:p w:rsidR="00612067" w:rsidRDefault="00612067" w:rsidP="00BD33E7">
      <w:pPr>
        <w:pStyle w:val="ListParagraph"/>
        <w:numPr>
          <w:ilvl w:val="0"/>
          <w:numId w:val="36"/>
        </w:numPr>
      </w:pPr>
      <w:r>
        <w:t xml:space="preserve">merjenje časa </w:t>
      </w:r>
      <w:r w:rsidR="007A6016">
        <w:t>v športu (čipi)</w:t>
      </w:r>
    </w:p>
    <w:p w:rsidR="00612067" w:rsidRDefault="00612067" w:rsidP="00BD33E7">
      <w:pPr>
        <w:pStyle w:val="ListParagraph"/>
        <w:numPr>
          <w:ilvl w:val="0"/>
          <w:numId w:val="36"/>
        </w:numPr>
      </w:pPr>
      <w:r>
        <w:t>smučarske karte</w:t>
      </w:r>
    </w:p>
    <w:p w:rsidR="00612067" w:rsidRDefault="00612067" w:rsidP="00BD33E7">
      <w:pPr>
        <w:pStyle w:val="ListParagraph"/>
        <w:numPr>
          <w:ilvl w:val="0"/>
          <w:numId w:val="36"/>
        </w:numPr>
      </w:pPr>
      <w:r>
        <w:t>sledenje živali</w:t>
      </w:r>
      <w:r w:rsidR="004D1381">
        <w:t>m</w:t>
      </w:r>
    </w:p>
    <w:p w:rsidR="00612067" w:rsidRDefault="00612067" w:rsidP="00BD33E7">
      <w:pPr>
        <w:pStyle w:val="ListParagraph"/>
        <w:numPr>
          <w:ilvl w:val="0"/>
          <w:numId w:val="36"/>
        </w:numPr>
      </w:pPr>
      <w:r>
        <w:t>…</w:t>
      </w:r>
    </w:p>
    <w:p w:rsidR="008E20A2" w:rsidRDefault="008E20A2" w:rsidP="008E20A2">
      <w:pPr>
        <w:pStyle w:val="Heading2"/>
      </w:pPr>
      <w:bookmarkStart w:id="47" w:name="_Toc410299073"/>
      <w:r>
        <w:t>Delovanje radijskih valov</w:t>
      </w:r>
      <w:bookmarkEnd w:id="47"/>
    </w:p>
    <w:p w:rsidR="008E20A2" w:rsidRDefault="008E20A2" w:rsidP="008E20A2">
      <w:r>
        <w:t>RFID sistem za delovanje uporablja radijske valove, ki so elektromagnetno valovanje (EM). Značilnosti elektromagnetnega valovanja pa so:</w:t>
      </w:r>
    </w:p>
    <w:p w:rsidR="008E20A2" w:rsidRDefault="008E20A2" w:rsidP="00BD33E7">
      <w:pPr>
        <w:pStyle w:val="ListParagraph"/>
        <w:numPr>
          <w:ilvl w:val="0"/>
          <w:numId w:val="38"/>
        </w:numPr>
      </w:pPr>
      <w:r>
        <w:t>razširja se lahko skozi fizične ovire in vakuum</w:t>
      </w:r>
    </w:p>
    <w:p w:rsidR="008E20A2" w:rsidRDefault="008E20A2" w:rsidP="00BD33E7">
      <w:pPr>
        <w:pStyle w:val="ListParagraph"/>
        <w:numPr>
          <w:ilvl w:val="0"/>
          <w:numId w:val="38"/>
        </w:numPr>
      </w:pPr>
      <w:r>
        <w:t>skozi vakuum se razširjajo s svetlobno hitrostjo</w:t>
      </w:r>
    </w:p>
    <w:p w:rsidR="008E20A2" w:rsidRDefault="008E20A2" w:rsidP="008E20A2">
      <w:r>
        <w:t>Spekter elektromagnetnega valovanja za RF (radio</w:t>
      </w:r>
      <w:r w:rsidR="005A74EC">
        <w:t xml:space="preserve"> </w:t>
      </w:r>
      <w:r>
        <w:t>frekvenčne) komunikacije</w:t>
      </w:r>
      <w:r w:rsidR="005A74EC">
        <w:t xml:space="preserve"> pa razdelimo na več področij, glede na frekvence:</w:t>
      </w:r>
    </w:p>
    <w:p w:rsidR="008E20A2" w:rsidRPr="005A74EC" w:rsidRDefault="008E20A2" w:rsidP="00BD33E7">
      <w:pPr>
        <w:pStyle w:val="ListParagraph"/>
        <w:numPr>
          <w:ilvl w:val="0"/>
          <w:numId w:val="56"/>
        </w:numPr>
        <w:rPr>
          <w:b/>
        </w:rPr>
      </w:pPr>
      <w:r w:rsidRPr="005A74EC">
        <w:rPr>
          <w:b/>
        </w:rPr>
        <w:t>nizkofrekvenčni radijskih valovi</w:t>
      </w:r>
    </w:p>
    <w:p w:rsidR="008E20A2" w:rsidRDefault="008E20A2" w:rsidP="00BD33E7">
      <w:pPr>
        <w:pStyle w:val="ListParagraph"/>
        <w:numPr>
          <w:ilvl w:val="0"/>
          <w:numId w:val="57"/>
        </w:numPr>
      </w:pPr>
      <w:r>
        <w:t>ovire niso moteče</w:t>
      </w:r>
      <w:r w:rsidR="005A74EC">
        <w:t xml:space="preserve"> in gredo čez njih, doseg valov je velik</w:t>
      </w:r>
    </w:p>
    <w:p w:rsidR="008E20A2" w:rsidRDefault="008E20A2" w:rsidP="00BD33E7">
      <w:pPr>
        <w:pStyle w:val="ListParagraph"/>
        <w:numPr>
          <w:ilvl w:val="0"/>
          <w:numId w:val="57"/>
        </w:numPr>
      </w:pPr>
      <w:r>
        <w:t>moč z razdaljo od vira valovanja pada</w:t>
      </w:r>
    </w:p>
    <w:p w:rsidR="008E20A2" w:rsidRPr="005A74EC" w:rsidRDefault="008E20A2" w:rsidP="00BD33E7">
      <w:pPr>
        <w:pStyle w:val="ListParagraph"/>
        <w:numPr>
          <w:ilvl w:val="0"/>
          <w:numId w:val="56"/>
        </w:numPr>
        <w:rPr>
          <w:b/>
        </w:rPr>
      </w:pPr>
      <w:r w:rsidRPr="005A74EC">
        <w:rPr>
          <w:b/>
        </w:rPr>
        <w:t>visokofrekvenčni radijski valovi</w:t>
      </w:r>
    </w:p>
    <w:p w:rsidR="008E20A2" w:rsidRDefault="005A74EC" w:rsidP="00BD33E7">
      <w:pPr>
        <w:pStyle w:val="ListParagraph"/>
        <w:numPr>
          <w:ilvl w:val="0"/>
          <w:numId w:val="58"/>
        </w:numPr>
      </w:pPr>
      <w:r>
        <w:t>širijo se</w:t>
      </w:r>
      <w:r w:rsidR="008E20A2">
        <w:t xml:space="preserve"> v ravnih </w:t>
      </w:r>
      <w:r>
        <w:t xml:space="preserve">linijah </w:t>
      </w:r>
    </w:p>
    <w:p w:rsidR="001B086F" w:rsidRDefault="008E20A2" w:rsidP="00BD33E7">
      <w:pPr>
        <w:pStyle w:val="ListParagraph"/>
        <w:numPr>
          <w:ilvl w:val="0"/>
          <w:numId w:val="58"/>
        </w:numPr>
      </w:pPr>
      <w:r>
        <w:t xml:space="preserve">od </w:t>
      </w:r>
      <w:r w:rsidR="005A74EC">
        <w:t xml:space="preserve">ovir se odbijajo, </w:t>
      </w:r>
      <w:r w:rsidR="001B086F">
        <w:t>doseg je manjši</w:t>
      </w:r>
    </w:p>
    <w:p w:rsidR="008E20A2" w:rsidRDefault="005A74EC" w:rsidP="00BD33E7">
      <w:pPr>
        <w:pStyle w:val="ListParagraph"/>
        <w:numPr>
          <w:ilvl w:val="0"/>
          <w:numId w:val="58"/>
        </w:numPr>
      </w:pPr>
      <w:r>
        <w:t>za zanesljivo branje potrebujemo vidnost med RFID značko in čitalcem</w:t>
      </w:r>
    </w:p>
    <w:p w:rsidR="00E86C9B" w:rsidRDefault="004D1381" w:rsidP="00E86C9B">
      <w:pPr>
        <w:keepNext/>
      </w:pPr>
      <w:r>
        <w:rPr>
          <w:noProof/>
          <w:lang w:eastAsia="sl-SI"/>
        </w:rPr>
        <w:lastRenderedPageBreak/>
        <w:drawing>
          <wp:inline distT="0" distB="0" distL="0" distR="0" wp14:anchorId="67759C81" wp14:editId="2601E173">
            <wp:extent cx="4689231" cy="27906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704311" cy="2799599"/>
                    </a:xfrm>
                    <a:prstGeom prst="rect">
                      <a:avLst/>
                    </a:prstGeom>
                  </pic:spPr>
                </pic:pic>
              </a:graphicData>
            </a:graphic>
          </wp:inline>
        </w:drawing>
      </w:r>
    </w:p>
    <w:p w:rsidR="005A74EC" w:rsidRDefault="00E86C9B" w:rsidP="00E86C9B">
      <w:pPr>
        <w:pStyle w:val="Caption"/>
        <w:jc w:val="both"/>
      </w:pPr>
      <w:bookmarkStart w:id="48" w:name="_Toc408424665"/>
      <w:r>
        <w:t xml:space="preserve">Slika </w:t>
      </w:r>
      <w:r w:rsidR="00706AB4">
        <w:fldChar w:fldCharType="begin"/>
      </w:r>
      <w:r w:rsidR="00706AB4">
        <w:instrText xml:space="preserve"> SEQ Slika \* ARABIC </w:instrText>
      </w:r>
      <w:r w:rsidR="00706AB4">
        <w:fldChar w:fldCharType="separate"/>
      </w:r>
      <w:r w:rsidR="000D1855">
        <w:rPr>
          <w:noProof/>
        </w:rPr>
        <w:t>12</w:t>
      </w:r>
      <w:r w:rsidR="00706AB4">
        <w:rPr>
          <w:noProof/>
        </w:rPr>
        <w:fldChar w:fldCharType="end"/>
      </w:r>
      <w:r>
        <w:t>: Frekvenčna območja</w:t>
      </w:r>
      <w:bookmarkEnd w:id="48"/>
    </w:p>
    <w:p w:rsidR="005A74EC" w:rsidRDefault="008E20A2" w:rsidP="008E20A2">
      <w:r>
        <w:t>Za nemoteno delovanje radijskih valov je potrebn</w:t>
      </w:r>
      <w:r w:rsidR="005A74EC">
        <w:t>o opredeliti frekvenčna območja, da ne prihaja do motenj in uporab istih frekvenc v različne namene.</w:t>
      </w:r>
    </w:p>
    <w:p w:rsidR="005A74EC" w:rsidRDefault="005A74EC" w:rsidP="005A74EC">
      <w:r>
        <w:t>Države po svetu pa imajo dodeljena radio frekvenčna območja za delovanje posameznih naprav</w:t>
      </w:r>
      <w:r w:rsidR="001B086F">
        <w:t>, tudi RFID značk, kar zavira razvoj</w:t>
      </w:r>
      <w:r>
        <w:t xml:space="preserve"> univerzalnega globalnega standarda za preskrbovalne prodajne RFID verige.</w:t>
      </w:r>
    </w:p>
    <w:p w:rsidR="008E20A2" w:rsidRPr="005A74EC" w:rsidRDefault="005A74EC" w:rsidP="008E20A2">
      <w:pPr>
        <w:rPr>
          <w:i/>
        </w:rPr>
      </w:pPr>
      <w:r w:rsidRPr="005A74EC">
        <w:rPr>
          <w:i/>
        </w:rPr>
        <w:t xml:space="preserve">Primer: </w:t>
      </w:r>
      <w:r>
        <w:rPr>
          <w:i/>
        </w:rPr>
        <w:t>naprava</w:t>
      </w:r>
      <w:r w:rsidRPr="005A74EC">
        <w:rPr>
          <w:i/>
        </w:rPr>
        <w:t xml:space="preserve"> v ZDA uporablja frekvenčno območje okoli 10</w:t>
      </w:r>
      <w:r w:rsidR="001B086F">
        <w:rPr>
          <w:i/>
        </w:rPr>
        <w:t xml:space="preserve"> </w:t>
      </w:r>
      <w:r w:rsidRPr="005A74EC">
        <w:rPr>
          <w:i/>
        </w:rPr>
        <w:t>MHz, v Evropi uporablja območje 50</w:t>
      </w:r>
      <w:r w:rsidR="001B086F">
        <w:rPr>
          <w:i/>
        </w:rPr>
        <w:t xml:space="preserve"> </w:t>
      </w:r>
      <w:r w:rsidRPr="005A74EC">
        <w:rPr>
          <w:i/>
        </w:rPr>
        <w:t>MHz, saj so takšni sprejeti standardi. Naprava, ki se uporablja v ZDA</w:t>
      </w:r>
      <w:r w:rsidR="001B086F">
        <w:rPr>
          <w:i/>
        </w:rPr>
        <w:t xml:space="preserve"> tako ni kompatibilna s sistemi</w:t>
      </w:r>
      <w:r w:rsidRPr="005A74EC">
        <w:rPr>
          <w:i/>
        </w:rPr>
        <w:t xml:space="preserve"> v Evropi in obratno. Ene naprave ne moremo uporabljati povsod.</w:t>
      </w:r>
    </w:p>
    <w:p w:rsidR="00C47EEB" w:rsidRDefault="00607AC3" w:rsidP="007A6016">
      <w:pPr>
        <w:pStyle w:val="Heading2"/>
      </w:pPr>
      <w:bookmarkStart w:id="49" w:name="_Toc410299074"/>
      <w:r>
        <w:rPr>
          <w:noProof/>
          <w:lang w:eastAsia="sl-SI"/>
        </w:rPr>
        <w:drawing>
          <wp:anchor distT="0" distB="0" distL="114300" distR="114300" simplePos="0" relativeHeight="251695104" behindDoc="0" locked="0" layoutInCell="1" allowOverlap="1" wp14:anchorId="3132B16D" wp14:editId="00CD625E">
            <wp:simplePos x="0" y="0"/>
            <wp:positionH relativeFrom="column">
              <wp:posOffset>2731135</wp:posOffset>
            </wp:positionH>
            <wp:positionV relativeFrom="paragraph">
              <wp:posOffset>455930</wp:posOffset>
            </wp:positionV>
            <wp:extent cx="2707640" cy="1920240"/>
            <wp:effectExtent l="0" t="0" r="0" b="381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707640" cy="1920240"/>
                    </a:xfrm>
                    <a:prstGeom prst="rect">
                      <a:avLst/>
                    </a:prstGeom>
                  </pic:spPr>
                </pic:pic>
              </a:graphicData>
            </a:graphic>
            <wp14:sizeRelH relativeFrom="page">
              <wp14:pctWidth>0</wp14:pctWidth>
            </wp14:sizeRelH>
            <wp14:sizeRelV relativeFrom="page">
              <wp14:pctHeight>0</wp14:pctHeight>
            </wp14:sizeRelV>
          </wp:anchor>
        </w:drawing>
      </w:r>
      <w:r w:rsidR="00C47EEB">
        <w:t>Sestava RFID sistema</w:t>
      </w:r>
      <w:bookmarkEnd w:id="49"/>
    </w:p>
    <w:p w:rsidR="00612067" w:rsidRDefault="00612067" w:rsidP="00C47EEB">
      <w:r>
        <w:t>RFID sistem vsebuje:</w:t>
      </w:r>
    </w:p>
    <w:p w:rsidR="00612067" w:rsidRDefault="00C47EEB" w:rsidP="00BD33E7">
      <w:pPr>
        <w:pStyle w:val="ListParagraph"/>
        <w:numPr>
          <w:ilvl w:val="0"/>
          <w:numId w:val="37"/>
        </w:numPr>
      </w:pPr>
      <w:r>
        <w:rPr>
          <w:b/>
        </w:rPr>
        <w:t>značko</w:t>
      </w:r>
      <w:r w:rsidR="00612067">
        <w:t xml:space="preserve"> (</w:t>
      </w:r>
      <w:r w:rsidR="005A74EC">
        <w:t xml:space="preserve">tag ali </w:t>
      </w:r>
      <w:r w:rsidR="00612067">
        <w:t>priponka)</w:t>
      </w:r>
    </w:p>
    <w:p w:rsidR="00612067" w:rsidRDefault="00C47EEB" w:rsidP="00BD33E7">
      <w:pPr>
        <w:pStyle w:val="ListParagraph"/>
        <w:numPr>
          <w:ilvl w:val="0"/>
          <w:numId w:val="37"/>
        </w:numPr>
      </w:pPr>
      <w:r>
        <w:rPr>
          <w:b/>
        </w:rPr>
        <w:t>zapisovalnik</w:t>
      </w:r>
      <w:r>
        <w:t xml:space="preserve"> –</w:t>
      </w:r>
      <w:r w:rsidR="005A74EC">
        <w:t xml:space="preserve"> </w:t>
      </w:r>
      <w:r>
        <w:t>z njim zapišemo podatke</w:t>
      </w:r>
      <w:r w:rsidR="005A74EC">
        <w:t xml:space="preserve"> na značko</w:t>
      </w:r>
    </w:p>
    <w:p w:rsidR="00612067" w:rsidRPr="005A74EC" w:rsidRDefault="00612067" w:rsidP="00BD33E7">
      <w:pPr>
        <w:pStyle w:val="ListParagraph"/>
        <w:numPr>
          <w:ilvl w:val="0"/>
          <w:numId w:val="37"/>
        </w:numPr>
        <w:rPr>
          <w:b/>
        </w:rPr>
      </w:pPr>
      <w:r w:rsidRPr="005A74EC">
        <w:rPr>
          <w:b/>
        </w:rPr>
        <w:t>čitalnik podatkov z značke</w:t>
      </w:r>
    </w:p>
    <w:p w:rsidR="00612067" w:rsidRPr="005A74EC" w:rsidRDefault="00612067" w:rsidP="00BD33E7">
      <w:pPr>
        <w:pStyle w:val="ListParagraph"/>
        <w:numPr>
          <w:ilvl w:val="0"/>
          <w:numId w:val="37"/>
        </w:numPr>
        <w:rPr>
          <w:b/>
        </w:rPr>
      </w:pPr>
      <w:r w:rsidRPr="005A74EC">
        <w:rPr>
          <w:b/>
        </w:rPr>
        <w:t>računalnik</w:t>
      </w:r>
    </w:p>
    <w:p w:rsidR="00C47EEB" w:rsidRDefault="00607AC3">
      <w:pPr>
        <w:jc w:val="left"/>
        <w:rPr>
          <w:rFonts w:asciiTheme="majorHAnsi" w:eastAsiaTheme="majorEastAsia" w:hAnsiTheme="majorHAnsi" w:cstheme="majorBidi"/>
          <w:b/>
          <w:bCs/>
          <w:color w:val="4F81BD" w:themeColor="accent1"/>
          <w:sz w:val="28"/>
        </w:rPr>
      </w:pPr>
      <w:r>
        <w:rPr>
          <w:noProof/>
          <w:lang w:eastAsia="sl-SI"/>
        </w:rPr>
        <mc:AlternateContent>
          <mc:Choice Requires="wps">
            <w:drawing>
              <wp:anchor distT="0" distB="0" distL="114300" distR="114300" simplePos="0" relativeHeight="251697152" behindDoc="0" locked="0" layoutInCell="1" allowOverlap="1" wp14:anchorId="6243535D" wp14:editId="4BE1FEDC">
                <wp:simplePos x="0" y="0"/>
                <wp:positionH relativeFrom="column">
                  <wp:posOffset>2731135</wp:posOffset>
                </wp:positionH>
                <wp:positionV relativeFrom="paragraph">
                  <wp:posOffset>431800</wp:posOffset>
                </wp:positionV>
                <wp:extent cx="2707640" cy="635"/>
                <wp:effectExtent l="0" t="0" r="0" b="6985"/>
                <wp:wrapSquare wrapText="bothSides"/>
                <wp:docPr id="36" name="Text Box 36"/>
                <wp:cNvGraphicFramePr/>
                <a:graphic xmlns:a="http://schemas.openxmlformats.org/drawingml/2006/main">
                  <a:graphicData uri="http://schemas.microsoft.com/office/word/2010/wordprocessingShape">
                    <wps:wsp>
                      <wps:cNvSpPr txBox="1"/>
                      <wps:spPr>
                        <a:xfrm>
                          <a:off x="0" y="0"/>
                          <a:ext cx="2707640" cy="635"/>
                        </a:xfrm>
                        <a:prstGeom prst="rect">
                          <a:avLst/>
                        </a:prstGeom>
                        <a:solidFill>
                          <a:prstClr val="white"/>
                        </a:solidFill>
                        <a:ln>
                          <a:noFill/>
                        </a:ln>
                        <a:effectLst/>
                      </wps:spPr>
                      <wps:txbx>
                        <w:txbxContent>
                          <w:p w:rsidR="00C742C3" w:rsidRPr="00607AC3" w:rsidRDefault="00C742C3" w:rsidP="00607AC3">
                            <w:pPr>
                              <w:pStyle w:val="Caption"/>
                            </w:pPr>
                            <w:bookmarkStart w:id="50" w:name="_Toc408424666"/>
                            <w:r>
                              <w:t xml:space="preserve">Slika </w:t>
                            </w:r>
                            <w:r w:rsidR="00706AB4">
                              <w:fldChar w:fldCharType="begin"/>
                            </w:r>
                            <w:r w:rsidR="00706AB4">
                              <w:instrText xml:space="preserve"> SEQ Slika \* ARABIC </w:instrText>
                            </w:r>
                            <w:r w:rsidR="00706AB4">
                              <w:fldChar w:fldCharType="separate"/>
                            </w:r>
                            <w:r>
                              <w:rPr>
                                <w:noProof/>
                              </w:rPr>
                              <w:t>13</w:t>
                            </w:r>
                            <w:r w:rsidR="00706AB4">
                              <w:rPr>
                                <w:noProof/>
                              </w:rPr>
                              <w:fldChar w:fldCharType="end"/>
                            </w:r>
                            <w:r>
                              <w:t>: RFID sistem</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6" o:spid="_x0000_s1036" type="#_x0000_t202" style="position:absolute;margin-left:215.05pt;margin-top:34pt;width:213.2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" stroked="f">
                <v:textbox style="mso-fit-shape-to-text:t" inset="0,0,0,0">
                  <w:txbxContent>
                    <w:p w:rsidR="00C742C3" w:rsidRPr="00607AC3" w:rsidRDefault="00C742C3" w:rsidP="00607AC3">
                      <w:pPr>
                        <w:pStyle w:val="Caption"/>
                      </w:pPr>
                      <w:bookmarkStart w:id="60" w:name="_Toc408424666"/>
                      <w:r>
                        <w:t xml:space="preserve">Slika </w:t>
                      </w:r>
                      <w:fldSimple w:instr=" SEQ Slika \* ARABIC ">
                        <w:r>
                          <w:rPr>
                            <w:noProof/>
                          </w:rPr>
                          <w:t>13</w:t>
                        </w:r>
                      </w:fldSimple>
                      <w:r>
                        <w:t>: RFID sistem</w:t>
                      </w:r>
                      <w:bookmarkEnd w:id="60"/>
                    </w:p>
                  </w:txbxContent>
                </v:textbox>
                <w10:wrap type="square"/>
              </v:shape>
            </w:pict>
          </mc:Fallback>
        </mc:AlternateContent>
      </w:r>
      <w:r w:rsidR="00C47EEB">
        <w:br w:type="page"/>
      </w:r>
    </w:p>
    <w:p w:rsidR="00612067" w:rsidRDefault="005A74EC" w:rsidP="005A74EC">
      <w:pPr>
        <w:pStyle w:val="Heading3"/>
      </w:pPr>
      <w:bookmarkStart w:id="51" w:name="_Toc410299075"/>
      <w:r>
        <w:lastRenderedPageBreak/>
        <w:t>RFID značka</w:t>
      </w:r>
      <w:bookmarkEnd w:id="51"/>
    </w:p>
    <w:p w:rsidR="00E86C9B" w:rsidRDefault="005A74EC" w:rsidP="005A74EC">
      <w:r>
        <w:t xml:space="preserve">RFID značka </w:t>
      </w:r>
      <w:r w:rsidR="00E86C9B">
        <w:t xml:space="preserve">je naprava v plastičnem zaščitnem ohišju, ki </w:t>
      </w:r>
      <w:r>
        <w:t>vsebuje</w:t>
      </w:r>
      <w:r w:rsidR="00E86C9B">
        <w:t>:</w:t>
      </w:r>
    </w:p>
    <w:p w:rsidR="00E86C9B" w:rsidRDefault="00E86C9B" w:rsidP="00BD33E7">
      <w:pPr>
        <w:pStyle w:val="ListParagraph"/>
        <w:numPr>
          <w:ilvl w:val="0"/>
          <w:numId w:val="59"/>
        </w:numPr>
      </w:pPr>
      <w:r w:rsidRPr="00E86C9B">
        <w:rPr>
          <w:b/>
        </w:rPr>
        <w:t>mikročip</w:t>
      </w:r>
      <w:r>
        <w:t xml:space="preserve"> - </w:t>
      </w:r>
      <w:r w:rsidR="005A74EC">
        <w:t>m</w:t>
      </w:r>
      <w:r>
        <w:t>iniaturno integrirano vezje v velikosti 0,3 mm</w:t>
      </w:r>
      <w:r w:rsidRPr="00E86C9B">
        <w:rPr>
          <w:vertAlign w:val="superscript"/>
        </w:rPr>
        <w:t>2</w:t>
      </w:r>
    </w:p>
    <w:p w:rsidR="00E86C9B" w:rsidRDefault="00E86C9B" w:rsidP="00BD33E7">
      <w:pPr>
        <w:pStyle w:val="ListParagraph"/>
        <w:numPr>
          <w:ilvl w:val="0"/>
          <w:numId w:val="59"/>
        </w:numPr>
      </w:pPr>
      <w:r w:rsidRPr="00E86C9B">
        <w:rPr>
          <w:b/>
        </w:rPr>
        <w:t>anteno</w:t>
      </w:r>
      <w:r>
        <w:t xml:space="preserve"> </w:t>
      </w:r>
    </w:p>
    <w:p w:rsidR="00E86C9B" w:rsidRDefault="00E86C9B" w:rsidP="00BD33E7">
      <w:pPr>
        <w:pStyle w:val="ListParagraph"/>
        <w:numPr>
          <w:ilvl w:val="1"/>
          <w:numId w:val="59"/>
        </w:numPr>
      </w:pPr>
      <w:r>
        <w:t>različnih dimenzij glede na vrsto značke, z njo značka sprejema in oddaja elektromagnetno valovanje</w:t>
      </w:r>
    </w:p>
    <w:p w:rsidR="005A74EC" w:rsidRDefault="00E86C9B" w:rsidP="00BD33E7">
      <w:pPr>
        <w:pStyle w:val="ListParagraph"/>
        <w:numPr>
          <w:ilvl w:val="1"/>
          <w:numId w:val="59"/>
        </w:numPr>
      </w:pPr>
      <w:r>
        <w:t>velikost antene tudi določa velikost RFID značke</w:t>
      </w:r>
    </w:p>
    <w:p w:rsidR="00E86C9B" w:rsidRDefault="00E86C9B" w:rsidP="00BD33E7">
      <w:pPr>
        <w:pStyle w:val="ListParagraph"/>
        <w:numPr>
          <w:ilvl w:val="1"/>
          <w:numId w:val="59"/>
        </w:numPr>
      </w:pPr>
      <w:r>
        <w:t>narejena je lahko iz srebra (Ag), aluminija (Al) ali bakra (Cu), lahko se izdelajo s tehnologijo kapljičnega tiska</w:t>
      </w:r>
    </w:p>
    <w:p w:rsidR="00E86C9B" w:rsidRDefault="00E86C9B" w:rsidP="00BD33E7">
      <w:pPr>
        <w:pStyle w:val="ListParagraph"/>
        <w:numPr>
          <w:ilvl w:val="1"/>
          <w:numId w:val="59"/>
        </w:numPr>
      </w:pPr>
      <w:r>
        <w:t>geometrija (oblika) antene tudi določa frekvenco branja značke</w:t>
      </w:r>
    </w:p>
    <w:p w:rsidR="00E86C9B" w:rsidRDefault="00E86C9B" w:rsidP="00BD33E7">
      <w:pPr>
        <w:pStyle w:val="ListParagraph"/>
        <w:numPr>
          <w:ilvl w:val="0"/>
          <w:numId w:val="59"/>
        </w:numPr>
      </w:pPr>
      <w:r w:rsidRPr="00E86C9B">
        <w:rPr>
          <w:b/>
        </w:rPr>
        <w:t>baterijo</w:t>
      </w:r>
      <w:r>
        <w:t xml:space="preserve"> – vsebujejo jo aktivne in semi-aktivne značke</w:t>
      </w:r>
    </w:p>
    <w:p w:rsidR="00612067" w:rsidRDefault="00612067" w:rsidP="00612067">
      <w:r>
        <w:t>Občutljivost značke</w:t>
      </w:r>
      <w:r w:rsidR="00E86C9B">
        <w:t>, torej razdalja s katere lahko značko še preberemo s čitalcem</w:t>
      </w:r>
      <w:r>
        <w:t xml:space="preserve"> je odvisna od:</w:t>
      </w:r>
    </w:p>
    <w:p w:rsidR="00612067" w:rsidRDefault="00612067" w:rsidP="00BD33E7">
      <w:pPr>
        <w:pStyle w:val="ListParagraph"/>
        <w:numPr>
          <w:ilvl w:val="0"/>
          <w:numId w:val="60"/>
        </w:numPr>
      </w:pPr>
      <w:r>
        <w:t>velikosti antene</w:t>
      </w:r>
    </w:p>
    <w:p w:rsidR="00612067" w:rsidRDefault="001B086F" w:rsidP="00BD33E7">
      <w:pPr>
        <w:pStyle w:val="ListParagraph"/>
        <w:numPr>
          <w:ilvl w:val="0"/>
          <w:numId w:val="60"/>
        </w:numPr>
      </w:pPr>
      <w:r>
        <w:t>vrste kovine, iz katere je narejena antena</w:t>
      </w:r>
    </w:p>
    <w:p w:rsidR="00612067" w:rsidRDefault="00612067" w:rsidP="00BD33E7">
      <w:pPr>
        <w:pStyle w:val="ListParagraph"/>
        <w:numPr>
          <w:ilvl w:val="0"/>
          <w:numId w:val="60"/>
        </w:numPr>
      </w:pPr>
      <w:r>
        <w:t>količine kovine</w:t>
      </w:r>
      <w:r w:rsidR="001B086F">
        <w:t>, ki jo antena vsebuje</w:t>
      </w:r>
    </w:p>
    <w:p w:rsidR="00612067" w:rsidRDefault="00612067" w:rsidP="00C47EEB">
      <w:pPr>
        <w:pStyle w:val="Heading4"/>
      </w:pPr>
      <w:r>
        <w:t xml:space="preserve">Vrste </w:t>
      </w:r>
      <w:r w:rsidR="007A6016">
        <w:t>RFID značk</w:t>
      </w:r>
    </w:p>
    <w:p w:rsidR="00612067" w:rsidRDefault="00612067" w:rsidP="00612067">
      <w:r>
        <w:t xml:space="preserve">RFID </w:t>
      </w:r>
      <w:r w:rsidR="00D82F10">
        <w:t xml:space="preserve">značke </w:t>
      </w:r>
      <w:r>
        <w:t>glede na vir napajanja delimo na:</w:t>
      </w:r>
    </w:p>
    <w:p w:rsidR="00612067" w:rsidRPr="007A6016" w:rsidRDefault="00612067" w:rsidP="00BD33E7">
      <w:pPr>
        <w:pStyle w:val="ListParagraph"/>
        <w:numPr>
          <w:ilvl w:val="0"/>
          <w:numId w:val="39"/>
        </w:numPr>
        <w:rPr>
          <w:b/>
        </w:rPr>
      </w:pPr>
      <w:r w:rsidRPr="007A6016">
        <w:rPr>
          <w:b/>
        </w:rPr>
        <w:t>pasivne</w:t>
      </w:r>
    </w:p>
    <w:p w:rsidR="00612067" w:rsidRPr="007A6016" w:rsidRDefault="007A6016" w:rsidP="00BD33E7">
      <w:pPr>
        <w:pStyle w:val="ListParagraph"/>
        <w:numPr>
          <w:ilvl w:val="0"/>
          <w:numId w:val="39"/>
        </w:numPr>
        <w:rPr>
          <w:b/>
        </w:rPr>
      </w:pPr>
      <w:r w:rsidRPr="007A6016">
        <w:rPr>
          <w:b/>
        </w:rPr>
        <w:t>semi-</w:t>
      </w:r>
      <w:r w:rsidR="00612067" w:rsidRPr="007A6016">
        <w:rPr>
          <w:b/>
        </w:rPr>
        <w:t>pasivne</w:t>
      </w:r>
    </w:p>
    <w:p w:rsidR="00612067" w:rsidRDefault="00612067" w:rsidP="00BD33E7">
      <w:pPr>
        <w:pStyle w:val="ListParagraph"/>
        <w:numPr>
          <w:ilvl w:val="0"/>
          <w:numId w:val="39"/>
        </w:numPr>
        <w:rPr>
          <w:b/>
        </w:rPr>
      </w:pPr>
      <w:r w:rsidRPr="007A6016">
        <w:rPr>
          <w:b/>
        </w:rPr>
        <w:t>aktivne</w:t>
      </w:r>
    </w:p>
    <w:p w:rsidR="00612067" w:rsidRDefault="00612067" w:rsidP="00C47EEB">
      <w:pPr>
        <w:pStyle w:val="Heading5"/>
      </w:pPr>
      <w:r>
        <w:t>Pasivn</w:t>
      </w:r>
      <w:r w:rsidR="00D82F10">
        <w:t>e značke</w:t>
      </w:r>
    </w:p>
    <w:p w:rsidR="00612067" w:rsidRDefault="00D82F10" w:rsidP="00612067">
      <w:r>
        <w:t xml:space="preserve">To so značke, ki </w:t>
      </w:r>
      <w:r w:rsidR="00612067">
        <w:t>nima</w:t>
      </w:r>
      <w:r>
        <w:t>jo</w:t>
      </w:r>
      <w:r w:rsidR="00612067">
        <w:t xml:space="preserve"> lastnega napajanja, ampak v ta namen izkorišča</w:t>
      </w:r>
      <w:r>
        <w:t xml:space="preserve">jo čitalnik. </w:t>
      </w:r>
      <w:r w:rsidR="00612067">
        <w:t>E</w:t>
      </w:r>
      <w:r>
        <w:t>lektromagnetni</w:t>
      </w:r>
      <w:r w:rsidR="00612067">
        <w:t xml:space="preserve"> valovi iz čitalnika inducirajo v anteni</w:t>
      </w:r>
      <w:r>
        <w:t xml:space="preserve"> značke tok</w:t>
      </w:r>
      <w:r w:rsidR="005060E5">
        <w:t>, značka pa nato čitalcu preko antene posreduje podatke z nje</w:t>
      </w:r>
      <w:r>
        <w:t>.</w:t>
      </w:r>
    </w:p>
    <w:p w:rsidR="002C6F47" w:rsidRDefault="002C6F47" w:rsidP="00612067">
      <w:r>
        <w:t xml:space="preserve">Omogočajo branje na zelo kratke razdalje, </w:t>
      </w:r>
      <w:r w:rsidR="00E86C9B">
        <w:t>od nekaj centimetrov do nekaj metrov.</w:t>
      </w:r>
    </w:p>
    <w:p w:rsidR="001F6CD0" w:rsidRDefault="001F6CD0" w:rsidP="00612067">
      <w:r w:rsidRPr="001F6CD0">
        <w:t>V primerjavi z aktivnimi značkami so pasivne manjše in lažje, imajo daljšo življenjsko dobo, krajše področje delovanja, omejen pomnilnik in so dovzetnejše za motnje.</w:t>
      </w:r>
    </w:p>
    <w:p w:rsidR="00612067" w:rsidRPr="00D82F10" w:rsidRDefault="00D82F10" w:rsidP="00612067">
      <w:pPr>
        <w:rPr>
          <w:i/>
        </w:rPr>
      </w:pPr>
      <w:r w:rsidRPr="00D82F10">
        <w:rPr>
          <w:i/>
        </w:rPr>
        <w:t>Primeri uporabe:</w:t>
      </w:r>
      <w:r w:rsidR="00612067" w:rsidRPr="00D82F10">
        <w:rPr>
          <w:i/>
        </w:rPr>
        <w:t xml:space="preserve"> preskrbovalne verige</w:t>
      </w:r>
      <w:r w:rsidR="002C6F47">
        <w:rPr>
          <w:i/>
        </w:rPr>
        <w:t>, vozovnice (Urbana)</w:t>
      </w:r>
      <w:r w:rsidRPr="00D82F10">
        <w:rPr>
          <w:i/>
        </w:rPr>
        <w:t>,…</w:t>
      </w:r>
    </w:p>
    <w:p w:rsidR="00612067" w:rsidRDefault="00612067" w:rsidP="00C47EEB">
      <w:pPr>
        <w:pStyle w:val="Heading5"/>
      </w:pPr>
      <w:r>
        <w:t>Semi-pasivn</w:t>
      </w:r>
      <w:r w:rsidR="00D82F10">
        <w:t>e značke</w:t>
      </w:r>
    </w:p>
    <w:p w:rsidR="00612067" w:rsidRDefault="00D82F10" w:rsidP="00612067">
      <w:r>
        <w:t xml:space="preserve">Delujejo tako kot pasivne in so jim </w:t>
      </w:r>
      <w:r w:rsidR="00612067">
        <w:t>po karakteristikah podobe</w:t>
      </w:r>
      <w:r>
        <w:t>. Razlika je v tem, da imajo dodano lastno napajanje, največkrat baterijo</w:t>
      </w:r>
      <w:r w:rsidR="002C6F47">
        <w:t>, in se lahko obnašajo tudi kot aktivne.</w:t>
      </w:r>
    </w:p>
    <w:p w:rsidR="00612067" w:rsidRPr="002C6F47" w:rsidRDefault="002C6F47" w:rsidP="00612067">
      <w:pPr>
        <w:rPr>
          <w:i/>
        </w:rPr>
      </w:pPr>
      <w:r w:rsidRPr="002C6F47">
        <w:rPr>
          <w:i/>
        </w:rPr>
        <w:t>P</w:t>
      </w:r>
      <w:r w:rsidR="00612067" w:rsidRPr="002C6F47">
        <w:rPr>
          <w:i/>
        </w:rPr>
        <w:t>rimeri uporabe</w:t>
      </w:r>
      <w:r w:rsidRPr="002C6F47">
        <w:rPr>
          <w:i/>
        </w:rPr>
        <w:t>:</w:t>
      </w:r>
      <w:r w:rsidR="00612067" w:rsidRPr="002C6F47">
        <w:rPr>
          <w:i/>
        </w:rPr>
        <w:t xml:space="preserve"> za zabojnike in palete, v prodajalnah za opremljanje z deli</w:t>
      </w:r>
      <w:r w:rsidRPr="002C6F47">
        <w:rPr>
          <w:i/>
        </w:rPr>
        <w:t>,…</w:t>
      </w:r>
    </w:p>
    <w:p w:rsidR="002C6F47" w:rsidRDefault="00612067" w:rsidP="00C47EEB">
      <w:pPr>
        <w:pStyle w:val="Heading5"/>
      </w:pPr>
      <w:r>
        <w:lastRenderedPageBreak/>
        <w:t>Aktivn</w:t>
      </w:r>
      <w:r w:rsidR="002C6F47">
        <w:t>e značke</w:t>
      </w:r>
    </w:p>
    <w:p w:rsidR="00612067" w:rsidRDefault="002C6F47" w:rsidP="00612067">
      <w:r>
        <w:t xml:space="preserve">Aktivne značke </w:t>
      </w:r>
      <w:r w:rsidR="00612067">
        <w:t>deluje</w:t>
      </w:r>
      <w:r>
        <w:t>jo</w:t>
      </w:r>
      <w:r w:rsidR="00612067">
        <w:t xml:space="preserve"> </w:t>
      </w:r>
      <w:r>
        <w:t xml:space="preserve">s pomočjo lastnega napajanja, imajo dodano baterijo. Zato lahko </w:t>
      </w:r>
      <w:r w:rsidR="00612067">
        <w:t>sprejema</w:t>
      </w:r>
      <w:r>
        <w:t xml:space="preserve">jo in oddajajo signale na razdalji  tudi več kot </w:t>
      </w:r>
      <w:r w:rsidR="00612067">
        <w:t>100 m</w:t>
      </w:r>
      <w:r>
        <w:t>etrov.</w:t>
      </w:r>
    </w:p>
    <w:p w:rsidR="005060E5" w:rsidRDefault="005060E5" w:rsidP="00612067">
      <w:r>
        <w:t>Čitalec značk</w:t>
      </w:r>
      <w:r w:rsidR="00FD0FC0">
        <w:t>i da zahtevo po informacijah, le ta pa mu nazaj pošlje podatke, ki jih vsebuje.</w:t>
      </w:r>
    </w:p>
    <w:p w:rsidR="00612067" w:rsidRDefault="002C6F47" w:rsidP="00612067">
      <w:r>
        <w:t>Primerne so</w:t>
      </w:r>
      <w:r w:rsidR="00612067">
        <w:t xml:space="preserve"> </w:t>
      </w:r>
      <w:r w:rsidR="00FD0FC0">
        <w:t xml:space="preserve">predvsem </w:t>
      </w:r>
      <w:r>
        <w:t>za aplikacije, kjer jih vgradimo permanentno</w:t>
      </w:r>
      <w:r w:rsidR="001B086F">
        <w:t>, in</w:t>
      </w:r>
      <w:r w:rsidR="00612067">
        <w:t xml:space="preserve"> </w:t>
      </w:r>
      <w:r>
        <w:t>jih redno vzdržujemo</w:t>
      </w:r>
      <w:r w:rsidR="00FD0FC0">
        <w:t xml:space="preserve"> (menjava baterij) in zahtevajo daljše razdalje odčitavanja</w:t>
      </w:r>
      <w:r w:rsidR="00405D7A">
        <w:t>.</w:t>
      </w:r>
    </w:p>
    <w:p w:rsidR="00405D7A" w:rsidRDefault="00405D7A" w:rsidP="00405D7A">
      <w:pPr>
        <w:keepNext/>
      </w:pPr>
      <w:r>
        <w:rPr>
          <w:noProof/>
          <w:lang w:eastAsia="sl-SI"/>
        </w:rPr>
        <w:drawing>
          <wp:inline distT="0" distB="0" distL="0" distR="0" wp14:anchorId="37FB2EB1" wp14:editId="3A3AFDF0">
            <wp:extent cx="4032885" cy="1125220"/>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32885" cy="1125220"/>
                    </a:xfrm>
                    <a:prstGeom prst="rect">
                      <a:avLst/>
                    </a:prstGeom>
                    <a:noFill/>
                    <a:ln>
                      <a:noFill/>
                    </a:ln>
                  </pic:spPr>
                </pic:pic>
              </a:graphicData>
            </a:graphic>
          </wp:inline>
        </w:drawing>
      </w:r>
    </w:p>
    <w:p w:rsidR="00405D7A" w:rsidRDefault="00405D7A" w:rsidP="00405D7A">
      <w:pPr>
        <w:pStyle w:val="Caption"/>
        <w:jc w:val="both"/>
      </w:pPr>
      <w:bookmarkStart w:id="52" w:name="_Toc408424667"/>
      <w:r>
        <w:t xml:space="preserve">Slika </w:t>
      </w:r>
      <w:r w:rsidR="00706AB4">
        <w:fldChar w:fldCharType="begin"/>
      </w:r>
      <w:r w:rsidR="00706AB4">
        <w:instrText xml:space="preserve"> SEQ Slika \* ARABIC </w:instrText>
      </w:r>
      <w:r w:rsidR="00706AB4">
        <w:fldChar w:fldCharType="separate"/>
      </w:r>
      <w:r w:rsidR="000D1855">
        <w:rPr>
          <w:noProof/>
        </w:rPr>
        <w:t>14</w:t>
      </w:r>
      <w:r w:rsidR="00706AB4">
        <w:rPr>
          <w:noProof/>
        </w:rPr>
        <w:fldChar w:fldCharType="end"/>
      </w:r>
      <w:r>
        <w:t>: Delovanje aktivne RFID značke</w:t>
      </w:r>
      <w:bookmarkEnd w:id="52"/>
    </w:p>
    <w:p w:rsidR="00612067" w:rsidRPr="008E573C" w:rsidRDefault="002C6F47" w:rsidP="008E573C">
      <w:pPr>
        <w:jc w:val="left"/>
        <w:rPr>
          <w:i/>
        </w:rPr>
      </w:pPr>
      <w:r w:rsidRPr="002C6F47">
        <w:rPr>
          <w:i/>
        </w:rPr>
        <w:t>P</w:t>
      </w:r>
      <w:r w:rsidR="00612067" w:rsidRPr="002C6F47">
        <w:rPr>
          <w:i/>
        </w:rPr>
        <w:t>rimeri uporabe</w:t>
      </w:r>
      <w:r w:rsidRPr="002C6F47">
        <w:rPr>
          <w:i/>
        </w:rPr>
        <w:t xml:space="preserve">: </w:t>
      </w:r>
      <w:r w:rsidR="00612067" w:rsidRPr="002C6F47">
        <w:rPr>
          <w:i/>
        </w:rPr>
        <w:t xml:space="preserve"> sledenje premikov avtomobilov, železniški in ladijski tovor, skladiščenje vojaških naprav</w:t>
      </w:r>
      <w:r w:rsidRPr="002C6F47">
        <w:rPr>
          <w:i/>
        </w:rPr>
        <w:t>,…</w:t>
      </w:r>
    </w:p>
    <w:p w:rsidR="00FD0FC0" w:rsidRDefault="00FD0FC0" w:rsidP="00FD0FC0">
      <w:pPr>
        <w:pStyle w:val="Caption"/>
        <w:keepNext/>
      </w:pPr>
      <w:r>
        <w:t xml:space="preserve">Tabela </w:t>
      </w:r>
      <w:r w:rsidR="00706AB4">
        <w:fldChar w:fldCharType="begin"/>
      </w:r>
      <w:r w:rsidR="00706AB4">
        <w:instrText xml:space="preserve"> SEQ Tabela \* ARABIC </w:instrText>
      </w:r>
      <w:r w:rsidR="00706AB4">
        <w:fldChar w:fldCharType="separate"/>
      </w:r>
      <w:r w:rsidR="000D1855">
        <w:rPr>
          <w:noProof/>
        </w:rPr>
        <w:t>1</w:t>
      </w:r>
      <w:r w:rsidR="00706AB4">
        <w:rPr>
          <w:noProof/>
        </w:rPr>
        <w:fldChar w:fldCharType="end"/>
      </w:r>
      <w:r>
        <w:t>: Pregled prednosti in slabosti posameznih značk</w:t>
      </w:r>
    </w:p>
    <w:tbl>
      <w:tblPr>
        <w:tblStyle w:val="TableGrid"/>
        <w:tblW w:w="0" w:type="auto"/>
        <w:jc w:val="center"/>
        <w:tblInd w:w="108" w:type="dxa"/>
        <w:tblLayout w:type="fixed"/>
        <w:tblLook w:val="04A0" w:firstRow="1" w:lastRow="0" w:firstColumn="1" w:lastColumn="0" w:noHBand="0" w:noVBand="1"/>
      </w:tblPr>
      <w:tblGrid>
        <w:gridCol w:w="1755"/>
        <w:gridCol w:w="2552"/>
        <w:gridCol w:w="2410"/>
        <w:gridCol w:w="2057"/>
      </w:tblGrid>
      <w:tr w:rsidR="002C6F47" w:rsidRPr="002C6F47" w:rsidTr="001B086F">
        <w:trPr>
          <w:trHeight w:val="370"/>
          <w:jc w:val="center"/>
        </w:trPr>
        <w:tc>
          <w:tcPr>
            <w:tcW w:w="1755" w:type="dxa"/>
            <w:shd w:val="clear" w:color="auto" w:fill="EEECE1" w:themeFill="background2"/>
            <w:vAlign w:val="center"/>
          </w:tcPr>
          <w:p w:rsidR="002C6F47" w:rsidRPr="002C6F47" w:rsidRDefault="002C6F47" w:rsidP="002C6F47">
            <w:pPr>
              <w:spacing w:line="276" w:lineRule="auto"/>
              <w:jc w:val="center"/>
              <w:rPr>
                <w:b/>
                <w:szCs w:val="24"/>
              </w:rPr>
            </w:pPr>
            <w:r w:rsidRPr="002C6F47">
              <w:rPr>
                <w:b/>
                <w:szCs w:val="24"/>
              </w:rPr>
              <w:t xml:space="preserve">Vrste </w:t>
            </w:r>
            <w:r>
              <w:rPr>
                <w:b/>
                <w:szCs w:val="24"/>
              </w:rPr>
              <w:t>značk</w:t>
            </w:r>
          </w:p>
        </w:tc>
        <w:tc>
          <w:tcPr>
            <w:tcW w:w="2552" w:type="dxa"/>
            <w:shd w:val="clear" w:color="auto" w:fill="EEECE1" w:themeFill="background2"/>
            <w:vAlign w:val="center"/>
          </w:tcPr>
          <w:p w:rsidR="002C6F47" w:rsidRPr="002C6F47" w:rsidRDefault="002C6F47" w:rsidP="005A74EC">
            <w:pPr>
              <w:spacing w:line="276" w:lineRule="auto"/>
              <w:jc w:val="center"/>
              <w:rPr>
                <w:b/>
                <w:szCs w:val="24"/>
              </w:rPr>
            </w:pPr>
            <w:r w:rsidRPr="002C6F47">
              <w:rPr>
                <w:b/>
                <w:szCs w:val="24"/>
              </w:rPr>
              <w:t>Prednosti</w:t>
            </w:r>
          </w:p>
        </w:tc>
        <w:tc>
          <w:tcPr>
            <w:tcW w:w="2410" w:type="dxa"/>
            <w:shd w:val="clear" w:color="auto" w:fill="EEECE1" w:themeFill="background2"/>
            <w:vAlign w:val="center"/>
          </w:tcPr>
          <w:p w:rsidR="002C6F47" w:rsidRPr="002C6F47" w:rsidRDefault="002C6F47" w:rsidP="005A74EC">
            <w:pPr>
              <w:spacing w:line="276" w:lineRule="auto"/>
              <w:jc w:val="center"/>
              <w:rPr>
                <w:b/>
                <w:szCs w:val="24"/>
              </w:rPr>
            </w:pPr>
            <w:r w:rsidRPr="002C6F47">
              <w:rPr>
                <w:b/>
                <w:szCs w:val="24"/>
              </w:rPr>
              <w:t>Slabosti</w:t>
            </w:r>
          </w:p>
        </w:tc>
        <w:tc>
          <w:tcPr>
            <w:tcW w:w="2057" w:type="dxa"/>
            <w:shd w:val="clear" w:color="auto" w:fill="EEECE1" w:themeFill="background2"/>
            <w:vAlign w:val="center"/>
          </w:tcPr>
          <w:p w:rsidR="002C6F47" w:rsidRPr="002C6F47" w:rsidRDefault="002C6F47" w:rsidP="001B086F">
            <w:pPr>
              <w:spacing w:line="276" w:lineRule="auto"/>
              <w:jc w:val="center"/>
              <w:rPr>
                <w:b/>
                <w:szCs w:val="24"/>
              </w:rPr>
            </w:pPr>
            <w:r w:rsidRPr="002C6F47">
              <w:rPr>
                <w:b/>
                <w:szCs w:val="24"/>
              </w:rPr>
              <w:t xml:space="preserve">Vrsta </w:t>
            </w:r>
            <w:r w:rsidR="001B086F">
              <w:rPr>
                <w:b/>
                <w:szCs w:val="24"/>
              </w:rPr>
              <w:t>uporabe</w:t>
            </w:r>
          </w:p>
        </w:tc>
      </w:tr>
      <w:tr w:rsidR="002C6F47" w:rsidRPr="002C6F47" w:rsidTr="001B086F">
        <w:trPr>
          <w:trHeight w:val="314"/>
          <w:jc w:val="center"/>
        </w:trPr>
        <w:tc>
          <w:tcPr>
            <w:tcW w:w="1755" w:type="dxa"/>
          </w:tcPr>
          <w:p w:rsidR="002C6F47" w:rsidRPr="002C6F47" w:rsidRDefault="00C47EEB" w:rsidP="002C6F47">
            <w:pPr>
              <w:spacing w:line="276" w:lineRule="auto"/>
              <w:jc w:val="left"/>
              <w:rPr>
                <w:szCs w:val="24"/>
              </w:rPr>
            </w:pPr>
            <w:r>
              <w:rPr>
                <w:szCs w:val="24"/>
              </w:rPr>
              <w:t>Aktivne</w:t>
            </w:r>
          </w:p>
        </w:tc>
        <w:tc>
          <w:tcPr>
            <w:tcW w:w="2552" w:type="dxa"/>
          </w:tcPr>
          <w:p w:rsidR="002C6F47" w:rsidRPr="002C6F47" w:rsidRDefault="002C6F47" w:rsidP="002C6F47">
            <w:pPr>
              <w:spacing w:line="276" w:lineRule="auto"/>
              <w:jc w:val="left"/>
              <w:rPr>
                <w:szCs w:val="24"/>
              </w:rPr>
            </w:pPr>
            <w:r w:rsidRPr="002C6F47">
              <w:rPr>
                <w:szCs w:val="24"/>
              </w:rPr>
              <w:t>Večji doseg branja, kapaciteta pomnilnika, stalen signal</w:t>
            </w:r>
          </w:p>
        </w:tc>
        <w:tc>
          <w:tcPr>
            <w:tcW w:w="2410" w:type="dxa"/>
          </w:tcPr>
          <w:p w:rsidR="002C6F47" w:rsidRPr="002C6F47" w:rsidRDefault="002C6F47" w:rsidP="002C6F47">
            <w:pPr>
              <w:spacing w:line="276" w:lineRule="auto"/>
              <w:jc w:val="left"/>
              <w:rPr>
                <w:szCs w:val="24"/>
              </w:rPr>
            </w:pPr>
            <w:r w:rsidRPr="002C6F47">
              <w:rPr>
                <w:szCs w:val="24"/>
              </w:rPr>
              <w:t>Vzdrževanje baterij, velikost</w:t>
            </w:r>
          </w:p>
        </w:tc>
        <w:tc>
          <w:tcPr>
            <w:tcW w:w="2057" w:type="dxa"/>
          </w:tcPr>
          <w:p w:rsidR="002C6F47" w:rsidRPr="002C6F47" w:rsidRDefault="002C6F47" w:rsidP="002C6F47">
            <w:pPr>
              <w:spacing w:line="276" w:lineRule="auto"/>
              <w:jc w:val="left"/>
              <w:rPr>
                <w:szCs w:val="24"/>
              </w:rPr>
            </w:pPr>
            <w:r w:rsidRPr="002C6F47">
              <w:rPr>
                <w:szCs w:val="24"/>
              </w:rPr>
              <w:t>Sledenje vrednejših artiklov</w:t>
            </w:r>
          </w:p>
        </w:tc>
      </w:tr>
      <w:tr w:rsidR="002C6F47" w:rsidRPr="002C6F47" w:rsidTr="001B086F">
        <w:trPr>
          <w:trHeight w:val="370"/>
          <w:jc w:val="center"/>
        </w:trPr>
        <w:tc>
          <w:tcPr>
            <w:tcW w:w="1755" w:type="dxa"/>
          </w:tcPr>
          <w:p w:rsidR="002C6F47" w:rsidRPr="002C6F47" w:rsidRDefault="00C47EEB" w:rsidP="002C6F47">
            <w:pPr>
              <w:spacing w:line="276" w:lineRule="auto"/>
              <w:jc w:val="left"/>
              <w:rPr>
                <w:szCs w:val="24"/>
              </w:rPr>
            </w:pPr>
            <w:r>
              <w:rPr>
                <w:szCs w:val="24"/>
              </w:rPr>
              <w:t>Semi-pasivne</w:t>
            </w:r>
          </w:p>
        </w:tc>
        <w:tc>
          <w:tcPr>
            <w:tcW w:w="2552" w:type="dxa"/>
          </w:tcPr>
          <w:p w:rsidR="002C6F47" w:rsidRPr="002C6F47" w:rsidRDefault="002C6F47" w:rsidP="002C6F47">
            <w:pPr>
              <w:spacing w:line="276" w:lineRule="auto"/>
              <w:jc w:val="left"/>
              <w:rPr>
                <w:szCs w:val="24"/>
              </w:rPr>
            </w:pPr>
            <w:r w:rsidRPr="002C6F47">
              <w:rPr>
                <w:szCs w:val="24"/>
              </w:rPr>
              <w:t>Večji doseg branja, daljša življenjska doba baterija</w:t>
            </w:r>
          </w:p>
        </w:tc>
        <w:tc>
          <w:tcPr>
            <w:tcW w:w="2410" w:type="dxa"/>
          </w:tcPr>
          <w:p w:rsidR="002C6F47" w:rsidRPr="002C6F47" w:rsidRDefault="002C6F47" w:rsidP="002C6F47">
            <w:pPr>
              <w:spacing w:line="276" w:lineRule="auto"/>
              <w:jc w:val="left"/>
              <w:rPr>
                <w:szCs w:val="24"/>
              </w:rPr>
            </w:pPr>
            <w:r w:rsidRPr="002C6F47">
              <w:rPr>
                <w:szCs w:val="24"/>
              </w:rPr>
              <w:t>Nosilec baterije in stroški</w:t>
            </w:r>
          </w:p>
        </w:tc>
        <w:tc>
          <w:tcPr>
            <w:tcW w:w="2057" w:type="dxa"/>
          </w:tcPr>
          <w:p w:rsidR="002C6F47" w:rsidRPr="002C6F47" w:rsidRDefault="002C6F47" w:rsidP="002C6F47">
            <w:pPr>
              <w:spacing w:line="276" w:lineRule="auto"/>
              <w:jc w:val="left"/>
              <w:rPr>
                <w:szCs w:val="24"/>
              </w:rPr>
            </w:pPr>
            <w:r w:rsidRPr="002C6F47">
              <w:rPr>
                <w:szCs w:val="24"/>
              </w:rPr>
              <w:t>Zabojniki za ponovno rabo, sledenje različnih artiklov</w:t>
            </w:r>
          </w:p>
        </w:tc>
      </w:tr>
      <w:tr w:rsidR="002C6F47" w:rsidRPr="002C6F47" w:rsidTr="001B086F">
        <w:trPr>
          <w:trHeight w:val="370"/>
          <w:jc w:val="center"/>
        </w:trPr>
        <w:tc>
          <w:tcPr>
            <w:tcW w:w="1755" w:type="dxa"/>
          </w:tcPr>
          <w:p w:rsidR="002C6F47" w:rsidRDefault="00C47EEB" w:rsidP="002C6F47">
            <w:pPr>
              <w:spacing w:line="276" w:lineRule="auto"/>
              <w:jc w:val="left"/>
              <w:rPr>
                <w:szCs w:val="24"/>
              </w:rPr>
            </w:pPr>
            <w:r>
              <w:rPr>
                <w:szCs w:val="24"/>
              </w:rPr>
              <w:t xml:space="preserve">Pasivne </w:t>
            </w:r>
            <w:r w:rsidR="002C6F47" w:rsidRPr="002C6F47">
              <w:rPr>
                <w:szCs w:val="24"/>
              </w:rPr>
              <w:t>bralno/</w:t>
            </w:r>
          </w:p>
          <w:p w:rsidR="002C6F47" w:rsidRPr="002C6F47" w:rsidRDefault="00C47EEB" w:rsidP="002C6F47">
            <w:pPr>
              <w:spacing w:line="276" w:lineRule="auto"/>
              <w:jc w:val="left"/>
              <w:rPr>
                <w:szCs w:val="24"/>
              </w:rPr>
            </w:pPr>
            <w:r>
              <w:rPr>
                <w:szCs w:val="24"/>
              </w:rPr>
              <w:t>pisalne</w:t>
            </w:r>
            <w:r w:rsidR="001B086F">
              <w:rPr>
                <w:szCs w:val="24"/>
              </w:rPr>
              <w:br/>
              <w:t>(EEPROM)</w:t>
            </w:r>
          </w:p>
        </w:tc>
        <w:tc>
          <w:tcPr>
            <w:tcW w:w="2552" w:type="dxa"/>
          </w:tcPr>
          <w:p w:rsidR="002C6F47" w:rsidRPr="002C6F47" w:rsidRDefault="002C6F47" w:rsidP="002C6F47">
            <w:pPr>
              <w:spacing w:line="276" w:lineRule="auto"/>
              <w:jc w:val="left"/>
              <w:rPr>
                <w:szCs w:val="24"/>
              </w:rPr>
            </w:pPr>
            <w:r w:rsidRPr="002C6F47">
              <w:rPr>
                <w:szCs w:val="24"/>
              </w:rPr>
              <w:t>Daljša življenjska doba, več oblik, izbrisljiv in programabilen</w:t>
            </w:r>
          </w:p>
        </w:tc>
        <w:tc>
          <w:tcPr>
            <w:tcW w:w="2410" w:type="dxa"/>
          </w:tcPr>
          <w:p w:rsidR="002C6F47" w:rsidRPr="002C6F47" w:rsidRDefault="002C6F47" w:rsidP="002C6F47">
            <w:pPr>
              <w:spacing w:line="276" w:lineRule="auto"/>
              <w:jc w:val="left"/>
              <w:rPr>
                <w:szCs w:val="24"/>
              </w:rPr>
            </w:pPr>
            <w:r w:rsidRPr="002C6F47">
              <w:rPr>
                <w:szCs w:val="24"/>
              </w:rPr>
              <w:t>Krajši doseg kot pri aktivn</w:t>
            </w:r>
            <w:r>
              <w:rPr>
                <w:szCs w:val="24"/>
              </w:rPr>
              <w:t>i znački</w:t>
            </w:r>
          </w:p>
        </w:tc>
        <w:tc>
          <w:tcPr>
            <w:tcW w:w="2057" w:type="dxa"/>
          </w:tcPr>
          <w:p w:rsidR="002C6F47" w:rsidRPr="002C6F47" w:rsidRDefault="002C6F47" w:rsidP="002C6F47">
            <w:pPr>
              <w:spacing w:line="276" w:lineRule="auto"/>
              <w:jc w:val="left"/>
              <w:rPr>
                <w:szCs w:val="24"/>
              </w:rPr>
            </w:pPr>
            <w:r>
              <w:rPr>
                <w:szCs w:val="24"/>
              </w:rPr>
              <w:t>Palete in zabojniki</w:t>
            </w:r>
          </w:p>
        </w:tc>
      </w:tr>
      <w:tr w:rsidR="002C6F47" w:rsidRPr="002C6F47" w:rsidTr="001B086F">
        <w:trPr>
          <w:trHeight w:val="370"/>
          <w:jc w:val="center"/>
        </w:trPr>
        <w:tc>
          <w:tcPr>
            <w:tcW w:w="1755" w:type="dxa"/>
          </w:tcPr>
          <w:p w:rsidR="002C6F47" w:rsidRPr="002C6F47" w:rsidRDefault="00C47EEB" w:rsidP="002C6F47">
            <w:pPr>
              <w:spacing w:line="276" w:lineRule="auto"/>
              <w:jc w:val="left"/>
              <w:rPr>
                <w:szCs w:val="24"/>
              </w:rPr>
            </w:pPr>
            <w:r>
              <w:rPr>
                <w:szCs w:val="24"/>
              </w:rPr>
              <w:t>Pasivne</w:t>
            </w:r>
            <w:r w:rsidR="008F62D7">
              <w:rPr>
                <w:szCs w:val="24"/>
              </w:rPr>
              <w:t xml:space="preserve"> </w:t>
            </w:r>
            <w:r w:rsidR="002C6F47" w:rsidRPr="002C6F47">
              <w:rPr>
                <w:szCs w:val="24"/>
              </w:rPr>
              <w:t>WORM</w:t>
            </w:r>
            <w:r w:rsidR="001B086F">
              <w:rPr>
                <w:szCs w:val="24"/>
              </w:rPr>
              <w:br/>
              <w:t>(Write Once Read Many)</w:t>
            </w:r>
          </w:p>
        </w:tc>
        <w:tc>
          <w:tcPr>
            <w:tcW w:w="2552" w:type="dxa"/>
          </w:tcPr>
          <w:p w:rsidR="002C6F47" w:rsidRPr="002C6F47" w:rsidRDefault="002C6F47" w:rsidP="002C6F47">
            <w:pPr>
              <w:spacing w:line="276" w:lineRule="auto"/>
              <w:jc w:val="left"/>
              <w:rPr>
                <w:szCs w:val="24"/>
              </w:rPr>
            </w:pPr>
            <w:r w:rsidRPr="002C6F47">
              <w:rPr>
                <w:szCs w:val="24"/>
              </w:rPr>
              <w:t>Primeren za ident</w:t>
            </w:r>
            <w:r>
              <w:rPr>
                <w:szCs w:val="24"/>
              </w:rPr>
              <w:t>ifikacijo  artiklov</w:t>
            </w:r>
            <w:r w:rsidRPr="002C6F47">
              <w:rPr>
                <w:szCs w:val="24"/>
              </w:rPr>
              <w:t>, nadzor pri pakiranju</w:t>
            </w:r>
          </w:p>
        </w:tc>
        <w:tc>
          <w:tcPr>
            <w:tcW w:w="2410" w:type="dxa"/>
          </w:tcPr>
          <w:p w:rsidR="002C6F47" w:rsidRPr="002C6F47" w:rsidRDefault="002C6F47" w:rsidP="002C6F47">
            <w:pPr>
              <w:spacing w:line="276" w:lineRule="auto"/>
              <w:jc w:val="left"/>
              <w:rPr>
                <w:szCs w:val="24"/>
              </w:rPr>
            </w:pPr>
            <w:r w:rsidRPr="002C6F47">
              <w:rPr>
                <w:szCs w:val="24"/>
              </w:rPr>
              <w:t>Omejen na majhno število ponovnih zapisov, zamenjava obstoječih podatkov z novimi</w:t>
            </w:r>
          </w:p>
        </w:tc>
        <w:tc>
          <w:tcPr>
            <w:tcW w:w="2057" w:type="dxa"/>
          </w:tcPr>
          <w:p w:rsidR="002C6F47" w:rsidRPr="002C6F47" w:rsidRDefault="002C6F47" w:rsidP="002C6F47">
            <w:pPr>
              <w:spacing w:line="276" w:lineRule="auto"/>
              <w:jc w:val="left"/>
              <w:rPr>
                <w:szCs w:val="24"/>
              </w:rPr>
            </w:pPr>
            <w:r>
              <w:rPr>
                <w:szCs w:val="24"/>
              </w:rPr>
              <w:t>Palete in zabojniki</w:t>
            </w:r>
          </w:p>
        </w:tc>
      </w:tr>
      <w:tr w:rsidR="002C6F47" w:rsidRPr="002C6F47" w:rsidTr="001B086F">
        <w:trPr>
          <w:trHeight w:val="370"/>
          <w:jc w:val="center"/>
        </w:trPr>
        <w:tc>
          <w:tcPr>
            <w:tcW w:w="1755" w:type="dxa"/>
          </w:tcPr>
          <w:p w:rsidR="002C6F47" w:rsidRPr="002C6F47" w:rsidRDefault="002C6F47" w:rsidP="002C6F47">
            <w:pPr>
              <w:spacing w:line="276" w:lineRule="auto"/>
              <w:jc w:val="left"/>
              <w:rPr>
                <w:szCs w:val="24"/>
              </w:rPr>
            </w:pPr>
            <w:r w:rsidRPr="002C6F47">
              <w:rPr>
                <w:szCs w:val="24"/>
              </w:rPr>
              <w:t>Pasivni bralni</w:t>
            </w:r>
          </w:p>
        </w:tc>
        <w:tc>
          <w:tcPr>
            <w:tcW w:w="2552" w:type="dxa"/>
          </w:tcPr>
          <w:p w:rsidR="002C6F47" w:rsidRPr="002C6F47" w:rsidRDefault="002C6F47" w:rsidP="002C6F47">
            <w:pPr>
              <w:spacing w:line="276" w:lineRule="auto"/>
              <w:jc w:val="left"/>
              <w:rPr>
                <w:szCs w:val="24"/>
              </w:rPr>
            </w:pPr>
            <w:r w:rsidRPr="002C6F47">
              <w:rPr>
                <w:szCs w:val="24"/>
              </w:rPr>
              <w:t>Preprost pristop</w:t>
            </w:r>
          </w:p>
        </w:tc>
        <w:tc>
          <w:tcPr>
            <w:tcW w:w="2410" w:type="dxa"/>
          </w:tcPr>
          <w:p w:rsidR="002C6F47" w:rsidRPr="002C6F47" w:rsidRDefault="002C6F47" w:rsidP="00362B86">
            <w:pPr>
              <w:spacing w:line="276" w:lineRule="auto"/>
              <w:jc w:val="left"/>
              <w:rPr>
                <w:szCs w:val="24"/>
              </w:rPr>
            </w:pPr>
            <w:r w:rsidRPr="002C6F47">
              <w:rPr>
                <w:szCs w:val="24"/>
              </w:rPr>
              <w:t>Samo identifikacija</w:t>
            </w:r>
            <w:r>
              <w:rPr>
                <w:szCs w:val="24"/>
              </w:rPr>
              <w:t>,</w:t>
            </w:r>
            <w:r w:rsidRPr="002C6F47">
              <w:rPr>
                <w:szCs w:val="24"/>
              </w:rPr>
              <w:t xml:space="preserve"> </w:t>
            </w:r>
            <w:r w:rsidR="00362B86">
              <w:rPr>
                <w:szCs w:val="24"/>
              </w:rPr>
              <w:t>enkratna možnost zapisovanja</w:t>
            </w:r>
          </w:p>
        </w:tc>
        <w:tc>
          <w:tcPr>
            <w:tcW w:w="2057" w:type="dxa"/>
          </w:tcPr>
          <w:p w:rsidR="002C6F47" w:rsidRPr="002C6F47" w:rsidRDefault="002C6F47" w:rsidP="002C6F47">
            <w:pPr>
              <w:spacing w:line="276" w:lineRule="auto"/>
              <w:jc w:val="left"/>
              <w:rPr>
                <w:szCs w:val="24"/>
              </w:rPr>
            </w:pPr>
            <w:r>
              <w:rPr>
                <w:szCs w:val="24"/>
              </w:rPr>
              <w:t>Palete in zabojniki</w:t>
            </w:r>
          </w:p>
        </w:tc>
      </w:tr>
    </w:tbl>
    <w:p w:rsidR="00C47EEB" w:rsidRDefault="00C47EEB">
      <w:pPr>
        <w:jc w:val="left"/>
        <w:rPr>
          <w:rFonts w:asciiTheme="majorHAnsi" w:eastAsiaTheme="majorEastAsia" w:hAnsiTheme="majorHAnsi" w:cstheme="majorBidi"/>
          <w:b/>
          <w:bCs/>
          <w:color w:val="4F81BD" w:themeColor="accent1"/>
          <w:sz w:val="32"/>
          <w:szCs w:val="26"/>
        </w:rPr>
      </w:pPr>
      <w:r>
        <w:br w:type="page"/>
      </w:r>
    </w:p>
    <w:p w:rsidR="00612067" w:rsidRDefault="00612067" w:rsidP="007A6016">
      <w:pPr>
        <w:pStyle w:val="Heading2"/>
      </w:pPr>
      <w:bookmarkStart w:id="53" w:name="_Toc410299076"/>
      <w:r>
        <w:lastRenderedPageBreak/>
        <w:t>Oblike značk</w:t>
      </w:r>
      <w:bookmarkEnd w:id="53"/>
    </w:p>
    <w:p w:rsidR="00405D7A" w:rsidRPr="00405D7A" w:rsidRDefault="00405D7A" w:rsidP="00405D7A">
      <w:r>
        <w:t>Ločimo jih glede na to, katero frekvenčno območje uporabljajo:</w:t>
      </w:r>
    </w:p>
    <w:p w:rsidR="00612067" w:rsidRDefault="00612067" w:rsidP="00BD33E7">
      <w:pPr>
        <w:pStyle w:val="ListParagraph"/>
        <w:numPr>
          <w:ilvl w:val="0"/>
          <w:numId w:val="61"/>
        </w:numPr>
      </w:pPr>
      <w:r>
        <w:t>LF</w:t>
      </w:r>
      <w:r w:rsidR="00405D7A">
        <w:t xml:space="preserve"> </w:t>
      </w:r>
      <w:r>
        <w:t>-</w:t>
      </w:r>
      <w:r w:rsidR="00405D7A">
        <w:t xml:space="preserve"> </w:t>
      </w:r>
      <w:r>
        <w:t xml:space="preserve">RFID (125-134 </w:t>
      </w:r>
      <w:r w:rsidR="00405D7A">
        <w:t>kHz</w:t>
      </w:r>
      <w:r>
        <w:t>)</w:t>
      </w:r>
    </w:p>
    <w:p w:rsidR="00405D7A" w:rsidRDefault="00405D7A" w:rsidP="00BD33E7">
      <w:pPr>
        <w:pStyle w:val="ListParagraph"/>
        <w:numPr>
          <w:ilvl w:val="0"/>
          <w:numId w:val="62"/>
        </w:numPr>
      </w:pPr>
      <w:r>
        <w:t>uporabljajo nizke frekvence (</w:t>
      </w:r>
      <w:r w:rsidR="001B086F">
        <w:t xml:space="preserve">LF - </w:t>
      </w:r>
      <w:r>
        <w:t>low frequency)</w:t>
      </w:r>
    </w:p>
    <w:p w:rsidR="00612067" w:rsidRDefault="00405D7A" w:rsidP="00BD33E7">
      <w:pPr>
        <w:pStyle w:val="ListParagraph"/>
        <w:numPr>
          <w:ilvl w:val="0"/>
          <w:numId w:val="62"/>
        </w:numPr>
      </w:pPr>
      <w:r>
        <w:t xml:space="preserve">uporabljajo se za </w:t>
      </w:r>
      <w:r w:rsidR="00612067">
        <w:t>identifikacij</w:t>
      </w:r>
      <w:r>
        <w:t>o</w:t>
      </w:r>
      <w:r w:rsidR="00612067">
        <w:t xml:space="preserve"> oseb </w:t>
      </w:r>
      <w:r>
        <w:t xml:space="preserve">(kartice, zapestnice), </w:t>
      </w:r>
      <w:r w:rsidR="00612067">
        <w:t>živali</w:t>
      </w:r>
      <w:r>
        <w:t xml:space="preserve"> (priponke</w:t>
      </w:r>
      <w:r w:rsidR="00612067">
        <w:t>,</w:t>
      </w:r>
      <w:r>
        <w:t xml:space="preserve"> obeski</w:t>
      </w:r>
      <w:r w:rsidR="00612067">
        <w:t xml:space="preserve">, </w:t>
      </w:r>
      <w:r>
        <w:t xml:space="preserve">mikročipi, </w:t>
      </w:r>
      <w:r w:rsidR="00612067">
        <w:t>implant</w:t>
      </w:r>
      <w:r>
        <w:t>anti)</w:t>
      </w:r>
      <w:r w:rsidR="008A244B">
        <w:t xml:space="preserve">, </w:t>
      </w:r>
      <w:r>
        <w:t>predmetov (priponke)</w:t>
      </w:r>
      <w:r w:rsidR="008A244B">
        <w:t>,…</w:t>
      </w:r>
    </w:p>
    <w:p w:rsidR="00612067" w:rsidRDefault="00612067" w:rsidP="00BD33E7">
      <w:pPr>
        <w:pStyle w:val="ListParagraph"/>
        <w:numPr>
          <w:ilvl w:val="0"/>
          <w:numId w:val="61"/>
        </w:numPr>
      </w:pPr>
      <w:r>
        <w:t>HF</w:t>
      </w:r>
      <w:r w:rsidR="00405D7A">
        <w:t xml:space="preserve"> </w:t>
      </w:r>
      <w:r>
        <w:t>-</w:t>
      </w:r>
      <w:r w:rsidR="00405D7A">
        <w:t xml:space="preserve"> RFID (13,56 MHz</w:t>
      </w:r>
      <w:r>
        <w:t>)</w:t>
      </w:r>
    </w:p>
    <w:p w:rsidR="00405D7A" w:rsidRDefault="00405D7A" w:rsidP="00BD33E7">
      <w:pPr>
        <w:pStyle w:val="ListParagraph"/>
        <w:numPr>
          <w:ilvl w:val="0"/>
          <w:numId w:val="62"/>
        </w:numPr>
      </w:pPr>
      <w:r>
        <w:t>uporabljajo visoke frekvence (</w:t>
      </w:r>
      <w:r w:rsidR="001B086F">
        <w:t xml:space="preserve">HF - </w:t>
      </w:r>
      <w:r>
        <w:t>high frequency)</w:t>
      </w:r>
      <w:r w:rsidR="00612067">
        <w:tab/>
      </w:r>
    </w:p>
    <w:p w:rsidR="00612067" w:rsidRDefault="00405D7A" w:rsidP="00BD33E7">
      <w:pPr>
        <w:pStyle w:val="ListParagraph"/>
        <w:numPr>
          <w:ilvl w:val="0"/>
          <w:numId w:val="62"/>
        </w:numPr>
      </w:pPr>
      <w:r>
        <w:t xml:space="preserve">uporabljajo se za označevanje </w:t>
      </w:r>
      <w:r w:rsidR="00612067">
        <w:t>maloprodajni</w:t>
      </w:r>
      <w:r>
        <w:t>h izdelkov, za s</w:t>
      </w:r>
      <w:r w:rsidR="00612067">
        <w:t xml:space="preserve">ledenje dokumentov, </w:t>
      </w:r>
      <w:r>
        <w:t>v knjižnicah,…</w:t>
      </w:r>
    </w:p>
    <w:p w:rsidR="00612067" w:rsidRDefault="00612067" w:rsidP="00BD33E7">
      <w:pPr>
        <w:pStyle w:val="ListParagraph"/>
        <w:numPr>
          <w:ilvl w:val="0"/>
          <w:numId w:val="61"/>
        </w:numPr>
      </w:pPr>
      <w:r>
        <w:t>UHF</w:t>
      </w:r>
      <w:r w:rsidR="00405D7A">
        <w:t xml:space="preserve"> </w:t>
      </w:r>
      <w:r w:rsidR="001B086F">
        <w:t>–</w:t>
      </w:r>
      <w:r w:rsidR="00405D7A">
        <w:t xml:space="preserve"> </w:t>
      </w:r>
      <w:r>
        <w:t>RFID</w:t>
      </w:r>
      <w:r w:rsidR="001B086F">
        <w:t xml:space="preserve"> (865 – 868 MHz)</w:t>
      </w:r>
    </w:p>
    <w:p w:rsidR="00405D7A" w:rsidRDefault="00405D7A" w:rsidP="00BD33E7">
      <w:pPr>
        <w:pStyle w:val="ListParagraph"/>
        <w:numPr>
          <w:ilvl w:val="0"/>
          <w:numId w:val="62"/>
        </w:numPr>
      </w:pPr>
      <w:r>
        <w:t>uporabljajo ultra visoke frek</w:t>
      </w:r>
      <w:r w:rsidR="008F62D7">
        <w:t>v</w:t>
      </w:r>
      <w:r>
        <w:t>ence (</w:t>
      </w:r>
      <w:r w:rsidR="001B086F">
        <w:t xml:space="preserve">UHF - </w:t>
      </w:r>
      <w:r>
        <w:t>ultra high frequency)</w:t>
      </w:r>
    </w:p>
    <w:p w:rsidR="00612067" w:rsidRDefault="008A244B" w:rsidP="00BD33E7">
      <w:pPr>
        <w:pStyle w:val="ListParagraph"/>
        <w:numPr>
          <w:ilvl w:val="0"/>
          <w:numId w:val="62"/>
        </w:numPr>
      </w:pPr>
      <w:r>
        <w:t>uporab</w:t>
      </w:r>
      <w:r w:rsidR="008F62D7">
        <w:t>l</w:t>
      </w:r>
      <w:r>
        <w:t>jajo se</w:t>
      </w:r>
      <w:r w:rsidR="008F62D7">
        <w:t xml:space="preserve"> </w:t>
      </w:r>
      <w:r>
        <w:t xml:space="preserve">za označevanje </w:t>
      </w:r>
      <w:r w:rsidR="00612067">
        <w:t>maloprodajni</w:t>
      </w:r>
      <w:r>
        <w:t>h izdelkov,…</w:t>
      </w:r>
    </w:p>
    <w:p w:rsidR="00612067" w:rsidRDefault="001F6CD0" w:rsidP="007A6016">
      <w:pPr>
        <w:pStyle w:val="Heading2"/>
      </w:pPr>
      <w:bookmarkStart w:id="54" w:name="_Toc410299077"/>
      <w:r>
        <w:t>Zapisovalniki</w:t>
      </w:r>
      <w:r w:rsidR="00125CF6">
        <w:t xml:space="preserve"> RFID značk</w:t>
      </w:r>
      <w:bookmarkEnd w:id="54"/>
    </w:p>
    <w:p w:rsidR="007E3F30" w:rsidRDefault="00125CF6" w:rsidP="007E3F30">
      <w:r>
        <w:t>RFID značke na začetku nimajo zapisanih podatkov, zato jih je pred njihovo uporabo nanje treba zapisati</w:t>
      </w:r>
      <w:r w:rsidR="005060E5">
        <w:t>, jih enkodirati</w:t>
      </w:r>
      <w:r>
        <w:t>.</w:t>
      </w:r>
    </w:p>
    <w:p w:rsidR="005060E5" w:rsidRDefault="005060E5" w:rsidP="005060E5">
      <w:r>
        <w:t>Enkodiranje se lahko izvede:</w:t>
      </w:r>
    </w:p>
    <w:p w:rsidR="005060E5" w:rsidRDefault="005060E5" w:rsidP="00BD33E7">
      <w:pPr>
        <w:pStyle w:val="ListParagraph"/>
        <w:numPr>
          <w:ilvl w:val="0"/>
          <w:numId w:val="65"/>
        </w:numPr>
      </w:pPr>
      <w:r>
        <w:t>s čitalnikom, vgrajenim v RFID tiskalnik ali</w:t>
      </w:r>
    </w:p>
    <w:p w:rsidR="005060E5" w:rsidRDefault="005060E5" w:rsidP="00BD33E7">
      <w:pPr>
        <w:pStyle w:val="ListParagraph"/>
        <w:numPr>
          <w:ilvl w:val="0"/>
          <w:numId w:val="65"/>
        </w:numPr>
      </w:pPr>
      <w:r>
        <w:t>samostojnim čitalnikom</w:t>
      </w:r>
    </w:p>
    <w:p w:rsidR="005060E5" w:rsidRDefault="005060E5" w:rsidP="007E3F30">
      <w:r>
        <w:t>Obstaja več vrst RFID značk glede na možnosti zapisovanja v njih. Na nekatere lahko podatke zapišemo samo enkrat, na druge večkrat, na tretje neomejeno krat.</w:t>
      </w:r>
    </w:p>
    <w:p w:rsidR="005060E5" w:rsidRPr="005060E5" w:rsidRDefault="005060E5" w:rsidP="007E3F30">
      <w:pPr>
        <w:rPr>
          <w:b/>
          <w:i/>
        </w:rPr>
      </w:pPr>
      <w:r w:rsidRPr="005060E5">
        <w:rPr>
          <w:b/>
          <w:i/>
        </w:rPr>
        <w:t>Primeri:</w:t>
      </w:r>
    </w:p>
    <w:p w:rsidR="005060E5" w:rsidRPr="005060E5" w:rsidRDefault="005060E5" w:rsidP="00BD33E7">
      <w:pPr>
        <w:pStyle w:val="ListParagraph"/>
        <w:numPr>
          <w:ilvl w:val="0"/>
          <w:numId w:val="66"/>
        </w:numPr>
        <w:rPr>
          <w:i/>
        </w:rPr>
      </w:pPr>
      <w:r w:rsidRPr="005060E5">
        <w:rPr>
          <w:i/>
        </w:rPr>
        <w:t>na pasivno</w:t>
      </w:r>
      <w:r w:rsidR="007E3F30" w:rsidRPr="005060E5">
        <w:rPr>
          <w:i/>
        </w:rPr>
        <w:t xml:space="preserve"> WORM</w:t>
      </w:r>
      <w:r w:rsidRPr="005060E5">
        <w:rPr>
          <w:i/>
        </w:rPr>
        <w:t xml:space="preserve"> (zapiši enkrat, preberi večkrat) značko podatke lahko zapišemo samo enkrat</w:t>
      </w:r>
    </w:p>
    <w:p w:rsidR="007E3F30" w:rsidRPr="005060E5" w:rsidRDefault="005060E5" w:rsidP="00BD33E7">
      <w:pPr>
        <w:pStyle w:val="ListParagraph"/>
        <w:numPr>
          <w:ilvl w:val="0"/>
          <w:numId w:val="66"/>
        </w:numPr>
        <w:rPr>
          <w:i/>
        </w:rPr>
      </w:pPr>
      <w:r w:rsidRPr="005060E5">
        <w:rPr>
          <w:i/>
        </w:rPr>
        <w:t>na</w:t>
      </w:r>
      <w:r>
        <w:rPr>
          <w:i/>
        </w:rPr>
        <w:t xml:space="preserve"> EEPROM značke pa lahko podatke zapišemo večkrat, jih l</w:t>
      </w:r>
      <w:r w:rsidR="00200DBC">
        <w:rPr>
          <w:i/>
        </w:rPr>
        <w:t>ahko tudi brišemo in prepisujem. EEPROM je elektronsko izbrisljiv zapisljiv pomnilnik za branje.</w:t>
      </w:r>
    </w:p>
    <w:p w:rsidR="007E3F30" w:rsidRPr="005060E5" w:rsidRDefault="00FD0FC0" w:rsidP="00FD0FC0">
      <w:pPr>
        <w:pStyle w:val="Heading3"/>
      </w:pPr>
      <w:bookmarkStart w:id="55" w:name="_Toc410299078"/>
      <w:r>
        <w:t>Postopek zapisovanja</w:t>
      </w:r>
      <w:bookmarkEnd w:id="55"/>
    </w:p>
    <w:p w:rsidR="007E3F30" w:rsidRDefault="007E3F30" w:rsidP="00BD33E7">
      <w:pPr>
        <w:pStyle w:val="ListParagraph"/>
        <w:numPr>
          <w:ilvl w:val="0"/>
          <w:numId w:val="63"/>
        </w:numPr>
      </w:pPr>
      <w:r>
        <w:t>čitalnik mora naslavljati</w:t>
      </w:r>
      <w:r w:rsidR="00200DBC">
        <w:t xml:space="preserve"> (nagovoriti)</w:t>
      </w:r>
      <w:r>
        <w:t xml:space="preserve"> vsak tag posebej</w:t>
      </w:r>
    </w:p>
    <w:p w:rsidR="007E3F30" w:rsidRDefault="007E3F30" w:rsidP="00BD33E7">
      <w:pPr>
        <w:pStyle w:val="ListParagraph"/>
        <w:numPr>
          <w:ilvl w:val="0"/>
          <w:numId w:val="63"/>
        </w:numPr>
      </w:pPr>
      <w:r>
        <w:t xml:space="preserve">tag mora s čitalnika pridobiti dovolj </w:t>
      </w:r>
      <w:r w:rsidR="00200DBC">
        <w:t>energije, da na značko lahko zapiše podatke</w:t>
      </w:r>
    </w:p>
    <w:p w:rsidR="007E3F30" w:rsidRDefault="007E3F30" w:rsidP="00BD33E7">
      <w:pPr>
        <w:pStyle w:val="ListParagraph"/>
        <w:numPr>
          <w:ilvl w:val="0"/>
          <w:numId w:val="63"/>
        </w:numPr>
      </w:pPr>
      <w:r>
        <w:t xml:space="preserve">za programiranje </w:t>
      </w:r>
      <w:r w:rsidR="00125CF6">
        <w:t>značke</w:t>
      </w:r>
      <w:r>
        <w:t xml:space="preserve"> čitalnik potrebuje nekaj sto milisekund</w:t>
      </w:r>
    </w:p>
    <w:p w:rsidR="007E3F30" w:rsidRDefault="007E3F30" w:rsidP="007E3F30">
      <w:r>
        <w:t xml:space="preserve">V primeru programiranja več </w:t>
      </w:r>
      <w:r w:rsidR="005060E5">
        <w:t>značk naenkrat</w:t>
      </w:r>
      <w:r>
        <w:t xml:space="preserve">, je pomembna osamitev </w:t>
      </w:r>
      <w:r w:rsidR="005060E5">
        <w:t xml:space="preserve">posamezne značke. Zavedati se je potrebno, da je prenos podatkov na značko brezžičen, zato se </w:t>
      </w:r>
      <w:r w:rsidR="005060E5">
        <w:lastRenderedPageBreak/>
        <w:t>lahko podatki ob pisanju na eno prenesejo tudi na druge, ki so v dometu čitalnika. S tem lahko pravo vsebino prepišemo in jih pokvarimo.</w:t>
      </w:r>
    </w:p>
    <w:p w:rsidR="007E3F30" w:rsidRDefault="00FD0FC0" w:rsidP="00FD0FC0">
      <w:r>
        <w:t>Pravilna izbira značke</w:t>
      </w:r>
      <w:r w:rsidR="007E3F30">
        <w:t xml:space="preserve"> s strani </w:t>
      </w:r>
      <w:r w:rsidR="00200DBC">
        <w:t>zapisovalnika (tiskalnika)</w:t>
      </w:r>
      <w:r w:rsidR="007E3F30">
        <w:t>, je določena z</w:t>
      </w:r>
      <w:r>
        <w:t xml:space="preserve"> obliko, lego in u</w:t>
      </w:r>
      <w:r w:rsidR="007E3F30">
        <w:t>skladitvijo a</w:t>
      </w:r>
      <w:r w:rsidR="005060E5">
        <w:t>ntene čitalnika znotraj ohišja.</w:t>
      </w:r>
    </w:p>
    <w:p w:rsidR="00612067" w:rsidRDefault="00612067" w:rsidP="007A6016">
      <w:pPr>
        <w:pStyle w:val="Heading2"/>
      </w:pPr>
      <w:bookmarkStart w:id="56" w:name="_Toc410299079"/>
      <w:r>
        <w:t>Čitalniki</w:t>
      </w:r>
      <w:bookmarkEnd w:id="56"/>
    </w:p>
    <w:p w:rsidR="005A74EC" w:rsidRPr="005A74EC" w:rsidRDefault="00FD0FC0" w:rsidP="005A74EC">
      <w:r>
        <w:rPr>
          <w:noProof/>
          <w:lang w:eastAsia="sl-SI"/>
        </w:rPr>
        <w:drawing>
          <wp:anchor distT="0" distB="0" distL="114300" distR="114300" simplePos="0" relativeHeight="251692032" behindDoc="0" locked="0" layoutInCell="1" allowOverlap="1" wp14:anchorId="042CBE87" wp14:editId="4395E875">
            <wp:simplePos x="0" y="0"/>
            <wp:positionH relativeFrom="column">
              <wp:posOffset>2990215</wp:posOffset>
            </wp:positionH>
            <wp:positionV relativeFrom="paragraph">
              <wp:posOffset>94615</wp:posOffset>
            </wp:positionV>
            <wp:extent cx="2438400" cy="151320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438400" cy="1513205"/>
                    </a:xfrm>
                    <a:prstGeom prst="rect">
                      <a:avLst/>
                    </a:prstGeom>
                  </pic:spPr>
                </pic:pic>
              </a:graphicData>
            </a:graphic>
            <wp14:sizeRelH relativeFrom="page">
              <wp14:pctWidth>0</wp14:pctWidth>
            </wp14:sizeRelH>
            <wp14:sizeRelV relativeFrom="page">
              <wp14:pctHeight>0</wp14:pctHeight>
            </wp14:sizeRelV>
          </wp:anchor>
        </w:drawing>
      </w:r>
      <w:r w:rsidR="005A74EC">
        <w:t xml:space="preserve">Čitalnik ima določeno »področje </w:t>
      </w:r>
      <w:r>
        <w:t xml:space="preserve">branja«, </w:t>
      </w:r>
      <w:r w:rsidR="005A74EC">
        <w:t xml:space="preserve">podatke iz značke prebere z oddajanjem radijskih valov, značka </w:t>
      </w:r>
      <w:r>
        <w:t xml:space="preserve">se odzove (identificira), če se nahaja </w:t>
      </w:r>
      <w:r w:rsidR="005A74EC">
        <w:t>znotraj področja delovanja čitalnika</w:t>
      </w:r>
      <w:r>
        <w:t>.</w:t>
      </w:r>
    </w:p>
    <w:p w:rsidR="00612067" w:rsidRDefault="00FD0FC0" w:rsidP="00612067">
      <w:r>
        <w:rPr>
          <w:noProof/>
          <w:lang w:eastAsia="sl-SI"/>
        </w:rPr>
        <mc:AlternateContent>
          <mc:Choice Requires="wps">
            <w:drawing>
              <wp:anchor distT="0" distB="0" distL="114300" distR="114300" simplePos="0" relativeHeight="251694080" behindDoc="0" locked="0" layoutInCell="1" allowOverlap="1" wp14:anchorId="690398CF" wp14:editId="4A0A21E7">
                <wp:simplePos x="0" y="0"/>
                <wp:positionH relativeFrom="column">
                  <wp:posOffset>3047365</wp:posOffset>
                </wp:positionH>
                <wp:positionV relativeFrom="paragraph">
                  <wp:posOffset>87630</wp:posOffset>
                </wp:positionV>
                <wp:extent cx="2438400" cy="635"/>
                <wp:effectExtent l="0" t="0" r="0" b="6985"/>
                <wp:wrapSquare wrapText="bothSides"/>
                <wp:docPr id="32" name="Text Box 32"/>
                <wp:cNvGraphicFramePr/>
                <a:graphic xmlns:a="http://schemas.openxmlformats.org/drawingml/2006/main">
                  <a:graphicData uri="http://schemas.microsoft.com/office/word/2010/wordprocessingShape">
                    <wps:wsp>
                      <wps:cNvSpPr txBox="1"/>
                      <wps:spPr>
                        <a:xfrm>
                          <a:off x="0" y="0"/>
                          <a:ext cx="2438400" cy="635"/>
                        </a:xfrm>
                        <a:prstGeom prst="rect">
                          <a:avLst/>
                        </a:prstGeom>
                        <a:solidFill>
                          <a:prstClr val="white"/>
                        </a:solidFill>
                        <a:ln>
                          <a:noFill/>
                        </a:ln>
                        <a:effectLst/>
                      </wps:spPr>
                      <wps:txbx>
                        <w:txbxContent>
                          <w:p w:rsidR="00C742C3" w:rsidRPr="00711D15" w:rsidRDefault="00C742C3" w:rsidP="00FD0FC0">
                            <w:pPr>
                              <w:pStyle w:val="Caption"/>
                              <w:rPr>
                                <w:noProof/>
                                <w:sz w:val="32"/>
                              </w:rPr>
                            </w:pPr>
                            <w:bookmarkStart w:id="57" w:name="_Toc408424668"/>
                            <w:r>
                              <w:t xml:space="preserve">Slika </w:t>
                            </w:r>
                            <w:r w:rsidR="00706AB4">
                              <w:fldChar w:fldCharType="begin"/>
                            </w:r>
                            <w:r w:rsidR="00706AB4">
                              <w:instrText xml:space="preserve"> SEQ Slika \* ARABIC </w:instrText>
                            </w:r>
                            <w:r w:rsidR="00706AB4">
                              <w:fldChar w:fldCharType="separate"/>
                            </w:r>
                            <w:r>
                              <w:rPr>
                                <w:noProof/>
                              </w:rPr>
                              <w:t>15</w:t>
                            </w:r>
                            <w:r w:rsidR="00706AB4">
                              <w:rPr>
                                <w:noProof/>
                              </w:rPr>
                              <w:fldChar w:fldCharType="end"/>
                            </w:r>
                            <w:r>
                              <w:t>: Delovanje čitalnika RFID značke</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2" o:spid="_x0000_s1037" type="#_x0000_t202" style="position:absolute;left:0;text-align:left;margin-left:239.95pt;margin-top:6.9pt;width:192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" stroked="f">
                <v:textbox style="mso-fit-shape-to-text:t" inset="0,0,0,0">
                  <w:txbxContent>
                    <w:p w:rsidR="00C742C3" w:rsidRPr="00711D15" w:rsidRDefault="00C742C3" w:rsidP="00FD0FC0">
                      <w:pPr>
                        <w:pStyle w:val="Caption"/>
                        <w:rPr>
                          <w:noProof/>
                          <w:sz w:val="32"/>
                        </w:rPr>
                      </w:pPr>
                      <w:bookmarkStart w:id="68" w:name="_Toc408424668"/>
                      <w:r>
                        <w:t xml:space="preserve">Slika </w:t>
                      </w:r>
                      <w:fldSimple w:instr=" SEQ Slika \* ARABIC ">
                        <w:r>
                          <w:rPr>
                            <w:noProof/>
                          </w:rPr>
                          <w:t>15</w:t>
                        </w:r>
                      </w:fldSimple>
                      <w:r>
                        <w:t>: Delovanje čitalnika RFID značke</w:t>
                      </w:r>
                      <w:bookmarkEnd w:id="68"/>
                    </w:p>
                  </w:txbxContent>
                </v:textbox>
                <w10:wrap type="square"/>
              </v:shape>
            </w:pict>
          </mc:Fallback>
        </mc:AlternateContent>
      </w:r>
      <w:r>
        <w:t>Čitalnik za branje koristi princip</w:t>
      </w:r>
      <w:r w:rsidR="00612067">
        <w:t xml:space="preserve"> povratnega odseva</w:t>
      </w:r>
      <w:r>
        <w:t>, vzbudi značko in prebere njen odziv.</w:t>
      </w:r>
    </w:p>
    <w:p w:rsidR="00612067" w:rsidRDefault="00FD0FC0" w:rsidP="00612067">
      <w:r>
        <w:t>Kateri čitalnik RFID značk i</w:t>
      </w:r>
      <w:r w:rsidR="00612067">
        <w:t>zbira</w:t>
      </w:r>
      <w:r>
        <w:t>ti je odvisno</w:t>
      </w:r>
      <w:r w:rsidR="00612067">
        <w:t xml:space="preserve"> od:</w:t>
      </w:r>
    </w:p>
    <w:p w:rsidR="00612067" w:rsidRDefault="00612067" w:rsidP="00BD33E7">
      <w:pPr>
        <w:pStyle w:val="ListParagraph"/>
        <w:numPr>
          <w:ilvl w:val="0"/>
          <w:numId w:val="6"/>
        </w:numPr>
      </w:pPr>
      <w:r>
        <w:t>delovne frekvence</w:t>
      </w:r>
      <w:r w:rsidR="00FD0FC0">
        <w:t xml:space="preserve"> RFID značke</w:t>
      </w:r>
    </w:p>
    <w:p w:rsidR="00612067" w:rsidRDefault="00612067" w:rsidP="00BD33E7">
      <w:pPr>
        <w:pStyle w:val="ListParagraph"/>
        <w:numPr>
          <w:ilvl w:val="0"/>
          <w:numId w:val="6"/>
        </w:numPr>
      </w:pPr>
      <w:r>
        <w:t>skladnost</w:t>
      </w:r>
      <w:r w:rsidR="00FD0FC0">
        <w:t>i</w:t>
      </w:r>
      <w:r>
        <w:t xml:space="preserve"> z lokalnimi predpisi</w:t>
      </w:r>
    </w:p>
    <w:p w:rsidR="00943239" w:rsidRDefault="00943239" w:rsidP="00943239">
      <w:pPr>
        <w:pStyle w:val="Heading3"/>
      </w:pPr>
      <w:bookmarkStart w:id="58" w:name="_Toc410299080"/>
      <w:r>
        <w:t>Antene čitalnikov</w:t>
      </w:r>
      <w:bookmarkEnd w:id="58"/>
    </w:p>
    <w:p w:rsidR="00612067" w:rsidRDefault="00943239" w:rsidP="00612067">
      <w:r>
        <w:t>Pri čitalnikih so zelo pomembni del a</w:t>
      </w:r>
      <w:r w:rsidR="00612067">
        <w:t>ntene:</w:t>
      </w:r>
    </w:p>
    <w:p w:rsidR="00612067" w:rsidRDefault="00612067" w:rsidP="00BD33E7">
      <w:pPr>
        <w:pStyle w:val="ListParagraph"/>
        <w:numPr>
          <w:ilvl w:val="0"/>
          <w:numId w:val="67"/>
        </w:numPr>
      </w:pPr>
      <w:r>
        <w:t>so najbolj občutljiv del RFID sistema</w:t>
      </w:r>
    </w:p>
    <w:p w:rsidR="00612067" w:rsidRDefault="00612067" w:rsidP="00BD33E7">
      <w:pPr>
        <w:pStyle w:val="ListParagraph"/>
        <w:numPr>
          <w:ilvl w:val="0"/>
          <w:numId w:val="67"/>
        </w:numPr>
      </w:pPr>
      <w:r>
        <w:t xml:space="preserve">postavitev antene je </w:t>
      </w:r>
      <w:r w:rsidR="00943239">
        <w:t>ključnega</w:t>
      </w:r>
      <w:r>
        <w:t xml:space="preserve"> pomena za zanesljivo odčitavanje</w:t>
      </w:r>
    </w:p>
    <w:p w:rsidR="00612067" w:rsidRDefault="00612067" w:rsidP="00BD33E7">
      <w:pPr>
        <w:pStyle w:val="ListParagraph"/>
        <w:numPr>
          <w:ilvl w:val="0"/>
          <w:numId w:val="67"/>
        </w:numPr>
      </w:pPr>
      <w:r>
        <w:t>antena mora biti pozicionirana tako, da sta napajanje značk in sprejem podatkov optimizirana</w:t>
      </w:r>
      <w:r w:rsidR="00200DBC">
        <w:t xml:space="preserve"> (usmerjena najbolje)</w:t>
      </w:r>
    </w:p>
    <w:p w:rsidR="00612067" w:rsidRDefault="00612067" w:rsidP="00612067">
      <w:r w:rsidRPr="00943239">
        <w:rPr>
          <w:b/>
        </w:rPr>
        <w:t>Lastnosti anten</w:t>
      </w:r>
      <w:r>
        <w:t>, ki narekujejo sposobnosti odčitavanja:</w:t>
      </w:r>
    </w:p>
    <w:p w:rsidR="00943239" w:rsidRDefault="00612067" w:rsidP="00BD33E7">
      <w:pPr>
        <w:pStyle w:val="ListParagraph"/>
        <w:numPr>
          <w:ilvl w:val="0"/>
          <w:numId w:val="68"/>
        </w:numPr>
      </w:pPr>
      <w:r>
        <w:t>struktura ali prostor, ki ga zaseda tridimenzionalno energijsko polje</w:t>
      </w:r>
      <w:r w:rsidR="00200DBC">
        <w:t xml:space="preserve"> (območje pokrito s signalom), ki ga antena oddaja</w:t>
      </w:r>
      <w:r>
        <w:t xml:space="preserve"> </w:t>
      </w:r>
    </w:p>
    <w:p w:rsidR="00612067" w:rsidRDefault="00612067" w:rsidP="00BD33E7">
      <w:pPr>
        <w:pStyle w:val="ListParagraph"/>
        <w:numPr>
          <w:ilvl w:val="0"/>
          <w:numId w:val="68"/>
        </w:numPr>
      </w:pPr>
      <w:r>
        <w:t xml:space="preserve">moč in izgube signala </w:t>
      </w:r>
      <w:r w:rsidR="00943239">
        <w:t>-</w:t>
      </w:r>
      <w:r>
        <w:t xml:space="preserve"> signal se lahko zmanjša ali oslabi, </w:t>
      </w:r>
      <w:r w:rsidR="00943239">
        <w:t>na primer zaradi ovir; t</w:t>
      </w:r>
      <w:r>
        <w:t xml:space="preserve">ako omejimo področje odčitavanja </w:t>
      </w:r>
      <w:r w:rsidR="00943239">
        <w:t>in enkodiranja značk značk</w:t>
      </w:r>
    </w:p>
    <w:p w:rsidR="00612067" w:rsidRDefault="00612067" w:rsidP="00BD33E7">
      <w:pPr>
        <w:pStyle w:val="ListParagraph"/>
        <w:numPr>
          <w:ilvl w:val="0"/>
          <w:numId w:val="68"/>
        </w:numPr>
      </w:pPr>
      <w:r>
        <w:t xml:space="preserve">orientacija </w:t>
      </w:r>
      <w:r w:rsidR="00200DBC">
        <w:t>oddajanje elektro-magnetnega</w:t>
      </w:r>
      <w:r>
        <w:t xml:space="preserve"> polja</w:t>
      </w:r>
    </w:p>
    <w:p w:rsidR="00943239" w:rsidRDefault="00943239">
      <w:pPr>
        <w:jc w:val="left"/>
      </w:pPr>
      <w:r>
        <w:br w:type="page"/>
      </w:r>
    </w:p>
    <w:p w:rsidR="00943239" w:rsidRPr="00943239" w:rsidRDefault="00943239" w:rsidP="00612067">
      <w:pPr>
        <w:rPr>
          <w:b/>
        </w:rPr>
      </w:pPr>
      <w:r w:rsidRPr="00943239">
        <w:rPr>
          <w:b/>
        </w:rPr>
        <w:lastRenderedPageBreak/>
        <w:t>Vrste anten:</w:t>
      </w:r>
    </w:p>
    <w:p w:rsidR="00612067" w:rsidRDefault="00612067" w:rsidP="00BD33E7">
      <w:pPr>
        <w:pStyle w:val="ListParagraph"/>
        <w:numPr>
          <w:ilvl w:val="0"/>
          <w:numId w:val="69"/>
        </w:numPr>
      </w:pPr>
      <w:r>
        <w:t>Linearno polarizirane antene</w:t>
      </w:r>
      <w:r w:rsidR="00200DBC">
        <w:t xml:space="preserve"> (smer valovanja po ravnini)</w:t>
      </w:r>
      <w:r>
        <w:t>:</w:t>
      </w:r>
    </w:p>
    <w:p w:rsidR="00612067" w:rsidRDefault="00943239" w:rsidP="00BD33E7">
      <w:pPr>
        <w:pStyle w:val="ListParagraph"/>
        <w:numPr>
          <w:ilvl w:val="0"/>
          <w:numId w:val="70"/>
        </w:numPr>
      </w:pPr>
      <w:r>
        <w:t xml:space="preserve">imajo </w:t>
      </w:r>
      <w:r w:rsidR="00612067">
        <w:t>daljši dome</w:t>
      </w:r>
      <w:r>
        <w:t>t, občutljivost na orientacijo (položaj) značke</w:t>
      </w:r>
    </w:p>
    <w:p w:rsidR="00612067" w:rsidRDefault="00612067" w:rsidP="00BD33E7">
      <w:pPr>
        <w:pStyle w:val="ListParagraph"/>
        <w:numPr>
          <w:ilvl w:val="0"/>
          <w:numId w:val="70"/>
        </w:numPr>
      </w:pPr>
      <w:r>
        <w:t xml:space="preserve">uporaba </w:t>
      </w:r>
      <w:r w:rsidR="00943239">
        <w:t>pri</w:t>
      </w:r>
      <w:r>
        <w:t xml:space="preserve"> tekoči</w:t>
      </w:r>
      <w:r w:rsidR="00943239">
        <w:t>h</w:t>
      </w:r>
      <w:r>
        <w:t xml:space="preserve"> trak</w:t>
      </w:r>
      <w:r w:rsidR="00943239">
        <w:t xml:space="preserve">ovih v proizvodnih linijah - </w:t>
      </w:r>
      <w:r>
        <w:t xml:space="preserve"> </w:t>
      </w:r>
      <w:r w:rsidR="00943239">
        <w:t xml:space="preserve">potrebna je </w:t>
      </w:r>
      <w:r>
        <w:t xml:space="preserve">enaka orientiranost </w:t>
      </w:r>
      <w:r w:rsidR="00943239">
        <w:t>značk</w:t>
      </w:r>
      <w:r>
        <w:t xml:space="preserve"> na embalaži</w:t>
      </w:r>
    </w:p>
    <w:p w:rsidR="00612067" w:rsidRDefault="00612067" w:rsidP="00BD33E7">
      <w:pPr>
        <w:pStyle w:val="ListParagraph"/>
        <w:numPr>
          <w:ilvl w:val="0"/>
          <w:numId w:val="69"/>
        </w:numPr>
      </w:pPr>
      <w:r>
        <w:t>Krožno polarizirane antene</w:t>
      </w:r>
      <w:r w:rsidR="00200DBC">
        <w:t xml:space="preserve"> (smer valovanja v prostoru)</w:t>
      </w:r>
      <w:r>
        <w:t>:</w:t>
      </w:r>
    </w:p>
    <w:p w:rsidR="00612067" w:rsidRDefault="00612067" w:rsidP="00BD33E7">
      <w:pPr>
        <w:pStyle w:val="ListParagraph"/>
        <w:numPr>
          <w:ilvl w:val="0"/>
          <w:numId w:val="71"/>
        </w:numPr>
      </w:pPr>
      <w:r>
        <w:t xml:space="preserve">omogočajo krožno polarizacijo - velike tolerance za različne orientacije </w:t>
      </w:r>
      <w:r w:rsidR="00943239">
        <w:t>značk</w:t>
      </w:r>
    </w:p>
    <w:p w:rsidR="00612067" w:rsidRDefault="00612067" w:rsidP="00BD33E7">
      <w:pPr>
        <w:pStyle w:val="ListParagraph"/>
        <w:numPr>
          <w:ilvl w:val="0"/>
          <w:numId w:val="71"/>
        </w:numPr>
      </w:pPr>
      <w:r>
        <w:t>ni občutljiva na odboje in ovire</w:t>
      </w:r>
    </w:p>
    <w:p w:rsidR="00612067" w:rsidRDefault="00943239" w:rsidP="00BD33E7">
      <w:pPr>
        <w:pStyle w:val="ListParagraph"/>
        <w:numPr>
          <w:ilvl w:val="0"/>
          <w:numId w:val="71"/>
        </w:numPr>
      </w:pPr>
      <w:r>
        <w:t>ima krajši domet, orientacija značke ni tako pomembna</w:t>
      </w:r>
    </w:p>
    <w:p w:rsidR="00612067" w:rsidRDefault="00943239" w:rsidP="00943239">
      <w:r>
        <w:t>Pozorni moramo biti tudi na motnje iz okolja, bližin</w:t>
      </w:r>
      <w:r w:rsidR="00200DBC">
        <w:t>e drugih naprav, ki oddajajo rad</w:t>
      </w:r>
      <w:r>
        <w:t>io frekvenčne signale, bližine kovinskih predmetov,… Vse to lahko povzroči r</w:t>
      </w:r>
      <w:r w:rsidR="00612067">
        <w:t>azglasitev antene</w:t>
      </w:r>
      <w:r>
        <w:t xml:space="preserve"> in antena ne zmore več sprejemati in oddajati, oziroma se domet antene in s tem razdalja med čitalcem in RFID značko močno zmanjša.</w:t>
      </w:r>
    </w:p>
    <w:p w:rsidR="00FD0FC0" w:rsidRDefault="00FD0FC0" w:rsidP="00FD0FC0">
      <w:pPr>
        <w:pStyle w:val="Caption"/>
        <w:keepNext/>
      </w:pPr>
      <w:r>
        <w:t xml:space="preserve">Tabela </w:t>
      </w:r>
      <w:r w:rsidR="00706AB4">
        <w:fldChar w:fldCharType="begin"/>
      </w:r>
      <w:r w:rsidR="00706AB4">
        <w:instrText xml:space="preserve"> SEQ Tabela \* ARABIC </w:instrText>
      </w:r>
      <w:r w:rsidR="00706AB4">
        <w:fldChar w:fldCharType="separate"/>
      </w:r>
      <w:r w:rsidR="000D1855">
        <w:rPr>
          <w:noProof/>
        </w:rPr>
        <w:t>2</w:t>
      </w:r>
      <w:r w:rsidR="00706AB4">
        <w:rPr>
          <w:noProof/>
        </w:rPr>
        <w:fldChar w:fldCharType="end"/>
      </w:r>
      <w:r w:rsidR="00943239">
        <w:t>: Primerjava č</w:t>
      </w:r>
      <w:r>
        <w:t>rtne kode in RFID značk</w:t>
      </w:r>
    </w:p>
    <w:tbl>
      <w:tblPr>
        <w:tblStyle w:val="TableGrid"/>
        <w:tblW w:w="8789" w:type="dxa"/>
        <w:tblInd w:w="-34" w:type="dxa"/>
        <w:tblLook w:val="04A0" w:firstRow="1" w:lastRow="0" w:firstColumn="1" w:lastColumn="0" w:noHBand="0" w:noVBand="1"/>
      </w:tblPr>
      <w:tblGrid>
        <w:gridCol w:w="1878"/>
        <w:gridCol w:w="2942"/>
        <w:gridCol w:w="2268"/>
        <w:gridCol w:w="1701"/>
      </w:tblGrid>
      <w:tr w:rsidR="00FD0FC0" w:rsidRPr="00FD0FC0" w:rsidTr="00FD0FC0">
        <w:tc>
          <w:tcPr>
            <w:tcW w:w="1878" w:type="dxa"/>
            <w:vAlign w:val="center"/>
          </w:tcPr>
          <w:p w:rsidR="00FD0FC0" w:rsidRPr="00FD0FC0" w:rsidRDefault="00FD0FC0" w:rsidP="001772E2">
            <w:pPr>
              <w:jc w:val="center"/>
              <w:rPr>
                <w:b/>
              </w:rPr>
            </w:pPr>
          </w:p>
        </w:tc>
        <w:tc>
          <w:tcPr>
            <w:tcW w:w="2942" w:type="dxa"/>
            <w:vAlign w:val="center"/>
          </w:tcPr>
          <w:p w:rsidR="00FD0FC0" w:rsidRPr="00FD0FC0" w:rsidRDefault="00FD0FC0" w:rsidP="001772E2">
            <w:pPr>
              <w:jc w:val="center"/>
              <w:rPr>
                <w:b/>
              </w:rPr>
            </w:pPr>
            <w:r w:rsidRPr="00FD0FC0">
              <w:rPr>
                <w:b/>
              </w:rPr>
              <w:t>Črtna koda</w:t>
            </w:r>
          </w:p>
        </w:tc>
        <w:tc>
          <w:tcPr>
            <w:tcW w:w="2268" w:type="dxa"/>
            <w:vAlign w:val="center"/>
          </w:tcPr>
          <w:p w:rsidR="00FD0FC0" w:rsidRPr="00FD0FC0" w:rsidRDefault="00FD0FC0" w:rsidP="001772E2">
            <w:pPr>
              <w:jc w:val="center"/>
              <w:rPr>
                <w:b/>
              </w:rPr>
            </w:pPr>
            <w:r>
              <w:rPr>
                <w:b/>
              </w:rPr>
              <w:t>P</w:t>
            </w:r>
            <w:r w:rsidRPr="00FD0FC0">
              <w:rPr>
                <w:b/>
              </w:rPr>
              <w:t>asivni RFID</w:t>
            </w:r>
          </w:p>
        </w:tc>
        <w:tc>
          <w:tcPr>
            <w:tcW w:w="1701" w:type="dxa"/>
            <w:vAlign w:val="center"/>
          </w:tcPr>
          <w:p w:rsidR="00FD0FC0" w:rsidRPr="00FD0FC0" w:rsidRDefault="00FD0FC0" w:rsidP="001772E2">
            <w:pPr>
              <w:jc w:val="center"/>
              <w:rPr>
                <w:b/>
              </w:rPr>
            </w:pPr>
            <w:r>
              <w:rPr>
                <w:b/>
              </w:rPr>
              <w:t>A</w:t>
            </w:r>
            <w:r w:rsidRPr="00FD0FC0">
              <w:rPr>
                <w:b/>
              </w:rPr>
              <w:t>ktivni RFID</w:t>
            </w:r>
          </w:p>
        </w:tc>
      </w:tr>
      <w:tr w:rsidR="00FD0FC0" w:rsidTr="00FD0FC0">
        <w:tc>
          <w:tcPr>
            <w:tcW w:w="1878" w:type="dxa"/>
            <w:vAlign w:val="center"/>
          </w:tcPr>
          <w:p w:rsidR="00FD0FC0" w:rsidRPr="00FD0FC0" w:rsidRDefault="00FD0FC0" w:rsidP="001772E2">
            <w:pPr>
              <w:jc w:val="center"/>
              <w:rPr>
                <w:b/>
              </w:rPr>
            </w:pPr>
            <w:r>
              <w:rPr>
                <w:b/>
              </w:rPr>
              <w:t>S</w:t>
            </w:r>
            <w:r w:rsidRPr="00FD0FC0">
              <w:rPr>
                <w:b/>
              </w:rPr>
              <w:t>preminjanje podatkov</w:t>
            </w:r>
          </w:p>
        </w:tc>
        <w:tc>
          <w:tcPr>
            <w:tcW w:w="2942" w:type="dxa"/>
            <w:vAlign w:val="center"/>
          </w:tcPr>
          <w:p w:rsidR="00FD0FC0" w:rsidRDefault="00FD0FC0" w:rsidP="001772E2">
            <w:pPr>
              <w:jc w:val="center"/>
            </w:pPr>
            <w:r>
              <w:t>ne</w:t>
            </w:r>
          </w:p>
        </w:tc>
        <w:tc>
          <w:tcPr>
            <w:tcW w:w="2268" w:type="dxa"/>
            <w:vAlign w:val="center"/>
          </w:tcPr>
          <w:p w:rsidR="00FD0FC0" w:rsidRDefault="00FD0FC0" w:rsidP="001772E2">
            <w:pPr>
              <w:jc w:val="center"/>
            </w:pPr>
            <w:r>
              <w:t>da</w:t>
            </w:r>
          </w:p>
        </w:tc>
        <w:tc>
          <w:tcPr>
            <w:tcW w:w="1701" w:type="dxa"/>
            <w:vAlign w:val="center"/>
          </w:tcPr>
          <w:p w:rsidR="00FD0FC0" w:rsidRDefault="00FD0FC0" w:rsidP="001772E2">
            <w:pPr>
              <w:jc w:val="center"/>
            </w:pPr>
            <w:r>
              <w:t>Da</w:t>
            </w:r>
          </w:p>
        </w:tc>
      </w:tr>
      <w:tr w:rsidR="00FD0FC0" w:rsidTr="00FD0FC0">
        <w:tc>
          <w:tcPr>
            <w:tcW w:w="1878" w:type="dxa"/>
            <w:vAlign w:val="center"/>
          </w:tcPr>
          <w:p w:rsidR="00FD0FC0" w:rsidRPr="00FD0FC0" w:rsidRDefault="00FD0FC0" w:rsidP="001772E2">
            <w:pPr>
              <w:jc w:val="center"/>
              <w:rPr>
                <w:b/>
              </w:rPr>
            </w:pPr>
            <w:r>
              <w:rPr>
                <w:b/>
              </w:rPr>
              <w:t>V</w:t>
            </w:r>
            <w:r w:rsidRPr="00FD0FC0">
              <w:rPr>
                <w:b/>
              </w:rPr>
              <w:t>arnost podatkov</w:t>
            </w:r>
          </w:p>
        </w:tc>
        <w:tc>
          <w:tcPr>
            <w:tcW w:w="2942" w:type="dxa"/>
            <w:vAlign w:val="center"/>
          </w:tcPr>
          <w:p w:rsidR="00FD0FC0" w:rsidRDefault="00FD0FC0" w:rsidP="00FD0FC0">
            <w:pPr>
              <w:jc w:val="center"/>
            </w:pPr>
            <w:r>
              <w:t>minimalna varnost</w:t>
            </w:r>
          </w:p>
        </w:tc>
        <w:tc>
          <w:tcPr>
            <w:tcW w:w="2268" w:type="dxa"/>
            <w:vAlign w:val="center"/>
          </w:tcPr>
          <w:p w:rsidR="00FD0FC0" w:rsidRDefault="00FD0FC0" w:rsidP="00FD0FC0">
            <w:pPr>
              <w:jc w:val="center"/>
            </w:pPr>
            <w:r>
              <w:t>nizka do visoka zaščite</w:t>
            </w:r>
          </w:p>
        </w:tc>
        <w:tc>
          <w:tcPr>
            <w:tcW w:w="1701" w:type="dxa"/>
            <w:vAlign w:val="center"/>
          </w:tcPr>
          <w:p w:rsidR="00FD0FC0" w:rsidRDefault="00FD0FC0" w:rsidP="001772E2">
            <w:pPr>
              <w:jc w:val="center"/>
            </w:pPr>
            <w:r>
              <w:t>visoka zaščita</w:t>
            </w:r>
          </w:p>
        </w:tc>
      </w:tr>
      <w:tr w:rsidR="00FD0FC0" w:rsidTr="00FD0FC0">
        <w:tc>
          <w:tcPr>
            <w:tcW w:w="1878" w:type="dxa"/>
            <w:vAlign w:val="center"/>
          </w:tcPr>
          <w:p w:rsidR="00FD0FC0" w:rsidRPr="00FD0FC0" w:rsidRDefault="00FD0FC0" w:rsidP="001772E2">
            <w:pPr>
              <w:jc w:val="center"/>
              <w:rPr>
                <w:b/>
              </w:rPr>
            </w:pPr>
            <w:r w:rsidRPr="00FD0FC0">
              <w:rPr>
                <w:b/>
              </w:rPr>
              <w:t>kapacitivnost</w:t>
            </w:r>
          </w:p>
        </w:tc>
        <w:tc>
          <w:tcPr>
            <w:tcW w:w="2942" w:type="dxa"/>
            <w:vAlign w:val="center"/>
          </w:tcPr>
          <w:p w:rsidR="00FD0FC0" w:rsidRDefault="00FD0FC0" w:rsidP="001772E2">
            <w:pPr>
              <w:jc w:val="center"/>
            </w:pPr>
            <w:r>
              <w:t>linearna ČK 8-30 (100)</w:t>
            </w:r>
          </w:p>
          <w:p w:rsidR="00FD0FC0" w:rsidRDefault="00FD0FC0" w:rsidP="001772E2">
            <w:pPr>
              <w:ind w:right="-108"/>
              <w:jc w:val="center"/>
            </w:pPr>
            <w:r>
              <w:t>2D kode do 7.200 števil</w:t>
            </w:r>
          </w:p>
        </w:tc>
        <w:tc>
          <w:tcPr>
            <w:tcW w:w="2268" w:type="dxa"/>
            <w:vAlign w:val="center"/>
          </w:tcPr>
          <w:p w:rsidR="00FD0FC0" w:rsidRDefault="00FD0FC0" w:rsidP="001772E2">
            <w:pPr>
              <w:jc w:val="center"/>
            </w:pPr>
            <w:r>
              <w:t>do 64 KB</w:t>
            </w:r>
          </w:p>
        </w:tc>
        <w:tc>
          <w:tcPr>
            <w:tcW w:w="1701" w:type="dxa"/>
            <w:vAlign w:val="center"/>
          </w:tcPr>
          <w:p w:rsidR="00FD0FC0" w:rsidRDefault="00FD0FC0" w:rsidP="001772E2">
            <w:pPr>
              <w:jc w:val="center"/>
            </w:pPr>
            <w:r>
              <w:t>do 8 MB</w:t>
            </w:r>
          </w:p>
        </w:tc>
      </w:tr>
    </w:tbl>
    <w:p w:rsidR="00612067" w:rsidRDefault="00612067" w:rsidP="007A6016">
      <w:pPr>
        <w:pStyle w:val="Heading2"/>
      </w:pPr>
      <w:bookmarkStart w:id="59" w:name="_Toc410299081"/>
      <w:r>
        <w:t>Pametne etikete</w:t>
      </w:r>
      <w:bookmarkEnd w:id="59"/>
    </w:p>
    <w:p w:rsidR="00AC11AD" w:rsidRDefault="00125CF6" w:rsidP="00AC11AD">
      <w:r>
        <w:t xml:space="preserve">Pametne etikete so </w:t>
      </w:r>
      <w:r w:rsidRPr="00143B8A">
        <w:rPr>
          <w:b/>
        </w:rPr>
        <w:t>etikete s črtno kodo z</w:t>
      </w:r>
      <w:r w:rsidR="00AC11AD" w:rsidRPr="00143B8A">
        <w:rPr>
          <w:b/>
        </w:rPr>
        <w:t xml:space="preserve"> dodatno implementiran</w:t>
      </w:r>
      <w:r w:rsidRPr="00143B8A">
        <w:rPr>
          <w:b/>
        </w:rPr>
        <w:t>o</w:t>
      </w:r>
      <w:r w:rsidR="00AC11AD" w:rsidRPr="00143B8A">
        <w:rPr>
          <w:b/>
        </w:rPr>
        <w:t xml:space="preserve"> RFID </w:t>
      </w:r>
      <w:r w:rsidRPr="00143B8A">
        <w:rPr>
          <w:b/>
        </w:rPr>
        <w:t>značko</w:t>
      </w:r>
      <w:r w:rsidR="00AC11AD">
        <w:t>.</w:t>
      </w:r>
      <w:r>
        <w:t xml:space="preserve"> Lahko shranijo mnogo več podatkov kot samo črtna koda ali samo RFID značka. Obenem pa etiketa še dodatno ščiti RFID značko pred zunanjimi vplivi.</w:t>
      </w:r>
    </w:p>
    <w:p w:rsidR="00AC11AD" w:rsidRDefault="00AC11AD" w:rsidP="00125CF6">
      <w:pPr>
        <w:pStyle w:val="Heading3"/>
      </w:pPr>
      <w:bookmarkStart w:id="60" w:name="_Toc410299082"/>
      <w:r>
        <w:t>Zgradba pametne etikete:</w:t>
      </w:r>
      <w:bookmarkEnd w:id="60"/>
    </w:p>
    <w:p w:rsidR="00735627" w:rsidRDefault="00735627" w:rsidP="00735627">
      <w:r>
        <w:t xml:space="preserve">Etiketni »sendvič« je </w:t>
      </w:r>
      <w:r w:rsidR="00143B8A">
        <w:t>sestavljen iz</w:t>
      </w:r>
      <w:r w:rsidR="00E65547">
        <w:t xml:space="preserve"> več plasti</w:t>
      </w:r>
      <w:r w:rsidR="00143B8A">
        <w:t>:</w:t>
      </w:r>
    </w:p>
    <w:p w:rsidR="00143B8A" w:rsidRDefault="00143B8A" w:rsidP="00BD33E7">
      <w:pPr>
        <w:pStyle w:val="ListParagraph"/>
        <w:numPr>
          <w:ilvl w:val="0"/>
          <w:numId w:val="64"/>
        </w:numPr>
      </w:pPr>
      <w:r>
        <w:t>zgornje površine – na njej je natisnjena črtna koda in ostali podatki o artiklu</w:t>
      </w:r>
    </w:p>
    <w:p w:rsidR="00143B8A" w:rsidRDefault="00143B8A" w:rsidP="00BD33E7">
      <w:pPr>
        <w:pStyle w:val="ListParagraph"/>
        <w:numPr>
          <w:ilvl w:val="0"/>
          <w:numId w:val="64"/>
        </w:numPr>
      </w:pPr>
      <w:r>
        <w:t>sredina - vsebuje RFID značko</w:t>
      </w:r>
    </w:p>
    <w:p w:rsidR="00143B8A" w:rsidRDefault="00143B8A" w:rsidP="00BD33E7">
      <w:pPr>
        <w:pStyle w:val="ListParagraph"/>
        <w:numPr>
          <w:ilvl w:val="0"/>
          <w:numId w:val="64"/>
        </w:numPr>
      </w:pPr>
      <w:r>
        <w:t>dno - nosilni silikonski papir, lepljiv s spodnje strani z zaščito za lepilo</w:t>
      </w:r>
    </w:p>
    <w:p w:rsidR="00AC11AD" w:rsidRDefault="00AC11AD" w:rsidP="00143B8A">
      <w:pPr>
        <w:pStyle w:val="Heading3"/>
      </w:pPr>
      <w:bookmarkStart w:id="61" w:name="_Toc410299083"/>
      <w:r>
        <w:t>Zapisovanje pametnih etiket</w:t>
      </w:r>
      <w:bookmarkEnd w:id="61"/>
    </w:p>
    <w:p w:rsidR="00612067" w:rsidRDefault="00143B8A" w:rsidP="00612067">
      <w:r>
        <w:t>Črtne kode na etikete se zaradi trajnosti natisn</w:t>
      </w:r>
      <w:r w:rsidR="00200DBC">
        <w:t>j</w:t>
      </w:r>
      <w:r>
        <w:t>e</w:t>
      </w:r>
      <w:r w:rsidR="00200DBC">
        <w:t>ne</w:t>
      </w:r>
      <w:r>
        <w:t xml:space="preserve"> s termalnimi tiskalniki, </w:t>
      </w:r>
      <w:r w:rsidR="00200DBC">
        <w:t>zapisovanje</w:t>
      </w:r>
      <w:r w:rsidR="00AC11AD">
        <w:t xml:space="preserve"> </w:t>
      </w:r>
      <w:r>
        <w:t xml:space="preserve">RFID značke pa </w:t>
      </w:r>
      <w:r w:rsidR="00AC11AD">
        <w:t>se lahko izvede z RFID tiskalnikom ali samostojnim čitalnikom.</w:t>
      </w:r>
    </w:p>
    <w:p w:rsidR="00612067" w:rsidRDefault="00612067" w:rsidP="00807ADD">
      <w:pPr>
        <w:pStyle w:val="Heading1"/>
      </w:pPr>
      <w:bookmarkStart w:id="62" w:name="_Toc410299084"/>
      <w:r>
        <w:lastRenderedPageBreak/>
        <w:t>NFC</w:t>
      </w:r>
      <w:bookmarkEnd w:id="62"/>
    </w:p>
    <w:p w:rsidR="007A6016" w:rsidRPr="007A6016" w:rsidRDefault="007A6016" w:rsidP="007A6016">
      <w:pPr>
        <w:pStyle w:val="Vec-hypelink"/>
      </w:pPr>
      <w:r>
        <w:t xml:space="preserve">Vir: </w:t>
      </w:r>
      <w:hyperlink r:id="rId45" w:history="1">
        <w:r w:rsidRPr="007A6016">
          <w:rPr>
            <w:rStyle w:val="Hyperlink"/>
          </w:rPr>
          <w:t>http://sl.wikipedia.org/wiki/Near_Field_Communication</w:t>
        </w:r>
      </w:hyperlink>
    </w:p>
    <w:p w:rsidR="00E65547" w:rsidRDefault="00E65547" w:rsidP="00612067">
      <w:r>
        <w:t xml:space="preserve">NFC (v angleščini Near Field Communication) </w:t>
      </w:r>
      <w:r w:rsidR="00612067">
        <w:t>je brezžična povezavna tehnologija</w:t>
      </w:r>
      <w:r>
        <w:t xml:space="preserve">, ki </w:t>
      </w:r>
      <w:r w:rsidR="00612067">
        <w:t>predstavlja kombinacijo različnih brezkontaktnih identifikacijskih in omrežnih tehnologij</w:t>
      </w:r>
      <w:r>
        <w:t>.</w:t>
      </w:r>
    </w:p>
    <w:p w:rsidR="00E65547" w:rsidRDefault="00E65547" w:rsidP="00E65547">
      <w:r>
        <w:t>Leta 2003 jo je organizacija ISO/IEC potrdila kot uraden standard (ISO/IEC 18092).</w:t>
      </w:r>
    </w:p>
    <w:p w:rsidR="00612067" w:rsidRDefault="00E65547" w:rsidP="00612067">
      <w:r>
        <w:t>O</w:t>
      </w:r>
      <w:r w:rsidR="00612067">
        <w:t>mogoča enostavno komunikacijo kratkega dometa med različnimi elektronskimi napravami</w:t>
      </w:r>
      <w:r>
        <w:t xml:space="preserve">, </w:t>
      </w:r>
      <w:r w:rsidR="00612067">
        <w:t>je enostavna za uporabo, hitra in varna</w:t>
      </w:r>
      <w:r>
        <w:t xml:space="preserve">. Zato se </w:t>
      </w:r>
      <w:r w:rsidR="00612067">
        <w:t>uporab</w:t>
      </w:r>
      <w:r>
        <w:t>lja</w:t>
      </w:r>
      <w:r w:rsidR="00612067">
        <w:t xml:space="preserve"> tudi za elektronsko plačevanj</w:t>
      </w:r>
      <w:r>
        <w:t>e in ostale denarne transakcije.</w:t>
      </w:r>
    </w:p>
    <w:p w:rsidR="00E65547" w:rsidRDefault="00E65547" w:rsidP="00612067">
      <w:r>
        <w:t xml:space="preserve">Tehnologijo NFC uporabljajo HF - RFID </w:t>
      </w:r>
      <w:r w:rsidR="00477B21">
        <w:t>značke in pametne kartice.</w:t>
      </w:r>
    </w:p>
    <w:p w:rsidR="00E65547" w:rsidRDefault="00E65547" w:rsidP="00E65547">
      <w:pPr>
        <w:pStyle w:val="Heading3"/>
      </w:pPr>
      <w:bookmarkStart w:id="63" w:name="_Toc410299085"/>
      <w:r>
        <w:t>Osnovne lastnosti NFC</w:t>
      </w:r>
      <w:bookmarkEnd w:id="63"/>
    </w:p>
    <w:p w:rsidR="00612067" w:rsidRDefault="00612067" w:rsidP="00BD33E7">
      <w:pPr>
        <w:pStyle w:val="ListParagraph"/>
        <w:numPr>
          <w:ilvl w:val="0"/>
          <w:numId w:val="72"/>
        </w:numPr>
      </w:pPr>
      <w:r>
        <w:t>deluje v bližnjem polju pri frekvenci 13.56 MHz</w:t>
      </w:r>
      <w:r w:rsidR="00E65547">
        <w:br/>
      </w:r>
      <w:r w:rsidR="00477B21">
        <w:t>(katero uporabljaj</w:t>
      </w:r>
      <w:r w:rsidR="00E65547">
        <w:t>o HF – RFID značke)</w:t>
      </w:r>
    </w:p>
    <w:p w:rsidR="00612067" w:rsidRDefault="00612067" w:rsidP="00BD33E7">
      <w:pPr>
        <w:pStyle w:val="ListParagraph"/>
        <w:numPr>
          <w:ilvl w:val="0"/>
          <w:numId w:val="72"/>
        </w:numPr>
      </w:pPr>
      <w:r>
        <w:t>lahko prenaša podatke s hitrostjo do 424 Kbit/s</w:t>
      </w:r>
    </w:p>
    <w:p w:rsidR="00612067" w:rsidRDefault="00612067" w:rsidP="00BD33E7">
      <w:pPr>
        <w:pStyle w:val="ListParagraph"/>
        <w:numPr>
          <w:ilvl w:val="0"/>
          <w:numId w:val="72"/>
        </w:numPr>
      </w:pPr>
      <w:r>
        <w:t>komunikacija med dvema NFC napravama je na razdalji nekaj centimetrov</w:t>
      </w:r>
    </w:p>
    <w:p w:rsidR="00612067" w:rsidRDefault="00E65547" w:rsidP="007A6016">
      <w:pPr>
        <w:pStyle w:val="Heading3"/>
      </w:pPr>
      <w:bookmarkStart w:id="64" w:name="_Toc410299086"/>
      <w:r>
        <w:t>A</w:t>
      </w:r>
      <w:r w:rsidR="00612067">
        <w:t>plikacij</w:t>
      </w:r>
      <w:r>
        <w:t>a</w:t>
      </w:r>
      <w:r w:rsidR="00612067">
        <w:t xml:space="preserve"> NFC</w:t>
      </w:r>
      <w:bookmarkEnd w:id="64"/>
    </w:p>
    <w:p w:rsidR="00E65547" w:rsidRPr="00E65547" w:rsidRDefault="00E65547" w:rsidP="00E65547">
      <w:r>
        <w:t>Štiri osnovne kategorije aplikacije</w:t>
      </w:r>
      <w:r w:rsidR="00200DBC">
        <w:t xml:space="preserve"> (uporabe)</w:t>
      </w:r>
      <w:r>
        <w:t xml:space="preserve"> NFC tehnologije so</w:t>
      </w:r>
      <w:r w:rsidR="00477B21">
        <w:t>, kjer se uporabljajo RFID značke ali naprave, ki podpirajo NFC:</w:t>
      </w:r>
    </w:p>
    <w:p w:rsidR="00612067" w:rsidRDefault="00612067" w:rsidP="00BD33E7">
      <w:pPr>
        <w:pStyle w:val="ListParagraph"/>
        <w:numPr>
          <w:ilvl w:val="0"/>
          <w:numId w:val="73"/>
        </w:numPr>
      </w:pPr>
      <w:r w:rsidRPr="00477B21">
        <w:rPr>
          <w:b/>
        </w:rPr>
        <w:t>Touch-and-Go</w:t>
      </w:r>
      <w:r w:rsidR="00477B21">
        <w:t xml:space="preserve"> (potrditev plačila vozovnice, približaš kartico in se pelješ)</w:t>
      </w:r>
    </w:p>
    <w:p w:rsidR="00612067" w:rsidRDefault="00612067" w:rsidP="00BD33E7">
      <w:pPr>
        <w:pStyle w:val="ListParagraph"/>
        <w:numPr>
          <w:ilvl w:val="0"/>
          <w:numId w:val="73"/>
        </w:numPr>
      </w:pPr>
      <w:r w:rsidRPr="00477B21">
        <w:rPr>
          <w:b/>
        </w:rPr>
        <w:t>Touch-and-Confirm</w:t>
      </w:r>
      <w:r w:rsidR="00477B21">
        <w:t xml:space="preserve"> (mobilno plačevanje, približaš kartico in potrdiš z geslom)</w:t>
      </w:r>
    </w:p>
    <w:p w:rsidR="00612067" w:rsidRDefault="00612067" w:rsidP="00BD33E7">
      <w:pPr>
        <w:pStyle w:val="ListParagraph"/>
        <w:numPr>
          <w:ilvl w:val="0"/>
          <w:numId w:val="73"/>
        </w:numPr>
      </w:pPr>
      <w:r w:rsidRPr="00477B21">
        <w:rPr>
          <w:b/>
        </w:rPr>
        <w:t>Touch-and-Connect</w:t>
      </w:r>
      <w:r w:rsidR="00477B21">
        <w:t xml:space="preserve"> (povezovanje naprav med seboj za namen prenosa podatkov)</w:t>
      </w:r>
    </w:p>
    <w:p w:rsidR="00612067" w:rsidRDefault="00612067" w:rsidP="00BD33E7">
      <w:pPr>
        <w:pStyle w:val="ListParagraph"/>
        <w:numPr>
          <w:ilvl w:val="0"/>
          <w:numId w:val="73"/>
        </w:numPr>
      </w:pPr>
      <w:r w:rsidRPr="00477B21">
        <w:rPr>
          <w:b/>
        </w:rPr>
        <w:t>Touch-and-Explore</w:t>
      </w:r>
      <w:r w:rsidR="00477B21">
        <w:t xml:space="preserve"> (približaš naprave med seboj in odkrivaš možne funkcije, ki jih lahko uporabljaš</w:t>
      </w:r>
    </w:p>
    <w:p w:rsidR="00612067" w:rsidRDefault="00477B21" w:rsidP="007A6016">
      <w:pPr>
        <w:pStyle w:val="Heading3"/>
      </w:pPr>
      <w:bookmarkStart w:id="65" w:name="_Toc410299087"/>
      <w:r>
        <w:t>Združljivost z ostalimi</w:t>
      </w:r>
      <w:r w:rsidR="00612067">
        <w:t xml:space="preserve"> tehnologijami</w:t>
      </w:r>
      <w:bookmarkEnd w:id="65"/>
    </w:p>
    <w:p w:rsidR="00477B21" w:rsidRPr="00477B21" w:rsidRDefault="00477B21" w:rsidP="00477B21">
      <w:r>
        <w:t>NFC naprave lahko nudijo združljivost s tehnologijami kot so:</w:t>
      </w:r>
    </w:p>
    <w:p w:rsidR="00612067" w:rsidRDefault="00612067" w:rsidP="00BD33E7">
      <w:pPr>
        <w:pStyle w:val="ListParagraph"/>
        <w:numPr>
          <w:ilvl w:val="0"/>
          <w:numId w:val="74"/>
        </w:numPr>
      </w:pPr>
      <w:r>
        <w:t>Wi-Fi</w:t>
      </w:r>
    </w:p>
    <w:p w:rsidR="00612067" w:rsidRDefault="00612067" w:rsidP="00BD33E7">
      <w:pPr>
        <w:pStyle w:val="ListParagraph"/>
        <w:numPr>
          <w:ilvl w:val="0"/>
          <w:numId w:val="74"/>
        </w:numPr>
      </w:pPr>
      <w:r>
        <w:t>Bluetooth</w:t>
      </w:r>
    </w:p>
    <w:p w:rsidR="00200DBC" w:rsidRDefault="00200DBC" w:rsidP="00BD33E7">
      <w:pPr>
        <w:pStyle w:val="ListParagraph"/>
        <w:numPr>
          <w:ilvl w:val="0"/>
          <w:numId w:val="74"/>
        </w:numPr>
      </w:pPr>
      <w:r>
        <w:t>GSM paketna omrežja</w:t>
      </w:r>
    </w:p>
    <w:p w:rsidR="00612067" w:rsidRDefault="00612067" w:rsidP="00BD33E7">
      <w:pPr>
        <w:pStyle w:val="ListParagraph"/>
        <w:numPr>
          <w:ilvl w:val="0"/>
          <w:numId w:val="74"/>
        </w:numPr>
      </w:pPr>
      <w:r>
        <w:t>GPRS, UMTS, HS</w:t>
      </w:r>
      <w:r w:rsidR="00200DBC">
        <w:t>DP</w:t>
      </w:r>
      <w:r>
        <w:t>A</w:t>
      </w:r>
      <w:r w:rsidR="00200DBC">
        <w:t>, HSUPA omrežja za prenos podatkov</w:t>
      </w:r>
    </w:p>
    <w:p w:rsidR="00612067" w:rsidRDefault="00612067" w:rsidP="00612067">
      <w:r>
        <w:t>NFC lahko deluje kot začetna ali končna točka integracije omrežij dolgega, srednjega ali kratkega dometa.</w:t>
      </w:r>
    </w:p>
    <w:p w:rsidR="00477B21" w:rsidRDefault="00477B21" w:rsidP="00807ADD">
      <w:pPr>
        <w:pStyle w:val="Heading1"/>
      </w:pPr>
      <w:bookmarkStart w:id="66" w:name="_Toc410299088"/>
      <w:r>
        <w:lastRenderedPageBreak/>
        <w:t>P</w:t>
      </w:r>
      <w:r w:rsidR="00807ADD">
        <w:t>ametne kartice</w:t>
      </w:r>
      <w:bookmarkEnd w:id="66"/>
    </w:p>
    <w:p w:rsidR="001772E2" w:rsidRDefault="001772E2" w:rsidP="00807ADD">
      <w:r>
        <w:t>Pametne kartice so sredstvo za avtomatsko identifikacijo, hranjenje in prenos podatkov.</w:t>
      </w:r>
    </w:p>
    <w:p w:rsidR="001772E2" w:rsidRDefault="001772E2" w:rsidP="00807ADD">
      <w:r>
        <w:t xml:space="preserve">Marsikatere tudi uporabljajo </w:t>
      </w:r>
      <w:r w:rsidRPr="00C373DA">
        <w:rPr>
          <w:b/>
        </w:rPr>
        <w:t>tehnologijo NFC za branje/pisanje</w:t>
      </w:r>
      <w:r>
        <w:t xml:space="preserve"> ter </w:t>
      </w:r>
      <w:r w:rsidRPr="00C373DA">
        <w:rPr>
          <w:b/>
        </w:rPr>
        <w:t>RFID značke za hranjenje podatkov</w:t>
      </w:r>
      <w:r>
        <w:t>.</w:t>
      </w:r>
      <w:r w:rsidR="00153DEA">
        <w:t xml:space="preserve"> Na splošno vsebujejo različno zmogljive čipe, s katerih beremo in na katere zapisujemo z različnimi tehnologijami magnetnega branja/zapisovanja.</w:t>
      </w:r>
    </w:p>
    <w:p w:rsidR="00807ADD" w:rsidRDefault="001772E2" w:rsidP="00807ADD">
      <w:r>
        <w:t>Omogočajo nam:</w:t>
      </w:r>
    </w:p>
    <w:p w:rsidR="00807ADD" w:rsidRDefault="001772E2" w:rsidP="00BD33E7">
      <w:pPr>
        <w:pStyle w:val="ListParagraph"/>
        <w:numPr>
          <w:ilvl w:val="0"/>
          <w:numId w:val="76"/>
        </w:numPr>
      </w:pPr>
      <w:r>
        <w:t>varno</w:t>
      </w:r>
      <w:r w:rsidR="00807ADD">
        <w:t xml:space="preserve"> hranjenje osebnih podatkov (številke kreditnih kartic in digitalna </w:t>
      </w:r>
      <w:r>
        <w:t>potrdila</w:t>
      </w:r>
      <w:r w:rsidR="00807ADD">
        <w:t>)</w:t>
      </w:r>
    </w:p>
    <w:p w:rsidR="00807ADD" w:rsidRDefault="00807ADD" w:rsidP="00BD33E7">
      <w:pPr>
        <w:pStyle w:val="ListParagraph"/>
        <w:numPr>
          <w:ilvl w:val="0"/>
          <w:numId w:val="76"/>
        </w:numPr>
      </w:pPr>
      <w:r>
        <w:t>en</w:t>
      </w:r>
      <w:r w:rsidR="001772E2">
        <w:t>ostaven nadzor nad tokom informacij ob povezovanju različnih naprav med seboj (PC, mobilni telefon)</w:t>
      </w:r>
    </w:p>
    <w:p w:rsidR="00807ADD" w:rsidRDefault="001772E2" w:rsidP="00BD33E7">
      <w:pPr>
        <w:pStyle w:val="ListParagraph"/>
        <w:numPr>
          <w:ilvl w:val="0"/>
          <w:numId w:val="76"/>
        </w:numPr>
      </w:pPr>
      <w:r>
        <w:t>avtomatsko identifikacijo ter enostavno uporabo nekaterih storitev</w:t>
      </w:r>
      <w:r>
        <w:br/>
        <w:t>(enostavno zaklepanje vrat</w:t>
      </w:r>
      <w:r w:rsidR="00807ADD">
        <w:t xml:space="preserve">, </w:t>
      </w:r>
      <w:r>
        <w:t>označitev</w:t>
      </w:r>
      <w:r w:rsidR="00807ADD">
        <w:t xml:space="preserve"> prihod</w:t>
      </w:r>
      <w:r>
        <w:t>a</w:t>
      </w:r>
      <w:r w:rsidR="00807ADD">
        <w:t xml:space="preserve"> in odhod</w:t>
      </w:r>
      <w:r>
        <w:t>a</w:t>
      </w:r>
      <w:r w:rsidR="00807ADD">
        <w:t xml:space="preserve"> iz službe, </w:t>
      </w:r>
      <w:r>
        <w:t>,…)</w:t>
      </w:r>
    </w:p>
    <w:p w:rsidR="00153DEA" w:rsidRDefault="00153DEA" w:rsidP="00BD33E7">
      <w:pPr>
        <w:pStyle w:val="ListParagraph"/>
        <w:numPr>
          <w:ilvl w:val="0"/>
          <w:numId w:val="76"/>
        </w:numPr>
      </w:pPr>
      <w:r>
        <w:t>plačevanje</w:t>
      </w:r>
    </w:p>
    <w:p w:rsidR="00807ADD" w:rsidRDefault="00807ADD" w:rsidP="00807ADD">
      <w:r>
        <w:t xml:space="preserve">Način komunikacije </w:t>
      </w:r>
      <w:r w:rsidR="001772E2">
        <w:t xml:space="preserve">med pametno kartico in čitalcem </w:t>
      </w:r>
      <w:r>
        <w:t>je</w:t>
      </w:r>
      <w:r w:rsidR="001772E2">
        <w:t xml:space="preserve"> lahko</w:t>
      </w:r>
      <w:r>
        <w:t>:</w:t>
      </w:r>
    </w:p>
    <w:p w:rsidR="00807ADD" w:rsidRDefault="001772E2" w:rsidP="00BD33E7">
      <w:pPr>
        <w:pStyle w:val="ListParagraph"/>
        <w:numPr>
          <w:ilvl w:val="0"/>
          <w:numId w:val="77"/>
        </w:numPr>
      </w:pPr>
      <w:r w:rsidRPr="001772E2">
        <w:rPr>
          <w:b/>
        </w:rPr>
        <w:t>pasiven</w:t>
      </w:r>
      <w:r>
        <w:t xml:space="preserve"> -</w:t>
      </w:r>
      <w:r w:rsidR="00807ADD">
        <w:t xml:space="preserve"> aktivna naprava</w:t>
      </w:r>
      <w:r w:rsidR="00CC4720">
        <w:t xml:space="preserve"> (čitalec)</w:t>
      </w:r>
      <w:r w:rsidR="00807ADD">
        <w:t xml:space="preserve"> začne komunikacijo, pasivna</w:t>
      </w:r>
      <w:r>
        <w:t xml:space="preserve"> (pametna kartica)</w:t>
      </w:r>
      <w:r w:rsidR="00807ADD">
        <w:t xml:space="preserve"> le modulira signal</w:t>
      </w:r>
      <w:r>
        <w:t xml:space="preserve"> </w:t>
      </w:r>
      <w:r w:rsidR="00CC4720">
        <w:t>in odgovori čitalcu</w:t>
      </w:r>
    </w:p>
    <w:p w:rsidR="00807ADD" w:rsidRDefault="001772E2" w:rsidP="00BD33E7">
      <w:pPr>
        <w:pStyle w:val="ListParagraph"/>
        <w:numPr>
          <w:ilvl w:val="0"/>
          <w:numId w:val="77"/>
        </w:numPr>
      </w:pPr>
      <w:r w:rsidRPr="001772E2">
        <w:rPr>
          <w:b/>
        </w:rPr>
        <w:t>aktiven</w:t>
      </w:r>
      <w:r>
        <w:t xml:space="preserve"> </w:t>
      </w:r>
      <w:r w:rsidR="00CC4720">
        <w:t>– obe napravi imata</w:t>
      </w:r>
      <w:r w:rsidR="00C373DA">
        <w:t xml:space="preserve"> lasten</w:t>
      </w:r>
      <w:r w:rsidR="00CC4720">
        <w:t xml:space="preserve"> </w:t>
      </w:r>
      <w:r w:rsidR="00C373DA">
        <w:t>vir</w:t>
      </w:r>
      <w:r w:rsidR="00CC4720">
        <w:t xml:space="preserve"> napajanja,</w:t>
      </w:r>
      <w:r w:rsidR="00807ADD">
        <w:t xml:space="preserve"> obe napravi izmenično oddajata svoja signala</w:t>
      </w:r>
    </w:p>
    <w:p w:rsidR="00477B21" w:rsidRDefault="00153DEA" w:rsidP="00477B21">
      <w:pPr>
        <w:pStyle w:val="Heading2"/>
      </w:pPr>
      <w:bookmarkStart w:id="67" w:name="_Toc410299089"/>
      <w:r>
        <w:t>Zaščita pametnih kartic</w:t>
      </w:r>
      <w:bookmarkEnd w:id="67"/>
    </w:p>
    <w:p w:rsidR="00477B21" w:rsidRDefault="00153DEA" w:rsidP="00477B21">
      <w:pPr>
        <w:jc w:val="left"/>
      </w:pPr>
      <w:r>
        <w:t>Pametne kartice so zaščitene na več načinov</w:t>
      </w:r>
      <w:r w:rsidR="00477B21">
        <w:t>:</w:t>
      </w:r>
    </w:p>
    <w:p w:rsidR="00477B21" w:rsidRDefault="00153DEA" w:rsidP="00BD33E7">
      <w:pPr>
        <w:pStyle w:val="ListParagraph"/>
        <w:numPr>
          <w:ilvl w:val="0"/>
          <w:numId w:val="78"/>
        </w:numPr>
      </w:pPr>
      <w:r>
        <w:t xml:space="preserve">z </w:t>
      </w:r>
      <w:r w:rsidR="00477B21">
        <w:t xml:space="preserve">optično variabilni elementi - hologrami, </w:t>
      </w:r>
      <w:r>
        <w:t>efektne barve (UV,…)</w:t>
      </w:r>
    </w:p>
    <w:p w:rsidR="00477B21" w:rsidRDefault="00153DEA" w:rsidP="00BD33E7">
      <w:pPr>
        <w:pStyle w:val="ListParagraph"/>
        <w:numPr>
          <w:ilvl w:val="0"/>
          <w:numId w:val="78"/>
        </w:numPr>
      </w:pPr>
      <w:r>
        <w:t xml:space="preserve">z </w:t>
      </w:r>
      <w:r w:rsidR="00477B21">
        <w:t>različni rastri</w:t>
      </w:r>
      <w:r>
        <w:t>, reliefnim tiskom</w:t>
      </w:r>
    </w:p>
    <w:p w:rsidR="00477B21" w:rsidRDefault="00153DEA" w:rsidP="00BD33E7">
      <w:pPr>
        <w:pStyle w:val="ListParagraph"/>
        <w:numPr>
          <w:ilvl w:val="0"/>
          <w:numId w:val="78"/>
        </w:numPr>
      </w:pPr>
      <w:r>
        <w:t>s posebne laminacijami</w:t>
      </w:r>
    </w:p>
    <w:p w:rsidR="00477B21" w:rsidRDefault="00153DEA" w:rsidP="00BD33E7">
      <w:pPr>
        <w:pStyle w:val="ListParagraph"/>
        <w:numPr>
          <w:ilvl w:val="0"/>
          <w:numId w:val="78"/>
        </w:numPr>
      </w:pPr>
      <w:r>
        <w:t xml:space="preserve">z različnimi </w:t>
      </w:r>
      <w:r w:rsidR="00477B21">
        <w:t>implementacija</w:t>
      </w:r>
      <w:r>
        <w:t>mi</w:t>
      </w:r>
      <w:r w:rsidR="00477B21">
        <w:t xml:space="preserve"> čipa</w:t>
      </w:r>
    </w:p>
    <w:p w:rsidR="00C373DA" w:rsidRDefault="00C373DA">
      <w:pPr>
        <w:jc w:val="left"/>
        <w:rPr>
          <w:rFonts w:asciiTheme="majorHAnsi" w:eastAsiaTheme="majorEastAsia" w:hAnsiTheme="majorHAnsi" w:cstheme="majorBidi"/>
          <w:b/>
          <w:bCs/>
          <w:color w:val="4F81BD" w:themeColor="accent1"/>
          <w:sz w:val="32"/>
          <w:szCs w:val="26"/>
        </w:rPr>
      </w:pPr>
      <w:r>
        <w:br w:type="page"/>
      </w:r>
    </w:p>
    <w:p w:rsidR="00477B21" w:rsidRDefault="00477B21" w:rsidP="00477B21">
      <w:pPr>
        <w:pStyle w:val="Heading2"/>
      </w:pPr>
      <w:bookmarkStart w:id="68" w:name="_Toc410299090"/>
      <w:r>
        <w:lastRenderedPageBreak/>
        <w:t>Delitev pametnih kartic</w:t>
      </w:r>
      <w:bookmarkEnd w:id="68"/>
    </w:p>
    <w:p w:rsidR="00477B21" w:rsidRDefault="00477B21" w:rsidP="00BD33E7">
      <w:pPr>
        <w:pStyle w:val="ListParagraph"/>
        <w:numPr>
          <w:ilvl w:val="0"/>
          <w:numId w:val="79"/>
        </w:numPr>
      </w:pPr>
      <w:r w:rsidRPr="00CC01AE">
        <w:rPr>
          <w:b/>
        </w:rPr>
        <w:t>Pasivna kartica</w:t>
      </w:r>
      <w:r w:rsidR="00C373DA">
        <w:t xml:space="preserve"> - n</w:t>
      </w:r>
      <w:r>
        <w:t>e vsebuje čipa. Najbolj razširjene so MK (do 200 bajtov).</w:t>
      </w:r>
    </w:p>
    <w:p w:rsidR="00477B21" w:rsidRDefault="00477B21" w:rsidP="00BD33E7">
      <w:pPr>
        <w:pStyle w:val="ListParagraph"/>
        <w:numPr>
          <w:ilvl w:val="0"/>
          <w:numId w:val="79"/>
        </w:numPr>
      </w:pPr>
      <w:r w:rsidRPr="00CC01AE">
        <w:rPr>
          <w:b/>
        </w:rPr>
        <w:t>Spominska kartica</w:t>
      </w:r>
      <w:r w:rsidR="00C373DA">
        <w:t xml:space="preserve"> - n</w:t>
      </w:r>
      <w:r>
        <w:t>ima lastnega napajanja</w:t>
      </w:r>
      <w:r w:rsidR="00CC01AE">
        <w:t>, zato</w:t>
      </w:r>
      <w:r>
        <w:t xml:space="preserve"> ne more</w:t>
      </w:r>
      <w:r w:rsidR="00CC01AE">
        <w:t xml:space="preserve">  dinamično obdelovati podatkov, kot jih lahko</w:t>
      </w:r>
      <w:r w:rsidR="00CC01AE">
        <w:br/>
      </w:r>
      <w:r w:rsidR="00C373DA">
        <w:t>Delimo jih še na</w:t>
      </w:r>
      <w:r w:rsidR="0057320E">
        <w:t xml:space="preserve"> spominske kartice </w:t>
      </w:r>
      <w:r w:rsidR="00C373DA">
        <w:t>:</w:t>
      </w:r>
    </w:p>
    <w:p w:rsidR="00477B21" w:rsidRDefault="00477B21" w:rsidP="00BD33E7">
      <w:pPr>
        <w:pStyle w:val="ListParagraph"/>
        <w:numPr>
          <w:ilvl w:val="0"/>
          <w:numId w:val="80"/>
        </w:numPr>
      </w:pPr>
      <w:r>
        <w:t xml:space="preserve">z navadnim pomnilnikom </w:t>
      </w:r>
      <w:r w:rsidR="0057320E">
        <w:t>-</w:t>
      </w:r>
      <w:r>
        <w:t xml:space="preserve"> samo</w:t>
      </w:r>
      <w:r w:rsidR="0057320E">
        <w:t xml:space="preserve"> za shranjevanje statičnih podatkov</w:t>
      </w:r>
      <w:r w:rsidR="0057320E">
        <w:br/>
      </w:r>
      <w:r>
        <w:t>(ID kartice - knjižnica)</w:t>
      </w:r>
    </w:p>
    <w:p w:rsidR="00477B21" w:rsidRDefault="00477B21" w:rsidP="00BD33E7">
      <w:pPr>
        <w:pStyle w:val="ListParagraph"/>
        <w:numPr>
          <w:ilvl w:val="0"/>
          <w:numId w:val="80"/>
        </w:numPr>
      </w:pPr>
      <w:r>
        <w:t>z zaščitnim pomnilnikom</w:t>
      </w:r>
      <w:r w:rsidR="0057320E">
        <w:t xml:space="preserve"> – podatki so šifrirani</w:t>
      </w:r>
    </w:p>
    <w:p w:rsidR="00477B21" w:rsidRDefault="00477B21" w:rsidP="00BD33E7">
      <w:pPr>
        <w:pStyle w:val="ListParagraph"/>
        <w:numPr>
          <w:ilvl w:val="0"/>
          <w:numId w:val="80"/>
        </w:numPr>
      </w:pPr>
      <w:r>
        <w:t>s shranjevano vrednostjo (telefonska kartica)</w:t>
      </w:r>
    </w:p>
    <w:p w:rsidR="00477B21" w:rsidRPr="00CC01AE" w:rsidRDefault="00477B21" w:rsidP="00BD33E7">
      <w:pPr>
        <w:pStyle w:val="ListParagraph"/>
        <w:numPr>
          <w:ilvl w:val="0"/>
          <w:numId w:val="79"/>
        </w:numPr>
        <w:rPr>
          <w:b/>
        </w:rPr>
      </w:pPr>
      <w:r w:rsidRPr="00CC01AE">
        <w:rPr>
          <w:b/>
        </w:rPr>
        <w:t>Mikroprocesorske kartice</w:t>
      </w:r>
    </w:p>
    <w:p w:rsidR="00477B21" w:rsidRDefault="00CC01AE" w:rsidP="00BD33E7">
      <w:pPr>
        <w:pStyle w:val="ListParagraph"/>
        <w:numPr>
          <w:ilvl w:val="0"/>
          <w:numId w:val="81"/>
        </w:numPr>
      </w:pPr>
      <w:r>
        <w:t xml:space="preserve">to so </w:t>
      </w:r>
      <w:r w:rsidR="00477B21">
        <w:t>prave pametne kartice</w:t>
      </w:r>
    </w:p>
    <w:p w:rsidR="00477B21" w:rsidRDefault="00477B21" w:rsidP="00BD33E7">
      <w:pPr>
        <w:pStyle w:val="ListParagraph"/>
        <w:numPr>
          <w:ilvl w:val="0"/>
          <w:numId w:val="81"/>
        </w:numPr>
      </w:pPr>
      <w:r>
        <w:t>omogočajo dinamično obdelavo podatkov</w:t>
      </w:r>
    </w:p>
    <w:p w:rsidR="00477B21" w:rsidRDefault="00477B21" w:rsidP="00BD33E7">
      <w:pPr>
        <w:pStyle w:val="ListParagraph"/>
        <w:numPr>
          <w:ilvl w:val="0"/>
          <w:numId w:val="81"/>
        </w:numPr>
      </w:pPr>
      <w:r>
        <w:t>vsebuje</w:t>
      </w:r>
      <w:r w:rsidR="00CC01AE">
        <w:t>jo</w:t>
      </w:r>
      <w:r>
        <w:t xml:space="preserve"> mikroprocesor (8-, 16-, 32-bitni), vhodno/izhodno enoto in pomnilnik</w:t>
      </w:r>
    </w:p>
    <w:p w:rsidR="00CC01AE" w:rsidRDefault="00CC01AE" w:rsidP="00BD33E7">
      <w:pPr>
        <w:pStyle w:val="ListParagraph"/>
        <w:numPr>
          <w:ilvl w:val="0"/>
          <w:numId w:val="81"/>
        </w:numPr>
      </w:pPr>
      <w:r>
        <w:t>imajo lastno napajanje</w:t>
      </w:r>
    </w:p>
    <w:p w:rsidR="00477B21" w:rsidRDefault="00477B21" w:rsidP="00477B21">
      <w:pPr>
        <w:pStyle w:val="Heading2"/>
      </w:pPr>
      <w:bookmarkStart w:id="69" w:name="_Toc410299091"/>
      <w:r>
        <w:t>Uporaba pametnih kartic</w:t>
      </w:r>
      <w:bookmarkEnd w:id="69"/>
    </w:p>
    <w:p w:rsidR="00477B21" w:rsidRDefault="00477B21" w:rsidP="00BD33E7">
      <w:pPr>
        <w:pStyle w:val="ListParagraph"/>
        <w:numPr>
          <w:ilvl w:val="0"/>
          <w:numId w:val="75"/>
        </w:numPr>
      </w:pPr>
      <w:r>
        <w:t>mobilni telefoni</w:t>
      </w:r>
      <w:r w:rsidR="001772E2">
        <w:t xml:space="preserve"> (SIM kartica)</w:t>
      </w:r>
    </w:p>
    <w:p w:rsidR="00477B21" w:rsidRDefault="00477B21" w:rsidP="00BD33E7">
      <w:pPr>
        <w:pStyle w:val="ListParagraph"/>
        <w:numPr>
          <w:ilvl w:val="0"/>
          <w:numId w:val="75"/>
        </w:numPr>
      </w:pPr>
      <w:r>
        <w:t>osebna identifikacija in kontrola vstopa</w:t>
      </w:r>
    </w:p>
    <w:p w:rsidR="00477B21" w:rsidRDefault="00477B21" w:rsidP="00BD33E7">
      <w:pPr>
        <w:pStyle w:val="ListParagraph"/>
        <w:numPr>
          <w:ilvl w:val="0"/>
          <w:numId w:val="75"/>
        </w:numPr>
      </w:pPr>
      <w:r>
        <w:t>bančništvo (elektronska denarnica)</w:t>
      </w:r>
    </w:p>
    <w:p w:rsidR="00477B21" w:rsidRDefault="00477B21" w:rsidP="00BD33E7">
      <w:pPr>
        <w:pStyle w:val="ListParagraph"/>
        <w:numPr>
          <w:ilvl w:val="0"/>
          <w:numId w:val="75"/>
        </w:numPr>
      </w:pPr>
      <w:r>
        <w:t>zdravstvo</w:t>
      </w:r>
    </w:p>
    <w:p w:rsidR="00477B21" w:rsidRDefault="00477B21" w:rsidP="00BD33E7">
      <w:pPr>
        <w:pStyle w:val="ListParagraph"/>
        <w:numPr>
          <w:ilvl w:val="0"/>
          <w:numId w:val="75"/>
        </w:numPr>
      </w:pPr>
      <w:r>
        <w:t>…</w:t>
      </w:r>
    </w:p>
    <w:p w:rsidR="00201E80" w:rsidRDefault="00201E80" w:rsidP="00201E80">
      <w:pPr>
        <w:pStyle w:val="Heading2"/>
      </w:pPr>
      <w:bookmarkStart w:id="70" w:name="_Toc410299092"/>
      <w:r>
        <w:t>Dostop do podatkov na pametni kartici</w:t>
      </w:r>
      <w:bookmarkEnd w:id="70"/>
    </w:p>
    <w:p w:rsidR="00477B21" w:rsidRDefault="00477B21" w:rsidP="00477B21">
      <w:pPr>
        <w:jc w:val="left"/>
      </w:pPr>
      <w:r>
        <w:t xml:space="preserve">Glede na način dostopa do podatkov na </w:t>
      </w:r>
      <w:r w:rsidR="00201E80">
        <w:t xml:space="preserve">pametni </w:t>
      </w:r>
      <w:r>
        <w:t>kartici</w:t>
      </w:r>
      <w:r w:rsidR="00201E80">
        <w:t>, jih</w:t>
      </w:r>
      <w:r>
        <w:t xml:space="preserve"> lahko razdelimo </w:t>
      </w:r>
      <w:r w:rsidR="00201E80">
        <w:t>v tri</w:t>
      </w:r>
      <w:r>
        <w:t xml:space="preserve"> kartične sisteme:</w:t>
      </w:r>
    </w:p>
    <w:p w:rsidR="00477B21" w:rsidRPr="00201E80" w:rsidRDefault="00477B21" w:rsidP="00BD33E7">
      <w:pPr>
        <w:pStyle w:val="ListParagraph"/>
        <w:numPr>
          <w:ilvl w:val="0"/>
          <w:numId w:val="82"/>
        </w:numPr>
        <w:rPr>
          <w:b/>
        </w:rPr>
      </w:pPr>
      <w:r w:rsidRPr="00201E80">
        <w:rPr>
          <w:b/>
        </w:rPr>
        <w:t>kontaktne kartice</w:t>
      </w:r>
    </w:p>
    <w:p w:rsidR="00477B21" w:rsidRPr="00201E80" w:rsidRDefault="00477B21" w:rsidP="00BD33E7">
      <w:pPr>
        <w:pStyle w:val="ListParagraph"/>
        <w:numPr>
          <w:ilvl w:val="0"/>
          <w:numId w:val="82"/>
        </w:numPr>
        <w:rPr>
          <w:b/>
        </w:rPr>
      </w:pPr>
      <w:r w:rsidRPr="00201E80">
        <w:rPr>
          <w:b/>
        </w:rPr>
        <w:t>brezkontaktne kartice</w:t>
      </w:r>
    </w:p>
    <w:p w:rsidR="00477B21" w:rsidRDefault="00477B21" w:rsidP="00BD33E7">
      <w:pPr>
        <w:pStyle w:val="ListParagraph"/>
        <w:numPr>
          <w:ilvl w:val="0"/>
          <w:numId w:val="82"/>
        </w:numPr>
        <w:rPr>
          <w:b/>
        </w:rPr>
      </w:pPr>
      <w:r w:rsidRPr="00201E80">
        <w:rPr>
          <w:b/>
        </w:rPr>
        <w:t>kombinirane kartice</w:t>
      </w:r>
    </w:p>
    <w:p w:rsidR="00CE0C71" w:rsidRPr="00CE0C71" w:rsidRDefault="00CE0C71" w:rsidP="00CE0C71">
      <w:pPr>
        <w:rPr>
          <w:b/>
        </w:rPr>
      </w:pPr>
      <w:r>
        <w:t>Vsako od teh skupin lahko nadaljnjo razdelimo glede na velikost in vrsto pomnilnika ter prisotnost mikroprocesorja.</w:t>
      </w:r>
    </w:p>
    <w:p w:rsidR="00CE0C71" w:rsidRDefault="00CE0C71" w:rsidP="00CE0C71">
      <w:pPr>
        <w:keepNext/>
        <w:jc w:val="left"/>
      </w:pPr>
      <w:r>
        <w:rPr>
          <w:noProof/>
          <w:lang w:eastAsia="sl-SI"/>
        </w:rPr>
        <w:lastRenderedPageBreak/>
        <w:drawing>
          <wp:inline distT="0" distB="0" distL="0" distR="0" wp14:anchorId="01C3798E" wp14:editId="431AFFDF">
            <wp:extent cx="5486400" cy="3333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86400" cy="3333750"/>
                    </a:xfrm>
                    <a:prstGeom prst="rect">
                      <a:avLst/>
                    </a:prstGeom>
                  </pic:spPr>
                </pic:pic>
              </a:graphicData>
            </a:graphic>
          </wp:inline>
        </w:drawing>
      </w:r>
    </w:p>
    <w:p w:rsidR="00477B21" w:rsidRDefault="00CE0C71" w:rsidP="00CE0C71">
      <w:pPr>
        <w:pStyle w:val="Caption"/>
      </w:pPr>
      <w:bookmarkStart w:id="71" w:name="_Toc408424669"/>
      <w:r>
        <w:t xml:space="preserve">Slika </w:t>
      </w:r>
      <w:r w:rsidR="00706AB4">
        <w:fldChar w:fldCharType="begin"/>
      </w:r>
      <w:r w:rsidR="00706AB4">
        <w:instrText xml:space="preserve"> SEQ Slika \* ARABIC </w:instrText>
      </w:r>
      <w:r w:rsidR="00706AB4">
        <w:fldChar w:fldCharType="separate"/>
      </w:r>
      <w:r w:rsidR="000D1855">
        <w:rPr>
          <w:noProof/>
        </w:rPr>
        <w:t>16</w:t>
      </w:r>
      <w:r w:rsidR="00706AB4">
        <w:rPr>
          <w:noProof/>
        </w:rPr>
        <w:fldChar w:fldCharType="end"/>
      </w:r>
      <w:r>
        <w:rPr>
          <w:noProof/>
        </w:rPr>
        <w:t>: Delitev pametnih kartic</w:t>
      </w:r>
      <w:bookmarkEnd w:id="71"/>
    </w:p>
    <w:p w:rsidR="00201E80" w:rsidRDefault="00201E80" w:rsidP="00201E80">
      <w:pPr>
        <w:pStyle w:val="Heading3"/>
      </w:pPr>
      <w:bookmarkStart w:id="72" w:name="_Toc410299093"/>
      <w:r>
        <w:t>Kontaktne kartice</w:t>
      </w:r>
      <w:bookmarkEnd w:id="72"/>
    </w:p>
    <w:p w:rsidR="00201E80" w:rsidRDefault="00201E80" w:rsidP="00BD33E7">
      <w:pPr>
        <w:pStyle w:val="ListParagraph"/>
        <w:numPr>
          <w:ilvl w:val="0"/>
          <w:numId w:val="83"/>
        </w:numPr>
      </w:pPr>
      <w:r>
        <w:t>uporaba v bankah, zavarovalnicah – bančne kartice</w:t>
      </w:r>
    </w:p>
    <w:p w:rsidR="00201E80" w:rsidRDefault="00201E80" w:rsidP="00BD33E7">
      <w:pPr>
        <w:pStyle w:val="ListParagraph"/>
        <w:numPr>
          <w:ilvl w:val="0"/>
          <w:numId w:val="83"/>
        </w:numPr>
      </w:pPr>
      <w:r>
        <w:t>čitalno mesto dostopa do mikroprocesorja in pomnilnika kartice preko pozlačenih kontaktov</w:t>
      </w:r>
    </w:p>
    <w:p w:rsidR="00201E80" w:rsidRDefault="00201E80" w:rsidP="00BD33E7">
      <w:pPr>
        <w:pStyle w:val="ListParagraph"/>
        <w:numPr>
          <w:ilvl w:val="0"/>
          <w:numId w:val="83"/>
        </w:numPr>
      </w:pPr>
      <w:r>
        <w:t>počasnejša, zahtevnejša in varnejša</w:t>
      </w:r>
    </w:p>
    <w:p w:rsidR="00201E80" w:rsidRDefault="00477B21" w:rsidP="00201E80">
      <w:pPr>
        <w:pStyle w:val="Heading3"/>
      </w:pPr>
      <w:bookmarkStart w:id="73" w:name="_Toc410299094"/>
      <w:r>
        <w:t>Brez</w:t>
      </w:r>
      <w:r w:rsidR="00201E80">
        <w:t>kontaktne kartice</w:t>
      </w:r>
      <w:bookmarkEnd w:id="73"/>
      <w:r>
        <w:t xml:space="preserve"> </w:t>
      </w:r>
    </w:p>
    <w:p w:rsidR="00477B21" w:rsidRDefault="00477B21" w:rsidP="00BD33E7">
      <w:pPr>
        <w:pStyle w:val="ListParagraph"/>
        <w:numPr>
          <w:ilvl w:val="0"/>
          <w:numId w:val="84"/>
        </w:numPr>
      </w:pPr>
      <w:r>
        <w:t xml:space="preserve">odčitavanje na razdalji </w:t>
      </w:r>
      <w:r w:rsidR="00201E80">
        <w:t>od nekaj centimetrov</w:t>
      </w:r>
      <w:r>
        <w:t xml:space="preserve"> do 70 cm</w:t>
      </w:r>
    </w:p>
    <w:p w:rsidR="00477B21" w:rsidRDefault="00477B21" w:rsidP="00BD33E7">
      <w:pPr>
        <w:pStyle w:val="ListParagraph"/>
        <w:numPr>
          <w:ilvl w:val="0"/>
          <w:numId w:val="84"/>
        </w:numPr>
      </w:pPr>
      <w:r>
        <w:t xml:space="preserve">napajanje/prenos informacij preko </w:t>
      </w:r>
      <w:r w:rsidR="00200DBC">
        <w:t xml:space="preserve">radio frekvenčnega </w:t>
      </w:r>
      <w:r>
        <w:t>polja</w:t>
      </w:r>
      <w:r w:rsidR="00201E80">
        <w:t xml:space="preserve"> (uporaba NFC tehnologije)</w:t>
      </w:r>
    </w:p>
    <w:p w:rsidR="00477B21" w:rsidRDefault="00477B21" w:rsidP="00BD33E7">
      <w:pPr>
        <w:pStyle w:val="ListParagraph"/>
        <w:numPr>
          <w:ilvl w:val="0"/>
          <w:numId w:val="84"/>
        </w:numPr>
      </w:pPr>
      <w:r>
        <w:t>hitra in enostavna identifikacija</w:t>
      </w:r>
    </w:p>
    <w:p w:rsidR="00201E80" w:rsidRPr="00201E80" w:rsidRDefault="00201E80" w:rsidP="00BD33E7">
      <w:pPr>
        <w:pStyle w:val="ListParagraph"/>
        <w:numPr>
          <w:ilvl w:val="0"/>
          <w:numId w:val="84"/>
        </w:numPr>
        <w:rPr>
          <w:i/>
        </w:rPr>
      </w:pPr>
      <w:r w:rsidRPr="00201E80">
        <w:rPr>
          <w:i/>
        </w:rPr>
        <w:t>primer: Urbana</w:t>
      </w:r>
    </w:p>
    <w:p w:rsidR="00477B21" w:rsidRDefault="00477B21" w:rsidP="00201E80">
      <w:pPr>
        <w:pStyle w:val="Heading3"/>
      </w:pPr>
      <w:bookmarkStart w:id="74" w:name="_Toc410299095"/>
      <w:r>
        <w:t>Kombinirana kartica</w:t>
      </w:r>
      <w:bookmarkEnd w:id="74"/>
    </w:p>
    <w:p w:rsidR="00201E80" w:rsidRDefault="00201E80" w:rsidP="00BD33E7">
      <w:pPr>
        <w:pStyle w:val="ListParagraph"/>
        <w:numPr>
          <w:ilvl w:val="0"/>
          <w:numId w:val="85"/>
        </w:numPr>
      </w:pPr>
      <w:r>
        <w:t>omogoča oba načina, kontaktnega in brezkontaktnega</w:t>
      </w:r>
    </w:p>
    <w:p w:rsidR="00477B21" w:rsidRDefault="00201E80" w:rsidP="00BD33E7">
      <w:pPr>
        <w:pStyle w:val="ListParagraph"/>
        <w:numPr>
          <w:ilvl w:val="0"/>
          <w:numId w:val="85"/>
        </w:numPr>
      </w:pPr>
      <w:r>
        <w:t xml:space="preserve">je </w:t>
      </w:r>
      <w:r w:rsidR="00477B21">
        <w:t>rezultat združitve obeh tehnologije v skupno kartico</w:t>
      </w:r>
    </w:p>
    <w:p w:rsidR="00477B21" w:rsidRDefault="00477B21" w:rsidP="00BD33E7">
      <w:pPr>
        <w:pStyle w:val="ListParagraph"/>
        <w:numPr>
          <w:ilvl w:val="0"/>
          <w:numId w:val="85"/>
        </w:numPr>
      </w:pPr>
      <w:r>
        <w:t>postaja vse bolj razširjen medij za prepoznavanje oseb</w:t>
      </w:r>
    </w:p>
    <w:p w:rsidR="00200DBC" w:rsidRPr="00200DBC" w:rsidRDefault="00200DBC" w:rsidP="00BD33E7">
      <w:pPr>
        <w:pStyle w:val="ListParagraph"/>
        <w:numPr>
          <w:ilvl w:val="0"/>
          <w:numId w:val="85"/>
        </w:numPr>
        <w:rPr>
          <w:i/>
        </w:rPr>
      </w:pPr>
      <w:r>
        <w:rPr>
          <w:i/>
        </w:rPr>
        <w:t>p</w:t>
      </w:r>
      <w:r w:rsidRPr="00200DBC">
        <w:rPr>
          <w:i/>
        </w:rPr>
        <w:t>rimer: nove plačilne kartice</w:t>
      </w:r>
    </w:p>
    <w:p w:rsidR="00CE0C71" w:rsidRDefault="00CE0C71" w:rsidP="00CE0C71"/>
    <w:p w:rsidR="007A6016" w:rsidRDefault="007A6016" w:rsidP="007A6016">
      <w:pPr>
        <w:pStyle w:val="Heading1"/>
      </w:pPr>
      <w:bookmarkStart w:id="75" w:name="_Toc410299096"/>
      <w:r>
        <w:lastRenderedPageBreak/>
        <w:t>B</w:t>
      </w:r>
      <w:r w:rsidR="007E5F8E">
        <w:t>iometrija</w:t>
      </w:r>
      <w:bookmarkEnd w:id="75"/>
    </w:p>
    <w:p w:rsidR="007A6016" w:rsidRDefault="00477B21" w:rsidP="00477B21">
      <w:r>
        <w:t>Biometrija je ena izmed možnosti, ki se uporablja za avtomatsko identifikacijo. Z njo se lahko identificira</w:t>
      </w:r>
      <w:r w:rsidR="00B41FB7">
        <w:t xml:space="preserve"> človeka na podlagi njegovih unikatnih telesnih lastnosti, njegovih kretenj ali dejanj.</w:t>
      </w:r>
    </w:p>
    <w:p w:rsidR="00B41FB7" w:rsidRDefault="00B41FB7" w:rsidP="00B41FB7">
      <w:r>
        <w:t>Nudi enostavno in zanesljivo rešitev pri preverjanju identitete ljudi. Lahko jo uporabimo tudi v nenadzorovanih in oddaljenih področjih.</w:t>
      </w:r>
    </w:p>
    <w:p w:rsidR="00B41FB7" w:rsidRDefault="00B41FB7" w:rsidP="007A6016">
      <w:r>
        <w:t>Za identifikacijo se uporablj</w:t>
      </w:r>
      <w:r w:rsidR="00477B21">
        <w:t xml:space="preserve">ajo različne modalnosti, katerih unikatnost pri ljudeh izkoriščajo </w:t>
      </w:r>
      <w:r>
        <w:t>biometrične metode.</w:t>
      </w:r>
    </w:p>
    <w:p w:rsidR="007A6016" w:rsidRDefault="007A6016" w:rsidP="007A6016">
      <w:pPr>
        <w:pStyle w:val="Heading2"/>
      </w:pPr>
      <w:bookmarkStart w:id="76" w:name="_Toc410299097"/>
      <w:r>
        <w:t>M</w:t>
      </w:r>
      <w:r w:rsidR="007E5F8E">
        <w:t>odalnosti</w:t>
      </w:r>
      <w:bookmarkEnd w:id="76"/>
    </w:p>
    <w:p w:rsidR="007A6016" w:rsidRDefault="007A6016" w:rsidP="007A6016">
      <w:r>
        <w:t xml:space="preserve">Fizikalne biometrične metode </w:t>
      </w:r>
      <w:r w:rsidR="00B41FB7">
        <w:t>identificirajo na podlagi</w:t>
      </w:r>
      <w:r>
        <w:t>:</w:t>
      </w:r>
    </w:p>
    <w:p w:rsidR="007A6016" w:rsidRDefault="007A6016" w:rsidP="00BD33E7">
      <w:pPr>
        <w:pStyle w:val="ListParagraph"/>
        <w:numPr>
          <w:ilvl w:val="0"/>
          <w:numId w:val="42"/>
        </w:numPr>
      </w:pPr>
      <w:r>
        <w:t>prstn</w:t>
      </w:r>
      <w:r w:rsidR="00B41FB7">
        <w:t>ih odtisov</w:t>
      </w:r>
    </w:p>
    <w:p w:rsidR="00B41FB7" w:rsidRDefault="00B41FB7" w:rsidP="00BD33E7">
      <w:pPr>
        <w:pStyle w:val="ListParagraph"/>
        <w:numPr>
          <w:ilvl w:val="0"/>
          <w:numId w:val="42"/>
        </w:numPr>
      </w:pPr>
      <w:r>
        <w:t>oblike rok, obraza, ušes in telesa</w:t>
      </w:r>
    </w:p>
    <w:p w:rsidR="007A6016" w:rsidRDefault="007A6016" w:rsidP="00BD33E7">
      <w:pPr>
        <w:pStyle w:val="ListParagraph"/>
        <w:numPr>
          <w:ilvl w:val="0"/>
          <w:numId w:val="42"/>
        </w:numPr>
      </w:pPr>
      <w:r>
        <w:t>telesnega vonja</w:t>
      </w:r>
    </w:p>
    <w:p w:rsidR="007A6016" w:rsidRDefault="00B41FB7" w:rsidP="00BD33E7">
      <w:pPr>
        <w:pStyle w:val="ListParagraph"/>
        <w:numPr>
          <w:ilvl w:val="0"/>
          <w:numId w:val="42"/>
        </w:numPr>
      </w:pPr>
      <w:r>
        <w:t>očesa – oblika šarenice, mrežnice</w:t>
      </w:r>
      <w:r w:rsidR="007A6016">
        <w:tab/>
      </w:r>
    </w:p>
    <w:p w:rsidR="007A6016" w:rsidRDefault="007A6016" w:rsidP="00BD33E7">
      <w:pPr>
        <w:pStyle w:val="ListParagraph"/>
        <w:numPr>
          <w:ilvl w:val="0"/>
          <w:numId w:val="42"/>
        </w:numPr>
      </w:pPr>
      <w:r>
        <w:t>odbitega svetlobnega spektra osvetljene kože</w:t>
      </w:r>
    </w:p>
    <w:p w:rsidR="00B41FB7" w:rsidRDefault="007A6016" w:rsidP="00BD33E7">
      <w:pPr>
        <w:pStyle w:val="ListParagraph"/>
        <w:numPr>
          <w:ilvl w:val="0"/>
          <w:numId w:val="42"/>
        </w:numPr>
      </w:pPr>
      <w:r>
        <w:t>DNK</w:t>
      </w:r>
    </w:p>
    <w:p w:rsidR="007A6016" w:rsidRDefault="007A6016" w:rsidP="00BD33E7">
      <w:pPr>
        <w:pStyle w:val="ListParagraph"/>
        <w:numPr>
          <w:ilvl w:val="0"/>
          <w:numId w:val="42"/>
        </w:numPr>
      </w:pPr>
      <w:r>
        <w:t>zobnega radiograma</w:t>
      </w:r>
      <w:r w:rsidR="00B41FB7">
        <w:t xml:space="preserve"> – slike zob</w:t>
      </w:r>
    </w:p>
    <w:p w:rsidR="00B41FB7" w:rsidRDefault="007A6016" w:rsidP="00BD33E7">
      <w:pPr>
        <w:pStyle w:val="ListParagraph"/>
        <w:numPr>
          <w:ilvl w:val="0"/>
          <w:numId w:val="42"/>
        </w:numPr>
      </w:pPr>
      <w:r>
        <w:t>termograma</w:t>
      </w:r>
      <w:r w:rsidR="00B41FB7">
        <w:t xml:space="preserve"> </w:t>
      </w:r>
      <w:r w:rsidR="007E5F8E">
        <w:t>-</w:t>
      </w:r>
      <w:r w:rsidR="00B41FB7">
        <w:t xml:space="preserve"> termičn</w:t>
      </w:r>
      <w:r w:rsidR="005F745A">
        <w:t>e</w:t>
      </w:r>
      <w:r w:rsidR="00B41FB7">
        <w:t xml:space="preserve"> slik</w:t>
      </w:r>
      <w:r w:rsidR="005F745A">
        <w:t>e</w:t>
      </w:r>
      <w:r w:rsidR="00B41FB7">
        <w:t xml:space="preserve"> telesa</w:t>
      </w:r>
    </w:p>
    <w:p w:rsidR="007A6016" w:rsidRDefault="00B41FB7" w:rsidP="00BD33E7">
      <w:pPr>
        <w:pStyle w:val="ListParagraph"/>
        <w:numPr>
          <w:ilvl w:val="0"/>
          <w:numId w:val="42"/>
        </w:numPr>
      </w:pPr>
      <w:r>
        <w:t>nohtov</w:t>
      </w:r>
    </w:p>
    <w:p w:rsidR="007A6016" w:rsidRDefault="007A6016" w:rsidP="007A6016">
      <w:r>
        <w:t>Vedenjske biometrične metode</w:t>
      </w:r>
      <w:r w:rsidR="00B41FB7">
        <w:t xml:space="preserve"> identificirajo na podlagi</w:t>
      </w:r>
      <w:r>
        <w:t>:</w:t>
      </w:r>
    </w:p>
    <w:p w:rsidR="007A6016" w:rsidRDefault="007A6016" w:rsidP="00BD33E7">
      <w:pPr>
        <w:pStyle w:val="ListParagraph"/>
        <w:numPr>
          <w:ilvl w:val="0"/>
          <w:numId w:val="43"/>
        </w:numPr>
      </w:pPr>
      <w:r>
        <w:t>lastnoročn</w:t>
      </w:r>
      <w:r w:rsidR="00B41FB7">
        <w:t>ega</w:t>
      </w:r>
      <w:r>
        <w:t xml:space="preserve"> podpis</w:t>
      </w:r>
      <w:r w:rsidR="00B41FB7">
        <w:t>a</w:t>
      </w:r>
    </w:p>
    <w:p w:rsidR="007A6016" w:rsidRDefault="007A6016" w:rsidP="00BD33E7">
      <w:pPr>
        <w:pStyle w:val="ListParagraph"/>
        <w:numPr>
          <w:ilvl w:val="0"/>
          <w:numId w:val="43"/>
        </w:numPr>
      </w:pPr>
      <w:r>
        <w:t>govor</w:t>
      </w:r>
      <w:r w:rsidR="00B41FB7">
        <w:t>a</w:t>
      </w:r>
    </w:p>
    <w:p w:rsidR="007A6016" w:rsidRDefault="00B41FB7" w:rsidP="00BD33E7">
      <w:pPr>
        <w:pStyle w:val="ListParagraph"/>
        <w:numPr>
          <w:ilvl w:val="0"/>
          <w:numId w:val="43"/>
        </w:numPr>
      </w:pPr>
      <w:r>
        <w:t>hoje</w:t>
      </w:r>
    </w:p>
    <w:p w:rsidR="007A6016" w:rsidRDefault="007A6016" w:rsidP="00BD33E7">
      <w:pPr>
        <w:pStyle w:val="ListParagraph"/>
        <w:numPr>
          <w:ilvl w:val="0"/>
          <w:numId w:val="43"/>
        </w:numPr>
      </w:pPr>
      <w:r>
        <w:t>dinamika tipkanja</w:t>
      </w:r>
    </w:p>
    <w:p w:rsidR="007A6016" w:rsidRDefault="007A6016" w:rsidP="00BD33E7">
      <w:pPr>
        <w:pStyle w:val="ListParagraph"/>
        <w:numPr>
          <w:ilvl w:val="0"/>
          <w:numId w:val="43"/>
        </w:numPr>
      </w:pPr>
      <w:r>
        <w:t>premikanje ustnic pri govoru</w:t>
      </w:r>
    </w:p>
    <w:p w:rsidR="007E5F8E" w:rsidRDefault="007E5F8E">
      <w:pPr>
        <w:jc w:val="left"/>
        <w:rPr>
          <w:rFonts w:asciiTheme="majorHAnsi" w:eastAsiaTheme="majorEastAsia" w:hAnsiTheme="majorHAnsi" w:cstheme="majorBidi"/>
          <w:b/>
          <w:bCs/>
          <w:color w:val="4F81BD" w:themeColor="accent1"/>
          <w:sz w:val="32"/>
          <w:szCs w:val="26"/>
        </w:rPr>
      </w:pPr>
      <w:r>
        <w:br w:type="page"/>
      </w:r>
    </w:p>
    <w:p w:rsidR="007A6016" w:rsidRDefault="007A6016" w:rsidP="007A6016">
      <w:pPr>
        <w:pStyle w:val="Heading2"/>
      </w:pPr>
      <w:bookmarkStart w:id="77" w:name="_Toc410299098"/>
      <w:r>
        <w:lastRenderedPageBreak/>
        <w:t>K</w:t>
      </w:r>
      <w:r w:rsidR="007E5F8E">
        <w:t>ategorizacija</w:t>
      </w:r>
      <w:bookmarkEnd w:id="77"/>
    </w:p>
    <w:p w:rsidR="00C77E45" w:rsidRDefault="00C77E45" w:rsidP="00C77E45">
      <w:r>
        <w:t>Biometrija ni nujno, da konkretno identificira človeka, lahko ga tudi samo »grupira« v določeno skupino ljudi. Za vsako skupino ljudi so značilne določene skupne lastnosti.</w:t>
      </w:r>
    </w:p>
    <w:p w:rsidR="00C77E45" w:rsidRDefault="00C77E45" w:rsidP="00C77E45">
      <w:r>
        <w:t>Ljudi se lahko kategorizira po:</w:t>
      </w:r>
    </w:p>
    <w:p w:rsidR="007A6016" w:rsidRDefault="007A6016" w:rsidP="00BD33E7">
      <w:pPr>
        <w:pStyle w:val="ListParagraph"/>
        <w:numPr>
          <w:ilvl w:val="0"/>
          <w:numId w:val="44"/>
        </w:numPr>
      </w:pPr>
      <w:r>
        <w:t>spol</w:t>
      </w:r>
      <w:r w:rsidR="00C77E45">
        <w:t>u</w:t>
      </w:r>
      <w:r>
        <w:t xml:space="preserve"> </w:t>
      </w:r>
      <w:r>
        <w:tab/>
      </w:r>
      <w:r>
        <w:tab/>
      </w:r>
      <w:r>
        <w:tab/>
      </w:r>
      <w:r>
        <w:tab/>
      </w:r>
    </w:p>
    <w:p w:rsidR="007A6016" w:rsidRDefault="007A6016" w:rsidP="00BD33E7">
      <w:pPr>
        <w:pStyle w:val="ListParagraph"/>
        <w:numPr>
          <w:ilvl w:val="0"/>
          <w:numId w:val="44"/>
        </w:numPr>
      </w:pPr>
      <w:r>
        <w:t>navzočnost</w:t>
      </w:r>
      <w:r w:rsidR="00C77E45">
        <w:t>i</w:t>
      </w:r>
      <w:r>
        <w:t xml:space="preserve"> nakita, ličil</w:t>
      </w:r>
    </w:p>
    <w:p w:rsidR="007A6016" w:rsidRDefault="00C77E45" w:rsidP="00BD33E7">
      <w:pPr>
        <w:pStyle w:val="ListParagraph"/>
        <w:numPr>
          <w:ilvl w:val="0"/>
          <w:numId w:val="44"/>
        </w:numPr>
      </w:pPr>
      <w:r>
        <w:t>rasa</w:t>
      </w:r>
    </w:p>
    <w:p w:rsidR="007A6016" w:rsidRDefault="007A6016" w:rsidP="00BD33E7">
      <w:pPr>
        <w:pStyle w:val="ListParagraph"/>
        <w:numPr>
          <w:ilvl w:val="0"/>
          <w:numId w:val="44"/>
        </w:numPr>
      </w:pPr>
      <w:r>
        <w:t>barv</w:t>
      </w:r>
      <w:r w:rsidR="00C77E45">
        <w:t>i</w:t>
      </w:r>
      <w:r>
        <w:t xml:space="preserve"> las</w:t>
      </w:r>
      <w:r>
        <w:tab/>
      </w:r>
    </w:p>
    <w:p w:rsidR="007A6016" w:rsidRDefault="00C77E45" w:rsidP="00BD33E7">
      <w:pPr>
        <w:pStyle w:val="ListParagraph"/>
        <w:numPr>
          <w:ilvl w:val="0"/>
          <w:numId w:val="44"/>
        </w:numPr>
      </w:pPr>
      <w:r>
        <w:t>starosti, starostni skupini</w:t>
      </w:r>
    </w:p>
    <w:p w:rsidR="007A6016" w:rsidRDefault="007A6016" w:rsidP="00BD33E7">
      <w:pPr>
        <w:pStyle w:val="ListParagraph"/>
        <w:numPr>
          <w:ilvl w:val="0"/>
          <w:numId w:val="44"/>
        </w:numPr>
      </w:pPr>
      <w:r>
        <w:t>uporab</w:t>
      </w:r>
      <w:r w:rsidR="00C77E45">
        <w:t>i</w:t>
      </w:r>
      <w:r>
        <w:t xml:space="preserve"> pokrival,...</w:t>
      </w:r>
    </w:p>
    <w:p w:rsidR="007A6016" w:rsidRDefault="00C77E45" w:rsidP="00BD33E7">
      <w:pPr>
        <w:pStyle w:val="ListParagraph"/>
        <w:numPr>
          <w:ilvl w:val="0"/>
          <w:numId w:val="44"/>
        </w:numPr>
      </w:pPr>
      <w:r>
        <w:t>mimiki</w:t>
      </w:r>
    </w:p>
    <w:p w:rsidR="007A6016" w:rsidRDefault="007A6016" w:rsidP="00BD33E7">
      <w:pPr>
        <w:pStyle w:val="ListParagraph"/>
        <w:numPr>
          <w:ilvl w:val="0"/>
          <w:numId w:val="44"/>
        </w:numPr>
      </w:pPr>
      <w:r>
        <w:t>mozoljavost</w:t>
      </w:r>
      <w:r w:rsidR="00C77E45">
        <w:t>i</w:t>
      </w:r>
      <w:r>
        <w:t xml:space="preserve"> kože</w:t>
      </w:r>
    </w:p>
    <w:p w:rsidR="007A6016" w:rsidRDefault="007E5F8E" w:rsidP="007E5F8E">
      <w:pPr>
        <w:pStyle w:val="Heading2"/>
      </w:pPr>
      <w:bookmarkStart w:id="78" w:name="_Toc410299099"/>
      <w:r>
        <w:t>Biometrična identifikacija</w:t>
      </w:r>
      <w:bookmarkEnd w:id="78"/>
    </w:p>
    <w:p w:rsidR="007E5F8E" w:rsidRPr="007E5F8E" w:rsidRDefault="007E5F8E" w:rsidP="007A6016">
      <w:pPr>
        <w:rPr>
          <w:b/>
        </w:rPr>
      </w:pPr>
      <w:r w:rsidRPr="007E5F8E">
        <w:rPr>
          <w:b/>
        </w:rPr>
        <w:t>Identifikacijski sistem:</w:t>
      </w:r>
    </w:p>
    <w:p w:rsidR="007A6016" w:rsidRDefault="007E5F8E" w:rsidP="007A6016">
      <w:r>
        <w:t xml:space="preserve">Pri biometrični identifikaciji se primerja osebo, ki se jo identificira, </w:t>
      </w:r>
      <w:r w:rsidR="007A6016">
        <w:t>s celotno bazo vzorcev</w:t>
      </w:r>
      <w:r>
        <w:t>, uporabi se</w:t>
      </w:r>
      <w:r w:rsidR="007A6016">
        <w:t xml:space="preserve"> primerjava »eden-z-vsemi«</w:t>
      </w:r>
      <w:r>
        <w:t xml:space="preserve">. </w:t>
      </w:r>
    </w:p>
    <w:p w:rsidR="007A6016" w:rsidRPr="007E5F8E" w:rsidRDefault="007A6016" w:rsidP="007A6016">
      <w:pPr>
        <w:rPr>
          <w:b/>
        </w:rPr>
      </w:pPr>
      <w:r w:rsidRPr="007E5F8E">
        <w:rPr>
          <w:b/>
        </w:rPr>
        <w:t>Verifikacijski sistem</w:t>
      </w:r>
      <w:r w:rsidR="007E5F8E">
        <w:rPr>
          <w:b/>
        </w:rPr>
        <w:t>:</w:t>
      </w:r>
    </w:p>
    <w:p w:rsidR="007A6016" w:rsidRDefault="007E5F8E" w:rsidP="007A6016">
      <w:r>
        <w:t>Poleg</w:t>
      </w:r>
      <w:r w:rsidR="007A6016">
        <w:t xml:space="preserve"> biometrične</w:t>
      </w:r>
      <w:r>
        <w:t xml:space="preserve"> identifikacije pa lahko za</w:t>
      </w:r>
      <w:r w:rsidR="007A6016">
        <w:t xml:space="preserve"> potrditev identitete</w:t>
      </w:r>
      <w:r>
        <w:t xml:space="preserve"> uporabimo še verifikacijski sistem: </w:t>
      </w:r>
      <w:r w:rsidR="007A6016">
        <w:t>vnos ges</w:t>
      </w:r>
      <w:r>
        <w:t>la, uporaba elektronske kartice,…</w:t>
      </w:r>
      <w:r w:rsidR="005B08EF">
        <w:t xml:space="preserve"> </w:t>
      </w:r>
      <w:r>
        <w:t>Uporabi se</w:t>
      </w:r>
      <w:r w:rsidR="007A6016">
        <w:t xml:space="preserve"> primerjava »eden-z-enim«</w:t>
      </w:r>
      <w:r>
        <w:t>.</w:t>
      </w:r>
    </w:p>
    <w:p w:rsidR="007A6016" w:rsidRDefault="007A6016" w:rsidP="007A6016">
      <w:r>
        <w:t>Biometrični sistemi uporabljajo postopek v štirih stopnjah:</w:t>
      </w:r>
    </w:p>
    <w:p w:rsidR="007A6016" w:rsidRDefault="007A6016" w:rsidP="00BD33E7">
      <w:pPr>
        <w:pStyle w:val="ListParagraph"/>
        <w:numPr>
          <w:ilvl w:val="0"/>
          <w:numId w:val="50"/>
        </w:numPr>
      </w:pPr>
      <w:r>
        <w:t>zajem vzorca fizičnih ali vedenjskih značilnosti</w:t>
      </w:r>
    </w:p>
    <w:p w:rsidR="007A6016" w:rsidRDefault="005B08EF" w:rsidP="00BD33E7">
      <w:pPr>
        <w:pStyle w:val="ListParagraph"/>
        <w:numPr>
          <w:ilvl w:val="0"/>
          <w:numId w:val="50"/>
        </w:numPr>
      </w:pPr>
      <w:r>
        <w:t xml:space="preserve">vzorčenje - </w:t>
      </w:r>
      <w:r w:rsidR="007A6016">
        <w:t xml:space="preserve"> izdela se šablona individualnih z</w:t>
      </w:r>
      <w:r>
        <w:t>na</w:t>
      </w:r>
      <w:r w:rsidR="007A6016">
        <w:t>čilnosti</w:t>
      </w:r>
    </w:p>
    <w:p w:rsidR="007A6016" w:rsidRDefault="007A6016" w:rsidP="00BD33E7">
      <w:pPr>
        <w:pStyle w:val="ListParagraph"/>
        <w:numPr>
          <w:ilvl w:val="0"/>
          <w:numId w:val="50"/>
        </w:numPr>
      </w:pPr>
      <w:r>
        <w:t>primerjava vzorca z bazo vzorcev (s šablono)</w:t>
      </w:r>
    </w:p>
    <w:p w:rsidR="007A6016" w:rsidRDefault="007A6016" w:rsidP="00BD33E7">
      <w:pPr>
        <w:pStyle w:val="ListParagraph"/>
        <w:numPr>
          <w:ilvl w:val="0"/>
          <w:numId w:val="50"/>
        </w:numPr>
      </w:pPr>
      <w:r>
        <w:t>podajanje rezultata, sistem potrdi ali ovrže primerjavo</w:t>
      </w:r>
    </w:p>
    <w:p w:rsidR="007A6016" w:rsidRDefault="005B08EF" w:rsidP="007A6016">
      <w:r>
        <w:t>Pomembno je vedeti, da nobena modalnost ne omogoča 100% točnosti, vedno obstaja verjetnost napačne prepoznave oziroma identifikacije. Zato se v biometričnih sistemih uporabi večmodalne sisteme, ki pri identifikaciji uporabijo in upoštevajo več različnih modalnosti. Ti hibridni sistemi povečajo zanesljivost identifikacije in se lahko zelo približajo 100-im procentom.</w:t>
      </w:r>
    </w:p>
    <w:p w:rsidR="007A6016" w:rsidRPr="005B08EF" w:rsidRDefault="005B08EF" w:rsidP="007A6016">
      <w:pPr>
        <w:rPr>
          <w:i/>
        </w:rPr>
      </w:pPr>
      <w:r w:rsidRPr="005B08EF">
        <w:rPr>
          <w:b/>
          <w:i/>
        </w:rPr>
        <w:t>Primer hibridnega sistema:</w:t>
      </w:r>
      <w:r w:rsidRPr="005B08EF">
        <w:rPr>
          <w:i/>
        </w:rPr>
        <w:t xml:space="preserve"> identifikacija na podlagi prstnega</w:t>
      </w:r>
      <w:r w:rsidR="007A6016" w:rsidRPr="005B08EF">
        <w:rPr>
          <w:i/>
        </w:rPr>
        <w:t xml:space="preserve"> odtis</w:t>
      </w:r>
      <w:r w:rsidRPr="005B08EF">
        <w:rPr>
          <w:i/>
        </w:rPr>
        <w:t>a</w:t>
      </w:r>
      <w:r w:rsidR="007A6016" w:rsidRPr="005B08EF">
        <w:rPr>
          <w:i/>
        </w:rPr>
        <w:t>, obraz</w:t>
      </w:r>
      <w:r w:rsidRPr="005B08EF">
        <w:rPr>
          <w:i/>
        </w:rPr>
        <w:t>a in šarenice</w:t>
      </w:r>
      <w:r w:rsidR="007A6016" w:rsidRPr="005B08EF">
        <w:rPr>
          <w:i/>
        </w:rPr>
        <w:t>.</w:t>
      </w:r>
    </w:p>
    <w:p w:rsidR="00031B41" w:rsidRDefault="00031B41" w:rsidP="00031B41">
      <w:r>
        <w:lastRenderedPageBreak/>
        <w:t>Kakovostna biometrična naprava, ki zajema biometrične podatke in jih obdeluje, mora omogočati:</w:t>
      </w:r>
    </w:p>
    <w:p w:rsidR="00031B41" w:rsidRDefault="00031B41" w:rsidP="00BD33E7">
      <w:pPr>
        <w:pStyle w:val="ListParagraph"/>
        <w:numPr>
          <w:ilvl w:val="0"/>
          <w:numId w:val="45"/>
        </w:numPr>
      </w:pPr>
      <w:r>
        <w:t>univerzalnost</w:t>
      </w:r>
    </w:p>
    <w:p w:rsidR="00031B41" w:rsidRDefault="00031B41" w:rsidP="00BD33E7">
      <w:pPr>
        <w:pStyle w:val="ListParagraph"/>
        <w:numPr>
          <w:ilvl w:val="0"/>
          <w:numId w:val="45"/>
        </w:numPr>
      </w:pPr>
      <w:r>
        <w:t xml:space="preserve">edinstvenost </w:t>
      </w:r>
    </w:p>
    <w:p w:rsidR="00031B41" w:rsidRDefault="00031B41" w:rsidP="00BD33E7">
      <w:pPr>
        <w:pStyle w:val="ListParagraph"/>
        <w:numPr>
          <w:ilvl w:val="0"/>
          <w:numId w:val="45"/>
        </w:numPr>
      </w:pPr>
      <w:r>
        <w:t>permanentnost</w:t>
      </w:r>
    </w:p>
    <w:p w:rsidR="00031B41" w:rsidRDefault="00031B41" w:rsidP="00BD33E7">
      <w:pPr>
        <w:pStyle w:val="ListParagraph"/>
        <w:numPr>
          <w:ilvl w:val="0"/>
          <w:numId w:val="45"/>
        </w:numPr>
      </w:pPr>
      <w:r>
        <w:t>enostavnost pridobivanja in zajemanja podatkov</w:t>
      </w:r>
    </w:p>
    <w:p w:rsidR="00031B41" w:rsidRDefault="00031B41" w:rsidP="00BD33E7">
      <w:pPr>
        <w:pStyle w:val="ListParagraph"/>
        <w:numPr>
          <w:ilvl w:val="0"/>
          <w:numId w:val="45"/>
        </w:numPr>
      </w:pPr>
      <w:r>
        <w:t>predstavitvena natančnost, hitrost in robustnost porabljene tehnologije</w:t>
      </w:r>
    </w:p>
    <w:p w:rsidR="00031B41" w:rsidRDefault="00031B41" w:rsidP="00BD33E7">
      <w:pPr>
        <w:pStyle w:val="ListParagraph"/>
        <w:numPr>
          <w:ilvl w:val="0"/>
          <w:numId w:val="45"/>
        </w:numPr>
      </w:pPr>
      <w:r>
        <w:t>visoko stopnjo sprejetosti in preverjenosti uporabljene tehnologije</w:t>
      </w:r>
    </w:p>
    <w:p w:rsidR="00031B41" w:rsidRDefault="00031B41" w:rsidP="00BD33E7">
      <w:pPr>
        <w:pStyle w:val="ListParagraph"/>
        <w:numPr>
          <w:ilvl w:val="0"/>
          <w:numId w:val="45"/>
        </w:numPr>
      </w:pPr>
      <w:r>
        <w:t xml:space="preserve">čim manjšo možnost </w:t>
      </w:r>
      <w:r w:rsidR="00675099">
        <w:t>prevare</w:t>
      </w:r>
    </w:p>
    <w:p w:rsidR="00675099" w:rsidRDefault="00675099" w:rsidP="00675099">
      <w:pPr>
        <w:keepNext/>
      </w:pPr>
      <w:r>
        <w:rPr>
          <w:noProof/>
          <w:lang w:eastAsia="sl-SI"/>
        </w:rPr>
        <w:drawing>
          <wp:inline distT="0" distB="0" distL="0" distR="0" wp14:anchorId="7DD6EC32" wp14:editId="3930375F">
            <wp:extent cx="5502910" cy="2373518"/>
            <wp:effectExtent l="0" t="0" r="254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502910" cy="2373518"/>
                    </a:xfrm>
                    <a:prstGeom prst="rect">
                      <a:avLst/>
                    </a:prstGeom>
                  </pic:spPr>
                </pic:pic>
              </a:graphicData>
            </a:graphic>
          </wp:inline>
        </w:drawing>
      </w:r>
    </w:p>
    <w:p w:rsidR="00675099" w:rsidRDefault="00675099" w:rsidP="00675099">
      <w:pPr>
        <w:pStyle w:val="Caption"/>
      </w:pPr>
      <w:bookmarkStart w:id="79" w:name="_Toc408424670"/>
      <w:r>
        <w:t xml:space="preserve">Slika </w:t>
      </w:r>
      <w:r w:rsidR="00706AB4">
        <w:fldChar w:fldCharType="begin"/>
      </w:r>
      <w:r w:rsidR="00706AB4">
        <w:instrText xml:space="preserve"> SEQ Slika \* ARABIC </w:instrText>
      </w:r>
      <w:r w:rsidR="00706AB4">
        <w:fldChar w:fldCharType="separate"/>
      </w:r>
      <w:r w:rsidR="000D1855">
        <w:rPr>
          <w:noProof/>
        </w:rPr>
        <w:t>17</w:t>
      </w:r>
      <w:r w:rsidR="00706AB4">
        <w:rPr>
          <w:noProof/>
        </w:rPr>
        <w:fldChar w:fldCharType="end"/>
      </w:r>
      <w:r>
        <w:t>: Stopnje posameznih zahtev za posamezno modalnost</w:t>
      </w:r>
      <w:bookmarkEnd w:id="79"/>
    </w:p>
    <w:p w:rsidR="007A6016" w:rsidRDefault="007A6016" w:rsidP="007A6016">
      <w:pPr>
        <w:pStyle w:val="Heading2"/>
      </w:pPr>
      <w:bookmarkStart w:id="80" w:name="_Toc410299100"/>
      <w:r>
        <w:t>Č</w:t>
      </w:r>
      <w:r w:rsidR="00147F0E">
        <w:t>loveške biometrične lastnosti</w:t>
      </w:r>
      <w:bookmarkEnd w:id="80"/>
    </w:p>
    <w:p w:rsidR="007A6016" w:rsidRDefault="007A6016" w:rsidP="00530D2C">
      <w:pPr>
        <w:pStyle w:val="Heading3"/>
      </w:pPr>
      <w:bookmarkStart w:id="81" w:name="_Toc410299101"/>
      <w:r>
        <w:t>P</w:t>
      </w:r>
      <w:r w:rsidR="00147F0E">
        <w:t>rstni odtis</w:t>
      </w:r>
      <w:bookmarkEnd w:id="81"/>
    </w:p>
    <w:p w:rsidR="00031B41" w:rsidRDefault="007A6016" w:rsidP="007A6016">
      <w:r>
        <w:t>Prstni odtis nastane že pri razvoju zarodka in se ne spremeni.</w:t>
      </w:r>
      <w:r w:rsidR="00675099">
        <w:t xml:space="preserve"> </w:t>
      </w:r>
      <w:r w:rsidR="00675099">
        <w:rPr>
          <w:noProof/>
          <w:lang w:eastAsia="sl-SI"/>
        </w:rPr>
        <w:drawing>
          <wp:anchor distT="0" distB="0" distL="114300" distR="114300" simplePos="0" relativeHeight="251688960" behindDoc="0" locked="0" layoutInCell="1" allowOverlap="1" wp14:anchorId="09C8FF12" wp14:editId="7EEE1AEB">
            <wp:simplePos x="0" y="0"/>
            <wp:positionH relativeFrom="column">
              <wp:posOffset>3586480</wp:posOffset>
            </wp:positionH>
            <wp:positionV relativeFrom="paragraph">
              <wp:posOffset>358140</wp:posOffset>
            </wp:positionV>
            <wp:extent cx="1922145" cy="2111375"/>
            <wp:effectExtent l="0" t="0" r="1905" b="3175"/>
            <wp:wrapSquare wrapText="bothSides"/>
            <wp:docPr id="24" name="Picture 24" descr="http://www.monitor.si/media/monitor/slike/arhiv-revije/2014/06/Novice/__300/noveteh-prstniod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onitor.si/media/monitor/slike/arhiv-revije/2014/06/Novice/__300/noveteh-prstniodtis.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22145" cy="211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031B41">
        <w:rPr>
          <w:noProof/>
          <w:lang w:eastAsia="sl-SI"/>
        </w:rPr>
        <mc:AlternateContent>
          <mc:Choice Requires="wps">
            <w:drawing>
              <wp:anchor distT="0" distB="0" distL="114300" distR="114300" simplePos="0" relativeHeight="251691008" behindDoc="0" locked="0" layoutInCell="1" allowOverlap="1" wp14:anchorId="0F8BB138" wp14:editId="7D1A70F4">
                <wp:simplePos x="0" y="0"/>
                <wp:positionH relativeFrom="column">
                  <wp:posOffset>3586480</wp:posOffset>
                </wp:positionH>
                <wp:positionV relativeFrom="paragraph">
                  <wp:posOffset>2551430</wp:posOffset>
                </wp:positionV>
                <wp:extent cx="1922145" cy="63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1922145" cy="635"/>
                        </a:xfrm>
                        <a:prstGeom prst="rect">
                          <a:avLst/>
                        </a:prstGeom>
                        <a:solidFill>
                          <a:prstClr val="white"/>
                        </a:solidFill>
                        <a:ln>
                          <a:noFill/>
                        </a:ln>
                        <a:effectLst/>
                      </wps:spPr>
                      <wps:txbx>
                        <w:txbxContent>
                          <w:p w:rsidR="00C742C3" w:rsidRPr="005E3C28" w:rsidRDefault="00C742C3" w:rsidP="00031B41">
                            <w:pPr>
                              <w:pStyle w:val="Caption"/>
                              <w:rPr>
                                <w:noProof/>
                                <w:sz w:val="24"/>
                              </w:rPr>
                            </w:pPr>
                            <w:bookmarkStart w:id="82" w:name="_Toc408424671"/>
                            <w:r>
                              <w:t xml:space="preserve">Slika </w:t>
                            </w:r>
                            <w:r w:rsidR="00706AB4">
                              <w:fldChar w:fldCharType="begin"/>
                            </w:r>
                            <w:r w:rsidR="00706AB4">
                              <w:instrText xml:space="preserve"> SEQ Slika \* ARABIC </w:instrText>
                            </w:r>
                            <w:r w:rsidR="00706AB4">
                              <w:fldChar w:fldCharType="separate"/>
                            </w:r>
                            <w:r>
                              <w:rPr>
                                <w:noProof/>
                              </w:rPr>
                              <w:t>18</w:t>
                            </w:r>
                            <w:r w:rsidR="00706AB4">
                              <w:rPr>
                                <w:noProof/>
                              </w:rPr>
                              <w:fldChar w:fldCharType="end"/>
                            </w:r>
                            <w:r>
                              <w:t>: Prstni odtis</w:t>
                            </w:r>
                            <w:bookmarkEnd w:id="8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5" o:spid="_x0000_s1038" type="#_x0000_t202" style="position:absolute;left:0;text-align:left;margin-left:282.4pt;margin-top:200.9pt;width:151.35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" stroked="f">
                <v:textbox style="mso-fit-shape-to-text:t" inset="0,0,0,0">
                  <w:txbxContent>
                    <w:p w:rsidR="00C742C3" w:rsidRPr="005E3C28" w:rsidRDefault="00C742C3" w:rsidP="00031B41">
                      <w:pPr>
                        <w:pStyle w:val="Caption"/>
                        <w:rPr>
                          <w:noProof/>
                          <w:sz w:val="24"/>
                        </w:rPr>
                      </w:pPr>
                      <w:bookmarkStart w:id="94" w:name="_Toc408424671"/>
                      <w:r>
                        <w:t xml:space="preserve">Slika </w:t>
                      </w:r>
                      <w:fldSimple w:instr=" SEQ Slika \* ARABIC ">
                        <w:r>
                          <w:rPr>
                            <w:noProof/>
                          </w:rPr>
                          <w:t>18</w:t>
                        </w:r>
                      </w:fldSimple>
                      <w:r>
                        <w:t>: Prstni odtis</w:t>
                      </w:r>
                      <w:bookmarkEnd w:id="94"/>
                    </w:p>
                  </w:txbxContent>
                </v:textbox>
                <w10:wrap type="square"/>
              </v:shape>
            </w:pict>
          </mc:Fallback>
        </mc:AlternateContent>
      </w:r>
      <w:r>
        <w:t>Je fiziološk</w:t>
      </w:r>
      <w:r w:rsidR="00031B41">
        <w:t>i, definira ga</w:t>
      </w:r>
      <w:r>
        <w:t xml:space="preserve"> konfiguracija greben</w:t>
      </w:r>
      <w:r w:rsidR="00031B41">
        <w:t>o</w:t>
      </w:r>
      <w:r>
        <w:t>v in dolin s</w:t>
      </w:r>
      <w:r w:rsidR="00031B41">
        <w:t xml:space="preserve"> porami na prstnih blazinicah. Sestavljen je iz:</w:t>
      </w:r>
    </w:p>
    <w:p w:rsidR="00031B41" w:rsidRPr="00031B41" w:rsidRDefault="00031B41" w:rsidP="00BD33E7">
      <w:pPr>
        <w:pStyle w:val="ListParagraph"/>
        <w:numPr>
          <w:ilvl w:val="0"/>
          <w:numId w:val="47"/>
        </w:numPr>
        <w:rPr>
          <w:b/>
        </w:rPr>
      </w:pPr>
      <w:r w:rsidRPr="00031B41">
        <w:rPr>
          <w:b/>
        </w:rPr>
        <w:t>grobih značilnosti - loki, zanke in zasuki</w:t>
      </w:r>
      <w:r w:rsidRPr="00031B41">
        <w:t xml:space="preserve"> </w:t>
      </w:r>
    </w:p>
    <w:p w:rsidR="00031B41" w:rsidRDefault="00031B41" w:rsidP="00BD33E7">
      <w:pPr>
        <w:pStyle w:val="ListParagraph"/>
        <w:numPr>
          <w:ilvl w:val="0"/>
          <w:numId w:val="47"/>
        </w:numPr>
      </w:pPr>
      <w:r w:rsidRPr="00675099">
        <w:rPr>
          <w:b/>
        </w:rPr>
        <w:t>drobnih značilnosti - minucije</w:t>
      </w:r>
      <w:r w:rsidR="00675099" w:rsidRPr="00675099">
        <w:rPr>
          <w:b/>
        </w:rPr>
        <w:br/>
      </w:r>
      <w:r w:rsidR="00675099">
        <w:t>S</w:t>
      </w:r>
      <w:r>
        <w:t>o najpomembnejše za identifikacijo</w:t>
      </w:r>
      <w:r w:rsidR="00675099">
        <w:t>, vsak prstni odtis jih ima okoli 30</w:t>
      </w:r>
      <w:r>
        <w:t xml:space="preserve">. To so drobne značilnosti grebenov, ki se delijo na bifurkacije (razvejitve), delte (združevanje v obliki črke Y) in zaključke grebenov. </w:t>
      </w:r>
      <w:r w:rsidR="00675099">
        <w:t xml:space="preserve"> R</w:t>
      </w:r>
      <w:r>
        <w:t>azlikujejo glede na tip, lego in usmerjenost</w:t>
      </w:r>
      <w:r w:rsidR="00675099">
        <w:t>.</w:t>
      </w:r>
      <w:r>
        <w:t xml:space="preserve"> </w:t>
      </w:r>
      <w:r w:rsidR="00675099">
        <w:t>N</w:t>
      </w:r>
      <w:r>
        <w:t>iti dva človeka nimata enakih, enako razporejenih in usmerjenih minucij.</w:t>
      </w:r>
    </w:p>
    <w:p w:rsidR="007A6016" w:rsidRDefault="007A6016" w:rsidP="007A6016">
      <w:r>
        <w:lastRenderedPageBreak/>
        <w:t>Morfologija odtisa je povezana s specifičnimi električnimi in toplotnimi značilnostmi kože</w:t>
      </w:r>
      <w:r w:rsidR="00031B41">
        <w:t>, kar</w:t>
      </w:r>
      <w:r>
        <w:t xml:space="preserve"> pogojuje možnost zajema </w:t>
      </w:r>
      <w:r w:rsidR="00031B41">
        <w:t>prstnega odtisa. Zajame se ga lahko:</w:t>
      </w:r>
    </w:p>
    <w:p w:rsidR="007A6016" w:rsidRDefault="00031B41" w:rsidP="00BD33E7">
      <w:pPr>
        <w:pStyle w:val="ListParagraph"/>
        <w:numPr>
          <w:ilvl w:val="0"/>
          <w:numId w:val="46"/>
        </w:numPr>
      </w:pPr>
      <w:r>
        <w:t xml:space="preserve">s </w:t>
      </w:r>
      <w:r w:rsidR="007A6016">
        <w:t>svetlob</w:t>
      </w:r>
      <w:r>
        <w:t>o</w:t>
      </w:r>
    </w:p>
    <w:p w:rsidR="007A6016" w:rsidRDefault="00031B41" w:rsidP="00BD33E7">
      <w:pPr>
        <w:pStyle w:val="ListParagraph"/>
        <w:numPr>
          <w:ilvl w:val="0"/>
          <w:numId w:val="46"/>
        </w:numPr>
      </w:pPr>
      <w:r>
        <w:t xml:space="preserve">s </w:t>
      </w:r>
      <w:r w:rsidR="007A6016">
        <w:t>toploto ali</w:t>
      </w:r>
    </w:p>
    <w:p w:rsidR="007A6016" w:rsidRDefault="00031B41" w:rsidP="00BD33E7">
      <w:pPr>
        <w:pStyle w:val="ListParagraph"/>
        <w:numPr>
          <w:ilvl w:val="0"/>
          <w:numId w:val="46"/>
        </w:numPr>
      </w:pPr>
      <w:r>
        <w:t xml:space="preserve">z </w:t>
      </w:r>
      <w:r w:rsidR="00530D2C">
        <w:t>električno napetostjo</w:t>
      </w:r>
    </w:p>
    <w:p w:rsidR="007A6016" w:rsidRDefault="007A6016" w:rsidP="007A6016">
      <w:r>
        <w:t>Zajem vzorca odtisa se izvaja z razl</w:t>
      </w:r>
      <w:r w:rsidR="00530D2C">
        <w:t>ičnimi algoritemsk</w:t>
      </w:r>
      <w:r w:rsidR="00031B41">
        <w:t>imi metodami v napravah, ki uporabljajo enega ali več zgornjih načinov.</w:t>
      </w:r>
    </w:p>
    <w:p w:rsidR="007A6016" w:rsidRDefault="007A6016" w:rsidP="00031B41">
      <w:pPr>
        <w:pStyle w:val="Heading3"/>
      </w:pPr>
      <w:bookmarkStart w:id="83" w:name="_Toc410299102"/>
      <w:r>
        <w:t>O</w:t>
      </w:r>
      <w:r w:rsidR="00147F0E">
        <w:t>braz</w:t>
      </w:r>
      <w:bookmarkEnd w:id="83"/>
    </w:p>
    <w:p w:rsidR="007A6016" w:rsidRDefault="00031B41" w:rsidP="007A6016">
      <w:r>
        <w:t>Pri identifikacije na podlagi obraza se uporabljajo predvsem značilne unikatne oblike na človeškem obrazu – obrazne značilke.</w:t>
      </w:r>
    </w:p>
    <w:p w:rsidR="007A6016" w:rsidRDefault="00031B41" w:rsidP="007A6016">
      <w:r>
        <w:t xml:space="preserve">Pri prepoznavi se uporabljajo </w:t>
      </w:r>
      <w:r w:rsidR="007A6016">
        <w:t>statističn</w:t>
      </w:r>
      <w:r>
        <w:t>e</w:t>
      </w:r>
      <w:r w:rsidR="007A6016">
        <w:t xml:space="preserve"> frontaln</w:t>
      </w:r>
      <w:r>
        <w:t>e</w:t>
      </w:r>
      <w:r w:rsidR="007A6016">
        <w:t xml:space="preserve"> slik</w:t>
      </w:r>
      <w:r>
        <w:t>e</w:t>
      </w:r>
      <w:r w:rsidR="007A6016">
        <w:t xml:space="preserve"> obrazov</w:t>
      </w:r>
      <w:r>
        <w:t>, s katerih sistem za identifikacijo izloči značilke in jih primerja s podatki v zbirki podatkov.</w:t>
      </w:r>
    </w:p>
    <w:p w:rsidR="007A6016" w:rsidRDefault="007A6016" w:rsidP="007A6016">
      <w:r>
        <w:t>Najuspešnejše metode za prepoznavo obrazov uporabljajo:</w:t>
      </w:r>
    </w:p>
    <w:p w:rsidR="007A6016" w:rsidRDefault="007A6016" w:rsidP="00BD33E7">
      <w:pPr>
        <w:pStyle w:val="ListParagraph"/>
        <w:numPr>
          <w:ilvl w:val="0"/>
          <w:numId w:val="48"/>
        </w:numPr>
      </w:pPr>
      <w:r>
        <w:t>lokacije in oblike obraznih značilk</w:t>
      </w:r>
      <w:r w:rsidR="00031B41">
        <w:t>,</w:t>
      </w:r>
    </w:p>
    <w:p w:rsidR="007A6016" w:rsidRDefault="00031B41" w:rsidP="00BD33E7">
      <w:pPr>
        <w:pStyle w:val="ListParagraph"/>
        <w:numPr>
          <w:ilvl w:val="0"/>
          <w:numId w:val="48"/>
        </w:numPr>
      </w:pPr>
      <w:r>
        <w:t xml:space="preserve">kot tudi </w:t>
      </w:r>
      <w:r w:rsidR="00530D2C">
        <w:t>celoten obraz</w:t>
      </w:r>
      <w:r>
        <w:t xml:space="preserve"> in njegovo obliko.</w:t>
      </w:r>
    </w:p>
    <w:p w:rsidR="007A6016" w:rsidRDefault="007A6016" w:rsidP="00530D2C">
      <w:pPr>
        <w:pStyle w:val="Heading3"/>
      </w:pPr>
      <w:bookmarkStart w:id="84" w:name="_Toc410299103"/>
      <w:r>
        <w:t>Š</w:t>
      </w:r>
      <w:r w:rsidR="00147F0E">
        <w:t>arenica</w:t>
      </w:r>
      <w:bookmarkEnd w:id="84"/>
    </w:p>
    <w:p w:rsidR="007A6016" w:rsidRDefault="007A6016" w:rsidP="007A6016">
      <w:r>
        <w:t>Šarenica nosi različne značilke za prepoznavo. Hitrost in natančnost sistemov, ki temeljijo na prep</w:t>
      </w:r>
      <w:r w:rsidR="005F745A">
        <w:t>oznavanju šarenice, so obetavni.</w:t>
      </w:r>
    </w:p>
    <w:p w:rsidR="007A6016" w:rsidRDefault="007A6016" w:rsidP="00530D2C">
      <w:pPr>
        <w:pStyle w:val="Heading2"/>
      </w:pPr>
      <w:bookmarkStart w:id="85" w:name="_Toc410299104"/>
      <w:r>
        <w:t>U</w:t>
      </w:r>
      <w:r w:rsidR="00147F0E">
        <w:t>poraba biometrije</w:t>
      </w:r>
      <w:bookmarkEnd w:id="85"/>
    </w:p>
    <w:p w:rsidR="00031B41" w:rsidRDefault="00031B41" w:rsidP="007A6016">
      <w:r>
        <w:t>Biometrija se lahko uporablja pri:</w:t>
      </w:r>
    </w:p>
    <w:p w:rsidR="005F745A" w:rsidRDefault="005F745A" w:rsidP="00BD33E7">
      <w:pPr>
        <w:pStyle w:val="ListParagraph"/>
        <w:numPr>
          <w:ilvl w:val="0"/>
          <w:numId w:val="49"/>
        </w:numPr>
      </w:pPr>
      <w:r>
        <w:t>forenziki za identifikacijo storilcev in žrtev</w:t>
      </w:r>
    </w:p>
    <w:p w:rsidR="005F745A" w:rsidRDefault="007A6016" w:rsidP="00BD33E7">
      <w:pPr>
        <w:pStyle w:val="ListParagraph"/>
        <w:numPr>
          <w:ilvl w:val="0"/>
          <w:numId w:val="49"/>
        </w:numPr>
      </w:pPr>
      <w:r>
        <w:t>kontrol</w:t>
      </w:r>
      <w:r w:rsidR="005F745A">
        <w:t>i</w:t>
      </w:r>
      <w:r>
        <w:t xml:space="preserve"> vstopa</w:t>
      </w:r>
      <w:r w:rsidR="005F745A">
        <w:t xml:space="preserve"> in izstopa (šarenica, prstni odtis)</w:t>
      </w:r>
    </w:p>
    <w:p w:rsidR="005F745A" w:rsidRDefault="007A6016" w:rsidP="00BD33E7">
      <w:pPr>
        <w:pStyle w:val="ListParagraph"/>
        <w:numPr>
          <w:ilvl w:val="0"/>
          <w:numId w:val="49"/>
        </w:numPr>
      </w:pPr>
      <w:r>
        <w:t>identifikacij</w:t>
      </w:r>
      <w:r w:rsidR="005F745A">
        <w:t>i</w:t>
      </w:r>
      <w:r>
        <w:t xml:space="preserve"> delovnega časa</w:t>
      </w:r>
      <w:r w:rsidR="005F745A">
        <w:t xml:space="preserve"> (prstni odtis)</w:t>
      </w:r>
    </w:p>
    <w:p w:rsidR="005F745A" w:rsidRDefault="005F745A" w:rsidP="00BD33E7">
      <w:pPr>
        <w:pStyle w:val="ListParagraph"/>
        <w:numPr>
          <w:ilvl w:val="0"/>
          <w:numId w:val="49"/>
        </w:numPr>
      </w:pPr>
      <w:r>
        <w:t>biometričnem</w:t>
      </w:r>
      <w:r w:rsidR="007A6016">
        <w:t xml:space="preserve"> pot</w:t>
      </w:r>
      <w:r w:rsidR="00530D2C">
        <w:t>ni list</w:t>
      </w:r>
      <w:r w:rsidR="00675099">
        <w:t>u</w:t>
      </w:r>
    </w:p>
    <w:p w:rsidR="005F745A" w:rsidRPr="005F745A" w:rsidRDefault="005F745A" w:rsidP="00BD33E7">
      <w:pPr>
        <w:pStyle w:val="ListParagraph"/>
        <w:numPr>
          <w:ilvl w:val="0"/>
          <w:numId w:val="49"/>
        </w:numPr>
        <w:rPr>
          <w:b/>
        </w:rPr>
      </w:pPr>
      <w:r w:rsidRPr="005F745A">
        <w:rPr>
          <w:b/>
        </w:rPr>
        <w:t>pametnem oglaševanju</w:t>
      </w:r>
    </w:p>
    <w:p w:rsidR="007A6016" w:rsidRDefault="00530D2C" w:rsidP="00BD33E7">
      <w:pPr>
        <w:pStyle w:val="ListParagraph"/>
        <w:numPr>
          <w:ilvl w:val="0"/>
          <w:numId w:val="49"/>
        </w:numPr>
      </w:pPr>
      <w:r>
        <w:t>...</w:t>
      </w:r>
    </w:p>
    <w:p w:rsidR="00675099" w:rsidRDefault="00675099">
      <w:pPr>
        <w:jc w:val="left"/>
        <w:rPr>
          <w:rFonts w:asciiTheme="majorHAnsi" w:eastAsiaTheme="majorEastAsia" w:hAnsiTheme="majorHAnsi" w:cstheme="majorBidi"/>
          <w:b/>
          <w:bCs/>
          <w:color w:val="4F81BD" w:themeColor="accent1"/>
          <w:sz w:val="28"/>
        </w:rPr>
      </w:pPr>
      <w:r>
        <w:br w:type="page"/>
      </w:r>
    </w:p>
    <w:p w:rsidR="007A6016" w:rsidRDefault="007A6016" w:rsidP="005F745A">
      <w:pPr>
        <w:pStyle w:val="Heading3"/>
      </w:pPr>
      <w:bookmarkStart w:id="86" w:name="_Toc410299105"/>
      <w:r>
        <w:lastRenderedPageBreak/>
        <w:t>Pametni oglasi:</w:t>
      </w:r>
      <w:bookmarkEnd w:id="86"/>
    </w:p>
    <w:p w:rsidR="005F745A" w:rsidRDefault="005F745A" w:rsidP="007A6016">
      <w:r>
        <w:t>Cilj oglaševalcev je vedno povečati učinkovitost trženja in posledično prodaje. Zato se skušajo čim bolj prilagajati okolju in trenutnim opazovalcem oglasov</w:t>
      </w:r>
    </w:p>
    <w:p w:rsidR="005F745A" w:rsidRDefault="005F745A" w:rsidP="007A6016">
      <w:r>
        <w:t xml:space="preserve">Pametni oglasi </w:t>
      </w:r>
      <w:r w:rsidR="007A6016">
        <w:t xml:space="preserve">izkoriščajo biometrijo </w:t>
      </w:r>
      <w:r>
        <w:t>in na podlagi le te izbirajo primerne oglase glede na ljudi, ki v danem trenutku oglase lahko vidijo. Na podlagi biometričnih podatkov ljudi jih prepoznajo in kategorizirajo.</w:t>
      </w:r>
    </w:p>
    <w:p w:rsidR="007A6016" w:rsidRPr="00542A32" w:rsidRDefault="005F745A" w:rsidP="005F745A">
      <w:pPr>
        <w:jc w:val="left"/>
        <w:rPr>
          <w:i/>
        </w:rPr>
      </w:pPr>
      <w:r w:rsidRPr="00542A32">
        <w:rPr>
          <w:b/>
          <w:i/>
        </w:rPr>
        <w:t>Primer</w:t>
      </w:r>
      <w:r w:rsidR="00462770">
        <w:rPr>
          <w:b/>
          <w:i/>
        </w:rPr>
        <w:t xml:space="preserve"> pametnega oglasa</w:t>
      </w:r>
      <w:r w:rsidRPr="00542A32">
        <w:rPr>
          <w:b/>
          <w:i/>
        </w:rPr>
        <w:t>:</w:t>
      </w:r>
      <w:r w:rsidRPr="00542A32">
        <w:rPr>
          <w:i/>
        </w:rPr>
        <w:t xml:space="preserve"> oglasni panoji opremljeni s kamero in ustrezno programsko opremo lahko na podlagi obraza ugotovijo, kdo jih gleda in tako prilagodijo vsebino prikazanih oglasov.</w:t>
      </w:r>
      <w:r w:rsidRPr="00542A32">
        <w:rPr>
          <w:i/>
        </w:rPr>
        <w:br/>
        <w:t>Poglavitni del teh pametnih oglasov je tehnologija računalniškega vida, ki omogoča iskanje, kategorizacijo, analizo in prepoznavanje človeških obrazov.</w:t>
      </w:r>
      <w:r w:rsidRPr="00542A32">
        <w:rPr>
          <w:i/>
        </w:rPr>
        <w:br/>
        <w:t>Takšni nadgrajeni dinamični oglasi nam poleg prednosti pred statičnimi, ponujajo tudi neopazno interaktivnost.</w:t>
      </w:r>
      <w:r w:rsidR="007A6016" w:rsidRPr="00542A32">
        <w:rPr>
          <w:i/>
        </w:rPr>
        <w:br w:type="page"/>
      </w:r>
    </w:p>
    <w:p w:rsidR="00612067" w:rsidRDefault="00612067" w:rsidP="007A6016">
      <w:pPr>
        <w:pStyle w:val="Heading1"/>
      </w:pPr>
      <w:bookmarkStart w:id="87" w:name="_Toc410299106"/>
      <w:r>
        <w:lastRenderedPageBreak/>
        <w:t>O</w:t>
      </w:r>
      <w:r w:rsidR="006F3F56">
        <w:t>rganska elektronika</w:t>
      </w:r>
      <w:bookmarkEnd w:id="87"/>
    </w:p>
    <w:p w:rsidR="00DA5257" w:rsidRDefault="00DA5257" w:rsidP="00DA5257">
      <w:r>
        <w:t>Sestavni del elektronike so tiskana vezja. Na površino iz neprevodnega materiala se s tiskom nanaša prevodne materiale (prevodnike) in se tako ustvarja tiskana vezja.</w:t>
      </w:r>
    </w:p>
    <w:p w:rsidR="00612067" w:rsidRDefault="00612067" w:rsidP="00AA58A6">
      <w:r>
        <w:t>Organska elektronika</w:t>
      </w:r>
      <w:r w:rsidR="00AA58A6">
        <w:t xml:space="preserve"> </w:t>
      </w:r>
      <w:r w:rsidR="00DA5257">
        <w:t xml:space="preserve">pa </w:t>
      </w:r>
      <w:r w:rsidR="00AA58A6">
        <w:t xml:space="preserve">obsega </w:t>
      </w:r>
      <w:r>
        <w:t xml:space="preserve">področje elektronike, ki vključuje uporabo prevodnih </w:t>
      </w:r>
      <w:r w:rsidR="00AA58A6">
        <w:t xml:space="preserve">organskih polimerov, </w:t>
      </w:r>
      <w:r>
        <w:t>ki om</w:t>
      </w:r>
      <w:r w:rsidR="00AA58A6">
        <w:t>ogočajo prenos naboja. Na drugi strani</w:t>
      </w:r>
      <w:r>
        <w:t xml:space="preserve"> konvencionaln</w:t>
      </w:r>
      <w:r w:rsidR="00AA58A6">
        <w:t>a</w:t>
      </w:r>
      <w:r>
        <w:t xml:space="preserve"> elektronik</w:t>
      </w:r>
      <w:r w:rsidR="00AA58A6">
        <w:t>a</w:t>
      </w:r>
      <w:r>
        <w:t xml:space="preserve"> vključuje v glavnem anorganske prevodnike, kot sta </w:t>
      </w:r>
      <w:r w:rsidR="00AA58A6">
        <w:t>baker (Cu) in s</w:t>
      </w:r>
      <w:r>
        <w:t>i</w:t>
      </w:r>
      <w:r w:rsidR="00AA58A6">
        <w:t>licij (Si).</w:t>
      </w:r>
    </w:p>
    <w:p w:rsidR="00AA58A6" w:rsidRDefault="00AA58A6" w:rsidP="00AA58A6">
      <w:r>
        <w:t>Na ta način, z prevodnimi organskimi polimeri, lahko lahko izdelujemo RFID značke, antene v RFID značkah,… Izdelamo lahko praktično vsa elektronska vezja, ki jih danes izdelujemo s konvencionalnimi metodami, ter tudi tista, katerih s konvencionalnimi metodami ne bi morali izdelati.</w:t>
      </w:r>
    </w:p>
    <w:p w:rsidR="00AA58A6" w:rsidRDefault="00AA58A6" w:rsidP="00AA58A6">
      <w:r>
        <w:t>Področje organske elektronike pokriva združenje OE-A (Organic Electronic Association), ki je bilo ustanovljeno leta 2004. Njegova vizija je zgraditi most med znanostjo, tehnologijo in aplikacijami na področju razvoja organske elektronike. Danes vključuje več kot 80 članov, od Avstrije, Belgije, Finske, Francije, Nemčije, Izraela, Nizozemske, Švedske, Švice, Tajvana, Anglije in ZDA.</w:t>
      </w:r>
    </w:p>
    <w:p w:rsidR="00612067" w:rsidRDefault="00612067" w:rsidP="00AA58A6">
      <w:pPr>
        <w:pStyle w:val="Heading2"/>
      </w:pPr>
      <w:bookmarkStart w:id="88" w:name="_Toc410299107"/>
      <w:r>
        <w:t>Prednosti organske elektronike</w:t>
      </w:r>
      <w:bookmarkEnd w:id="88"/>
    </w:p>
    <w:p w:rsidR="00AA58A6" w:rsidRDefault="00612067" w:rsidP="00BD33E7">
      <w:pPr>
        <w:pStyle w:val="ListParagraph"/>
        <w:numPr>
          <w:ilvl w:val="0"/>
          <w:numId w:val="86"/>
        </w:numPr>
      </w:pPr>
      <w:r>
        <w:t>kombinacija nizko cenovnih polimernih materialov</w:t>
      </w:r>
      <w:r w:rsidR="00AA58A6">
        <w:t xml:space="preserve"> in uporaba tehnologij tiska visoke hitrosti (flekso</w:t>
      </w:r>
      <w:r w:rsidR="001C12B9">
        <w:t xml:space="preserve"> tisk</w:t>
      </w:r>
      <w:r w:rsidR="00AA58A6">
        <w:t>, globoki</w:t>
      </w:r>
      <w:r w:rsidR="001C12B9">
        <w:t xml:space="preserve"> tisk</w:t>
      </w:r>
      <w:r w:rsidR="00AA58A6">
        <w:t>, of</w:t>
      </w:r>
      <w:r w:rsidR="001C12B9">
        <w:t>f</w:t>
      </w:r>
      <w:r w:rsidR="00AA58A6">
        <w:t>set</w:t>
      </w:r>
      <w:r w:rsidR="001C12B9">
        <w:t xml:space="preserve"> tisk</w:t>
      </w:r>
      <w:r w:rsidR="00AA58A6">
        <w:t>, sitotisk)</w:t>
      </w:r>
    </w:p>
    <w:p w:rsidR="00E94308" w:rsidRDefault="00E94308" w:rsidP="00BD33E7">
      <w:pPr>
        <w:pStyle w:val="ListParagraph"/>
        <w:numPr>
          <w:ilvl w:val="0"/>
          <w:numId w:val="86"/>
        </w:numPr>
      </w:pPr>
      <w:r>
        <w:t xml:space="preserve">omogoča izdelavo </w:t>
      </w:r>
      <w:r w:rsidR="00AA58A6">
        <w:t>tanke,</w:t>
      </w:r>
      <w:r>
        <w:t xml:space="preserve"> lahke, fleksibilne elektronike</w:t>
      </w:r>
      <w:r w:rsidR="00DA5257">
        <w:t xml:space="preserve"> (lahko jo zvijamo)</w:t>
      </w:r>
    </w:p>
    <w:p w:rsidR="00E94308" w:rsidRDefault="00E94308" w:rsidP="00BD33E7">
      <w:pPr>
        <w:pStyle w:val="ListParagraph"/>
        <w:numPr>
          <w:ilvl w:val="0"/>
          <w:numId w:val="86"/>
        </w:numPr>
      </w:pPr>
      <w:r>
        <w:t xml:space="preserve">omogoča </w:t>
      </w:r>
      <w:r w:rsidR="00283420">
        <w:t>izdelavo tako malih elektronskih vezij, ki jih s konvencionalnimi metodami ne moremo izdelati</w:t>
      </w:r>
    </w:p>
    <w:p w:rsidR="00AA58A6" w:rsidRDefault="00AA58A6" w:rsidP="00BD33E7">
      <w:pPr>
        <w:pStyle w:val="ListParagraph"/>
        <w:numPr>
          <w:ilvl w:val="0"/>
          <w:numId w:val="86"/>
        </w:numPr>
      </w:pPr>
      <w:r>
        <w:t>nizkimi stroški</w:t>
      </w:r>
      <w:r w:rsidR="00E94308">
        <w:t xml:space="preserve"> proizvodnje</w:t>
      </w:r>
    </w:p>
    <w:p w:rsidR="00612067" w:rsidRDefault="00AA58A6" w:rsidP="00AA58A6">
      <w:pPr>
        <w:pStyle w:val="Heading2"/>
      </w:pPr>
      <w:bookmarkStart w:id="89" w:name="_Toc410299108"/>
      <w:r>
        <w:t>Slabosti organske elektronike</w:t>
      </w:r>
      <w:bookmarkEnd w:id="89"/>
    </w:p>
    <w:p w:rsidR="00612067" w:rsidRDefault="00612067" w:rsidP="00BD33E7">
      <w:pPr>
        <w:pStyle w:val="ListParagraph"/>
        <w:numPr>
          <w:ilvl w:val="0"/>
          <w:numId w:val="87"/>
        </w:numPr>
      </w:pPr>
      <w:r>
        <w:t>nizka mobilnost nosilca naboja organskih polprevodnikov</w:t>
      </w:r>
      <w:r w:rsidR="001C12B9">
        <w:t xml:space="preserve"> v primerjavi s silicijem</w:t>
      </w:r>
    </w:p>
    <w:p w:rsidR="00612067" w:rsidRDefault="00612067" w:rsidP="00BD33E7">
      <w:pPr>
        <w:pStyle w:val="ListParagraph"/>
        <w:numPr>
          <w:ilvl w:val="0"/>
          <w:numId w:val="87"/>
        </w:numPr>
      </w:pPr>
      <w:r>
        <w:t>raziskave na področju prevodnosti</w:t>
      </w:r>
      <w:r w:rsidR="001C12B9">
        <w:t xml:space="preserve"> in materialov še potekajo</w:t>
      </w:r>
      <w:r>
        <w:t>:</w:t>
      </w:r>
    </w:p>
    <w:p w:rsidR="00612067" w:rsidRDefault="00200DBC" w:rsidP="00BD33E7">
      <w:pPr>
        <w:pStyle w:val="ListParagraph"/>
        <w:numPr>
          <w:ilvl w:val="1"/>
          <w:numId w:val="87"/>
        </w:numPr>
      </w:pPr>
      <w:r>
        <w:t>modificirane</w:t>
      </w:r>
      <w:r w:rsidR="001C12B9">
        <w:t xml:space="preserve"> majhne molekule in polimeri</w:t>
      </w:r>
    </w:p>
    <w:p w:rsidR="00612067" w:rsidRDefault="00612067" w:rsidP="00BD33E7">
      <w:pPr>
        <w:pStyle w:val="ListParagraph"/>
        <w:numPr>
          <w:ilvl w:val="1"/>
          <w:numId w:val="87"/>
        </w:numPr>
      </w:pPr>
      <w:r>
        <w:t>anorganski, nanomateriali, ogljikove nanocevke</w:t>
      </w:r>
    </w:p>
    <w:p w:rsidR="00612067" w:rsidRDefault="00612067" w:rsidP="00BD33E7">
      <w:pPr>
        <w:pStyle w:val="ListParagraph"/>
        <w:numPr>
          <w:ilvl w:val="0"/>
          <w:numId w:val="87"/>
        </w:numPr>
      </w:pPr>
      <w:r>
        <w:t>razlika med</w:t>
      </w:r>
      <w:r w:rsidR="001C12B9">
        <w:t xml:space="preserve"> posameznimi</w:t>
      </w:r>
      <w:r>
        <w:t xml:space="preserve"> sloji (viskoznost, prevodnost, interakcija s substratom</w:t>
      </w:r>
      <w:r w:rsidR="00200DBC">
        <w:t xml:space="preserve"> (podlago)</w:t>
      </w:r>
      <w:r>
        <w:t>, s predhodno plastjo,…)</w:t>
      </w:r>
    </w:p>
    <w:p w:rsidR="00283420" w:rsidRDefault="00283420">
      <w:pPr>
        <w:jc w:val="left"/>
        <w:rPr>
          <w:rFonts w:asciiTheme="majorHAnsi" w:eastAsiaTheme="majorEastAsia" w:hAnsiTheme="majorHAnsi" w:cstheme="majorBidi"/>
          <w:b/>
          <w:bCs/>
          <w:color w:val="4F81BD" w:themeColor="accent1"/>
          <w:sz w:val="32"/>
          <w:szCs w:val="26"/>
        </w:rPr>
      </w:pPr>
      <w:r>
        <w:br w:type="page"/>
      </w:r>
    </w:p>
    <w:p w:rsidR="00612067" w:rsidRDefault="00612067" w:rsidP="00AA58A6">
      <w:pPr>
        <w:pStyle w:val="Heading2"/>
      </w:pPr>
      <w:bookmarkStart w:id="90" w:name="_Toc410299109"/>
      <w:r>
        <w:lastRenderedPageBreak/>
        <w:t>Tehnologij</w:t>
      </w:r>
      <w:r w:rsidR="00E94308">
        <w:t>e</w:t>
      </w:r>
      <w:r>
        <w:t xml:space="preserve"> izdelave elektronike</w:t>
      </w:r>
      <w:bookmarkEnd w:id="90"/>
    </w:p>
    <w:p w:rsidR="00612067" w:rsidRDefault="00E94308" w:rsidP="00612067">
      <w:r>
        <w:t xml:space="preserve">Obstaja več vrst tehnologij izdelave elektronike, tehnologije </w:t>
      </w:r>
      <w:r w:rsidR="00612067">
        <w:t>lahko razporedimo v naslednje razrede:</w:t>
      </w:r>
    </w:p>
    <w:p w:rsidR="00612067" w:rsidRDefault="00612067" w:rsidP="00612067">
      <w:r>
        <w:t>1.</w:t>
      </w:r>
      <w:r>
        <w:tab/>
      </w:r>
      <w:r w:rsidRPr="00E94308">
        <w:rPr>
          <w:b/>
        </w:rPr>
        <w:t>Tehnologija nanašanja</w:t>
      </w:r>
      <w:r w:rsidR="00E94308" w:rsidRPr="00E94308">
        <w:rPr>
          <w:b/>
        </w:rPr>
        <w:t xml:space="preserve"> na</w:t>
      </w:r>
      <w:r w:rsidRPr="00E94308">
        <w:rPr>
          <w:b/>
        </w:rPr>
        <w:t xml:space="preserve"> Si rezine</w:t>
      </w:r>
    </w:p>
    <w:p w:rsidR="00612067" w:rsidRDefault="00200DBC" w:rsidP="00BD33E7">
      <w:pPr>
        <w:pStyle w:val="ListParagraph"/>
        <w:numPr>
          <w:ilvl w:val="0"/>
          <w:numId w:val="88"/>
        </w:numPr>
      </w:pPr>
      <w:r>
        <w:t>izdelava</w:t>
      </w:r>
      <w:r w:rsidR="00612067">
        <w:t xml:space="preserve"> v velikih količinah, nanašanje na vrteče podlage</w:t>
      </w:r>
    </w:p>
    <w:p w:rsidR="00612067" w:rsidRDefault="00612067" w:rsidP="00BD33E7">
      <w:pPr>
        <w:pStyle w:val="ListParagraph"/>
        <w:numPr>
          <w:ilvl w:val="0"/>
          <w:numId w:val="88"/>
        </w:numPr>
      </w:pPr>
      <w:r>
        <w:t>visoka resolucija se lahko doseže z vakuumskim nanašanjem in/ali nanašanjem na vrteče podloge, katerim sledi optična litografija in jedkanje</w:t>
      </w:r>
    </w:p>
    <w:p w:rsidR="00612067" w:rsidRDefault="00612067" w:rsidP="00BD33E7">
      <w:pPr>
        <w:pStyle w:val="ListParagraph"/>
        <w:numPr>
          <w:ilvl w:val="0"/>
          <w:numId w:val="88"/>
        </w:numPr>
      </w:pPr>
      <w:r>
        <w:t>proizvodni stroški so zelo visoki</w:t>
      </w:r>
    </w:p>
    <w:p w:rsidR="00612067" w:rsidRDefault="00612067" w:rsidP="00612067">
      <w:r>
        <w:t>2.</w:t>
      </w:r>
      <w:r>
        <w:tab/>
      </w:r>
      <w:r w:rsidRPr="00E94308">
        <w:rPr>
          <w:b/>
        </w:rPr>
        <w:t>Hibridne tehnologije</w:t>
      </w:r>
    </w:p>
    <w:p w:rsidR="00612067" w:rsidRDefault="00612067" w:rsidP="00BD33E7">
      <w:pPr>
        <w:pStyle w:val="ListParagraph"/>
        <w:numPr>
          <w:ilvl w:val="0"/>
          <w:numId w:val="89"/>
        </w:numPr>
      </w:pPr>
      <w:r>
        <w:t>optična litografija, sitotisk ali tehnologija tiskanih vezij PCB, ki uporabljajo fleksibilne, prožne materiale</w:t>
      </w:r>
    </w:p>
    <w:p w:rsidR="00612067" w:rsidRDefault="00612067" w:rsidP="00BD33E7">
      <w:pPr>
        <w:pStyle w:val="ListParagraph"/>
        <w:numPr>
          <w:ilvl w:val="0"/>
          <w:numId w:val="89"/>
        </w:numPr>
      </w:pPr>
      <w:r>
        <w:t>nanašanje na vrteče podloge, s strgalom ali nanašanje na večje površine z vakuumom</w:t>
      </w:r>
    </w:p>
    <w:p w:rsidR="00612067" w:rsidRDefault="00612067" w:rsidP="00BD33E7">
      <w:pPr>
        <w:pStyle w:val="ListParagraph"/>
        <w:numPr>
          <w:ilvl w:val="0"/>
          <w:numId w:val="89"/>
        </w:numPr>
      </w:pPr>
      <w:r>
        <w:t>kapljični tisk in lasersko zapisovanje, stroški proizvodnje so nižji</w:t>
      </w:r>
    </w:p>
    <w:p w:rsidR="00612067" w:rsidRDefault="00612067" w:rsidP="00612067">
      <w:r>
        <w:t>3.</w:t>
      </w:r>
      <w:r>
        <w:tab/>
      </w:r>
      <w:r w:rsidRPr="00E94308">
        <w:rPr>
          <w:b/>
        </w:rPr>
        <w:t>Tiskana elektronika v enem prehodu</w:t>
      </w:r>
      <w:r w:rsidR="00E94308">
        <w:t xml:space="preserve"> </w:t>
      </w:r>
    </w:p>
    <w:p w:rsidR="00612067" w:rsidRDefault="00612067" w:rsidP="00BD33E7">
      <w:pPr>
        <w:pStyle w:val="ListParagraph"/>
        <w:numPr>
          <w:ilvl w:val="0"/>
          <w:numId w:val="90"/>
        </w:numPr>
      </w:pPr>
      <w:r>
        <w:t>neprekinjena, avtomatska masovna proizvodnja organske elektronike z uporabo:</w:t>
      </w:r>
    </w:p>
    <w:p w:rsidR="00612067" w:rsidRDefault="00612067" w:rsidP="00BD33E7">
      <w:pPr>
        <w:pStyle w:val="ListParagraph"/>
        <w:numPr>
          <w:ilvl w:val="1"/>
          <w:numId w:val="90"/>
        </w:numPr>
      </w:pPr>
      <w:r>
        <w:t>konvencionalnih tehnologij,</w:t>
      </w:r>
      <w:r w:rsidR="00E94308">
        <w:t xml:space="preserve"> ki omogočajo visoke</w:t>
      </w:r>
      <w:r>
        <w:t xml:space="preserve"> hitrosti</w:t>
      </w:r>
      <w:r w:rsidR="00E94308">
        <w:br/>
      </w:r>
      <w:r>
        <w:t>(flekso</w:t>
      </w:r>
      <w:r w:rsidR="00E94308">
        <w:t xml:space="preserve"> </w:t>
      </w:r>
      <w:r>
        <w:t>tisk, globoki tisk, ofsetni tisk, sitotisk)</w:t>
      </w:r>
    </w:p>
    <w:p w:rsidR="00612067" w:rsidRDefault="00612067" w:rsidP="00BD33E7">
      <w:pPr>
        <w:pStyle w:val="ListParagraph"/>
        <w:numPr>
          <w:ilvl w:val="1"/>
          <w:numId w:val="90"/>
        </w:numPr>
      </w:pPr>
      <w:r>
        <w:t>fleksibilnih substratov</w:t>
      </w:r>
    </w:p>
    <w:p w:rsidR="00612067" w:rsidRDefault="00E94308" w:rsidP="00BD33E7">
      <w:pPr>
        <w:pStyle w:val="ListParagraph"/>
        <w:numPr>
          <w:ilvl w:val="0"/>
          <w:numId w:val="90"/>
        </w:numPr>
      </w:pPr>
      <w:r>
        <w:t>ta način omo</w:t>
      </w:r>
      <w:r w:rsidR="00675099">
        <w:t>go</w:t>
      </w:r>
      <w:r>
        <w:t xml:space="preserve">ča </w:t>
      </w:r>
      <w:r w:rsidR="00612067">
        <w:t>najnižj</w:t>
      </w:r>
      <w:r>
        <w:t>e</w:t>
      </w:r>
      <w:r w:rsidR="00612067">
        <w:t xml:space="preserve"> proizvodn</w:t>
      </w:r>
      <w:r>
        <w:t>e</w:t>
      </w:r>
      <w:r w:rsidR="00612067">
        <w:t xml:space="preserve"> strošk</w:t>
      </w:r>
      <w:r>
        <w:t>e, kar je cilj prihodnosti</w:t>
      </w:r>
    </w:p>
    <w:p w:rsidR="00612067" w:rsidRDefault="00612067" w:rsidP="00E94308">
      <w:pPr>
        <w:pStyle w:val="Heading2"/>
      </w:pPr>
      <w:bookmarkStart w:id="91" w:name="_Toc410299110"/>
      <w:r>
        <w:t>Aplikacije organske elektronike</w:t>
      </w:r>
      <w:bookmarkEnd w:id="91"/>
    </w:p>
    <w:p w:rsidR="00E94308" w:rsidRPr="00E94308" w:rsidRDefault="00E94308" w:rsidP="00E94308">
      <w:r>
        <w:t>Organska elektronika se uporablja v:</w:t>
      </w:r>
    </w:p>
    <w:p w:rsidR="00612067" w:rsidRDefault="00E94308" w:rsidP="00BD33E7">
      <w:pPr>
        <w:pStyle w:val="ListParagraph"/>
        <w:numPr>
          <w:ilvl w:val="0"/>
          <w:numId w:val="91"/>
        </w:numPr>
      </w:pPr>
      <w:r>
        <w:t>organskih fotonapetostnih</w:t>
      </w:r>
      <w:r w:rsidR="00675099">
        <w:t xml:space="preserve"> celic</w:t>
      </w:r>
      <w:r>
        <w:t>ah</w:t>
      </w:r>
      <w:r w:rsidR="00612067">
        <w:t xml:space="preserve"> (OPV) za mobilno in stacionarno uporabo</w:t>
      </w:r>
      <w:r>
        <w:t xml:space="preserve"> (proizvodnja električne energije)</w:t>
      </w:r>
    </w:p>
    <w:p w:rsidR="00612067" w:rsidRDefault="00612067" w:rsidP="00BD33E7">
      <w:pPr>
        <w:pStyle w:val="ListParagraph"/>
        <w:numPr>
          <w:ilvl w:val="0"/>
          <w:numId w:val="91"/>
        </w:numPr>
      </w:pPr>
      <w:r>
        <w:t>organske spominske enote za potrošniške izdelke</w:t>
      </w:r>
    </w:p>
    <w:p w:rsidR="00612067" w:rsidRDefault="00E94308" w:rsidP="00BD33E7">
      <w:pPr>
        <w:pStyle w:val="ListParagraph"/>
        <w:numPr>
          <w:ilvl w:val="0"/>
          <w:numId w:val="91"/>
        </w:numPr>
      </w:pPr>
      <w:r>
        <w:t>tiskane RFID</w:t>
      </w:r>
      <w:r w:rsidR="00612067">
        <w:t xml:space="preserve"> značke</w:t>
      </w:r>
      <w:r>
        <w:t>, ki se uporabljajo za</w:t>
      </w:r>
      <w:r w:rsidR="00612067">
        <w:t xml:space="preserve"> zaščito in logistiko</w:t>
      </w:r>
    </w:p>
    <w:p w:rsidR="00612067" w:rsidRDefault="00612067" w:rsidP="00BD33E7">
      <w:pPr>
        <w:pStyle w:val="ListParagraph"/>
        <w:numPr>
          <w:ilvl w:val="0"/>
          <w:numId w:val="91"/>
        </w:numPr>
      </w:pPr>
      <w:r>
        <w:t xml:space="preserve">fleksibilne baterije za </w:t>
      </w:r>
      <w:r w:rsidR="00E94308">
        <w:t>napajanje</w:t>
      </w:r>
      <w:r>
        <w:t xml:space="preserve"> mobilnih naprav</w:t>
      </w:r>
    </w:p>
    <w:p w:rsidR="00612067" w:rsidRDefault="00612067" w:rsidP="00BD33E7">
      <w:pPr>
        <w:pStyle w:val="ListParagraph"/>
        <w:numPr>
          <w:ilvl w:val="0"/>
          <w:numId w:val="91"/>
        </w:numPr>
      </w:pPr>
      <w:r>
        <w:t>organski TFT (</w:t>
      </w:r>
      <w:r w:rsidR="00675099">
        <w:t>Thin</w:t>
      </w:r>
      <w:r>
        <w:t xml:space="preserve"> </w:t>
      </w:r>
      <w:r w:rsidR="00675099">
        <w:t>Film T</w:t>
      </w:r>
      <w:r>
        <w:t xml:space="preserve">ransistor) nosilci za </w:t>
      </w:r>
      <w:r w:rsidR="00E94308">
        <w:t>zaslone</w:t>
      </w:r>
      <w:r w:rsidR="00E94308">
        <w:br/>
        <w:t>(omogočajo izbočene, gibljive zaslone</w:t>
      </w:r>
    </w:p>
    <w:p w:rsidR="00612067" w:rsidRDefault="00612067" w:rsidP="00BD33E7">
      <w:pPr>
        <w:pStyle w:val="ListParagraph"/>
        <w:numPr>
          <w:ilvl w:val="0"/>
          <w:numId w:val="91"/>
        </w:numPr>
      </w:pPr>
      <w:r>
        <w:t>organski senzorji kot samostojne naprave</w:t>
      </w:r>
    </w:p>
    <w:p w:rsidR="00612067" w:rsidRDefault="00E94308" w:rsidP="00612067">
      <w:r>
        <w:t>P</w:t>
      </w:r>
      <w:r w:rsidR="00612067">
        <w:t>rvi izdelki organske elektronike so prišli na trg l</w:t>
      </w:r>
      <w:r>
        <w:t>eta 2005, to so bile pasivne ID kartice, ki se jih je lahko</w:t>
      </w:r>
      <w:r w:rsidR="00612067">
        <w:t xml:space="preserve"> tisk</w:t>
      </w:r>
      <w:r>
        <w:t>alo na papir, in se jih je</w:t>
      </w:r>
      <w:r w:rsidR="00612067">
        <w:t xml:space="preserve"> uporab</w:t>
      </w:r>
      <w:r w:rsidR="00675099">
        <w:t>lj</w:t>
      </w:r>
      <w:r w:rsidR="00612067">
        <w:t>a</w:t>
      </w:r>
      <w:r>
        <w:t>lo je za oglaševanje, igre,..</w:t>
      </w:r>
    </w:p>
    <w:p w:rsidR="00283420" w:rsidRDefault="00283420">
      <w:pPr>
        <w:jc w:val="left"/>
      </w:pPr>
      <w:r>
        <w:br w:type="page"/>
      </w:r>
    </w:p>
    <w:p w:rsidR="00612067" w:rsidRDefault="00E94308" w:rsidP="00612067">
      <w:r>
        <w:lastRenderedPageBreak/>
        <w:t xml:space="preserve">Sedaj pa so </w:t>
      </w:r>
      <w:r w:rsidR="00612067">
        <w:t>n</w:t>
      </w:r>
      <w:r>
        <w:t>a trgu</w:t>
      </w:r>
      <w:r w:rsidR="00612067">
        <w:t xml:space="preserve"> prisotni tudi</w:t>
      </w:r>
      <w:r>
        <w:t xml:space="preserve"> naslednji produkti</w:t>
      </w:r>
      <w:r w:rsidR="00612067">
        <w:t>:</w:t>
      </w:r>
    </w:p>
    <w:p w:rsidR="00612067" w:rsidRDefault="00612067" w:rsidP="00BD33E7">
      <w:pPr>
        <w:pStyle w:val="ListParagraph"/>
        <w:numPr>
          <w:ilvl w:val="0"/>
          <w:numId w:val="92"/>
        </w:numPr>
      </w:pPr>
      <w:r>
        <w:t>fleksibilne Li</w:t>
      </w:r>
      <w:r w:rsidR="00283420">
        <w:t>-</w:t>
      </w:r>
      <w:r>
        <w:t xml:space="preserve">polimerne baterije, proizvedene </w:t>
      </w:r>
      <w:r w:rsidR="00283420">
        <w:t>z masovnimi tehnologijami tiska</w:t>
      </w:r>
      <w:r w:rsidR="00283420">
        <w:br/>
      </w:r>
      <w:r>
        <w:t>(za pametne kartice ali druge mobilne izdelke)</w:t>
      </w:r>
    </w:p>
    <w:p w:rsidR="00283420" w:rsidRDefault="00283420" w:rsidP="00BD33E7">
      <w:pPr>
        <w:pStyle w:val="ListParagraph"/>
        <w:numPr>
          <w:ilvl w:val="0"/>
          <w:numId w:val="92"/>
        </w:numPr>
      </w:pPr>
      <w:r>
        <w:t>tiskani senzorji, ki zaznavajo dotik (zasloni mobilnih telefonov)</w:t>
      </w:r>
    </w:p>
    <w:p w:rsidR="00E94308" w:rsidRDefault="00612067" w:rsidP="00BD33E7">
      <w:pPr>
        <w:pStyle w:val="ListParagraph"/>
        <w:numPr>
          <w:ilvl w:val="0"/>
          <w:numId w:val="92"/>
        </w:numPr>
      </w:pPr>
      <w:r>
        <w:t>tiskani polprevodni foto</w:t>
      </w:r>
      <w:r w:rsidR="00283420">
        <w:t xml:space="preserve"> </w:t>
      </w:r>
      <w:r>
        <w:t>detektorji za industrijsko, medicinsko in</w:t>
      </w:r>
      <w:r w:rsidR="00E94308">
        <w:t xml:space="preserve"> zaščitno uporabo</w:t>
      </w:r>
    </w:p>
    <w:p w:rsidR="00612067" w:rsidRDefault="00612067" w:rsidP="00BD33E7">
      <w:pPr>
        <w:pStyle w:val="ListParagraph"/>
        <w:numPr>
          <w:ilvl w:val="0"/>
          <w:numId w:val="92"/>
        </w:numPr>
      </w:pPr>
      <w:r>
        <w:t xml:space="preserve">»rolo« </w:t>
      </w:r>
      <w:r w:rsidR="00283420">
        <w:t>zasloni s TFT kot nosilcem</w:t>
      </w:r>
    </w:p>
    <w:p w:rsidR="00612067" w:rsidRDefault="00E94308" w:rsidP="00BD33E7">
      <w:pPr>
        <w:pStyle w:val="ListParagraph"/>
        <w:numPr>
          <w:ilvl w:val="0"/>
          <w:numId w:val="92"/>
        </w:numPr>
      </w:pPr>
      <w:r>
        <w:t>t</w:t>
      </w:r>
      <w:r w:rsidR="00612067">
        <w:t>iskan</w:t>
      </w:r>
      <w:r w:rsidR="00283420">
        <w:t>e</w:t>
      </w:r>
      <w:r w:rsidR="00612067">
        <w:t xml:space="preserve"> RFID značk</w:t>
      </w:r>
      <w:r w:rsidR="00283420">
        <w:t>e</w:t>
      </w:r>
    </w:p>
    <w:p w:rsidR="00612067" w:rsidRDefault="00E94308" w:rsidP="00BD33E7">
      <w:pPr>
        <w:pStyle w:val="ListParagraph"/>
        <w:numPr>
          <w:ilvl w:val="0"/>
          <w:numId w:val="92"/>
        </w:numPr>
      </w:pPr>
      <w:r>
        <w:t>o</w:t>
      </w:r>
      <w:r w:rsidR="00612067">
        <w:t>rganske foto</w:t>
      </w:r>
      <w:r w:rsidR="00283420">
        <w:t xml:space="preserve"> </w:t>
      </w:r>
      <w:r w:rsidR="00612067">
        <w:t>napetostne celice in spominske enote</w:t>
      </w:r>
    </w:p>
    <w:p w:rsidR="00612067" w:rsidRDefault="00612067" w:rsidP="00612067">
      <w:r>
        <w:t xml:space="preserve">Trg organske in tiskane elektronike bo v 20 letih narastel </w:t>
      </w:r>
      <w:r w:rsidR="00E94308">
        <w:t xml:space="preserve">na </w:t>
      </w:r>
      <w:r>
        <w:t xml:space="preserve">do 300 bilijonov dolarjev. </w:t>
      </w:r>
      <w:r w:rsidR="00E94308">
        <w:t>Predvsem zaradi prednosti organske ele</w:t>
      </w:r>
      <w:r w:rsidR="00283420">
        <w:t>k</w:t>
      </w:r>
      <w:r w:rsidR="00E94308">
        <w:t>tronike: nizke cene</w:t>
      </w:r>
      <w:r>
        <w:t>, robustnost</w:t>
      </w:r>
      <w:r w:rsidR="00E94308">
        <w:t>i</w:t>
      </w:r>
      <w:r>
        <w:t>, fleksibilnost</w:t>
      </w:r>
      <w:r w:rsidR="00E94308">
        <w:t>i in prijaznosti do okolja.</w:t>
      </w:r>
    </w:p>
    <w:p w:rsidR="00612067" w:rsidRDefault="00612067" w:rsidP="00283420">
      <w:pPr>
        <w:pStyle w:val="Heading2"/>
      </w:pPr>
      <w:bookmarkStart w:id="92" w:name="_Toc410299111"/>
      <w:r>
        <w:t>Primeri tiskane organske elektronike</w:t>
      </w:r>
      <w:bookmarkEnd w:id="92"/>
    </w:p>
    <w:p w:rsidR="00283420" w:rsidRDefault="00283420" w:rsidP="00BD33E7">
      <w:pPr>
        <w:pStyle w:val="ListParagraph"/>
        <w:numPr>
          <w:ilvl w:val="0"/>
          <w:numId w:val="93"/>
        </w:numPr>
      </w:pPr>
      <w:r w:rsidRPr="00283420">
        <w:rPr>
          <w:b/>
        </w:rPr>
        <w:t>Spominske enote (</w:t>
      </w:r>
      <w:r w:rsidR="00612067" w:rsidRPr="00283420">
        <w:rPr>
          <w:b/>
        </w:rPr>
        <w:t>Thin Film Electronic (TFE) memory</w:t>
      </w:r>
      <w:r w:rsidRPr="00283420">
        <w:rPr>
          <w:b/>
        </w:rPr>
        <w:t>)</w:t>
      </w:r>
      <w:r>
        <w:br/>
        <w:t>Različne matrične strukture z</w:t>
      </w:r>
      <w:r w:rsidR="00612067">
        <w:t xml:space="preserve"> različn</w:t>
      </w:r>
      <w:r>
        <w:t>o</w:t>
      </w:r>
      <w:r w:rsidR="00612067">
        <w:t xml:space="preserve"> kapacitet</w:t>
      </w:r>
      <w:r>
        <w:t>o</w:t>
      </w:r>
      <w:r w:rsidR="00612067">
        <w:t xml:space="preserve"> spomina </w:t>
      </w:r>
      <w:r>
        <w:t>od</w:t>
      </w:r>
      <w:r w:rsidR="00612067">
        <w:t xml:space="preserve"> 100</w:t>
      </w:r>
      <w:r>
        <w:t xml:space="preserve"> do </w:t>
      </w:r>
      <w:r w:rsidR="00612067">
        <w:t xml:space="preserve">1024 bitov. 15-bitni spomin zadošča za </w:t>
      </w:r>
      <w:r>
        <w:t>na primer identifikacijo</w:t>
      </w:r>
      <w:r w:rsidR="00612067">
        <w:t xml:space="preserve"> ali </w:t>
      </w:r>
      <w:r>
        <w:t xml:space="preserve">enostavne </w:t>
      </w:r>
      <w:r w:rsidR="00612067">
        <w:t>aplikacije</w:t>
      </w:r>
      <w:r>
        <w:t>.</w:t>
      </w:r>
    </w:p>
    <w:p w:rsidR="00283420" w:rsidRDefault="00612067" w:rsidP="00BD33E7">
      <w:pPr>
        <w:pStyle w:val="ListParagraph"/>
        <w:numPr>
          <w:ilvl w:val="0"/>
          <w:numId w:val="93"/>
        </w:numPr>
      </w:pPr>
      <w:r w:rsidRPr="00283420">
        <w:rPr>
          <w:b/>
        </w:rPr>
        <w:t>Tranzistor, tiskan z uporabo of</w:t>
      </w:r>
      <w:r w:rsidR="00283420">
        <w:rPr>
          <w:b/>
        </w:rPr>
        <w:t>fset</w:t>
      </w:r>
      <w:r w:rsidRPr="00283420">
        <w:rPr>
          <w:b/>
        </w:rPr>
        <w:t>, globokega in flekso tiska</w:t>
      </w:r>
      <w:r>
        <w:t xml:space="preserve">. </w:t>
      </w:r>
    </w:p>
    <w:p w:rsidR="00612067" w:rsidRDefault="00612067" w:rsidP="00BD33E7">
      <w:pPr>
        <w:pStyle w:val="ListParagraph"/>
        <w:numPr>
          <w:ilvl w:val="0"/>
          <w:numId w:val="93"/>
        </w:numPr>
      </w:pPr>
      <w:r w:rsidRPr="00283420">
        <w:rPr>
          <w:b/>
        </w:rPr>
        <w:t xml:space="preserve">Baterije in </w:t>
      </w:r>
      <w:r w:rsidR="00283420" w:rsidRPr="00283420">
        <w:rPr>
          <w:b/>
        </w:rPr>
        <w:t>zasloni</w:t>
      </w:r>
      <w:r w:rsidR="00283420">
        <w:br/>
        <w:t xml:space="preserve"> F</w:t>
      </w:r>
      <w:r>
        <w:t xml:space="preserve">leksibilen elektrokromatični </w:t>
      </w:r>
      <w:r w:rsidR="00283420">
        <w:t>zaslon</w:t>
      </w:r>
      <w:r>
        <w:t xml:space="preserve"> z nizko </w:t>
      </w:r>
      <w:r w:rsidR="00283420">
        <w:t>napetostjo (1-3 V), n</w:t>
      </w:r>
      <w:r>
        <w:t>atisnjen je pri firmi Acreo in integriran s tiskan</w:t>
      </w:r>
      <w:r w:rsidR="00283420">
        <w:t>o tankoplastno prožno baterijo VARTA Microbattery</w:t>
      </w:r>
      <w:r>
        <w:t>.</w:t>
      </w:r>
    </w:p>
    <w:p w:rsidR="00612067" w:rsidRDefault="00612067" w:rsidP="00BD33E7">
      <w:pPr>
        <w:pStyle w:val="ListParagraph"/>
        <w:numPr>
          <w:ilvl w:val="0"/>
          <w:numId w:val="93"/>
        </w:numPr>
      </w:pPr>
      <w:r w:rsidRPr="00557629">
        <w:rPr>
          <w:b/>
        </w:rPr>
        <w:t>Organska RFID značka</w:t>
      </w:r>
      <w:r w:rsidR="00283420">
        <w:br/>
        <w:t>I</w:t>
      </w:r>
      <w:r>
        <w:t>menovana PolyIC (za zaščito blagovnih znamk)</w:t>
      </w:r>
      <w:r w:rsidR="00557629">
        <w:t xml:space="preserve">, </w:t>
      </w:r>
      <w:r>
        <w:t>vključuje tiskan čip, povezan s standardno kovinsko anteno.</w:t>
      </w:r>
    </w:p>
    <w:p w:rsidR="00612067" w:rsidRDefault="00612067" w:rsidP="00BD33E7">
      <w:pPr>
        <w:pStyle w:val="ListParagraph"/>
        <w:numPr>
          <w:ilvl w:val="0"/>
          <w:numId w:val="93"/>
        </w:numPr>
      </w:pPr>
      <w:r w:rsidRPr="00557629">
        <w:rPr>
          <w:b/>
        </w:rPr>
        <w:t>Tiskana RFID antena</w:t>
      </w:r>
      <w:r w:rsidR="00557629" w:rsidRPr="00557629">
        <w:rPr>
          <w:b/>
        </w:rPr>
        <w:br/>
      </w:r>
      <w:r>
        <w:t xml:space="preserve">UHF antena je oblikovana s strani COPACO, tiskana s prevodnim </w:t>
      </w:r>
      <w:r w:rsidR="00557629">
        <w:t>srebrovim</w:t>
      </w:r>
      <w:r>
        <w:t xml:space="preserve"> črnilom na karton.</w:t>
      </w:r>
    </w:p>
    <w:p w:rsidR="00612067" w:rsidRDefault="00612067" w:rsidP="00BD33E7">
      <w:pPr>
        <w:pStyle w:val="ListParagraph"/>
        <w:numPr>
          <w:ilvl w:val="0"/>
          <w:numId w:val="93"/>
        </w:numPr>
      </w:pPr>
      <w:r w:rsidRPr="00557629">
        <w:rPr>
          <w:b/>
        </w:rPr>
        <w:t>Tiskane mikrostrukture</w:t>
      </w:r>
      <w:r w:rsidR="00557629" w:rsidRPr="00557629">
        <w:rPr>
          <w:b/>
        </w:rPr>
        <w:br/>
      </w:r>
      <w:r>
        <w:t>Man Roland je z ofsetno tehnologijo dosege</w:t>
      </w:r>
      <w:r w:rsidR="00557629">
        <w:t xml:space="preserve">l tisk prevodnih mikrostruktur </w:t>
      </w:r>
      <w:r>
        <w:t xml:space="preserve">na PET filmih </w:t>
      </w:r>
      <w:r w:rsidR="00557629">
        <w:t>(</w:t>
      </w:r>
      <w:r>
        <w:t xml:space="preserve">Mitsubishi Polyester Film) </w:t>
      </w:r>
      <w:r w:rsidR="00557629">
        <w:t xml:space="preserve">z ločljivostjo </w:t>
      </w:r>
      <w:r>
        <w:t>pod 50 μm.</w:t>
      </w:r>
    </w:p>
    <w:p w:rsidR="004829B0" w:rsidRDefault="004829B0">
      <w:pPr>
        <w:jc w:val="left"/>
        <w:rPr>
          <w:rFonts w:asciiTheme="majorHAnsi" w:eastAsiaTheme="majorEastAsia" w:hAnsiTheme="majorHAnsi" w:cstheme="majorBidi"/>
          <w:b/>
          <w:bCs/>
          <w:color w:val="4F81BD" w:themeColor="accent1"/>
          <w:sz w:val="32"/>
          <w:szCs w:val="26"/>
        </w:rPr>
      </w:pPr>
      <w:r>
        <w:br w:type="page"/>
      </w:r>
    </w:p>
    <w:p w:rsidR="00612067" w:rsidRDefault="00557629" w:rsidP="00557629">
      <w:pPr>
        <w:pStyle w:val="Heading2"/>
      </w:pPr>
      <w:bookmarkStart w:id="93" w:name="_Toc410299112"/>
      <w:r>
        <w:lastRenderedPageBreak/>
        <w:t>Kapljični tisk in organska elektronika</w:t>
      </w:r>
      <w:bookmarkEnd w:id="93"/>
    </w:p>
    <w:p w:rsidR="00612067" w:rsidRDefault="004829B0" w:rsidP="00612067">
      <w:r>
        <w:t>Klasičen kapljični tisk (InkJet tisk)</w:t>
      </w:r>
      <w:r w:rsidR="0013450E">
        <w:t xml:space="preserve"> </w:t>
      </w:r>
      <w:r w:rsidR="00612067">
        <w:t>za tisk nizkocenovne organske elektronike ni aktualen</w:t>
      </w:r>
      <w:r w:rsidR="00200DBC">
        <w:t>, U</w:t>
      </w:r>
      <w:r w:rsidR="0013450E">
        <w:t>porablja pa se za</w:t>
      </w:r>
      <w:r>
        <w:t xml:space="preserve"> </w:t>
      </w:r>
      <w:r w:rsidR="00612067">
        <w:t xml:space="preserve">gradnjo </w:t>
      </w:r>
      <w:r>
        <w:t xml:space="preserve">kompleksnih </w:t>
      </w:r>
      <w:r w:rsidR="00612067">
        <w:t>organski</w:t>
      </w:r>
      <w:r w:rsidR="0013450E">
        <w:t>h</w:t>
      </w:r>
      <w:r w:rsidR="00612067">
        <w:t xml:space="preserve"> »pametnih sistemov«</w:t>
      </w:r>
      <w:r>
        <w:t xml:space="preserve"> in za </w:t>
      </w:r>
      <w:r w:rsidR="00612067">
        <w:t>pro</w:t>
      </w:r>
      <w:r w:rsidR="00200DBC">
        <w:t>to</w:t>
      </w:r>
      <w:r w:rsidR="00612067">
        <w:t>tipiranje (3D tisk)</w:t>
      </w:r>
      <w:r>
        <w:t xml:space="preserve"> na razvojnih in raziskovalnih področjih. Omogoča </w:t>
      </w:r>
      <w:r w:rsidR="00612067">
        <w:t>fleksibilnost in personalizacij</w:t>
      </w:r>
      <w:r>
        <w:t>o tiska.</w:t>
      </w:r>
    </w:p>
    <w:p w:rsidR="004829B0" w:rsidRDefault="004829B0" w:rsidP="00612067">
      <w:r>
        <w:t>Ker t</w:t>
      </w:r>
      <w:r w:rsidR="00612067">
        <w:t>oplota ni pogoj</w:t>
      </w:r>
      <w:r>
        <w:t xml:space="preserve"> pri tisku</w:t>
      </w:r>
      <w:r w:rsidR="00612067">
        <w:t>, se lahko t</w:t>
      </w:r>
      <w:r>
        <w:t>iska tudi s korozivnimi in toplotno neobstojnimi materiali. Tako lahko tiskamo:</w:t>
      </w:r>
    </w:p>
    <w:p w:rsidR="004829B0" w:rsidRDefault="004829B0" w:rsidP="00BD33E7">
      <w:pPr>
        <w:pStyle w:val="ListParagraph"/>
        <w:numPr>
          <w:ilvl w:val="0"/>
          <w:numId w:val="94"/>
        </w:numPr>
      </w:pPr>
      <w:r>
        <w:t>s kovinskimi fluidi</w:t>
      </w:r>
    </w:p>
    <w:p w:rsidR="004829B0" w:rsidRDefault="004829B0" w:rsidP="00BD33E7">
      <w:pPr>
        <w:pStyle w:val="ListParagraph"/>
        <w:numPr>
          <w:ilvl w:val="0"/>
          <w:numId w:val="94"/>
        </w:numPr>
      </w:pPr>
      <w:r>
        <w:t xml:space="preserve">z </w:t>
      </w:r>
      <w:r w:rsidR="00612067">
        <w:t>DNA bakterijsk</w:t>
      </w:r>
      <w:r>
        <w:t>imi raztopinami</w:t>
      </w:r>
    </w:p>
    <w:p w:rsidR="004829B0" w:rsidRDefault="00612067" w:rsidP="00BD33E7">
      <w:pPr>
        <w:pStyle w:val="ListParagraph"/>
        <w:numPr>
          <w:ilvl w:val="0"/>
          <w:numId w:val="94"/>
        </w:numPr>
      </w:pPr>
      <w:r>
        <w:t xml:space="preserve">… </w:t>
      </w:r>
    </w:p>
    <w:p w:rsidR="004829B0" w:rsidRDefault="004829B0" w:rsidP="00612067">
      <w:r>
        <w:t>Možni produkti so:</w:t>
      </w:r>
    </w:p>
    <w:p w:rsidR="004829B0" w:rsidRDefault="004829B0" w:rsidP="00BD33E7">
      <w:pPr>
        <w:pStyle w:val="ListParagraph"/>
        <w:numPr>
          <w:ilvl w:val="0"/>
          <w:numId w:val="95"/>
        </w:numPr>
      </w:pPr>
      <w:r>
        <w:t>InkJet tiskani zasloni</w:t>
      </w:r>
    </w:p>
    <w:p w:rsidR="004829B0" w:rsidRDefault="004829B0" w:rsidP="00BD33E7">
      <w:pPr>
        <w:pStyle w:val="ListParagraph"/>
        <w:numPr>
          <w:ilvl w:val="0"/>
          <w:numId w:val="95"/>
        </w:numPr>
      </w:pPr>
      <w:r>
        <w:t>tiskani barvni filtri za LCD zaslone</w:t>
      </w:r>
      <w:r>
        <w:br/>
        <w:t>(v</w:t>
      </w:r>
      <w:r w:rsidRPr="004829B0">
        <w:t xml:space="preserve"> primerjavi s tradicionalnim fotolitografskim postopkom izdelave </w:t>
      </w:r>
      <w:r>
        <w:t xml:space="preserve">barvnih </w:t>
      </w:r>
      <w:r w:rsidRPr="004829B0">
        <w:t xml:space="preserve">filtrov lahko </w:t>
      </w:r>
      <w:r>
        <w:t xml:space="preserve">z uporabo kapljičnega tiska stroške </w:t>
      </w:r>
      <w:r w:rsidRPr="004829B0">
        <w:t xml:space="preserve">zmanjšamo </w:t>
      </w:r>
      <w:r>
        <w:t>do 40%)</w:t>
      </w:r>
    </w:p>
    <w:p w:rsidR="004829B0" w:rsidRDefault="004829B0" w:rsidP="00BD33E7">
      <w:pPr>
        <w:pStyle w:val="ListParagraph"/>
        <w:numPr>
          <w:ilvl w:val="0"/>
          <w:numId w:val="95"/>
        </w:numPr>
      </w:pPr>
      <w:r>
        <w:t>RFID značke</w:t>
      </w:r>
    </w:p>
    <w:p w:rsidR="004829B0" w:rsidRDefault="004829B0" w:rsidP="00BD33E7">
      <w:pPr>
        <w:pStyle w:val="ListParagraph"/>
        <w:numPr>
          <w:ilvl w:val="0"/>
          <w:numId w:val="95"/>
        </w:numPr>
      </w:pPr>
      <w:r>
        <w:t>3D objekti</w:t>
      </w:r>
    </w:p>
    <w:p w:rsidR="004829B0" w:rsidRDefault="004829B0" w:rsidP="00BD33E7">
      <w:pPr>
        <w:pStyle w:val="ListParagraph"/>
        <w:numPr>
          <w:ilvl w:val="0"/>
          <w:numId w:val="95"/>
        </w:numPr>
      </w:pPr>
      <w:r>
        <w:t>organska tkiva</w:t>
      </w:r>
    </w:p>
    <w:p w:rsidR="0042469E" w:rsidRDefault="00612067" w:rsidP="00BD33E7">
      <w:pPr>
        <w:pStyle w:val="ListParagraph"/>
        <w:numPr>
          <w:ilvl w:val="0"/>
          <w:numId w:val="95"/>
        </w:numPr>
      </w:pPr>
      <w:r>
        <w:t>…</w:t>
      </w:r>
      <w:r w:rsidR="0042469E">
        <w:br w:type="page"/>
      </w:r>
    </w:p>
    <w:p w:rsidR="00272199" w:rsidRDefault="00272199" w:rsidP="00272199">
      <w:pPr>
        <w:pStyle w:val="Heading1"/>
      </w:pPr>
      <w:bookmarkStart w:id="94" w:name="_Toc410299113"/>
      <w:r>
        <w:lastRenderedPageBreak/>
        <w:t>Elektronska literatura, e</w:t>
      </w:r>
      <w:r w:rsidR="007B435A">
        <w:t xml:space="preserve">lektronski </w:t>
      </w:r>
      <w:r>
        <w:t>papir</w:t>
      </w:r>
      <w:bookmarkEnd w:id="94"/>
    </w:p>
    <w:p w:rsidR="00AC4F07" w:rsidRDefault="00AC4F07" w:rsidP="00987554">
      <w:r>
        <w:t xml:space="preserve">Elektronska literatura obsega </w:t>
      </w:r>
      <w:r w:rsidRPr="00AC4F07">
        <w:rPr>
          <w:b/>
        </w:rPr>
        <w:t>elektronske knjige</w:t>
      </w:r>
      <w:r>
        <w:t xml:space="preserve"> (e-knjige) in </w:t>
      </w:r>
      <w:r w:rsidRPr="00AC4F07">
        <w:rPr>
          <w:b/>
        </w:rPr>
        <w:t>elektronske časopise</w:t>
      </w:r>
      <w:r>
        <w:br/>
        <w:t xml:space="preserve">(e-časopise). Za prebiranje potrebujemo namenski </w:t>
      </w:r>
      <w:r w:rsidRPr="00AC4F07">
        <w:rPr>
          <w:b/>
        </w:rPr>
        <w:t>e-bralnik</w:t>
      </w:r>
      <w:r>
        <w:t xml:space="preserve"> ali osebni računalnik z ustrezno programsko opremo. </w:t>
      </w:r>
    </w:p>
    <w:p w:rsidR="00706C69" w:rsidRDefault="00706C69" w:rsidP="00987554">
      <w:r>
        <w:t>Koncep</w:t>
      </w:r>
      <w:r w:rsidR="00AC4F07">
        <w:t xml:space="preserve">t elektronske knjige </w:t>
      </w:r>
      <w:r>
        <w:t>je zasnoval Michael leta 1971 s projektom Gutenberg, prvo elektronsko knjižnico.</w:t>
      </w:r>
    </w:p>
    <w:p w:rsidR="00706C69" w:rsidRDefault="00706C69" w:rsidP="00706C69">
      <w:pPr>
        <w:jc w:val="left"/>
      </w:pPr>
      <w:r>
        <w:t>Danes je elektronska knjiga je programska oprema, ki vsebuje:</w:t>
      </w:r>
    </w:p>
    <w:p w:rsidR="00706C69" w:rsidRPr="00706C69" w:rsidRDefault="00706C69" w:rsidP="00BD33E7">
      <w:pPr>
        <w:pStyle w:val="ListParagraph"/>
        <w:numPr>
          <w:ilvl w:val="0"/>
          <w:numId w:val="97"/>
        </w:numPr>
        <w:rPr>
          <w:b/>
        </w:rPr>
      </w:pPr>
      <w:r w:rsidRPr="00706C69">
        <w:rPr>
          <w:b/>
        </w:rPr>
        <w:t>besedilo v elektronski obliki</w:t>
      </w:r>
    </w:p>
    <w:p w:rsidR="00706C69" w:rsidRDefault="00706C69" w:rsidP="00BD33E7">
      <w:pPr>
        <w:pStyle w:val="ListParagraph"/>
        <w:numPr>
          <w:ilvl w:val="0"/>
          <w:numId w:val="97"/>
        </w:numPr>
      </w:pPr>
      <w:r>
        <w:t>prevzeto metaforo knjige (kazalo strani, zaznamke, opombe,…)</w:t>
      </w:r>
    </w:p>
    <w:p w:rsidR="00706C69" w:rsidRPr="00706C69" w:rsidRDefault="00706C69" w:rsidP="00BD33E7">
      <w:pPr>
        <w:pStyle w:val="ListParagraph"/>
        <w:numPr>
          <w:ilvl w:val="0"/>
          <w:numId w:val="97"/>
        </w:numPr>
        <w:rPr>
          <w:b/>
        </w:rPr>
      </w:pPr>
      <w:r w:rsidRPr="00706C69">
        <w:rPr>
          <w:b/>
        </w:rPr>
        <w:t>organizirane teme</w:t>
      </w:r>
      <w:r w:rsidR="00200DBC">
        <w:rPr>
          <w:b/>
        </w:rPr>
        <w:t xml:space="preserve"> </w:t>
      </w:r>
      <w:r w:rsidR="00200DBC" w:rsidRPr="00200DBC">
        <w:t>(indeks, poglavja, področja</w:t>
      </w:r>
      <w:r w:rsidR="00200DBC">
        <w:t>,…</w:t>
      </w:r>
      <w:r w:rsidR="00200DBC" w:rsidRPr="00200DBC">
        <w:t>)</w:t>
      </w:r>
    </w:p>
    <w:p w:rsidR="00706C69" w:rsidRDefault="00706C69" w:rsidP="00BD33E7">
      <w:pPr>
        <w:pStyle w:val="ListParagraph"/>
        <w:numPr>
          <w:ilvl w:val="0"/>
          <w:numId w:val="97"/>
        </w:numPr>
      </w:pPr>
      <w:r w:rsidRPr="00706C69">
        <w:rPr>
          <w:b/>
        </w:rPr>
        <w:t>multimedijsko podporo besedilu</w:t>
      </w:r>
      <w:r w:rsidR="00200DBC">
        <w:t xml:space="preserve"> </w:t>
      </w:r>
      <w:r w:rsidR="00200DBC">
        <w:br/>
        <w:t>(služi</w:t>
      </w:r>
      <w:r>
        <w:t xml:space="preserve"> kot podpora besedilu)</w:t>
      </w:r>
    </w:p>
    <w:p w:rsidR="00272199" w:rsidRDefault="00706C69" w:rsidP="00987554">
      <w:r>
        <w:t>Na svetu obstajajo elektronske knjižnice, ki enako kot klasične proti plačilu članarine pon</w:t>
      </w:r>
      <w:r w:rsidR="00272199">
        <w:t>uja</w:t>
      </w:r>
      <w:r>
        <w:t>jo več kot 750.000 e-knjig., ter založbe, ki izdajajo e-knjige na enak način kot klasične knjige.</w:t>
      </w:r>
    </w:p>
    <w:p w:rsidR="00706C69" w:rsidRDefault="00706C69" w:rsidP="00987554">
      <w:r>
        <w:t xml:space="preserve">V Sloveniji imamo založbo e-knjig, ki se imenuje Ruslica in od leta 2008 deluje pod okriljem  dnevnika Večer. </w:t>
      </w:r>
    </w:p>
    <w:p w:rsidR="00272199" w:rsidRDefault="00272199" w:rsidP="00987554">
      <w:r>
        <w:t>Prv</w:t>
      </w:r>
      <w:r w:rsidR="00706C69">
        <w:t>o e</w:t>
      </w:r>
      <w:r>
        <w:t>-knjig</w:t>
      </w:r>
      <w:r w:rsidR="00706C69">
        <w:t>o</w:t>
      </w:r>
      <w:r>
        <w:t xml:space="preserve"> v slovenščini </w:t>
      </w:r>
      <w:r w:rsidR="00706C69">
        <w:t xml:space="preserve">pa </w:t>
      </w:r>
      <w:r w:rsidR="008665BA">
        <w:t xml:space="preserve">je </w:t>
      </w:r>
      <w:r w:rsidR="00706C69">
        <w:t>napisal Miha Mazzini z naslovom</w:t>
      </w:r>
      <w:r>
        <w:t xml:space="preserve"> Drobtinice</w:t>
      </w:r>
      <w:r w:rsidR="00706C69">
        <w:t>.</w:t>
      </w:r>
    </w:p>
    <w:p w:rsidR="00272199" w:rsidRDefault="00AC4F07" w:rsidP="00AC4F07">
      <w:pPr>
        <w:pStyle w:val="Heading2"/>
      </w:pPr>
      <w:bookmarkStart w:id="95" w:name="_Toc410299114"/>
      <w:r>
        <w:t>P</w:t>
      </w:r>
      <w:r w:rsidR="00272199">
        <w:t>rednosti e-knjige</w:t>
      </w:r>
      <w:bookmarkEnd w:id="95"/>
    </w:p>
    <w:p w:rsidR="00272199" w:rsidRDefault="00AC4F07" w:rsidP="00BD33E7">
      <w:pPr>
        <w:pStyle w:val="ListParagraph"/>
        <w:numPr>
          <w:ilvl w:val="0"/>
          <w:numId w:val="98"/>
        </w:numPr>
      </w:pPr>
      <w:r w:rsidRPr="00AC4F07">
        <w:rPr>
          <w:b/>
        </w:rPr>
        <w:t>metoda publikacije</w:t>
      </w:r>
      <w:r>
        <w:t xml:space="preserve">  - </w:t>
      </w:r>
      <w:r w:rsidR="00272199">
        <w:t xml:space="preserve">možna takojšnja svetovna </w:t>
      </w:r>
      <w:r>
        <w:t>distribucija digitalnega teksta</w:t>
      </w:r>
    </w:p>
    <w:p w:rsidR="00272199" w:rsidRDefault="00272199" w:rsidP="00BD33E7">
      <w:pPr>
        <w:pStyle w:val="ListParagraph"/>
        <w:numPr>
          <w:ilvl w:val="0"/>
          <w:numId w:val="98"/>
        </w:numPr>
      </w:pPr>
      <w:r w:rsidRPr="00AC4F07">
        <w:rPr>
          <w:b/>
        </w:rPr>
        <w:t>ekonomske prednosti</w:t>
      </w:r>
      <w:r w:rsidR="00AC4F07">
        <w:t xml:space="preserve"> - nižji stroški distribucije</w:t>
      </w:r>
    </w:p>
    <w:p w:rsidR="00272199" w:rsidRDefault="00AC4F07" w:rsidP="00BD33E7">
      <w:pPr>
        <w:pStyle w:val="ListParagraph"/>
        <w:numPr>
          <w:ilvl w:val="0"/>
          <w:numId w:val="98"/>
        </w:numPr>
      </w:pPr>
      <w:r w:rsidRPr="00AC4F07">
        <w:rPr>
          <w:b/>
        </w:rPr>
        <w:t>dostopnost</w:t>
      </w:r>
      <w:r>
        <w:t xml:space="preserve"> - </w:t>
      </w:r>
      <w:r w:rsidR="00272199">
        <w:t xml:space="preserve">vedno dostopna tudi, če </w:t>
      </w:r>
      <w:r>
        <w:t>tiskanih knjig ni več na zalogi</w:t>
      </w:r>
    </w:p>
    <w:p w:rsidR="00272199" w:rsidRDefault="00272199" w:rsidP="00BD33E7">
      <w:pPr>
        <w:pStyle w:val="ListParagraph"/>
        <w:numPr>
          <w:ilvl w:val="0"/>
          <w:numId w:val="98"/>
        </w:numPr>
      </w:pPr>
      <w:r w:rsidRPr="00AC4F07">
        <w:rPr>
          <w:b/>
        </w:rPr>
        <w:t>ekološko prijazne</w:t>
      </w:r>
      <w:r>
        <w:t xml:space="preserve"> </w:t>
      </w:r>
      <w:r w:rsidR="00AC4F07">
        <w:t xml:space="preserve">- </w:t>
      </w:r>
      <w:r>
        <w:t>ne potre</w:t>
      </w:r>
      <w:r w:rsidR="00AC4F07">
        <w:t>bujemo papirja - zaščita gozdov</w:t>
      </w:r>
    </w:p>
    <w:p w:rsidR="00AC4F07" w:rsidRDefault="00AC4F07" w:rsidP="00BD33E7">
      <w:pPr>
        <w:pStyle w:val="ListParagraph"/>
        <w:numPr>
          <w:ilvl w:val="0"/>
          <w:numId w:val="98"/>
        </w:numPr>
      </w:pPr>
      <w:r>
        <w:rPr>
          <w:b/>
        </w:rPr>
        <w:t xml:space="preserve">zmogljivi e-bralniki – </w:t>
      </w:r>
      <w:r>
        <w:t>posedujejo lahko celo knjižnico, ne le eno knjigo.</w:t>
      </w:r>
    </w:p>
    <w:p w:rsidR="00272199" w:rsidRDefault="00272199" w:rsidP="00AC4F07">
      <w:pPr>
        <w:pStyle w:val="Heading2"/>
      </w:pPr>
      <w:bookmarkStart w:id="96" w:name="_Toc410299115"/>
      <w:r>
        <w:t>Uporabnost e-knjige</w:t>
      </w:r>
      <w:bookmarkEnd w:id="96"/>
    </w:p>
    <w:p w:rsidR="00272199" w:rsidRDefault="00AC4F07" w:rsidP="00272199">
      <w:pPr>
        <w:jc w:val="left"/>
      </w:pPr>
      <w:r>
        <w:t>E</w:t>
      </w:r>
      <w:r w:rsidR="00272199">
        <w:t>-knjige koristi</w:t>
      </w:r>
      <w:r>
        <w:t>jo vsem</w:t>
      </w:r>
      <w:r w:rsidR="00272199">
        <w:t>:</w:t>
      </w:r>
    </w:p>
    <w:p w:rsidR="00272199" w:rsidRDefault="00AC4F07" w:rsidP="00BD33E7">
      <w:pPr>
        <w:pStyle w:val="ListParagraph"/>
        <w:numPr>
          <w:ilvl w:val="0"/>
          <w:numId w:val="99"/>
        </w:numPr>
      </w:pPr>
      <w:r w:rsidRPr="00AC4F07">
        <w:rPr>
          <w:b/>
        </w:rPr>
        <w:t>avtorjem</w:t>
      </w:r>
      <w:r>
        <w:t xml:space="preserve">  - poveča se bralnost</w:t>
      </w:r>
    </w:p>
    <w:p w:rsidR="00272199" w:rsidRDefault="00272199" w:rsidP="00BD33E7">
      <w:pPr>
        <w:pStyle w:val="ListParagraph"/>
        <w:numPr>
          <w:ilvl w:val="0"/>
          <w:numId w:val="99"/>
        </w:numPr>
      </w:pPr>
      <w:r w:rsidRPr="00AC4F07">
        <w:rPr>
          <w:b/>
        </w:rPr>
        <w:t>založnikom</w:t>
      </w:r>
      <w:r w:rsidR="00AC4F07">
        <w:t xml:space="preserve"> - </w:t>
      </w:r>
      <w:r>
        <w:t>enostavna distribucija pre</w:t>
      </w:r>
      <w:r w:rsidR="00AC4F07">
        <w:t>ko spleta, neposredni marketing</w:t>
      </w:r>
    </w:p>
    <w:p w:rsidR="00272199" w:rsidRDefault="00AC4F07" w:rsidP="00BD33E7">
      <w:pPr>
        <w:pStyle w:val="ListParagraph"/>
        <w:numPr>
          <w:ilvl w:val="0"/>
          <w:numId w:val="99"/>
        </w:numPr>
      </w:pPr>
      <w:r w:rsidRPr="00AC4F07">
        <w:rPr>
          <w:b/>
        </w:rPr>
        <w:t>knjižnicam</w:t>
      </w:r>
      <w:r>
        <w:t xml:space="preserve"> - </w:t>
      </w:r>
      <w:r w:rsidR="00272199">
        <w:t>takojšnja dostava, prihrane</w:t>
      </w:r>
      <w:r>
        <w:t>k prostora, nemotena dostopnost,</w:t>
      </w:r>
      <w:r w:rsidR="00272199">
        <w:t xml:space="preserve"> ni stroškov</w:t>
      </w:r>
      <w:r>
        <w:t xml:space="preserve"> hranjenja, restavriranja knjig</w:t>
      </w:r>
    </w:p>
    <w:p w:rsidR="00272199" w:rsidRDefault="00272199" w:rsidP="00BD33E7">
      <w:pPr>
        <w:pStyle w:val="ListParagraph"/>
        <w:numPr>
          <w:ilvl w:val="0"/>
          <w:numId w:val="99"/>
        </w:numPr>
      </w:pPr>
      <w:r w:rsidRPr="00AC4F07">
        <w:rPr>
          <w:b/>
        </w:rPr>
        <w:t>uporabnikom</w:t>
      </w:r>
      <w:r w:rsidR="00AC4F07">
        <w:t xml:space="preserve"> – enostaven dostop</w:t>
      </w:r>
      <w:r>
        <w:t xml:space="preserve"> do velike</w:t>
      </w:r>
      <w:r w:rsidR="00200DBC">
        <w:t>ga</w:t>
      </w:r>
      <w:r>
        <w:t xml:space="preserve"> števila knjig, samooblikovanje pogojev </w:t>
      </w:r>
      <w:r w:rsidR="00AC4F07">
        <w:t xml:space="preserve">za </w:t>
      </w:r>
      <w:r>
        <w:t>branje</w:t>
      </w:r>
      <w:r w:rsidR="00AC4F07">
        <w:t xml:space="preserve"> knjig na e-bralniku (</w:t>
      </w:r>
      <w:r>
        <w:t>kontrast, velikost črk,…)</w:t>
      </w:r>
    </w:p>
    <w:p w:rsidR="00272199" w:rsidRDefault="00272199" w:rsidP="00AC4F07">
      <w:pPr>
        <w:pStyle w:val="Heading2"/>
      </w:pPr>
      <w:bookmarkStart w:id="97" w:name="_Toc410299116"/>
      <w:r>
        <w:lastRenderedPageBreak/>
        <w:t>Slabosti e-knjige</w:t>
      </w:r>
      <w:bookmarkEnd w:id="97"/>
    </w:p>
    <w:p w:rsidR="00272199" w:rsidRDefault="00272199" w:rsidP="00BD33E7">
      <w:pPr>
        <w:pStyle w:val="ListParagraph"/>
        <w:numPr>
          <w:ilvl w:val="0"/>
          <w:numId w:val="100"/>
        </w:numPr>
      </w:pPr>
      <w:r w:rsidRPr="00AC4F07">
        <w:rPr>
          <w:b/>
        </w:rPr>
        <w:t>trajnost</w:t>
      </w:r>
      <w:r w:rsidR="00AC4F07">
        <w:t xml:space="preserve"> - </w:t>
      </w:r>
      <w:r>
        <w:t>trenutna strojna oprema</w:t>
      </w:r>
      <w:r w:rsidR="00AC4F07">
        <w:t xml:space="preserve"> (e-bralniki)</w:t>
      </w:r>
      <w:r>
        <w:t xml:space="preserve"> je preobčutljiva, da bi se uporabila na</w:t>
      </w:r>
      <w:r w:rsidR="00AC4F07">
        <w:t xml:space="preserve"> isti način kot klasična knjiga</w:t>
      </w:r>
    </w:p>
    <w:p w:rsidR="00272199" w:rsidRDefault="00AC4F07" w:rsidP="00BD33E7">
      <w:pPr>
        <w:pStyle w:val="ListParagraph"/>
        <w:numPr>
          <w:ilvl w:val="0"/>
          <w:numId w:val="100"/>
        </w:numPr>
      </w:pPr>
      <w:r>
        <w:rPr>
          <w:b/>
        </w:rPr>
        <w:t>visok začetni strošek</w:t>
      </w:r>
      <w:r w:rsidR="00272199">
        <w:t xml:space="preserve"> </w:t>
      </w:r>
      <w:r>
        <w:t>- dragi namenski e-bralniki</w:t>
      </w:r>
    </w:p>
    <w:p w:rsidR="00272199" w:rsidRDefault="00272199" w:rsidP="00BD33E7">
      <w:pPr>
        <w:pStyle w:val="ListParagraph"/>
        <w:numPr>
          <w:ilvl w:val="0"/>
          <w:numId w:val="100"/>
        </w:numPr>
      </w:pPr>
      <w:r w:rsidRPr="00AC4F07">
        <w:rPr>
          <w:b/>
        </w:rPr>
        <w:t>ločljivost</w:t>
      </w:r>
      <w:r w:rsidR="00AC4F07">
        <w:t xml:space="preserve"> - težavno dolgotrajno branje</w:t>
      </w:r>
      <w:r w:rsidR="00B567DA">
        <w:t xml:space="preserve"> na določenih zaslonih</w:t>
      </w:r>
    </w:p>
    <w:p w:rsidR="00272199" w:rsidRDefault="00272199" w:rsidP="00BD33E7">
      <w:pPr>
        <w:pStyle w:val="ListParagraph"/>
        <w:numPr>
          <w:ilvl w:val="0"/>
          <w:numId w:val="100"/>
        </w:numPr>
      </w:pPr>
      <w:r w:rsidRPr="00B567DA">
        <w:rPr>
          <w:b/>
        </w:rPr>
        <w:t>piratstvo</w:t>
      </w:r>
      <w:r>
        <w:t xml:space="preserve"> </w:t>
      </w:r>
      <w:r w:rsidR="00B567DA">
        <w:t>– e-knjige je preprosto kopirati in deliti</w:t>
      </w:r>
    </w:p>
    <w:p w:rsidR="00272199" w:rsidRDefault="00272199" w:rsidP="00B567DA">
      <w:pPr>
        <w:pStyle w:val="Heading2"/>
      </w:pPr>
      <w:bookmarkStart w:id="98" w:name="_Toc410299117"/>
      <w:r>
        <w:t>Prihodnost e-knjige</w:t>
      </w:r>
      <w:bookmarkEnd w:id="98"/>
    </w:p>
    <w:p w:rsidR="00272199" w:rsidRDefault="00107EAD" w:rsidP="00987554">
      <w:r>
        <w:t>E</w:t>
      </w:r>
      <w:r w:rsidR="00272199">
        <w:t>-knjige</w:t>
      </w:r>
      <w:r>
        <w:t xml:space="preserve"> so danes že</w:t>
      </w:r>
      <w:r w:rsidR="00272199">
        <w:t xml:space="preserve"> zaživele kot enakopravna protiutež klasičnim knjigam</w:t>
      </w:r>
      <w:r>
        <w:t>. To jim omogočajo predvsem cenovno vedno bolj dostopni e-bralniki, s katerimi za prebiranje e-knjig ne potrebujemo več osebnega računalnika, omogočajo pa nam tudi, da e-knjige beremo kjerkoli in kadarkoli (prenosljivost in visoka avtonomija baterije).</w:t>
      </w:r>
    </w:p>
    <w:p w:rsidR="00107EAD" w:rsidRDefault="00107EAD" w:rsidP="00987554">
      <w:r>
        <w:t>Pomembni del pri prihodnosti e-knjige imajo tudi založniki, ki z izdajanjem novih knjig tudi v elektronski obliki omogočajo njihovo uveljavitev med bralci.</w:t>
      </w:r>
    </w:p>
    <w:p w:rsidR="00272199" w:rsidRDefault="00107EAD" w:rsidP="00987554">
      <w:r>
        <w:t>Morda bodo elektronske</w:t>
      </w:r>
      <w:r w:rsidR="00200DBC">
        <w:t xml:space="preserve"> </w:t>
      </w:r>
      <w:r w:rsidR="00272199">
        <w:t>knjige</w:t>
      </w:r>
      <w:r>
        <w:t xml:space="preserve"> v prihodnosti izpodrinile klasične in bodo te  postale luksuzno blago.</w:t>
      </w:r>
    </w:p>
    <w:p w:rsidR="00272199" w:rsidRDefault="00272199" w:rsidP="00272199">
      <w:pPr>
        <w:pStyle w:val="Heading2"/>
      </w:pPr>
      <w:bookmarkStart w:id="99" w:name="_Toc410299118"/>
      <w:r>
        <w:t>E</w:t>
      </w:r>
      <w:r w:rsidR="00107EAD">
        <w:t xml:space="preserve">lektronski </w:t>
      </w:r>
      <w:r w:rsidR="005D7526">
        <w:t>papir</w:t>
      </w:r>
      <w:bookmarkEnd w:id="99"/>
    </w:p>
    <w:p w:rsidR="00623B7C" w:rsidRPr="00623B7C" w:rsidRDefault="00623B7C" w:rsidP="00623B7C">
      <w:pPr>
        <w:pStyle w:val="Vec-hypelink"/>
      </w:pPr>
      <w:r>
        <w:t xml:space="preserve">Več: </w:t>
      </w:r>
      <w:hyperlink r:id="rId49" w:history="1">
        <w:r w:rsidRPr="00623B7C">
          <w:rPr>
            <w:rStyle w:val="Hyperlink"/>
          </w:rPr>
          <w:t>http://en.wikipedia.org/wiki/Electronic_paper</w:t>
        </w:r>
      </w:hyperlink>
    </w:p>
    <w:p w:rsidR="00623B7C" w:rsidRDefault="00107EAD" w:rsidP="00987554">
      <w:r>
        <w:t>Elektronski papir</w:t>
      </w:r>
      <w:r w:rsidR="00623B7C">
        <w:t xml:space="preserve"> (e-papir)</w:t>
      </w:r>
      <w:r>
        <w:t xml:space="preserve"> je</w:t>
      </w:r>
      <w:r w:rsidR="00272199">
        <w:t xml:space="preserve"> medij, ki omogoča </w:t>
      </w:r>
      <w:r w:rsidR="00987554">
        <w:t>prikaz elektronske literature na način</w:t>
      </w:r>
      <w:r w:rsidR="00272199">
        <w:t>,</w:t>
      </w:r>
      <w:r w:rsidR="00987554">
        <w:t xml:space="preserve"> kot da bi bila</w:t>
      </w:r>
      <w:r w:rsidR="00272199">
        <w:t xml:space="preserve"> zapisan</w:t>
      </w:r>
      <w:r w:rsidR="00987554">
        <w:t>a</w:t>
      </w:r>
      <w:r w:rsidR="00272199">
        <w:t xml:space="preserve"> na </w:t>
      </w:r>
      <w:r w:rsidR="00987554">
        <w:t>pravem papirju.</w:t>
      </w:r>
      <w:r w:rsidR="00623B7C">
        <w:t xml:space="preserve"> Sestavljen iz dveh delov, elektronskega črnila in elektronike, ki upravlja z elektronskim črnilom.</w:t>
      </w:r>
      <w:r w:rsidR="00FF4C6E">
        <w:t xml:space="preserve"> </w:t>
      </w:r>
      <w:r w:rsidR="00987554">
        <w:t xml:space="preserve">Je sestavni del e-bralnikov, njegova izdelava pa uporablja tehnologije tiska organske elektronike. </w:t>
      </w:r>
    </w:p>
    <w:p w:rsidR="00987554" w:rsidRDefault="00987554" w:rsidP="00987554">
      <w:r>
        <w:t xml:space="preserve">Elektronski papir za svoje delovanje ne potrebuje stalnega dotoka električne energije, kot na primer klasični računalniški monitor, ampak potrebuje energijo le ob spremembah, ob prikazu nove strani. </w:t>
      </w:r>
      <w:r w:rsidR="00623B7C">
        <w:t>To e-bralnikom omogoča dolgotrajno delovanje z enim polnjenjem baterije. Nima pa svoje osvetlitve, zato za branje potrebujemo zunanji vir svetlobe, enako kot pri branju klasičnih knjig.</w:t>
      </w:r>
    </w:p>
    <w:p w:rsidR="00910D56" w:rsidRDefault="00910D56" w:rsidP="00910D56">
      <w:pPr>
        <w:pStyle w:val="Heading3"/>
      </w:pPr>
      <w:bookmarkStart w:id="100" w:name="_Toc410299119"/>
      <w:r>
        <w:t>Zgodovina e-papirja</w:t>
      </w:r>
      <w:bookmarkEnd w:id="100"/>
    </w:p>
    <w:p w:rsidR="00910D56" w:rsidRDefault="00910D56" w:rsidP="00BD33E7">
      <w:pPr>
        <w:pStyle w:val="ListParagraph"/>
        <w:numPr>
          <w:ilvl w:val="0"/>
          <w:numId w:val="101"/>
        </w:numPr>
      </w:pPr>
      <w:r>
        <w:t>leta 1974 ga je iznašel  američan Nicholas K. Sheridon – nastala je prva izvedenka e-papirja</w:t>
      </w:r>
    </w:p>
    <w:p w:rsidR="00910D56" w:rsidRDefault="00910D56" w:rsidP="00BD33E7">
      <w:pPr>
        <w:pStyle w:val="ListParagraph"/>
        <w:numPr>
          <w:ilvl w:val="0"/>
          <w:numId w:val="101"/>
        </w:numPr>
      </w:pPr>
      <w:r>
        <w:t>leta 1990 Joseph Jacobson razvije naslednjo generacijo e-papirja na osnovi tehnologije Gyricon – uporaba mikrokapsul v oljnem mediju</w:t>
      </w:r>
    </w:p>
    <w:p w:rsidR="00910D56" w:rsidRDefault="00910D56" w:rsidP="00BD33E7">
      <w:pPr>
        <w:pStyle w:val="ListParagraph"/>
        <w:numPr>
          <w:ilvl w:val="0"/>
          <w:numId w:val="101"/>
        </w:numPr>
      </w:pPr>
      <w:r>
        <w:t>leta 1999 prva trgovska uporaba e-papirja - zasloni v trgovskih središčih za izmenjavo oglasnih sporočil</w:t>
      </w:r>
    </w:p>
    <w:p w:rsidR="00910D56" w:rsidRDefault="008A62EC" w:rsidP="00910D56">
      <w:pPr>
        <w:pStyle w:val="Heading3"/>
      </w:pPr>
      <w:bookmarkStart w:id="101" w:name="_Toc410299120"/>
      <w:r>
        <w:lastRenderedPageBreak/>
        <w:t>Vrste</w:t>
      </w:r>
      <w:r w:rsidR="00910D56">
        <w:t xml:space="preserve"> e-papirja</w:t>
      </w:r>
      <w:bookmarkEnd w:id="101"/>
    </w:p>
    <w:p w:rsidR="00910D56" w:rsidRDefault="008A62EC" w:rsidP="00272199">
      <w:pPr>
        <w:jc w:val="left"/>
      </w:pPr>
      <w:r>
        <w:t>Vrst</w:t>
      </w:r>
      <w:r w:rsidR="00910D56">
        <w:t>e e-papirja ločimo glede na način zapisovanja vsebine na površino in uporabljene tehnologije. Načini zapisovanja so:</w:t>
      </w:r>
    </w:p>
    <w:p w:rsidR="00910D56" w:rsidRDefault="007B7088" w:rsidP="00BD33E7">
      <w:pPr>
        <w:pStyle w:val="ListParagraph"/>
        <w:numPr>
          <w:ilvl w:val="0"/>
          <w:numId w:val="102"/>
        </w:numPr>
      </w:pPr>
      <w:r>
        <w:rPr>
          <w:noProof/>
          <w:lang w:eastAsia="sl-SI"/>
        </w:rPr>
        <w:drawing>
          <wp:anchor distT="0" distB="0" distL="114300" distR="114300" simplePos="0" relativeHeight="251698176" behindDoc="0" locked="0" layoutInCell="1" allowOverlap="1" wp14:anchorId="7A6C4902" wp14:editId="2739C20C">
            <wp:simplePos x="0" y="0"/>
            <wp:positionH relativeFrom="column">
              <wp:posOffset>2890520</wp:posOffset>
            </wp:positionH>
            <wp:positionV relativeFrom="paragraph">
              <wp:posOffset>532765</wp:posOffset>
            </wp:positionV>
            <wp:extent cx="2426970" cy="72707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26970" cy="727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mc:AlternateContent>
          <mc:Choice Requires="wps">
            <w:drawing>
              <wp:anchor distT="0" distB="0" distL="114300" distR="114300" simplePos="0" relativeHeight="251700224" behindDoc="0" locked="0" layoutInCell="1" allowOverlap="1" wp14:anchorId="6DD6049F" wp14:editId="467C45CB">
                <wp:simplePos x="0" y="0"/>
                <wp:positionH relativeFrom="column">
                  <wp:posOffset>2994660</wp:posOffset>
                </wp:positionH>
                <wp:positionV relativeFrom="paragraph">
                  <wp:posOffset>1379220</wp:posOffset>
                </wp:positionV>
                <wp:extent cx="2426970" cy="635"/>
                <wp:effectExtent l="0" t="0" r="0" b="6985"/>
                <wp:wrapSquare wrapText="bothSides"/>
                <wp:docPr id="39" name="Text Box 39"/>
                <wp:cNvGraphicFramePr/>
                <a:graphic xmlns:a="http://schemas.openxmlformats.org/drawingml/2006/main">
                  <a:graphicData uri="http://schemas.microsoft.com/office/word/2010/wordprocessingShape">
                    <wps:wsp>
                      <wps:cNvSpPr txBox="1"/>
                      <wps:spPr>
                        <a:xfrm>
                          <a:off x="0" y="0"/>
                          <a:ext cx="2426970" cy="635"/>
                        </a:xfrm>
                        <a:prstGeom prst="rect">
                          <a:avLst/>
                        </a:prstGeom>
                        <a:solidFill>
                          <a:prstClr val="white"/>
                        </a:solidFill>
                        <a:ln>
                          <a:noFill/>
                        </a:ln>
                        <a:effectLst/>
                      </wps:spPr>
                      <wps:txbx>
                        <w:txbxContent>
                          <w:p w:rsidR="00C742C3" w:rsidRPr="003E3BAE" w:rsidRDefault="00C742C3" w:rsidP="007B7088">
                            <w:pPr>
                              <w:pStyle w:val="Caption"/>
                              <w:rPr>
                                <w:noProof/>
                                <w:sz w:val="24"/>
                              </w:rPr>
                            </w:pPr>
                            <w:bookmarkStart w:id="102" w:name="_Toc408424672"/>
                            <w:r>
                              <w:t xml:space="preserve">Slika </w:t>
                            </w:r>
                            <w:r w:rsidR="00706AB4">
                              <w:fldChar w:fldCharType="begin"/>
                            </w:r>
                            <w:r w:rsidR="00706AB4">
                              <w:instrText xml:space="preserve"> SEQ Slika \* ARABIC </w:instrText>
                            </w:r>
                            <w:r w:rsidR="00706AB4">
                              <w:fldChar w:fldCharType="separate"/>
                            </w:r>
                            <w:r>
                              <w:rPr>
                                <w:noProof/>
                              </w:rPr>
                              <w:t>19</w:t>
                            </w:r>
                            <w:r w:rsidR="00706AB4">
                              <w:rPr>
                                <w:noProof/>
                              </w:rPr>
                              <w:fldChar w:fldCharType="end"/>
                            </w:r>
                            <w:r>
                              <w:t>: E-papir - bikromatsko ospredje</w:t>
                            </w:r>
                            <w:bookmarkEnd w:id="10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9" o:spid="_x0000_s1039" type="#_x0000_t202" style="position:absolute;left:0;text-align:left;margin-left:235.8pt;margin-top:108.6pt;width:191.1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" stroked="f">
                <v:textbox style="mso-fit-shape-to-text:t" inset="0,0,0,0">
                  <w:txbxContent>
                    <w:p w:rsidR="00C742C3" w:rsidRPr="003E3BAE" w:rsidRDefault="00C742C3" w:rsidP="007B7088">
                      <w:pPr>
                        <w:pStyle w:val="Caption"/>
                        <w:rPr>
                          <w:noProof/>
                          <w:sz w:val="24"/>
                        </w:rPr>
                      </w:pPr>
                      <w:bookmarkStart w:id="115" w:name="_Toc408424672"/>
                      <w:r>
                        <w:t xml:space="preserve">Slika </w:t>
                      </w:r>
                      <w:fldSimple w:instr=" SEQ Slika \* ARABIC ">
                        <w:r>
                          <w:rPr>
                            <w:noProof/>
                          </w:rPr>
                          <w:t>19</w:t>
                        </w:r>
                      </w:fldSimple>
                      <w:r>
                        <w:t>: E-papir - bikromatsko ospredje</w:t>
                      </w:r>
                      <w:bookmarkEnd w:id="115"/>
                    </w:p>
                  </w:txbxContent>
                </v:textbox>
                <w10:wrap type="square"/>
              </v:shape>
            </w:pict>
          </mc:Fallback>
        </mc:AlternateContent>
      </w:r>
      <w:r w:rsidR="00910D56" w:rsidRPr="00910D56">
        <w:rPr>
          <w:b/>
        </w:rPr>
        <w:t>bikromatsko ospredje</w:t>
      </w:r>
      <w:r w:rsidR="00910D56">
        <w:br/>
        <w:t>E-črnilo je zasnovano na tankem listu upogljivega polimera z majhnimi ležišči v oljnem mediju, v katerem se prosto vrtijo mikrokapsule, katere ena polovica je bela, druga pa črna. Pod električno napetostjo se odzovejo na električni naboj in se orientirajo tako, da je vidna ali bela ali črna polovica.</w:t>
      </w:r>
      <w:r w:rsidR="00910D56">
        <w:br/>
        <w:t>Razvilo ga je podjetje Xerox.</w:t>
      </w:r>
    </w:p>
    <w:p w:rsidR="00272199" w:rsidRDefault="002B0A5F" w:rsidP="00BD33E7">
      <w:pPr>
        <w:pStyle w:val="ListParagraph"/>
        <w:numPr>
          <w:ilvl w:val="0"/>
          <w:numId w:val="103"/>
        </w:numPr>
      </w:pPr>
      <w:r>
        <w:rPr>
          <w:noProof/>
          <w:lang w:eastAsia="sl-SI"/>
        </w:rPr>
        <mc:AlternateContent>
          <mc:Choice Requires="wps">
            <w:drawing>
              <wp:anchor distT="0" distB="0" distL="114300" distR="114300" simplePos="0" relativeHeight="251703296" behindDoc="0" locked="0" layoutInCell="1" allowOverlap="1" wp14:anchorId="288E4428" wp14:editId="74D969FA">
                <wp:simplePos x="0" y="0"/>
                <wp:positionH relativeFrom="column">
                  <wp:posOffset>2889250</wp:posOffset>
                </wp:positionH>
                <wp:positionV relativeFrom="paragraph">
                  <wp:posOffset>1541145</wp:posOffset>
                </wp:positionV>
                <wp:extent cx="2590165" cy="635"/>
                <wp:effectExtent l="0" t="0" r="635" b="6985"/>
                <wp:wrapSquare wrapText="bothSides"/>
                <wp:docPr id="41" name="Text Box 41"/>
                <wp:cNvGraphicFramePr/>
                <a:graphic xmlns:a="http://schemas.openxmlformats.org/drawingml/2006/main">
                  <a:graphicData uri="http://schemas.microsoft.com/office/word/2010/wordprocessingShape">
                    <wps:wsp>
                      <wps:cNvSpPr txBox="1"/>
                      <wps:spPr>
                        <a:xfrm>
                          <a:off x="0" y="0"/>
                          <a:ext cx="2590165" cy="635"/>
                        </a:xfrm>
                        <a:prstGeom prst="rect">
                          <a:avLst/>
                        </a:prstGeom>
                        <a:solidFill>
                          <a:prstClr val="white"/>
                        </a:solidFill>
                        <a:ln>
                          <a:noFill/>
                        </a:ln>
                        <a:effectLst/>
                      </wps:spPr>
                      <wps:txbx>
                        <w:txbxContent>
                          <w:p w:rsidR="00C742C3" w:rsidRPr="006D27C9" w:rsidRDefault="00C742C3" w:rsidP="007B7088">
                            <w:pPr>
                              <w:pStyle w:val="Caption"/>
                              <w:rPr>
                                <w:noProof/>
                                <w:sz w:val="24"/>
                              </w:rPr>
                            </w:pPr>
                            <w:bookmarkStart w:id="103" w:name="_Toc408424673"/>
                            <w:r>
                              <w:t xml:space="preserve">Slika </w:t>
                            </w:r>
                            <w:r w:rsidR="00706AB4">
                              <w:fldChar w:fldCharType="begin"/>
                            </w:r>
                            <w:r w:rsidR="00706AB4">
                              <w:instrText xml:space="preserve"> SEQ Slika \* ARABIC </w:instrText>
                            </w:r>
                            <w:r w:rsidR="00706AB4">
                              <w:fldChar w:fldCharType="separate"/>
                            </w:r>
                            <w:r>
                              <w:rPr>
                                <w:noProof/>
                              </w:rPr>
                              <w:t>20</w:t>
                            </w:r>
                            <w:r w:rsidR="00706AB4">
                              <w:rPr>
                                <w:noProof/>
                              </w:rPr>
                              <w:fldChar w:fldCharType="end"/>
                            </w:r>
                            <w:r>
                              <w:t>: E-papir - elektroforezno ospredje</w:t>
                            </w:r>
                            <w:bookmarkEnd w:id="10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1" o:spid="_x0000_s1040" type="#_x0000_t202" style="position:absolute;left:0;text-align:left;margin-left:227.5pt;margin-top:121.35pt;width:203.95pt;height:.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" stroked="f">
                <v:textbox style="mso-fit-shape-to-text:t" inset="0,0,0,0">
                  <w:txbxContent>
                    <w:p w:rsidR="00C742C3" w:rsidRPr="006D27C9" w:rsidRDefault="00C742C3" w:rsidP="007B7088">
                      <w:pPr>
                        <w:pStyle w:val="Caption"/>
                        <w:rPr>
                          <w:noProof/>
                          <w:sz w:val="24"/>
                        </w:rPr>
                      </w:pPr>
                      <w:bookmarkStart w:id="117" w:name="_Toc408424673"/>
                      <w:r>
                        <w:t xml:space="preserve">Slika </w:t>
                      </w:r>
                      <w:fldSimple w:instr=" SEQ Slika \* ARABIC ">
                        <w:r>
                          <w:rPr>
                            <w:noProof/>
                          </w:rPr>
                          <w:t>20</w:t>
                        </w:r>
                      </w:fldSimple>
                      <w:r>
                        <w:t>: E-papir - elektroforezno ospredje</w:t>
                      </w:r>
                      <w:bookmarkEnd w:id="117"/>
                    </w:p>
                  </w:txbxContent>
                </v:textbox>
                <w10:wrap type="square"/>
              </v:shape>
            </w:pict>
          </mc:Fallback>
        </mc:AlternateContent>
      </w:r>
      <w:r>
        <w:rPr>
          <w:noProof/>
          <w:lang w:eastAsia="sl-SI"/>
        </w:rPr>
        <w:drawing>
          <wp:anchor distT="0" distB="0" distL="114300" distR="114300" simplePos="0" relativeHeight="251701248" behindDoc="0" locked="0" layoutInCell="1" allowOverlap="1" wp14:anchorId="53C3858B" wp14:editId="0EE70ABA">
            <wp:simplePos x="0" y="0"/>
            <wp:positionH relativeFrom="column">
              <wp:posOffset>2889250</wp:posOffset>
            </wp:positionH>
            <wp:positionV relativeFrom="paragraph">
              <wp:posOffset>323850</wp:posOffset>
            </wp:positionV>
            <wp:extent cx="2590165" cy="1054735"/>
            <wp:effectExtent l="0" t="0" r="63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90165" cy="1054735"/>
                    </a:xfrm>
                    <a:prstGeom prst="rect">
                      <a:avLst/>
                    </a:prstGeom>
                    <a:noFill/>
                    <a:ln>
                      <a:noFill/>
                    </a:ln>
                  </pic:spPr>
                </pic:pic>
              </a:graphicData>
            </a:graphic>
            <wp14:sizeRelH relativeFrom="page">
              <wp14:pctWidth>0</wp14:pctWidth>
            </wp14:sizeRelH>
            <wp14:sizeRelV relativeFrom="page">
              <wp14:pctHeight>0</wp14:pctHeight>
            </wp14:sizeRelV>
          </wp:anchor>
        </w:drawing>
      </w:r>
      <w:r w:rsidR="007B7088" w:rsidRPr="007B7088">
        <w:rPr>
          <w:b/>
        </w:rPr>
        <w:t>elektroforezno ospredje</w:t>
      </w:r>
      <w:r w:rsidR="007B7088" w:rsidRPr="007B7088">
        <w:rPr>
          <w:b/>
        </w:rPr>
        <w:br/>
      </w:r>
      <w:r w:rsidR="007B7088">
        <w:t>E-črnilo vsebuje na tisoče mikrokapsul, ki imajo v svoji zgradbi vgrajene pozitivno bele in negativno nabite črne delce. Svetlost in resolucija takšnega e-črnila je boljša od bikromatskega, še vedno  pa so izpisi monokromatski (enobarvni).</w:t>
      </w:r>
      <w:r w:rsidR="007B7088">
        <w:br/>
        <w:t>Razvilo ga je podjetje E-Ink.</w:t>
      </w:r>
    </w:p>
    <w:p w:rsidR="008E7016" w:rsidRDefault="008E7016" w:rsidP="00BD33E7">
      <w:pPr>
        <w:pStyle w:val="ListParagraph"/>
        <w:numPr>
          <w:ilvl w:val="0"/>
          <w:numId w:val="103"/>
        </w:numPr>
      </w:pPr>
      <w:r w:rsidRPr="008E7016">
        <w:rPr>
          <w:b/>
        </w:rPr>
        <w:t>ravninska elektroforezna tehnologijo</w:t>
      </w:r>
      <w:r>
        <w:br/>
        <w:t>Deluje na principu delcev titanovega oksida (TiO</w:t>
      </w:r>
      <w:r w:rsidRPr="008E7016">
        <w:rPr>
          <w:vertAlign w:val="subscript"/>
        </w:rPr>
        <w:t>2</w:t>
      </w:r>
      <w:r>
        <w:t>) razporejenih v mikrokapsulah. Omogoča doseganje izredno visokega kontrasta med belo in črno, dodatna uporaba barvnih filtrov RGB pa omogoči tudi barvni izpis.</w:t>
      </w:r>
      <w:r>
        <w:br/>
        <w:t>Razvila jo je raziskovalna skupina , uporablja pa jo e-bralnik Amazon Kindle.</w:t>
      </w:r>
    </w:p>
    <w:p w:rsidR="008E7016" w:rsidRPr="008E7016" w:rsidRDefault="008E7016" w:rsidP="00BD33E7">
      <w:pPr>
        <w:pStyle w:val="ListParagraph"/>
        <w:numPr>
          <w:ilvl w:val="0"/>
          <w:numId w:val="103"/>
        </w:numPr>
        <w:rPr>
          <w:b/>
        </w:rPr>
      </w:pPr>
      <w:r w:rsidRPr="008E7016">
        <w:rPr>
          <w:b/>
        </w:rPr>
        <w:t>tehnologija kolesteričnih tekočih kristalov</w:t>
      </w:r>
      <w:r>
        <w:rPr>
          <w:b/>
        </w:rPr>
        <w:t xml:space="preserve"> </w:t>
      </w:r>
      <w:r w:rsidRPr="008E7016">
        <w:t>(ChLCD)</w:t>
      </w:r>
      <w:r w:rsidRPr="008E7016">
        <w:rPr>
          <w:b/>
        </w:rPr>
        <w:br/>
      </w:r>
      <w:r>
        <w:t>Zasloni omogočajo barvni izpis, so upogljivi, zelo tanki (0,8</w:t>
      </w:r>
      <w:r w:rsidR="00A51C9B">
        <w:t xml:space="preserve"> </w:t>
      </w:r>
      <w:r>
        <w:t>mm), imajo visoko svetlost, kontrast, resolucijo in intenzivnost barv ter nizko porabo.</w:t>
      </w:r>
    </w:p>
    <w:p w:rsidR="00A51C9B" w:rsidRDefault="0059063B" w:rsidP="00FF4C6E">
      <w:pPr>
        <w:jc w:val="left"/>
      </w:pPr>
      <w:r>
        <w:t xml:space="preserve">V prihodnosti lahko pričakujemo tudi </w:t>
      </w:r>
      <w:r w:rsidR="00685ABB">
        <w:t xml:space="preserve">»navidezni« </w:t>
      </w:r>
      <w:r>
        <w:t xml:space="preserve">3D e-papir. Ena izmed tehnologij, ki to </w:t>
      </w:r>
      <w:r w:rsidR="00A51C9B">
        <w:t xml:space="preserve">že danes </w:t>
      </w:r>
      <w:r>
        <w:t xml:space="preserve">omogoča je </w:t>
      </w:r>
      <w:r w:rsidR="00A51C9B" w:rsidRPr="00A51C9B">
        <w:rPr>
          <w:b/>
        </w:rPr>
        <w:t xml:space="preserve">tehnologija </w:t>
      </w:r>
      <w:r w:rsidR="00FF4C6E" w:rsidRPr="00A51C9B">
        <w:rPr>
          <w:b/>
        </w:rPr>
        <w:t>Senseg</w:t>
      </w:r>
      <w:r w:rsidR="00A51C9B">
        <w:t>. Vzpodbudile so jo i</w:t>
      </w:r>
      <w:r w:rsidR="00FF4C6E">
        <w:t>novacije v biofiziki, ki omogočajo haptični učinek</w:t>
      </w:r>
      <w:r w:rsidR="00A51C9B">
        <w:t>, to je prenos dražljajev preko fizičnega stika med napravo in človeško kožo,</w:t>
      </w:r>
      <w:r w:rsidR="00FF4C6E">
        <w:t xml:space="preserve"> s klasi</w:t>
      </w:r>
      <w:r w:rsidR="00A51C9B">
        <w:t>č</w:t>
      </w:r>
      <w:r w:rsidR="00FF4C6E">
        <w:t>nim pasivnim</w:t>
      </w:r>
      <w:r w:rsidR="00A51C9B">
        <w:t xml:space="preserve"> </w:t>
      </w:r>
      <w:r w:rsidR="00FF4C6E">
        <w:t>uporabniškim vmesnikom</w:t>
      </w:r>
      <w:r w:rsidR="00200DBC">
        <w:t xml:space="preserve"> (odziv na dotik)</w:t>
      </w:r>
      <w:r w:rsidR="00FF4C6E">
        <w:t xml:space="preserve">. </w:t>
      </w:r>
    </w:p>
    <w:p w:rsidR="00A51C9B" w:rsidRDefault="00A51C9B" w:rsidP="00FF4C6E">
      <w:pPr>
        <w:jc w:val="left"/>
      </w:pPr>
      <w:r>
        <w:t xml:space="preserve">Pri interakciji z napravo </w:t>
      </w:r>
      <w:r w:rsidR="00626F35">
        <w:t>je s prstom na zaslonu na dotik</w:t>
      </w:r>
      <w:r>
        <w:t xml:space="preserve"> tako o</w:t>
      </w:r>
      <w:r w:rsidR="00FF4C6E">
        <w:t>mogočen realni otip</w:t>
      </w:r>
      <w:r>
        <w:t>, mogoče je</w:t>
      </w:r>
      <w:r w:rsidR="00FF4C6E">
        <w:t xml:space="preserve"> zaznavanje različnih</w:t>
      </w:r>
      <w:r>
        <w:t xml:space="preserve"> površinskih struktur: lepljivo</w:t>
      </w:r>
      <w:r w:rsidR="00FF4C6E">
        <w:t xml:space="preserve">, </w:t>
      </w:r>
      <w:r>
        <w:t>spolzko</w:t>
      </w:r>
      <w:r w:rsidR="00FF4C6E">
        <w:t xml:space="preserve">, gladko, hrapavo, </w:t>
      </w:r>
      <w:r>
        <w:t>opečno</w:t>
      </w:r>
      <w:r w:rsidR="00FF4C6E">
        <w:t>,</w:t>
      </w:r>
      <w:r>
        <w:t xml:space="preserve"> transparentno,… </w:t>
      </w:r>
    </w:p>
    <w:p w:rsidR="00FF4C6E" w:rsidRDefault="00A51C9B" w:rsidP="00FF4C6E">
      <w:pPr>
        <w:jc w:val="left"/>
        <w:rPr>
          <w:rFonts w:asciiTheme="majorHAnsi" w:eastAsiaTheme="majorEastAsia" w:hAnsiTheme="majorHAnsi" w:cstheme="majorBidi"/>
          <w:b/>
          <w:bCs/>
          <w:color w:val="365F91" w:themeColor="accent1" w:themeShade="BF"/>
          <w:sz w:val="36"/>
          <w:szCs w:val="28"/>
        </w:rPr>
      </w:pPr>
      <w:r>
        <w:t>Uporabi se majhen usmerjen električni tok, ki</w:t>
      </w:r>
      <w:r w:rsidR="00FF4C6E">
        <w:t xml:space="preserve"> lahko kreira majhno</w:t>
      </w:r>
      <w:r>
        <w:t xml:space="preserve"> </w:t>
      </w:r>
      <w:r w:rsidR="00FF4C6E">
        <w:t xml:space="preserve">silo na blazinico prsta. </w:t>
      </w:r>
      <w:r w:rsidR="00FF4C6E">
        <w:br w:type="page"/>
      </w:r>
    </w:p>
    <w:p w:rsidR="0042469E" w:rsidRDefault="0042469E" w:rsidP="002C78EC">
      <w:pPr>
        <w:pStyle w:val="Heading1"/>
      </w:pPr>
      <w:bookmarkStart w:id="104" w:name="_Toc410299121"/>
      <w:r>
        <w:lastRenderedPageBreak/>
        <w:t>I</w:t>
      </w:r>
      <w:r w:rsidR="00C74598">
        <w:t>nteraktivno trženje</w:t>
      </w:r>
      <w:bookmarkEnd w:id="104"/>
    </w:p>
    <w:p w:rsidR="0042469E" w:rsidRDefault="00C05D63" w:rsidP="00C05D63">
      <w:r>
        <w:t>Interaktivno trženje je oglaševanje s pomočjo interaktivnih</w:t>
      </w:r>
      <w:r w:rsidR="00CC4771">
        <w:t xml:space="preserve"> medijev</w:t>
      </w:r>
      <w:r>
        <w:t xml:space="preserve">. Danes </w:t>
      </w:r>
      <w:r w:rsidR="0042469E">
        <w:t>konvencionalno</w:t>
      </w:r>
      <w:r w:rsidR="00626F35">
        <w:t xml:space="preserve"> (klasično)</w:t>
      </w:r>
      <w:r w:rsidR="0042469E">
        <w:t xml:space="preserve"> oglaševanje</w:t>
      </w:r>
      <w:r>
        <w:t xml:space="preserve"> preko klasičnih medijev (radio, TV, oglasne deske, letaki, brošure,…)</w:t>
      </w:r>
      <w:r w:rsidR="0042469E">
        <w:t xml:space="preserve"> ni več tako učinkovito kot je bilo včasih.</w:t>
      </w:r>
    </w:p>
    <w:p w:rsidR="0042469E" w:rsidRDefault="0042469E" w:rsidP="0042469E">
      <w:r>
        <w:t>Mediji vključeni v interaktivno trženje</w:t>
      </w:r>
      <w:r w:rsidR="00626F35">
        <w:t xml:space="preserve"> in podpirajo dvosmerno komunikacijo</w:t>
      </w:r>
      <w:r w:rsidR="00C05D63">
        <w:t xml:space="preserve"> so</w:t>
      </w:r>
      <w:r>
        <w:t>:</w:t>
      </w:r>
    </w:p>
    <w:p w:rsidR="0042469E" w:rsidRPr="00D249E9" w:rsidRDefault="0042469E" w:rsidP="00BD33E7">
      <w:pPr>
        <w:pStyle w:val="ListParagraph"/>
        <w:numPr>
          <w:ilvl w:val="0"/>
          <w:numId w:val="51"/>
        </w:numPr>
        <w:rPr>
          <w:b/>
        </w:rPr>
      </w:pPr>
      <w:r w:rsidRPr="00D249E9">
        <w:rPr>
          <w:b/>
        </w:rPr>
        <w:t>interaktivna TV</w:t>
      </w:r>
    </w:p>
    <w:p w:rsidR="0042469E" w:rsidRPr="00D249E9" w:rsidRDefault="00D249E9" w:rsidP="00BD33E7">
      <w:pPr>
        <w:pStyle w:val="ListParagraph"/>
        <w:numPr>
          <w:ilvl w:val="0"/>
          <w:numId w:val="51"/>
        </w:numPr>
        <w:rPr>
          <w:b/>
        </w:rPr>
      </w:pPr>
      <w:r w:rsidRPr="00D249E9">
        <w:rPr>
          <w:b/>
        </w:rPr>
        <w:t>interaktivni kioski</w:t>
      </w:r>
    </w:p>
    <w:p w:rsidR="0042469E" w:rsidRPr="00D249E9" w:rsidRDefault="0042469E" w:rsidP="00BD33E7">
      <w:pPr>
        <w:pStyle w:val="ListParagraph"/>
        <w:numPr>
          <w:ilvl w:val="0"/>
          <w:numId w:val="51"/>
        </w:numPr>
        <w:rPr>
          <w:b/>
        </w:rPr>
      </w:pPr>
      <w:r w:rsidRPr="00D249E9">
        <w:rPr>
          <w:b/>
        </w:rPr>
        <w:t>mobilni marketing</w:t>
      </w:r>
    </w:p>
    <w:p w:rsidR="002C78EC" w:rsidRPr="00D249E9" w:rsidRDefault="002C78EC" w:rsidP="00BD33E7">
      <w:pPr>
        <w:pStyle w:val="ListParagraph"/>
        <w:numPr>
          <w:ilvl w:val="0"/>
          <w:numId w:val="51"/>
        </w:numPr>
        <w:rPr>
          <w:b/>
        </w:rPr>
      </w:pPr>
      <w:r w:rsidRPr="00D249E9">
        <w:rPr>
          <w:b/>
        </w:rPr>
        <w:t>internet</w:t>
      </w:r>
      <w:r w:rsidR="00246CED">
        <w:rPr>
          <w:b/>
        </w:rPr>
        <w:t>no oglaševanje</w:t>
      </w:r>
    </w:p>
    <w:p w:rsidR="0042469E" w:rsidRDefault="0042469E" w:rsidP="002C78EC">
      <w:pPr>
        <w:pStyle w:val="Heading2"/>
      </w:pPr>
      <w:bookmarkStart w:id="105" w:name="_Toc410299122"/>
      <w:r>
        <w:t>Interaktivn</w:t>
      </w:r>
      <w:r w:rsidR="00C05D63">
        <w:t xml:space="preserve">a </w:t>
      </w:r>
      <w:r>
        <w:t>TV</w:t>
      </w:r>
      <w:bookmarkEnd w:id="105"/>
    </w:p>
    <w:p w:rsidR="0042469E" w:rsidRDefault="00C05D63" w:rsidP="0042469E">
      <w:r>
        <w:t>Interaktivna (ITV) združuje</w:t>
      </w:r>
      <w:r w:rsidR="0042469E">
        <w:t xml:space="preserve"> tradicionaln</w:t>
      </w:r>
      <w:r>
        <w:t>o</w:t>
      </w:r>
      <w:r w:rsidR="0042469E">
        <w:t xml:space="preserve"> gledanj</w:t>
      </w:r>
      <w:r w:rsidR="00626F35">
        <w:t>e</w:t>
      </w:r>
      <w:r w:rsidR="0042469E">
        <w:t xml:space="preserve"> </w:t>
      </w:r>
      <w:r>
        <w:t>televizije</w:t>
      </w:r>
      <w:r w:rsidR="0042469E">
        <w:t xml:space="preserve"> in komunikacij</w:t>
      </w:r>
      <w:r>
        <w:t>o preko</w:t>
      </w:r>
      <w:r w:rsidR="0042469E">
        <w:t xml:space="preserve"> omrežij - internet</w:t>
      </w:r>
      <w:r>
        <w:t>a</w:t>
      </w:r>
      <w:r w:rsidR="0042469E">
        <w:t>.</w:t>
      </w:r>
      <w:r w:rsidR="00A3789C">
        <w:t xml:space="preserve"> Za delovanje potrebuje zmogljiva </w:t>
      </w:r>
      <w:r w:rsidR="00626F35">
        <w:t>zemeljska</w:t>
      </w:r>
      <w:r w:rsidR="00A3789C">
        <w:t>, satelitska in kabelska komunikacijska omrežja.</w:t>
      </w:r>
    </w:p>
    <w:p w:rsidR="0042469E" w:rsidRDefault="00A3789C" w:rsidP="00A3789C">
      <w:r>
        <w:t xml:space="preserve">V gledanje televizije </w:t>
      </w:r>
      <w:r w:rsidR="0042469E">
        <w:t>vključuje interaktivno vsebino</w:t>
      </w:r>
      <w:r>
        <w:t>, z mnogimi</w:t>
      </w:r>
      <w:r w:rsidR="0042469E">
        <w:t xml:space="preserve"> aplikacij</w:t>
      </w:r>
      <w:r>
        <w:t>ami pa</w:t>
      </w:r>
      <w:r w:rsidR="0042469E">
        <w:t xml:space="preserve"> omogoča</w:t>
      </w:r>
      <w:r>
        <w:t xml:space="preserve"> tudi </w:t>
      </w:r>
      <w:r w:rsidR="0042469E">
        <w:t xml:space="preserve"> nadzor nad </w:t>
      </w:r>
      <w:r>
        <w:t xml:space="preserve">predvajano </w:t>
      </w:r>
      <w:r w:rsidR="0042469E">
        <w:t>vsebino</w:t>
      </w:r>
      <w:r>
        <w:t xml:space="preserve"> ter odziv gledalca in ga tako spreminja </w:t>
      </w:r>
      <w:r w:rsidR="0042469E">
        <w:t>iz pasivnega v aktivnega uporabnika</w:t>
      </w:r>
      <w:r>
        <w:t>.</w:t>
      </w:r>
    </w:p>
    <w:p w:rsidR="00A3789C" w:rsidRDefault="00A3789C" w:rsidP="00A3789C">
      <w:r>
        <w:t>Interaktivna TV nam tako nudi dvosmerne interaktivne storitve, namenjene uporabi preko TV sprejemnika.</w:t>
      </w:r>
    </w:p>
    <w:p w:rsidR="00A3789C" w:rsidRDefault="00A3789C" w:rsidP="00A3789C">
      <w:pPr>
        <w:pStyle w:val="Heading3"/>
      </w:pPr>
      <w:bookmarkStart w:id="106" w:name="_Toc410299123"/>
      <w:r>
        <w:t>ITV storitve</w:t>
      </w:r>
      <w:bookmarkEnd w:id="106"/>
    </w:p>
    <w:p w:rsidR="00CC4771" w:rsidRDefault="00CC4771" w:rsidP="00CC4771">
      <w:r>
        <w:t>I</w:t>
      </w:r>
      <w:r w:rsidR="00A3789C">
        <w:t>nteraktivna TV</w:t>
      </w:r>
      <w:r>
        <w:t xml:space="preserve"> </w:t>
      </w:r>
      <w:r w:rsidR="00A3789C">
        <w:t>nam</w:t>
      </w:r>
      <w:r>
        <w:t xml:space="preserve"> omogoča:</w:t>
      </w:r>
    </w:p>
    <w:p w:rsidR="00A3789C" w:rsidRDefault="00CC4771" w:rsidP="00BD33E7">
      <w:pPr>
        <w:pStyle w:val="ListParagraph"/>
        <w:numPr>
          <w:ilvl w:val="0"/>
          <w:numId w:val="108"/>
        </w:numPr>
      </w:pPr>
      <w:r>
        <w:t>prikaz z najrazličnejšimi informaci</w:t>
      </w:r>
      <w:r w:rsidR="00A3789C">
        <w:t>jami obogatenih TV programov</w:t>
      </w:r>
    </w:p>
    <w:p w:rsidR="00CC4771" w:rsidRDefault="00A3789C" w:rsidP="00BD33E7">
      <w:pPr>
        <w:pStyle w:val="ListParagraph"/>
        <w:numPr>
          <w:ilvl w:val="0"/>
          <w:numId w:val="108"/>
        </w:numPr>
      </w:pPr>
      <w:r>
        <w:t xml:space="preserve">prikaz </w:t>
      </w:r>
      <w:r w:rsidR="00CC4771">
        <w:t>drugih vsebin</w:t>
      </w:r>
      <w:r>
        <w:t>, ki jih zahteva uporabnik (video na zahtevo)</w:t>
      </w:r>
    </w:p>
    <w:p w:rsidR="00CC4771" w:rsidRDefault="00CC4771" w:rsidP="00BD33E7">
      <w:pPr>
        <w:pStyle w:val="ListParagraph"/>
        <w:numPr>
          <w:ilvl w:val="0"/>
          <w:numId w:val="108"/>
        </w:numPr>
      </w:pPr>
      <w:r>
        <w:t>večpredstavnostni prikaz informacij</w:t>
      </w:r>
    </w:p>
    <w:p w:rsidR="00CC4771" w:rsidRDefault="00CC4771" w:rsidP="00BD33E7">
      <w:pPr>
        <w:pStyle w:val="ListParagraph"/>
        <w:numPr>
          <w:ilvl w:val="0"/>
          <w:numId w:val="108"/>
        </w:numPr>
      </w:pPr>
      <w:r>
        <w:t>hiter dostop do želenih informacij in storitev</w:t>
      </w:r>
    </w:p>
    <w:p w:rsidR="00CC4771" w:rsidRDefault="00CC4771" w:rsidP="00BD33E7">
      <w:pPr>
        <w:pStyle w:val="ListParagraph"/>
        <w:numPr>
          <w:ilvl w:val="0"/>
          <w:numId w:val="108"/>
        </w:numPr>
      </w:pPr>
      <w:r>
        <w:t>prikaz posamezniku prilagojenih informacij</w:t>
      </w:r>
    </w:p>
    <w:p w:rsidR="00A3789C" w:rsidRDefault="00A3789C" w:rsidP="00BD33E7">
      <w:pPr>
        <w:pStyle w:val="ListParagraph"/>
        <w:numPr>
          <w:ilvl w:val="0"/>
          <w:numId w:val="108"/>
        </w:numPr>
      </w:pPr>
      <w:r>
        <w:t>vrsto novih in uporabniku prijaznih storitev</w:t>
      </w:r>
    </w:p>
    <w:p w:rsidR="00CC4771" w:rsidRDefault="00CC4771" w:rsidP="00BD33E7">
      <w:pPr>
        <w:pStyle w:val="ListParagraph"/>
        <w:numPr>
          <w:ilvl w:val="0"/>
          <w:numId w:val="108"/>
        </w:numPr>
      </w:pPr>
      <w:r>
        <w:t>povratno komunikacijo z drugimi uporabniki ali ITV rešitvami</w:t>
      </w:r>
    </w:p>
    <w:p w:rsidR="00CC4771" w:rsidRDefault="00CC4771" w:rsidP="00BD33E7">
      <w:pPr>
        <w:pStyle w:val="ListParagraph"/>
        <w:numPr>
          <w:ilvl w:val="0"/>
          <w:numId w:val="108"/>
        </w:numPr>
      </w:pPr>
      <w:r>
        <w:t>nove poslovne priložnosti</w:t>
      </w:r>
    </w:p>
    <w:p w:rsidR="0042469E" w:rsidRDefault="0042469E" w:rsidP="0042469E">
      <w:r>
        <w:t xml:space="preserve">Storitve </w:t>
      </w:r>
      <w:r w:rsidR="00C05D63">
        <w:t>interaktivne TV</w:t>
      </w:r>
      <w:r>
        <w:t xml:space="preserve"> </w:t>
      </w:r>
      <w:r w:rsidR="00A3789C">
        <w:t>so</w:t>
      </w:r>
      <w:r>
        <w:t>:</w:t>
      </w:r>
    </w:p>
    <w:p w:rsidR="0042469E" w:rsidRDefault="0042469E" w:rsidP="00BD33E7">
      <w:pPr>
        <w:pStyle w:val="ListParagraph"/>
        <w:numPr>
          <w:ilvl w:val="0"/>
          <w:numId w:val="107"/>
        </w:numPr>
      </w:pPr>
      <w:r w:rsidRPr="00C05D63">
        <w:rPr>
          <w:b/>
        </w:rPr>
        <w:t>vrtičk</w:t>
      </w:r>
      <w:r w:rsidR="00A3789C">
        <w:rPr>
          <w:b/>
        </w:rPr>
        <w:t>i</w:t>
      </w:r>
    </w:p>
    <w:p w:rsidR="0042469E" w:rsidRDefault="0042469E" w:rsidP="00BD33E7">
      <w:pPr>
        <w:pStyle w:val="ListParagraph"/>
        <w:numPr>
          <w:ilvl w:val="0"/>
          <w:numId w:val="107"/>
        </w:numPr>
      </w:pPr>
      <w:r w:rsidRPr="00C05D63">
        <w:rPr>
          <w:b/>
        </w:rPr>
        <w:t>mostove storitve</w:t>
      </w:r>
      <w:r w:rsidR="00C05D63">
        <w:t xml:space="preserve"> – </w:t>
      </w:r>
      <w:r>
        <w:t>vezane</w:t>
      </w:r>
      <w:r w:rsidR="00C05D63">
        <w:t xml:space="preserve"> so na posamezne TV oddaje</w:t>
      </w:r>
    </w:p>
    <w:p w:rsidR="005C2BF0" w:rsidRDefault="005C2BF0" w:rsidP="00BD33E7">
      <w:pPr>
        <w:pStyle w:val="ListParagraph"/>
        <w:numPr>
          <w:ilvl w:val="0"/>
          <w:numId w:val="107"/>
        </w:numPr>
      </w:pPr>
      <w:r w:rsidRPr="005C2BF0">
        <w:rPr>
          <w:b/>
        </w:rPr>
        <w:t>napredni programski vod</w:t>
      </w:r>
      <w:r w:rsidR="00E3702C">
        <w:rPr>
          <w:b/>
        </w:rPr>
        <w:t>iči</w:t>
      </w:r>
      <w:r>
        <w:t xml:space="preserve"> – sporedi, najbolj razširjena storitev ITV</w:t>
      </w:r>
    </w:p>
    <w:p w:rsidR="0042469E" w:rsidRDefault="0042469E" w:rsidP="002C78EC">
      <w:pPr>
        <w:pStyle w:val="Heading4"/>
      </w:pPr>
      <w:r>
        <w:lastRenderedPageBreak/>
        <w:t>Vrtički</w:t>
      </w:r>
    </w:p>
    <w:p w:rsidR="005C2BF0" w:rsidRDefault="005C2BF0" w:rsidP="005C2BF0">
      <w:r>
        <w:t xml:space="preserve">Predstavljajo sklop </w:t>
      </w:r>
      <w:r w:rsidR="00D814E2">
        <w:t xml:space="preserve">sorodnih </w:t>
      </w:r>
      <w:r>
        <w:t>ITV storitev, ki nis</w:t>
      </w:r>
      <w:r w:rsidR="00626F35">
        <w:t>o vezane na določen TV program</w:t>
      </w:r>
      <w:r>
        <w:t xml:space="preserve"> oz</w:t>
      </w:r>
      <w:r w:rsidR="00D814E2">
        <w:t>iroma</w:t>
      </w:r>
      <w:r>
        <w:t xml:space="preserve"> oddajo.</w:t>
      </w:r>
    </w:p>
    <w:p w:rsidR="005C2BF0" w:rsidRDefault="005C2BF0" w:rsidP="005C2BF0">
      <w:r>
        <w:t>Posamezen vrtiček predstavlja skupino sorodnih storitev, n</w:t>
      </w:r>
      <w:r w:rsidR="00D814E2">
        <w:t>a primer</w:t>
      </w:r>
      <w:r>
        <w:t xml:space="preserve"> bančne storitve, interaktivne igre, dostop do prilagojenih spletnih portalov ali storitev interaktivnega nakupovanja.</w:t>
      </w:r>
    </w:p>
    <w:p w:rsidR="005C2BF0" w:rsidRDefault="005C2BF0" w:rsidP="005C2BF0">
      <w:r>
        <w:t>Uporabnik lahko trenutno trajajočo oddajo oz. video sliko pomanjša ali pa jo povsem izklopi.</w:t>
      </w:r>
    </w:p>
    <w:p w:rsidR="005C2BF0" w:rsidRDefault="00D814E2" w:rsidP="005C2BF0">
      <w:r>
        <w:t xml:space="preserve">Pri vrtičkih </w:t>
      </w:r>
      <w:r w:rsidR="005C2BF0">
        <w:t>ne gre le za dostop do interneta preko TV</w:t>
      </w:r>
      <w:r>
        <w:t>, gre</w:t>
      </w:r>
      <w:r w:rsidR="005C2BF0">
        <w:t xml:space="preserve"> za posnemanj</w:t>
      </w:r>
      <w:r>
        <w:t>e</w:t>
      </w:r>
      <w:r w:rsidR="005C2BF0">
        <w:t xml:space="preserve"> internetnih spletnih portalov</w:t>
      </w:r>
      <w:r>
        <w:t>. Vrtički morajo biti preprosti</w:t>
      </w:r>
      <w:r w:rsidR="005C2BF0">
        <w:t>, enostavn</w:t>
      </w:r>
      <w:r>
        <w:t>i</w:t>
      </w:r>
      <w:r w:rsidR="005C2BF0">
        <w:t xml:space="preserve"> za uporabo in hitro dostopn</w:t>
      </w:r>
      <w:r>
        <w:t>i. Pr</w:t>
      </w:r>
      <w:r w:rsidR="005C2BF0">
        <w:t xml:space="preserve">iljubljene vrtičke lahko </w:t>
      </w:r>
      <w:r>
        <w:t xml:space="preserve">tudi </w:t>
      </w:r>
      <w:r w:rsidR="005C2BF0">
        <w:t>shranimo v seznam priljubljenih spletnih portalov</w:t>
      </w:r>
      <w:r>
        <w:t>.</w:t>
      </w:r>
    </w:p>
    <w:p w:rsidR="0042469E" w:rsidRDefault="00C05D63" w:rsidP="002C78EC">
      <w:pPr>
        <w:pStyle w:val="Heading4"/>
      </w:pPr>
      <w:r>
        <w:t>Mostovne storitve</w:t>
      </w:r>
    </w:p>
    <w:p w:rsidR="0042469E" w:rsidRDefault="00D814E2" w:rsidP="0042469E">
      <w:r>
        <w:t>Mostovne storitve o</w:t>
      </w:r>
      <w:r w:rsidR="0042469E">
        <w:t>mogočajo obogateno predvajanje</w:t>
      </w:r>
      <w:r>
        <w:t xml:space="preserve"> televizijske slike</w:t>
      </w:r>
      <w:r w:rsidR="0042469E">
        <w:t xml:space="preserve"> z vrsto dodatnih možnosti</w:t>
      </w:r>
      <w:r>
        <w:t xml:space="preserve"> in storitev.</w:t>
      </w:r>
    </w:p>
    <w:p w:rsidR="00D814E2" w:rsidRDefault="0042469E" w:rsidP="0042469E">
      <w:r>
        <w:t xml:space="preserve">Storitve so </w:t>
      </w:r>
      <w:r w:rsidR="00D814E2">
        <w:t>lahko vezane na:</w:t>
      </w:r>
    </w:p>
    <w:p w:rsidR="0042469E" w:rsidRPr="00D814E2" w:rsidRDefault="0042469E" w:rsidP="00BD33E7">
      <w:pPr>
        <w:pStyle w:val="ListParagraph"/>
        <w:numPr>
          <w:ilvl w:val="0"/>
          <w:numId w:val="110"/>
        </w:numPr>
        <w:rPr>
          <w:i/>
        </w:rPr>
      </w:pPr>
      <w:r w:rsidRPr="00D814E2">
        <w:rPr>
          <w:b/>
        </w:rPr>
        <w:t>posamezno oddajo, program ali oglas</w:t>
      </w:r>
      <w:r w:rsidR="00D814E2">
        <w:br/>
        <w:t>Dostop je omejen za čas trajanja oddaje.</w:t>
      </w:r>
      <w:r w:rsidR="00D814E2">
        <w:br/>
      </w:r>
      <w:r w:rsidR="00D814E2" w:rsidRPr="00D814E2">
        <w:rPr>
          <w:i/>
        </w:rPr>
        <w:t>Primeri:</w:t>
      </w:r>
    </w:p>
    <w:p w:rsidR="0042469E" w:rsidRPr="00D814E2" w:rsidRDefault="0042469E" w:rsidP="00BD33E7">
      <w:pPr>
        <w:pStyle w:val="ListParagraph"/>
        <w:numPr>
          <w:ilvl w:val="0"/>
          <w:numId w:val="109"/>
        </w:numPr>
        <w:rPr>
          <w:i/>
        </w:rPr>
      </w:pPr>
      <w:r w:rsidRPr="00D814E2">
        <w:rPr>
          <w:i/>
        </w:rPr>
        <w:t>interaktivno glasovanje</w:t>
      </w:r>
    </w:p>
    <w:p w:rsidR="0042469E" w:rsidRPr="00D814E2" w:rsidRDefault="0042469E" w:rsidP="00BD33E7">
      <w:pPr>
        <w:pStyle w:val="ListParagraph"/>
        <w:numPr>
          <w:ilvl w:val="0"/>
          <w:numId w:val="109"/>
        </w:numPr>
        <w:rPr>
          <w:i/>
        </w:rPr>
      </w:pPr>
      <w:r w:rsidRPr="00D814E2">
        <w:rPr>
          <w:i/>
        </w:rPr>
        <w:t>interaktivne dražbe</w:t>
      </w:r>
    </w:p>
    <w:p w:rsidR="0042469E" w:rsidRPr="00D814E2" w:rsidRDefault="0042469E" w:rsidP="00BD33E7">
      <w:pPr>
        <w:pStyle w:val="ListParagraph"/>
        <w:numPr>
          <w:ilvl w:val="0"/>
          <w:numId w:val="109"/>
        </w:numPr>
        <w:rPr>
          <w:i/>
        </w:rPr>
      </w:pPr>
      <w:r w:rsidRPr="00D814E2">
        <w:rPr>
          <w:i/>
        </w:rPr>
        <w:t>dostop do dodatnih informacij, vezanih na trenutno oddajo</w:t>
      </w:r>
    </w:p>
    <w:p w:rsidR="00D814E2" w:rsidRDefault="00D814E2" w:rsidP="00BD33E7">
      <w:pPr>
        <w:pStyle w:val="ListParagraph"/>
        <w:numPr>
          <w:ilvl w:val="0"/>
          <w:numId w:val="110"/>
        </w:numPr>
      </w:pPr>
      <w:r w:rsidRPr="00D814E2">
        <w:rPr>
          <w:b/>
        </w:rPr>
        <w:t>celoten TV kanal</w:t>
      </w:r>
      <w:r w:rsidRPr="00D814E2">
        <w:rPr>
          <w:b/>
        </w:rPr>
        <w:br/>
      </w:r>
      <w:r w:rsidRPr="00D814E2">
        <w:t>Dos</w:t>
      </w:r>
      <w:r>
        <w:t>top je na voljo</w:t>
      </w:r>
      <w:r w:rsidRPr="00D814E2">
        <w:t xml:space="preserve"> 24 ur</w:t>
      </w:r>
      <w:r>
        <w:t xml:space="preserve"> na dan.</w:t>
      </w:r>
    </w:p>
    <w:p w:rsidR="00D814E2" w:rsidRDefault="00D814E2" w:rsidP="0042469E">
      <w:r>
        <w:t>So</w:t>
      </w:r>
      <w:r w:rsidR="0042469E">
        <w:t xml:space="preserve"> tudi »video </w:t>
      </w:r>
      <w:r>
        <w:t xml:space="preserve">vroče točke«, </w:t>
      </w:r>
      <w:r w:rsidR="0042469E">
        <w:t>aktivna področja video slike na zaslonu,</w:t>
      </w:r>
      <w:r>
        <w:t xml:space="preserve"> ki omogočajo</w:t>
      </w:r>
      <w:r w:rsidR="0042469E">
        <w:t xml:space="preserve"> priklic ITV storitev</w:t>
      </w:r>
      <w:r>
        <w:t xml:space="preserve"> in dodatnih interaktivnosti med gledanjem oddaj: dodatne informacije, oglaševanje, možnost nakupa določenih takrat aktualnih izdelkov,…</w:t>
      </w:r>
    </w:p>
    <w:p w:rsidR="005C2BF0" w:rsidRDefault="00D814E2" w:rsidP="005C2BF0">
      <w:pPr>
        <w:pStyle w:val="Heading4"/>
      </w:pPr>
      <w:r>
        <w:t>N</w:t>
      </w:r>
      <w:r w:rsidR="005C2BF0" w:rsidRPr="005C2BF0">
        <w:t>apredni programski vod</w:t>
      </w:r>
      <w:r w:rsidR="00E3702C">
        <w:t>iči</w:t>
      </w:r>
    </w:p>
    <w:p w:rsidR="00E3702C" w:rsidRDefault="00D814E2" w:rsidP="005C2BF0">
      <w:r>
        <w:t>Napredni programski vod</w:t>
      </w:r>
      <w:r w:rsidR="00E3702C">
        <w:t>iči</w:t>
      </w:r>
      <w:r>
        <w:t xml:space="preserve"> omogočajo g</w:t>
      </w:r>
      <w:r w:rsidR="00E3702C">
        <w:t>ledalcem:</w:t>
      </w:r>
    </w:p>
    <w:p w:rsidR="00E3702C" w:rsidRDefault="005C2BF0" w:rsidP="00BD33E7">
      <w:pPr>
        <w:pStyle w:val="ListParagraph"/>
        <w:numPr>
          <w:ilvl w:val="0"/>
          <w:numId w:val="111"/>
        </w:numPr>
      </w:pPr>
      <w:r>
        <w:t>enostavno brskanje po TV programskem imeniku</w:t>
      </w:r>
      <w:r w:rsidR="00D814E2">
        <w:t xml:space="preserve"> in prikaz dodatnih informacij o predvajanih vsebinah</w:t>
      </w:r>
    </w:p>
    <w:p w:rsidR="005C2BF0" w:rsidRDefault="005C2BF0" w:rsidP="00BD33E7">
      <w:pPr>
        <w:pStyle w:val="ListParagraph"/>
        <w:numPr>
          <w:ilvl w:val="0"/>
          <w:numId w:val="111"/>
        </w:numPr>
      </w:pPr>
      <w:r>
        <w:t xml:space="preserve">napredne načine iskanja </w:t>
      </w:r>
      <w:r w:rsidR="00D814E2">
        <w:t>po vsebinah glede na kriterije, ki jih gledalec izbere.</w:t>
      </w:r>
    </w:p>
    <w:p w:rsidR="005C2BF0" w:rsidRDefault="00E3702C" w:rsidP="00BD33E7">
      <w:pPr>
        <w:pStyle w:val="ListParagraph"/>
        <w:numPr>
          <w:ilvl w:val="0"/>
          <w:numId w:val="111"/>
        </w:numPr>
      </w:pPr>
      <w:r>
        <w:t>možnost nastavitve opomnikov, kreiranja dnevnika,…</w:t>
      </w:r>
    </w:p>
    <w:p w:rsidR="005C2BF0" w:rsidRDefault="00E3702C" w:rsidP="005C2BF0">
      <w:r>
        <w:t>Predvsem pa gledalcu zagotavljajo</w:t>
      </w:r>
      <w:r w:rsidR="005C2BF0">
        <w:t xml:space="preserve"> stalno posodobljene</w:t>
      </w:r>
      <w:r>
        <w:t xml:space="preserve"> aktualne</w:t>
      </w:r>
      <w:r w:rsidR="005C2BF0">
        <w:t xml:space="preserve"> informacije.</w:t>
      </w:r>
    </w:p>
    <w:p w:rsidR="005C2BF0" w:rsidRDefault="005C2BF0" w:rsidP="0042469E"/>
    <w:p w:rsidR="0042469E" w:rsidRDefault="0042469E" w:rsidP="002C78EC">
      <w:pPr>
        <w:pStyle w:val="Heading2"/>
      </w:pPr>
      <w:bookmarkStart w:id="107" w:name="_Toc410299124"/>
      <w:r>
        <w:t>Internetni kioski</w:t>
      </w:r>
      <w:bookmarkEnd w:id="107"/>
    </w:p>
    <w:p w:rsidR="0042469E" w:rsidRDefault="00E74206" w:rsidP="0042469E">
      <w:r>
        <w:t>To so preprosti sistemi in naprave, ki omogočajo interaktivno uporabo vnaprej določenih storitev. So samopostrežni in preprosti za uporabo:</w:t>
      </w:r>
    </w:p>
    <w:p w:rsidR="0042469E" w:rsidRDefault="0042469E" w:rsidP="00BD33E7">
      <w:pPr>
        <w:pStyle w:val="ListParagraph"/>
        <w:numPr>
          <w:ilvl w:val="0"/>
          <w:numId w:val="52"/>
        </w:numPr>
      </w:pPr>
      <w:r>
        <w:t>bančni</w:t>
      </w:r>
      <w:r w:rsidR="00E74206">
        <w:t xml:space="preserve"> in</w:t>
      </w:r>
      <w:r>
        <w:t xml:space="preserve"> foto</w:t>
      </w:r>
      <w:r w:rsidR="00E74206">
        <w:t xml:space="preserve"> avtomati</w:t>
      </w:r>
    </w:p>
    <w:p w:rsidR="0042469E" w:rsidRDefault="0042469E" w:rsidP="00BD33E7">
      <w:pPr>
        <w:pStyle w:val="ListParagraph"/>
        <w:numPr>
          <w:ilvl w:val="0"/>
          <w:numId w:val="52"/>
        </w:numPr>
      </w:pPr>
      <w:r>
        <w:t>parkomat</w:t>
      </w:r>
    </w:p>
    <w:p w:rsidR="0042469E" w:rsidRDefault="0042469E" w:rsidP="00BD33E7">
      <w:pPr>
        <w:pStyle w:val="ListParagraph"/>
        <w:numPr>
          <w:ilvl w:val="0"/>
          <w:numId w:val="52"/>
        </w:numPr>
      </w:pPr>
      <w:r>
        <w:t>internetni kiosk</w:t>
      </w:r>
      <w:r w:rsidR="00E74206">
        <w:t xml:space="preserve"> (za hitro brskanje po spletu in pregled pošte)</w:t>
      </w:r>
    </w:p>
    <w:p w:rsidR="0042469E" w:rsidRDefault="0042469E" w:rsidP="00BD33E7">
      <w:pPr>
        <w:pStyle w:val="ListParagraph"/>
        <w:numPr>
          <w:ilvl w:val="0"/>
          <w:numId w:val="52"/>
        </w:numPr>
      </w:pPr>
      <w:r>
        <w:t>kartomat</w:t>
      </w:r>
    </w:p>
    <w:p w:rsidR="0042469E" w:rsidRDefault="00E74206" w:rsidP="00BD33E7">
      <w:pPr>
        <w:pStyle w:val="ListParagraph"/>
        <w:numPr>
          <w:ilvl w:val="0"/>
          <w:numId w:val="52"/>
        </w:numPr>
      </w:pPr>
      <w:r>
        <w:t xml:space="preserve">razni </w:t>
      </w:r>
      <w:r w:rsidR="0042469E">
        <w:t>prodajni</w:t>
      </w:r>
      <w:r>
        <w:t xml:space="preserve"> avtomati</w:t>
      </w:r>
    </w:p>
    <w:p w:rsidR="0042469E" w:rsidRDefault="00E74206" w:rsidP="00BD33E7">
      <w:pPr>
        <w:pStyle w:val="ListParagraph"/>
        <w:numPr>
          <w:ilvl w:val="0"/>
          <w:numId w:val="52"/>
        </w:numPr>
      </w:pPr>
      <w:r>
        <w:t>informacijske točke</w:t>
      </w:r>
    </w:p>
    <w:p w:rsidR="0042469E" w:rsidRDefault="00E74206" w:rsidP="0042469E">
      <w:r>
        <w:t xml:space="preserve">Glavne prednosti so </w:t>
      </w:r>
      <w:r w:rsidR="0042469E">
        <w:t xml:space="preserve">hitrejši </w:t>
      </w:r>
      <w:r>
        <w:t xml:space="preserve">in enostavnejši </w:t>
      </w:r>
      <w:r w:rsidR="0042469E">
        <w:t>dostop do informacij</w:t>
      </w:r>
      <w:r>
        <w:t xml:space="preserve"> in storitev ter</w:t>
      </w:r>
      <w:r>
        <w:tab/>
        <w:t>časovna neomejenost dostopa.</w:t>
      </w:r>
    </w:p>
    <w:p w:rsidR="0042469E" w:rsidRDefault="0042469E" w:rsidP="002C78EC">
      <w:pPr>
        <w:pStyle w:val="Heading2"/>
      </w:pPr>
      <w:bookmarkStart w:id="108" w:name="_Toc410299125"/>
      <w:r>
        <w:t>Mobiln</w:t>
      </w:r>
      <w:r w:rsidR="002C78EC">
        <w:t>i</w:t>
      </w:r>
      <w:r>
        <w:t xml:space="preserve"> marketing</w:t>
      </w:r>
      <w:bookmarkEnd w:id="108"/>
    </w:p>
    <w:p w:rsidR="0042469E" w:rsidRDefault="00D44020" w:rsidP="0042469E">
      <w:r>
        <w:t xml:space="preserve">Mobilni marketing ali mobilno trženje je </w:t>
      </w:r>
      <w:r w:rsidR="0042469E">
        <w:t xml:space="preserve">novost v trženju 21. </w:t>
      </w:r>
      <w:r>
        <w:t>stoletja. J</w:t>
      </w:r>
      <w:r w:rsidR="0042469E">
        <w:t>e ena</w:t>
      </w:r>
      <w:r>
        <w:t xml:space="preserve"> izmed najbolj dinamičnih panog, ki se eksponentno razvija, saj ima velik komunikacijski in prodajni potencial. Uporablja najbolj razširjen komunikacijski kanal, mobilno telefonijo.</w:t>
      </w:r>
    </w:p>
    <w:p w:rsidR="0042469E" w:rsidRDefault="00D44020" w:rsidP="0042469E">
      <w:r>
        <w:t>Je personalizirano usmerjeno trženje, ki uporablja naslednje oblike:</w:t>
      </w:r>
    </w:p>
    <w:p w:rsidR="0042469E" w:rsidRDefault="00D44020" w:rsidP="00BD33E7">
      <w:pPr>
        <w:pStyle w:val="ListParagraph"/>
        <w:numPr>
          <w:ilvl w:val="0"/>
          <w:numId w:val="112"/>
        </w:numPr>
      </w:pPr>
      <w:r>
        <w:t xml:space="preserve">SMS in </w:t>
      </w:r>
      <w:r w:rsidR="0042469E">
        <w:t>MMS trženje</w:t>
      </w:r>
    </w:p>
    <w:p w:rsidR="0042469E" w:rsidRDefault="0042469E" w:rsidP="00BD33E7">
      <w:pPr>
        <w:pStyle w:val="ListParagraph"/>
        <w:numPr>
          <w:ilvl w:val="0"/>
          <w:numId w:val="112"/>
        </w:numPr>
      </w:pPr>
      <w:r>
        <w:t>BLUETOOTH trženje</w:t>
      </w:r>
    </w:p>
    <w:p w:rsidR="0042469E" w:rsidRDefault="0042469E" w:rsidP="00BD33E7">
      <w:pPr>
        <w:pStyle w:val="ListParagraph"/>
        <w:numPr>
          <w:ilvl w:val="0"/>
          <w:numId w:val="112"/>
        </w:numPr>
      </w:pPr>
      <w:r>
        <w:t>WAP 1.0 in 2.0 mobil</w:t>
      </w:r>
      <w:r w:rsidR="00312A5D">
        <w:t>ne spletne strani</w:t>
      </w:r>
    </w:p>
    <w:p w:rsidR="0042469E" w:rsidRDefault="0042469E" w:rsidP="002C78EC">
      <w:pPr>
        <w:pStyle w:val="Heading2"/>
      </w:pPr>
      <w:bookmarkStart w:id="109" w:name="_Toc410299126"/>
      <w:r>
        <w:t>Internet</w:t>
      </w:r>
      <w:r w:rsidR="00246CED">
        <w:t>no oglaševanje</w:t>
      </w:r>
      <w:bookmarkEnd w:id="109"/>
    </w:p>
    <w:p w:rsidR="00CC4771" w:rsidRDefault="00CC4771" w:rsidP="00246CED">
      <w:pPr>
        <w:rPr>
          <w:szCs w:val="20"/>
        </w:rPr>
      </w:pPr>
      <w:r>
        <w:t>Internetno oglaševanje</w:t>
      </w:r>
      <w:r w:rsidR="00246CED">
        <w:t xml:space="preserve"> </w:t>
      </w:r>
      <w:r>
        <w:rPr>
          <w:szCs w:val="20"/>
        </w:rPr>
        <w:t>je podpora direktnemu marketingu</w:t>
      </w:r>
      <w:r w:rsidR="00246CED">
        <w:rPr>
          <w:szCs w:val="20"/>
        </w:rPr>
        <w:t xml:space="preserve">. Oglaševalci svoje produkte </w:t>
      </w:r>
      <w:r>
        <w:rPr>
          <w:szCs w:val="20"/>
        </w:rPr>
        <w:t>ponudijo le tistim gledalcem, katere želijo doseči</w:t>
      </w:r>
      <w:r w:rsidR="00246CED">
        <w:rPr>
          <w:szCs w:val="20"/>
        </w:rPr>
        <w:t xml:space="preserve"> in tako gledalci </w:t>
      </w:r>
      <w:r>
        <w:rPr>
          <w:szCs w:val="20"/>
        </w:rPr>
        <w:t xml:space="preserve">gledalci spremljajo le tiste oglase, ki jih </w:t>
      </w:r>
      <w:r w:rsidR="00246CED">
        <w:rPr>
          <w:szCs w:val="20"/>
        </w:rPr>
        <w:t>verjetno zanimajo v tistem trenutku.</w:t>
      </w:r>
    </w:p>
    <w:p w:rsidR="00CC4771" w:rsidRPr="00246CED" w:rsidRDefault="00246CED" w:rsidP="0042469E">
      <w:pPr>
        <w:rPr>
          <w:i/>
          <w:szCs w:val="20"/>
        </w:rPr>
      </w:pPr>
      <w:r w:rsidRPr="00246CED">
        <w:rPr>
          <w:i/>
          <w:szCs w:val="20"/>
        </w:rPr>
        <w:t>Primer: na spletu iščeš informacije o oblačilih in v iskalniku se ti prikazujejo oglasi za oblačila</w:t>
      </w:r>
      <w:r>
        <w:rPr>
          <w:i/>
          <w:szCs w:val="20"/>
        </w:rPr>
        <w:t xml:space="preserve"> ali pa zadetki kažejo na spletne strani prodajaln oblačil</w:t>
      </w:r>
    </w:p>
    <w:p w:rsidR="00CC2375" w:rsidRDefault="00CC2375">
      <w:pPr>
        <w:jc w:val="left"/>
        <w:rPr>
          <w:rFonts w:asciiTheme="majorHAnsi" w:eastAsiaTheme="majorEastAsia" w:hAnsiTheme="majorHAnsi" w:cstheme="majorBidi"/>
          <w:b/>
          <w:bCs/>
          <w:color w:val="4F81BD" w:themeColor="accent1"/>
          <w:sz w:val="28"/>
        </w:rPr>
      </w:pPr>
      <w:r>
        <w:br w:type="page"/>
      </w:r>
    </w:p>
    <w:p w:rsidR="0042469E" w:rsidRDefault="0042469E" w:rsidP="002C78EC">
      <w:pPr>
        <w:pStyle w:val="Heading3"/>
      </w:pPr>
      <w:bookmarkStart w:id="110" w:name="_Toc410299127"/>
      <w:r>
        <w:lastRenderedPageBreak/>
        <w:t>Oblike internetnega oglaševanja</w:t>
      </w:r>
      <w:bookmarkEnd w:id="110"/>
    </w:p>
    <w:p w:rsidR="00CC2375" w:rsidRDefault="0042469E" w:rsidP="0042469E">
      <w:r>
        <w:t>Uspešno internetno oglaševanje</w:t>
      </w:r>
      <w:r w:rsidR="00CC2375">
        <w:t xml:space="preserve"> zahteva</w:t>
      </w:r>
      <w:r>
        <w:t xml:space="preserve"> prisotnos</w:t>
      </w:r>
      <w:r w:rsidR="00CC2375">
        <w:t>t in usklajenost vseh elementov in oblik internetnega oglaševanja.</w:t>
      </w:r>
    </w:p>
    <w:p w:rsidR="0042469E" w:rsidRDefault="0042469E" w:rsidP="0042469E">
      <w:r>
        <w:t>Kadar manjka eden ali več elementov, se oglaševalec znajde v nevarnosti, da bo zaostal za konkurenco.</w:t>
      </w:r>
    </w:p>
    <w:p w:rsidR="0042469E" w:rsidRDefault="0042469E" w:rsidP="006B5A2F">
      <w:pPr>
        <w:pStyle w:val="Heading4"/>
      </w:pPr>
      <w:r>
        <w:t>Optimizacija</w:t>
      </w:r>
      <w:r w:rsidR="00246CED">
        <w:t xml:space="preserve"> spletn</w:t>
      </w:r>
      <w:r w:rsidR="008A2387">
        <w:t>ih</w:t>
      </w:r>
      <w:r w:rsidR="00246CED">
        <w:t xml:space="preserve"> strani</w:t>
      </w:r>
    </w:p>
    <w:p w:rsidR="0042469E" w:rsidRDefault="0042469E" w:rsidP="0042469E">
      <w:r>
        <w:t xml:space="preserve">Omogoča, da se spletna stran </w:t>
      </w:r>
      <w:r w:rsidR="003505F4">
        <w:t xml:space="preserve">v iskalnikih </w:t>
      </w:r>
      <w:r>
        <w:t xml:space="preserve">na izbrane ključne </w:t>
      </w:r>
      <w:r w:rsidR="003505F4">
        <w:t>besede pojavi med prvimi zadetki, čimbolj pri vrhu</w:t>
      </w:r>
      <w:r>
        <w:t>.</w:t>
      </w:r>
    </w:p>
    <w:p w:rsidR="0042469E" w:rsidRDefault="0042469E" w:rsidP="0042469E">
      <w:r>
        <w:t xml:space="preserve">Je primerna za povečevanje zavedanja </w:t>
      </w:r>
      <w:r w:rsidR="004F0AED">
        <w:t>o</w:t>
      </w:r>
      <w:r>
        <w:t xml:space="preserve"> blagovni znamki, ustvarjanje preference in pospeševanje prodaje.</w:t>
      </w:r>
      <w:r w:rsidR="003505F4">
        <w:t xml:space="preserve"> Ta način je </w:t>
      </w:r>
      <w:r w:rsidR="00CC2375">
        <w:t>za podjetje v povezavi s spletnimi iskalniki brezplačen.</w:t>
      </w:r>
    </w:p>
    <w:p w:rsidR="008A2387" w:rsidRDefault="008A2387" w:rsidP="0042469E">
      <w:r>
        <w:t>Obstajata dva načina optimizacije:</w:t>
      </w:r>
    </w:p>
    <w:p w:rsidR="008A2387" w:rsidRDefault="008A2387" w:rsidP="008A2387">
      <w:pPr>
        <w:pStyle w:val="ListParagraph"/>
        <w:numPr>
          <w:ilvl w:val="0"/>
          <w:numId w:val="113"/>
        </w:numPr>
        <w:rPr>
          <w:b/>
        </w:rPr>
      </w:pPr>
      <w:r w:rsidRPr="008A2387">
        <w:rPr>
          <w:b/>
        </w:rPr>
        <w:t>on-site</w:t>
      </w:r>
    </w:p>
    <w:p w:rsidR="008A2387" w:rsidRDefault="008A2387" w:rsidP="008A2387">
      <w:pPr>
        <w:pStyle w:val="ListParagraph"/>
      </w:pPr>
      <w:r>
        <w:t>Optimizacije se nahajajo na sami strani:</w:t>
      </w:r>
    </w:p>
    <w:p w:rsidR="008A2387" w:rsidRPr="008A2387" w:rsidRDefault="008A2387" w:rsidP="008A2387">
      <w:pPr>
        <w:pStyle w:val="ListParagraph"/>
        <w:numPr>
          <w:ilvl w:val="1"/>
          <w:numId w:val="113"/>
        </w:numPr>
        <w:rPr>
          <w:b/>
        </w:rPr>
      </w:pPr>
      <w:r>
        <w:t>ključne besede v glavi strani (meta podatki)</w:t>
      </w:r>
    </w:p>
    <w:p w:rsidR="008A2387" w:rsidRPr="008A2387" w:rsidRDefault="008A2387" w:rsidP="008A2387">
      <w:pPr>
        <w:pStyle w:val="ListParagraph"/>
        <w:numPr>
          <w:ilvl w:val="1"/>
          <w:numId w:val="113"/>
        </w:numPr>
        <w:rPr>
          <w:b/>
        </w:rPr>
      </w:pPr>
      <w:r>
        <w:t>dodatni opisi slik</w:t>
      </w:r>
    </w:p>
    <w:p w:rsidR="008A2387" w:rsidRPr="008A2387" w:rsidRDefault="008A2387" w:rsidP="008A2387">
      <w:pPr>
        <w:pStyle w:val="ListParagraph"/>
        <w:numPr>
          <w:ilvl w:val="1"/>
          <w:numId w:val="113"/>
        </w:numPr>
        <w:rPr>
          <w:b/>
        </w:rPr>
      </w:pPr>
      <w:r>
        <w:t>strukturiranost vsebine spletne strani</w:t>
      </w:r>
    </w:p>
    <w:p w:rsidR="008A2387" w:rsidRPr="008A2387" w:rsidRDefault="008A2387" w:rsidP="008A2387">
      <w:pPr>
        <w:pStyle w:val="ListParagraph"/>
        <w:numPr>
          <w:ilvl w:val="1"/>
          <w:numId w:val="113"/>
        </w:numPr>
        <w:rPr>
          <w:b/>
        </w:rPr>
      </w:pPr>
      <w:r>
        <w:t>prisotnost ključnih besed v naslovu spletne strani in podstrani (URL-ju)</w:t>
      </w:r>
    </w:p>
    <w:p w:rsidR="008A2387" w:rsidRPr="008A2387" w:rsidRDefault="008A2387" w:rsidP="008A2387">
      <w:pPr>
        <w:pStyle w:val="ListParagraph"/>
        <w:numPr>
          <w:ilvl w:val="0"/>
          <w:numId w:val="113"/>
        </w:numPr>
        <w:rPr>
          <w:b/>
        </w:rPr>
      </w:pPr>
      <w:r w:rsidRPr="008A2387">
        <w:rPr>
          <w:b/>
        </w:rPr>
        <w:t>off-site</w:t>
      </w:r>
      <w:r w:rsidRPr="008A2387">
        <w:rPr>
          <w:b/>
        </w:rPr>
        <w:br/>
      </w:r>
      <w:r>
        <w:t>To pa pomeni, da se na čim več drugih spletnih straneh nahajajo poveza</w:t>
      </w:r>
      <w:r w:rsidR="008834EA">
        <w:t>ve na našo spletno stran. Naši strani to viša kredibilnost in oceno v iskalnikih.</w:t>
      </w:r>
    </w:p>
    <w:p w:rsidR="0042469E" w:rsidRDefault="0042469E" w:rsidP="006B5A2F">
      <w:pPr>
        <w:pStyle w:val="Heading4"/>
      </w:pPr>
      <w:r>
        <w:t>Zakup ključnih besed</w:t>
      </w:r>
    </w:p>
    <w:p w:rsidR="0042469E" w:rsidRDefault="0042469E" w:rsidP="0042469E">
      <w:r>
        <w:t xml:space="preserve">Deluje podobno kot optimizacija spletne strani. Bistvena razlika je </w:t>
      </w:r>
      <w:r w:rsidR="00CC2375">
        <w:t>v</w:t>
      </w:r>
      <w:r>
        <w:t xml:space="preserve"> tem, da se pri zakup</w:t>
      </w:r>
      <w:r w:rsidR="003505F4">
        <w:t>u</w:t>
      </w:r>
      <w:r>
        <w:t xml:space="preserve"> ključnih besed stran pojavlja </w:t>
      </w:r>
      <w:r w:rsidR="00CC2375">
        <w:t>na vrhu med zadetki iskanja v obliki oglasa</w:t>
      </w:r>
      <w:r>
        <w:t xml:space="preserve"> in da je vsak klik na oglas plačljiv.</w:t>
      </w:r>
    </w:p>
    <w:p w:rsidR="0042469E" w:rsidRDefault="0042469E" w:rsidP="006B5A2F">
      <w:pPr>
        <w:pStyle w:val="Heading4"/>
      </w:pPr>
      <w:r>
        <w:t>Spletno oglaševanje</w:t>
      </w:r>
    </w:p>
    <w:p w:rsidR="0042469E" w:rsidRDefault="0042469E" w:rsidP="0042469E">
      <w:r>
        <w:t xml:space="preserve">Zajema oglaševanje na spletnih medijih in portalih. </w:t>
      </w:r>
      <w:r w:rsidR="00CC2375">
        <w:t>Uporablja se oglasne pasice različnih dimenzij, pojavna okna, ozadja strani,… Takšni oglasi so lahko animirani, video oglasi, z dodanim zvokom,…</w:t>
      </w:r>
    </w:p>
    <w:p w:rsidR="0042469E" w:rsidRDefault="0042469E" w:rsidP="006B5A2F">
      <w:pPr>
        <w:pStyle w:val="Heading4"/>
      </w:pPr>
      <w:r>
        <w:t>Social Media marketing</w:t>
      </w:r>
    </w:p>
    <w:p w:rsidR="006B5A2F" w:rsidRPr="008834EA" w:rsidRDefault="00CC2375" w:rsidP="008834EA">
      <w:r>
        <w:t>Gre za trženje</w:t>
      </w:r>
      <w:r w:rsidR="0042469E">
        <w:t xml:space="preserve"> je preko spletnih družabnih omrežij, kot so Facebook, YouTube in Twitter. Blagovni znamki omogoča, da se vključi v pogovor s svojimi potrošniki.</w:t>
      </w:r>
      <w:r>
        <w:t xml:space="preserve"> Omogoča pa tudi usmerjeno oglaševanje na potrošnike, ki izrazijo zanimanje za določen artikel, storitev, blagovno znamko,…</w:t>
      </w:r>
    </w:p>
    <w:p w:rsidR="0042469E" w:rsidRDefault="0042469E" w:rsidP="006B5A2F">
      <w:pPr>
        <w:pStyle w:val="Heading1"/>
      </w:pPr>
      <w:bookmarkStart w:id="111" w:name="_Toc410299128"/>
      <w:r>
        <w:lastRenderedPageBreak/>
        <w:t>I</w:t>
      </w:r>
      <w:r w:rsidR="00C4377B">
        <w:t>nteraktivna umetnost</w:t>
      </w:r>
      <w:bookmarkEnd w:id="111"/>
    </w:p>
    <w:p w:rsidR="00CE7280" w:rsidRPr="00CE7280" w:rsidRDefault="00CE7280" w:rsidP="00CE7280">
      <w:pPr>
        <w:rPr>
          <w:szCs w:val="24"/>
        </w:rPr>
      </w:pPr>
      <w:r>
        <w:t>Interaktivna umetnost j</w:t>
      </w:r>
      <w:r w:rsidR="0042469E">
        <w:t>e oblika inštalacije in vključuje interaktivnost z gledalcem, da doseže svoj namen.</w:t>
      </w:r>
      <w:r>
        <w:t xml:space="preserve"> </w:t>
      </w:r>
      <w:r w:rsidRPr="00CE7280">
        <w:rPr>
          <w:szCs w:val="24"/>
        </w:rPr>
        <w:t>Uvrščamo jo lahk</w:t>
      </w:r>
      <w:r w:rsidR="0082718E">
        <w:rPr>
          <w:szCs w:val="24"/>
        </w:rPr>
        <w:t>o med nove digitalne umetnosti - NMA (New Media Art).</w:t>
      </w:r>
    </w:p>
    <w:p w:rsidR="0042469E" w:rsidRDefault="0042469E" w:rsidP="0042469E">
      <w:r>
        <w:t>Interaktivnost z gledalcem</w:t>
      </w:r>
      <w:r w:rsidR="00CE7280">
        <w:t xml:space="preserve"> </w:t>
      </w:r>
      <w:r w:rsidR="004F0AED">
        <w:t xml:space="preserve">se </w:t>
      </w:r>
      <w:r w:rsidR="00CE7280">
        <w:t xml:space="preserve">lahko vrši </w:t>
      </w:r>
      <w:r>
        <w:t>preko premikanj</w:t>
      </w:r>
      <w:r w:rsidR="00CE7280">
        <w:t>a gledalca</w:t>
      </w:r>
      <w:r>
        <w:t xml:space="preserve"> po določenem aktivnem področju ali </w:t>
      </w:r>
      <w:r w:rsidR="00CE7280">
        <w:t>z uporabo govornih sporoči, da gledalec postane del inštalacije.</w:t>
      </w:r>
    </w:p>
    <w:p w:rsidR="0042469E" w:rsidRDefault="0042469E" w:rsidP="0042469E">
      <w:r>
        <w:t>Inštalacije</w:t>
      </w:r>
      <w:r w:rsidR="00CE7280">
        <w:t xml:space="preserve"> pogosto vključujejo</w:t>
      </w:r>
      <w:r>
        <w:t xml:space="preserve"> senzorje,</w:t>
      </w:r>
      <w:r w:rsidR="00CE7280">
        <w:t xml:space="preserve"> zaznavajo</w:t>
      </w:r>
      <w:r>
        <w:t xml:space="preserve"> gibanje, toploto, vremenske spremembe</w:t>
      </w:r>
      <w:r w:rsidR="00CE7280">
        <w:t xml:space="preserve"> </w:t>
      </w:r>
      <w:r>
        <w:t>in druge različne oblike</w:t>
      </w:r>
      <w:r w:rsidR="00CE7280">
        <w:t>, ter računalnik, kateri odgovarja na zaznane spremembe</w:t>
      </w:r>
      <w:r>
        <w:t xml:space="preserve">, </w:t>
      </w:r>
      <w:r w:rsidR="00CE7280">
        <w:t>njegovo</w:t>
      </w:r>
      <w:r>
        <w:t xml:space="preserve"> odzivnost </w:t>
      </w:r>
      <w:r w:rsidR="00CE7280">
        <w:t xml:space="preserve">pa </w:t>
      </w:r>
      <w:r>
        <w:t>se v</w:t>
      </w:r>
      <w:r w:rsidR="00CE7280">
        <w:t>programira v sistem inštalacije</w:t>
      </w:r>
      <w:r>
        <w:t>.</w:t>
      </w:r>
    </w:p>
    <w:p w:rsidR="0042469E" w:rsidRDefault="0042469E" w:rsidP="0042469E">
      <w:r>
        <w:t>Orodja</w:t>
      </w:r>
      <w:r w:rsidR="0082718E">
        <w:t xml:space="preserve"> (programi)</w:t>
      </w:r>
      <w:r>
        <w:t xml:space="preserve"> za generiranje interaktivne umetnosti</w:t>
      </w:r>
      <w:r w:rsidR="0082718E">
        <w:t xml:space="preserve"> so</w:t>
      </w:r>
      <w:r>
        <w:t>:</w:t>
      </w:r>
    </w:p>
    <w:p w:rsidR="0042469E" w:rsidRDefault="0042469E" w:rsidP="00BD33E7">
      <w:pPr>
        <w:pStyle w:val="ListParagraph"/>
        <w:numPr>
          <w:ilvl w:val="0"/>
          <w:numId w:val="104"/>
        </w:numPr>
      </w:pPr>
      <w:r>
        <w:t>Arduino</w:t>
      </w:r>
    </w:p>
    <w:p w:rsidR="0042469E" w:rsidRDefault="0082718E" w:rsidP="00BD33E7">
      <w:pPr>
        <w:pStyle w:val="ListParagraph"/>
        <w:numPr>
          <w:ilvl w:val="0"/>
          <w:numId w:val="104"/>
        </w:numPr>
      </w:pPr>
      <w:r>
        <w:t>Max/MSP/Jitter</w:t>
      </w:r>
    </w:p>
    <w:p w:rsidR="0042469E" w:rsidRDefault="0042469E" w:rsidP="00BD33E7">
      <w:pPr>
        <w:pStyle w:val="ListParagraph"/>
        <w:numPr>
          <w:ilvl w:val="0"/>
          <w:numId w:val="104"/>
        </w:numPr>
      </w:pPr>
      <w:r>
        <w:t>Processing</w:t>
      </w:r>
    </w:p>
    <w:p w:rsidR="006A2896" w:rsidRDefault="0042469E" w:rsidP="00BD33E7">
      <w:pPr>
        <w:pStyle w:val="ListParagraph"/>
        <w:numPr>
          <w:ilvl w:val="0"/>
          <w:numId w:val="104"/>
        </w:numPr>
      </w:pPr>
      <w:r>
        <w:t>Pure Data</w:t>
      </w:r>
    </w:p>
    <w:p w:rsidR="0082718E" w:rsidRPr="0082718E" w:rsidRDefault="0082718E" w:rsidP="0082718E">
      <w:pPr>
        <w:spacing w:after="0" w:line="23" w:lineRule="atLeast"/>
        <w:rPr>
          <w:szCs w:val="24"/>
        </w:rPr>
      </w:pPr>
      <w:r w:rsidRPr="0082718E">
        <w:rPr>
          <w:szCs w:val="24"/>
        </w:rPr>
        <w:t>Interaktivno umetnost pogosto mešamo z generativno ali elektronsko umetnostjo.</w:t>
      </w:r>
      <w:r>
        <w:rPr>
          <w:szCs w:val="24"/>
        </w:rPr>
        <w:t xml:space="preserve"> Generativna umetnost je lahko:</w:t>
      </w:r>
    </w:p>
    <w:p w:rsidR="0082718E" w:rsidRPr="0082718E" w:rsidRDefault="0082718E" w:rsidP="0082718E">
      <w:pPr>
        <w:spacing w:after="0" w:line="23" w:lineRule="atLeast"/>
        <w:rPr>
          <w:szCs w:val="24"/>
        </w:rPr>
      </w:pPr>
    </w:p>
    <w:p w:rsidR="0082718E" w:rsidRPr="0082718E" w:rsidRDefault="0082718E" w:rsidP="00BD33E7">
      <w:pPr>
        <w:pStyle w:val="ListParagraph"/>
        <w:numPr>
          <w:ilvl w:val="0"/>
          <w:numId w:val="106"/>
        </w:numPr>
        <w:spacing w:after="0" w:line="23" w:lineRule="atLeast"/>
        <w:rPr>
          <w:szCs w:val="24"/>
        </w:rPr>
      </w:pPr>
      <w:r w:rsidRPr="0082718E">
        <w:rPr>
          <w:b/>
          <w:szCs w:val="24"/>
        </w:rPr>
        <w:t>monologna</w:t>
      </w:r>
      <w:r w:rsidRPr="0082718E">
        <w:rPr>
          <w:szCs w:val="24"/>
        </w:rPr>
        <w:t xml:space="preserve"> – »umetnina« se</w:t>
      </w:r>
      <w:r>
        <w:rPr>
          <w:szCs w:val="24"/>
        </w:rPr>
        <w:t xml:space="preserve"> odzove ob prisotnosti gledalca, a</w:t>
      </w:r>
      <w:r w:rsidRPr="0082718E">
        <w:rPr>
          <w:szCs w:val="24"/>
        </w:rPr>
        <w:t xml:space="preserve"> reakcija gledalca ni potrebna</w:t>
      </w:r>
      <w:r>
        <w:rPr>
          <w:szCs w:val="24"/>
        </w:rPr>
        <w:t xml:space="preserve"> in je umetnina ne upošteva</w:t>
      </w:r>
    </w:p>
    <w:p w:rsidR="0082718E" w:rsidRPr="0082718E" w:rsidRDefault="0082718E" w:rsidP="00BD33E7">
      <w:pPr>
        <w:pStyle w:val="ListParagraph"/>
        <w:numPr>
          <w:ilvl w:val="0"/>
          <w:numId w:val="106"/>
        </w:numPr>
        <w:spacing w:after="0" w:line="23" w:lineRule="atLeast"/>
        <w:rPr>
          <w:szCs w:val="24"/>
        </w:rPr>
      </w:pPr>
      <w:r w:rsidRPr="0082718E">
        <w:rPr>
          <w:b/>
          <w:szCs w:val="24"/>
        </w:rPr>
        <w:t>dialogna</w:t>
      </w:r>
      <w:r w:rsidRPr="0082718E">
        <w:rPr>
          <w:szCs w:val="24"/>
        </w:rPr>
        <w:t xml:space="preserve"> </w:t>
      </w:r>
      <w:r>
        <w:rPr>
          <w:szCs w:val="24"/>
        </w:rPr>
        <w:t xml:space="preserve">- </w:t>
      </w:r>
      <w:r w:rsidRPr="0082718E">
        <w:rPr>
          <w:szCs w:val="24"/>
        </w:rPr>
        <w:t xml:space="preserve">med »umetnino« in </w:t>
      </w:r>
      <w:r>
        <w:rPr>
          <w:szCs w:val="24"/>
        </w:rPr>
        <w:t xml:space="preserve">gledalcem </w:t>
      </w:r>
      <w:r w:rsidRPr="0082718E">
        <w:rPr>
          <w:szCs w:val="24"/>
        </w:rPr>
        <w:t>je interakcija</w:t>
      </w:r>
      <w:r>
        <w:rPr>
          <w:szCs w:val="24"/>
        </w:rPr>
        <w:t>, a je</w:t>
      </w:r>
      <w:r w:rsidRPr="0082718E">
        <w:rPr>
          <w:szCs w:val="24"/>
        </w:rPr>
        <w:t xml:space="preserve"> odziv</w:t>
      </w:r>
      <w:r>
        <w:rPr>
          <w:szCs w:val="24"/>
        </w:rPr>
        <w:t xml:space="preserve"> gledalca</w:t>
      </w:r>
      <w:r w:rsidRPr="0082718E">
        <w:rPr>
          <w:szCs w:val="24"/>
        </w:rPr>
        <w:t xml:space="preserve"> predhodno predviden</w:t>
      </w:r>
    </w:p>
    <w:p w:rsidR="0082718E" w:rsidRDefault="0082718E" w:rsidP="0082718E">
      <w:pPr>
        <w:pStyle w:val="Heading2"/>
      </w:pPr>
      <w:bookmarkStart w:id="112" w:name="_Toc410299129"/>
      <w:r>
        <w:t>Nove digitalne umetnosti</w:t>
      </w:r>
      <w:bookmarkEnd w:id="112"/>
    </w:p>
    <w:p w:rsidR="006A2896" w:rsidRPr="0082718E" w:rsidRDefault="0082718E" w:rsidP="006A2896">
      <w:pPr>
        <w:spacing w:after="0" w:line="23" w:lineRule="atLeast"/>
        <w:rPr>
          <w:szCs w:val="24"/>
        </w:rPr>
      </w:pPr>
      <w:r>
        <w:rPr>
          <w:szCs w:val="24"/>
        </w:rPr>
        <w:t>Med nove digitalne umetnosti (NMA) spadajo u</w:t>
      </w:r>
      <w:r w:rsidR="006A2896" w:rsidRPr="0082718E">
        <w:rPr>
          <w:szCs w:val="24"/>
        </w:rPr>
        <w:t>metniška dela izdelana z novimi medijskimi tehnologijami:</w:t>
      </w:r>
    </w:p>
    <w:p w:rsidR="006A2896" w:rsidRPr="0082718E" w:rsidRDefault="006A2896" w:rsidP="00BD33E7">
      <w:pPr>
        <w:pStyle w:val="ListParagraph"/>
        <w:numPr>
          <w:ilvl w:val="0"/>
          <w:numId w:val="105"/>
        </w:numPr>
        <w:spacing w:after="0" w:line="23" w:lineRule="atLeast"/>
        <w:rPr>
          <w:szCs w:val="20"/>
        </w:rPr>
      </w:pPr>
      <w:r w:rsidRPr="0082718E">
        <w:rPr>
          <w:szCs w:val="20"/>
        </w:rPr>
        <w:t>Računalniška grafika in animacija</w:t>
      </w:r>
    </w:p>
    <w:p w:rsidR="006A2896" w:rsidRPr="0082718E" w:rsidRDefault="006A2896" w:rsidP="00BD33E7">
      <w:pPr>
        <w:pStyle w:val="ListParagraph"/>
        <w:numPr>
          <w:ilvl w:val="0"/>
          <w:numId w:val="105"/>
        </w:numPr>
        <w:spacing w:after="0" w:line="23" w:lineRule="atLeast"/>
        <w:rPr>
          <w:szCs w:val="20"/>
        </w:rPr>
      </w:pPr>
      <w:r w:rsidRPr="0082718E">
        <w:rPr>
          <w:szCs w:val="20"/>
        </w:rPr>
        <w:t>Internet</w:t>
      </w:r>
    </w:p>
    <w:p w:rsidR="006A2896" w:rsidRPr="0082718E" w:rsidRDefault="006A2896" w:rsidP="00BD33E7">
      <w:pPr>
        <w:pStyle w:val="ListParagraph"/>
        <w:numPr>
          <w:ilvl w:val="0"/>
          <w:numId w:val="105"/>
        </w:numPr>
        <w:spacing w:after="0" w:line="23" w:lineRule="atLeast"/>
        <w:rPr>
          <w:szCs w:val="20"/>
        </w:rPr>
      </w:pPr>
      <w:r w:rsidRPr="0082718E">
        <w:rPr>
          <w:szCs w:val="20"/>
        </w:rPr>
        <w:t>Interaktivne tehnologije</w:t>
      </w:r>
    </w:p>
    <w:p w:rsidR="006A2896" w:rsidRPr="0082718E" w:rsidRDefault="006A2896" w:rsidP="00BD33E7">
      <w:pPr>
        <w:pStyle w:val="ListParagraph"/>
        <w:numPr>
          <w:ilvl w:val="0"/>
          <w:numId w:val="105"/>
        </w:numPr>
        <w:spacing w:after="0" w:line="23" w:lineRule="atLeast"/>
        <w:rPr>
          <w:szCs w:val="20"/>
        </w:rPr>
      </w:pPr>
      <w:r w:rsidRPr="0082718E">
        <w:rPr>
          <w:szCs w:val="20"/>
        </w:rPr>
        <w:t>Robotika</w:t>
      </w:r>
    </w:p>
    <w:p w:rsidR="006A2896" w:rsidRPr="0082718E" w:rsidRDefault="006A2896" w:rsidP="00BD33E7">
      <w:pPr>
        <w:pStyle w:val="ListParagraph"/>
        <w:numPr>
          <w:ilvl w:val="0"/>
          <w:numId w:val="105"/>
        </w:numPr>
        <w:spacing w:after="0" w:line="23" w:lineRule="atLeast"/>
        <w:rPr>
          <w:szCs w:val="20"/>
        </w:rPr>
      </w:pPr>
      <w:r w:rsidRPr="0082718E">
        <w:rPr>
          <w:szCs w:val="20"/>
        </w:rPr>
        <w:t>Biotehnologija</w:t>
      </w:r>
    </w:p>
    <w:p w:rsidR="006A2896" w:rsidRDefault="006A2896" w:rsidP="006A2896">
      <w:pPr>
        <w:spacing w:after="0" w:line="23" w:lineRule="atLeast"/>
        <w:rPr>
          <w:sz w:val="20"/>
          <w:szCs w:val="20"/>
        </w:rPr>
      </w:pPr>
    </w:p>
    <w:p w:rsidR="006A2896" w:rsidRPr="0082718E" w:rsidRDefault="006A2896" w:rsidP="0082718E">
      <w:r w:rsidRPr="0082718E">
        <w:t>Termin opredeljuje razliko v reproduciranju originala v klasični umetnosti (klasično slikarstvo, kiparstvo) in digitalni, virtualni umetnosti.</w:t>
      </w:r>
    </w:p>
    <w:p w:rsidR="008A62EC" w:rsidRDefault="006A2896" w:rsidP="0082718E">
      <w:r w:rsidRPr="0082718E">
        <w:t>Novi mediji pogosto izvirajo iz telekomunikacij, masovnih medijev in digitalnih s praktičnim območjem od konceptualnega do virtualne umetnosti, performansov in inštalacij.</w:t>
      </w:r>
    </w:p>
    <w:p w:rsidR="008A62EC" w:rsidRDefault="008A62EC">
      <w:pPr>
        <w:jc w:val="left"/>
      </w:pPr>
      <w:r>
        <w:br w:type="page"/>
      </w:r>
    </w:p>
    <w:p w:rsidR="00C32260" w:rsidRDefault="00C32260" w:rsidP="0082718E"/>
    <w:sectPr w:rsidR="00C32260" w:rsidSect="00547DD5">
      <w:footerReference w:type="default" r:id="rId52"/>
      <w:pgSz w:w="11906" w:h="16838"/>
      <w:pgMar w:top="1440" w:right="144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6AB4" w:rsidRDefault="00706AB4" w:rsidP="00612067">
      <w:pPr>
        <w:spacing w:after="0" w:line="240" w:lineRule="auto"/>
      </w:pPr>
      <w:r>
        <w:separator/>
      </w:r>
    </w:p>
  </w:endnote>
  <w:endnote w:type="continuationSeparator" w:id="0">
    <w:p w:rsidR="00706AB4" w:rsidRDefault="00706AB4" w:rsidP="006120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2C3" w:rsidRDefault="00C742C3">
    <w:pPr>
      <w:pStyle w:val="Footer"/>
      <w:jc w:val="center"/>
    </w:pPr>
  </w:p>
  <w:p w:rsidR="00C742C3" w:rsidRDefault="00C742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646614"/>
      <w:docPartObj>
        <w:docPartGallery w:val="Page Numbers (Bottom of Page)"/>
        <w:docPartUnique/>
      </w:docPartObj>
    </w:sdtPr>
    <w:sdtEndPr/>
    <w:sdtContent>
      <w:p w:rsidR="00C742C3" w:rsidRDefault="00C742C3">
        <w:pPr>
          <w:pStyle w:val="Footer"/>
          <w:jc w:val="center"/>
        </w:pPr>
        <w:r>
          <w:fldChar w:fldCharType="begin"/>
        </w:r>
        <w:r>
          <w:instrText>PAGE   \* MERGEFORMAT</w:instrText>
        </w:r>
        <w:r>
          <w:fldChar w:fldCharType="separate"/>
        </w:r>
        <w:r>
          <w:rPr>
            <w:noProof/>
          </w:rPr>
          <w:t>7</w:t>
        </w:r>
        <w:r>
          <w:fldChar w:fldCharType="end"/>
        </w:r>
      </w:p>
    </w:sdtContent>
  </w:sdt>
  <w:p w:rsidR="00C742C3" w:rsidRDefault="00C742C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5624517"/>
      <w:docPartObj>
        <w:docPartGallery w:val="Page Numbers (Bottom of Page)"/>
        <w:docPartUnique/>
      </w:docPartObj>
    </w:sdtPr>
    <w:sdtEndPr/>
    <w:sdtContent>
      <w:p w:rsidR="00C742C3" w:rsidRDefault="00C742C3">
        <w:pPr>
          <w:pStyle w:val="Footer"/>
          <w:jc w:val="center"/>
        </w:pPr>
        <w:r>
          <w:fldChar w:fldCharType="begin"/>
        </w:r>
        <w:r>
          <w:instrText>PAGE   \* MERGEFORMAT</w:instrText>
        </w:r>
        <w:r>
          <w:fldChar w:fldCharType="separate"/>
        </w:r>
        <w:r w:rsidR="00E248C2">
          <w:rPr>
            <w:noProof/>
          </w:rPr>
          <w:t>45</w:t>
        </w:r>
        <w:r>
          <w:fldChar w:fldCharType="end"/>
        </w:r>
      </w:p>
    </w:sdtContent>
  </w:sdt>
  <w:p w:rsidR="00C742C3" w:rsidRDefault="00C742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6AB4" w:rsidRDefault="00706AB4" w:rsidP="00612067">
      <w:pPr>
        <w:spacing w:after="0" w:line="240" w:lineRule="auto"/>
      </w:pPr>
      <w:r>
        <w:separator/>
      </w:r>
    </w:p>
  </w:footnote>
  <w:footnote w:type="continuationSeparator" w:id="0">
    <w:p w:rsidR="00706AB4" w:rsidRDefault="00706AB4" w:rsidP="006120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507B2"/>
    <w:multiLevelType w:val="hybridMultilevel"/>
    <w:tmpl w:val="D7E63C2E"/>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
    <w:nsid w:val="01961862"/>
    <w:multiLevelType w:val="hybridMultilevel"/>
    <w:tmpl w:val="5756F1C6"/>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
    <w:nsid w:val="020D53A7"/>
    <w:multiLevelType w:val="hybridMultilevel"/>
    <w:tmpl w:val="CF464D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4414F74"/>
    <w:multiLevelType w:val="hybridMultilevel"/>
    <w:tmpl w:val="933266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759031A"/>
    <w:multiLevelType w:val="hybridMultilevel"/>
    <w:tmpl w:val="4EF2FAB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nsid w:val="077E2671"/>
    <w:multiLevelType w:val="hybridMultilevel"/>
    <w:tmpl w:val="DC4261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07933A38"/>
    <w:multiLevelType w:val="hybridMultilevel"/>
    <w:tmpl w:val="796A3F1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
    <w:nsid w:val="09CD26E1"/>
    <w:multiLevelType w:val="hybridMultilevel"/>
    <w:tmpl w:val="828CB72C"/>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8">
    <w:nsid w:val="0B062822"/>
    <w:multiLevelType w:val="hybridMultilevel"/>
    <w:tmpl w:val="180277E8"/>
    <w:lvl w:ilvl="0" w:tplc="708AF0D0">
      <w:start w:val="1"/>
      <w:numFmt w:val="decimal"/>
      <w:lvlText w:val="%1."/>
      <w:lvlJc w:val="left"/>
      <w:pPr>
        <w:ind w:left="1410" w:hanging="705"/>
      </w:pPr>
      <w:rPr>
        <w:rFonts w:hint="default"/>
      </w:rPr>
    </w:lvl>
    <w:lvl w:ilvl="1" w:tplc="04240019" w:tentative="1">
      <w:start w:val="1"/>
      <w:numFmt w:val="lowerLetter"/>
      <w:lvlText w:val="%2."/>
      <w:lvlJc w:val="left"/>
      <w:pPr>
        <w:ind w:left="1785" w:hanging="360"/>
      </w:pPr>
    </w:lvl>
    <w:lvl w:ilvl="2" w:tplc="0424001B" w:tentative="1">
      <w:start w:val="1"/>
      <w:numFmt w:val="lowerRoman"/>
      <w:lvlText w:val="%3."/>
      <w:lvlJc w:val="right"/>
      <w:pPr>
        <w:ind w:left="2505" w:hanging="180"/>
      </w:pPr>
    </w:lvl>
    <w:lvl w:ilvl="3" w:tplc="0424000F" w:tentative="1">
      <w:start w:val="1"/>
      <w:numFmt w:val="decimal"/>
      <w:lvlText w:val="%4."/>
      <w:lvlJc w:val="left"/>
      <w:pPr>
        <w:ind w:left="3225" w:hanging="360"/>
      </w:pPr>
    </w:lvl>
    <w:lvl w:ilvl="4" w:tplc="04240019" w:tentative="1">
      <w:start w:val="1"/>
      <w:numFmt w:val="lowerLetter"/>
      <w:lvlText w:val="%5."/>
      <w:lvlJc w:val="left"/>
      <w:pPr>
        <w:ind w:left="3945" w:hanging="360"/>
      </w:pPr>
    </w:lvl>
    <w:lvl w:ilvl="5" w:tplc="0424001B" w:tentative="1">
      <w:start w:val="1"/>
      <w:numFmt w:val="lowerRoman"/>
      <w:lvlText w:val="%6."/>
      <w:lvlJc w:val="right"/>
      <w:pPr>
        <w:ind w:left="4665" w:hanging="180"/>
      </w:pPr>
    </w:lvl>
    <w:lvl w:ilvl="6" w:tplc="0424000F" w:tentative="1">
      <w:start w:val="1"/>
      <w:numFmt w:val="decimal"/>
      <w:lvlText w:val="%7."/>
      <w:lvlJc w:val="left"/>
      <w:pPr>
        <w:ind w:left="5385" w:hanging="360"/>
      </w:pPr>
    </w:lvl>
    <w:lvl w:ilvl="7" w:tplc="04240019" w:tentative="1">
      <w:start w:val="1"/>
      <w:numFmt w:val="lowerLetter"/>
      <w:lvlText w:val="%8."/>
      <w:lvlJc w:val="left"/>
      <w:pPr>
        <w:ind w:left="6105" w:hanging="360"/>
      </w:pPr>
    </w:lvl>
    <w:lvl w:ilvl="8" w:tplc="0424001B" w:tentative="1">
      <w:start w:val="1"/>
      <w:numFmt w:val="lowerRoman"/>
      <w:lvlText w:val="%9."/>
      <w:lvlJc w:val="right"/>
      <w:pPr>
        <w:ind w:left="6825" w:hanging="180"/>
      </w:pPr>
    </w:lvl>
  </w:abstractNum>
  <w:abstractNum w:abstractNumId="9">
    <w:nsid w:val="0FD476F7"/>
    <w:multiLevelType w:val="hybridMultilevel"/>
    <w:tmpl w:val="8CCACCC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nsid w:val="105C3FD4"/>
    <w:multiLevelType w:val="hybridMultilevel"/>
    <w:tmpl w:val="AD402420"/>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1">
    <w:nsid w:val="10C91DF7"/>
    <w:multiLevelType w:val="hybridMultilevel"/>
    <w:tmpl w:val="62DE7932"/>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2">
    <w:nsid w:val="10D91427"/>
    <w:multiLevelType w:val="hybridMultilevel"/>
    <w:tmpl w:val="D8EA1B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10F0797C"/>
    <w:multiLevelType w:val="hybridMultilevel"/>
    <w:tmpl w:val="9D02E0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131D72D9"/>
    <w:multiLevelType w:val="hybridMultilevel"/>
    <w:tmpl w:val="7AB87B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13721E62"/>
    <w:multiLevelType w:val="hybridMultilevel"/>
    <w:tmpl w:val="8E7EE62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137234AD"/>
    <w:multiLevelType w:val="hybridMultilevel"/>
    <w:tmpl w:val="1402DB2E"/>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7">
    <w:nsid w:val="143C7FAB"/>
    <w:multiLevelType w:val="hybridMultilevel"/>
    <w:tmpl w:val="0BEE13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1455468D"/>
    <w:multiLevelType w:val="hybridMultilevel"/>
    <w:tmpl w:val="B47A5EB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15CA17A0"/>
    <w:multiLevelType w:val="hybridMultilevel"/>
    <w:tmpl w:val="1734795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16405003"/>
    <w:multiLevelType w:val="hybridMultilevel"/>
    <w:tmpl w:val="7722E25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17DA3260"/>
    <w:multiLevelType w:val="hybridMultilevel"/>
    <w:tmpl w:val="B50AB7B6"/>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2">
    <w:nsid w:val="1BBF1710"/>
    <w:multiLevelType w:val="hybridMultilevel"/>
    <w:tmpl w:val="F69C6236"/>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3">
    <w:nsid w:val="1CD25CFA"/>
    <w:multiLevelType w:val="hybridMultilevel"/>
    <w:tmpl w:val="58D6977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21E510E1"/>
    <w:multiLevelType w:val="hybridMultilevel"/>
    <w:tmpl w:val="EEFE07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2239161B"/>
    <w:multiLevelType w:val="hybridMultilevel"/>
    <w:tmpl w:val="9F4CA14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nsid w:val="225305B6"/>
    <w:multiLevelType w:val="hybridMultilevel"/>
    <w:tmpl w:val="8CFC46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22F9604C"/>
    <w:multiLevelType w:val="hybridMultilevel"/>
    <w:tmpl w:val="26A040D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2318135A"/>
    <w:multiLevelType w:val="hybridMultilevel"/>
    <w:tmpl w:val="2C26F31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248D7BDB"/>
    <w:multiLevelType w:val="hybridMultilevel"/>
    <w:tmpl w:val="C11CD8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25305A62"/>
    <w:multiLevelType w:val="hybridMultilevel"/>
    <w:tmpl w:val="4E2AF564"/>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1">
    <w:nsid w:val="25735A8E"/>
    <w:multiLevelType w:val="hybridMultilevel"/>
    <w:tmpl w:val="740441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25B964ED"/>
    <w:multiLevelType w:val="hybridMultilevel"/>
    <w:tmpl w:val="2E98F3F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3">
    <w:nsid w:val="25F430BC"/>
    <w:multiLevelType w:val="hybridMultilevel"/>
    <w:tmpl w:val="A6020394"/>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4">
    <w:nsid w:val="26333BF9"/>
    <w:multiLevelType w:val="hybridMultilevel"/>
    <w:tmpl w:val="00E214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2A651B07"/>
    <w:multiLevelType w:val="hybridMultilevel"/>
    <w:tmpl w:val="97CAC2F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2D2A4FE9"/>
    <w:multiLevelType w:val="hybridMultilevel"/>
    <w:tmpl w:val="B38C72FE"/>
    <w:lvl w:ilvl="0" w:tplc="0424000F">
      <w:start w:val="1"/>
      <w:numFmt w:val="decimal"/>
      <w:lvlText w:val="%1."/>
      <w:lvlJc w:val="left"/>
      <w:pPr>
        <w:ind w:left="1068" w:hanging="360"/>
      </w:p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37">
    <w:nsid w:val="2E703862"/>
    <w:multiLevelType w:val="hybridMultilevel"/>
    <w:tmpl w:val="813097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30EA4805"/>
    <w:multiLevelType w:val="hybridMultilevel"/>
    <w:tmpl w:val="77C075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31A25F0D"/>
    <w:multiLevelType w:val="hybridMultilevel"/>
    <w:tmpl w:val="9C76FFC4"/>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nsid w:val="326F094C"/>
    <w:multiLevelType w:val="hybridMultilevel"/>
    <w:tmpl w:val="49525BA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1">
    <w:nsid w:val="33C9704A"/>
    <w:multiLevelType w:val="hybridMultilevel"/>
    <w:tmpl w:val="15104CA2"/>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42">
    <w:nsid w:val="37811FF8"/>
    <w:multiLevelType w:val="hybridMultilevel"/>
    <w:tmpl w:val="32D6C7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3853171B"/>
    <w:multiLevelType w:val="hybridMultilevel"/>
    <w:tmpl w:val="5192A5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nsid w:val="39757CBA"/>
    <w:multiLevelType w:val="hybridMultilevel"/>
    <w:tmpl w:val="6A1A01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nsid w:val="3BA43FEC"/>
    <w:multiLevelType w:val="hybridMultilevel"/>
    <w:tmpl w:val="DF3457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nsid w:val="3CBB221D"/>
    <w:multiLevelType w:val="hybridMultilevel"/>
    <w:tmpl w:val="DE8AFA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nsid w:val="3CC7590D"/>
    <w:multiLevelType w:val="hybridMultilevel"/>
    <w:tmpl w:val="01FEAAF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nsid w:val="3CCC15F9"/>
    <w:multiLevelType w:val="hybridMultilevel"/>
    <w:tmpl w:val="4F9EAEE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nsid w:val="3D9F2E12"/>
    <w:multiLevelType w:val="hybridMultilevel"/>
    <w:tmpl w:val="37901FC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0">
    <w:nsid w:val="3DD723A4"/>
    <w:multiLevelType w:val="hybridMultilevel"/>
    <w:tmpl w:val="E87221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nsid w:val="40431764"/>
    <w:multiLevelType w:val="hybridMultilevel"/>
    <w:tmpl w:val="FCCEFD82"/>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52">
    <w:nsid w:val="406E7319"/>
    <w:multiLevelType w:val="hybridMultilevel"/>
    <w:tmpl w:val="735AB99A"/>
    <w:lvl w:ilvl="0" w:tplc="0424000F">
      <w:start w:val="1"/>
      <w:numFmt w:val="decimal"/>
      <w:lvlText w:val="%1."/>
      <w:lvlJc w:val="left"/>
      <w:pPr>
        <w:ind w:left="72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nsid w:val="42ED37C4"/>
    <w:multiLevelType w:val="hybridMultilevel"/>
    <w:tmpl w:val="ABA442A2"/>
    <w:lvl w:ilvl="0" w:tplc="0424000F">
      <w:start w:val="1"/>
      <w:numFmt w:val="decimal"/>
      <w:lvlText w:val="%1."/>
      <w:lvlJc w:val="left"/>
      <w:pPr>
        <w:ind w:left="360" w:hanging="360"/>
      </w:pPr>
    </w:lvl>
    <w:lvl w:ilvl="1" w:tplc="04240001">
      <w:start w:val="1"/>
      <w:numFmt w:val="bullet"/>
      <w:lvlText w:val=""/>
      <w:lvlJc w:val="left"/>
      <w:pPr>
        <w:ind w:left="1080" w:hanging="360"/>
      </w:pPr>
      <w:rPr>
        <w:rFonts w:ascii="Symbol" w:hAnsi="Symbol" w:hint="default"/>
      </w:r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4">
    <w:nsid w:val="440701F8"/>
    <w:multiLevelType w:val="hybridMultilevel"/>
    <w:tmpl w:val="56C2E7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nsid w:val="46562141"/>
    <w:multiLevelType w:val="hybridMultilevel"/>
    <w:tmpl w:val="F5CC17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nsid w:val="465E3BD4"/>
    <w:multiLevelType w:val="hybridMultilevel"/>
    <w:tmpl w:val="D37493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nsid w:val="46A97F75"/>
    <w:multiLevelType w:val="hybridMultilevel"/>
    <w:tmpl w:val="0D328A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nsid w:val="48844470"/>
    <w:multiLevelType w:val="hybridMultilevel"/>
    <w:tmpl w:val="60A618B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9">
    <w:nsid w:val="493B26CC"/>
    <w:multiLevelType w:val="hybridMultilevel"/>
    <w:tmpl w:val="4622F1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nsid w:val="49AF78C7"/>
    <w:multiLevelType w:val="hybridMultilevel"/>
    <w:tmpl w:val="8984067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1">
    <w:nsid w:val="4AC521B3"/>
    <w:multiLevelType w:val="hybridMultilevel"/>
    <w:tmpl w:val="1B502D4E"/>
    <w:lvl w:ilvl="0" w:tplc="04240001">
      <w:start w:val="1"/>
      <w:numFmt w:val="bullet"/>
      <w:lvlText w:val=""/>
      <w:lvlJc w:val="left"/>
      <w:pPr>
        <w:ind w:left="1425" w:hanging="360"/>
      </w:pPr>
      <w:rPr>
        <w:rFonts w:ascii="Symbol" w:hAnsi="Symbol" w:hint="default"/>
      </w:rPr>
    </w:lvl>
    <w:lvl w:ilvl="1" w:tplc="04240003" w:tentative="1">
      <w:start w:val="1"/>
      <w:numFmt w:val="bullet"/>
      <w:lvlText w:val="o"/>
      <w:lvlJc w:val="left"/>
      <w:pPr>
        <w:ind w:left="2145" w:hanging="360"/>
      </w:pPr>
      <w:rPr>
        <w:rFonts w:ascii="Courier New" w:hAnsi="Courier New" w:cs="Courier New" w:hint="default"/>
      </w:rPr>
    </w:lvl>
    <w:lvl w:ilvl="2" w:tplc="04240005" w:tentative="1">
      <w:start w:val="1"/>
      <w:numFmt w:val="bullet"/>
      <w:lvlText w:val=""/>
      <w:lvlJc w:val="left"/>
      <w:pPr>
        <w:ind w:left="2865" w:hanging="360"/>
      </w:pPr>
      <w:rPr>
        <w:rFonts w:ascii="Wingdings" w:hAnsi="Wingdings" w:hint="default"/>
      </w:rPr>
    </w:lvl>
    <w:lvl w:ilvl="3" w:tplc="04240001" w:tentative="1">
      <w:start w:val="1"/>
      <w:numFmt w:val="bullet"/>
      <w:lvlText w:val=""/>
      <w:lvlJc w:val="left"/>
      <w:pPr>
        <w:ind w:left="3585" w:hanging="360"/>
      </w:pPr>
      <w:rPr>
        <w:rFonts w:ascii="Symbol" w:hAnsi="Symbol" w:hint="default"/>
      </w:rPr>
    </w:lvl>
    <w:lvl w:ilvl="4" w:tplc="04240003" w:tentative="1">
      <w:start w:val="1"/>
      <w:numFmt w:val="bullet"/>
      <w:lvlText w:val="o"/>
      <w:lvlJc w:val="left"/>
      <w:pPr>
        <w:ind w:left="4305" w:hanging="360"/>
      </w:pPr>
      <w:rPr>
        <w:rFonts w:ascii="Courier New" w:hAnsi="Courier New" w:cs="Courier New" w:hint="default"/>
      </w:rPr>
    </w:lvl>
    <w:lvl w:ilvl="5" w:tplc="04240005" w:tentative="1">
      <w:start w:val="1"/>
      <w:numFmt w:val="bullet"/>
      <w:lvlText w:val=""/>
      <w:lvlJc w:val="left"/>
      <w:pPr>
        <w:ind w:left="5025" w:hanging="360"/>
      </w:pPr>
      <w:rPr>
        <w:rFonts w:ascii="Wingdings" w:hAnsi="Wingdings" w:hint="default"/>
      </w:rPr>
    </w:lvl>
    <w:lvl w:ilvl="6" w:tplc="04240001" w:tentative="1">
      <w:start w:val="1"/>
      <w:numFmt w:val="bullet"/>
      <w:lvlText w:val=""/>
      <w:lvlJc w:val="left"/>
      <w:pPr>
        <w:ind w:left="5745" w:hanging="360"/>
      </w:pPr>
      <w:rPr>
        <w:rFonts w:ascii="Symbol" w:hAnsi="Symbol" w:hint="default"/>
      </w:rPr>
    </w:lvl>
    <w:lvl w:ilvl="7" w:tplc="04240003" w:tentative="1">
      <w:start w:val="1"/>
      <w:numFmt w:val="bullet"/>
      <w:lvlText w:val="o"/>
      <w:lvlJc w:val="left"/>
      <w:pPr>
        <w:ind w:left="6465" w:hanging="360"/>
      </w:pPr>
      <w:rPr>
        <w:rFonts w:ascii="Courier New" w:hAnsi="Courier New" w:cs="Courier New" w:hint="default"/>
      </w:rPr>
    </w:lvl>
    <w:lvl w:ilvl="8" w:tplc="04240005" w:tentative="1">
      <w:start w:val="1"/>
      <w:numFmt w:val="bullet"/>
      <w:lvlText w:val=""/>
      <w:lvlJc w:val="left"/>
      <w:pPr>
        <w:ind w:left="7185" w:hanging="360"/>
      </w:pPr>
      <w:rPr>
        <w:rFonts w:ascii="Wingdings" w:hAnsi="Wingdings" w:hint="default"/>
      </w:rPr>
    </w:lvl>
  </w:abstractNum>
  <w:abstractNum w:abstractNumId="62">
    <w:nsid w:val="4B0B36F9"/>
    <w:multiLevelType w:val="hybridMultilevel"/>
    <w:tmpl w:val="1430C7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nsid w:val="4C77295E"/>
    <w:multiLevelType w:val="hybridMultilevel"/>
    <w:tmpl w:val="6A688DB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nsid w:val="4C8A1655"/>
    <w:multiLevelType w:val="hybridMultilevel"/>
    <w:tmpl w:val="F8EC21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nsid w:val="4CC31995"/>
    <w:multiLevelType w:val="hybridMultilevel"/>
    <w:tmpl w:val="7812AC46"/>
    <w:lvl w:ilvl="0" w:tplc="4896FE90">
      <w:start w:val="1"/>
      <w:numFmt w:val="decimal"/>
      <w:lvlText w:val="%1."/>
      <w:lvlJc w:val="left"/>
      <w:pPr>
        <w:ind w:left="1065" w:hanging="70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6">
    <w:nsid w:val="4CD55498"/>
    <w:multiLevelType w:val="hybridMultilevel"/>
    <w:tmpl w:val="46186E6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7">
    <w:nsid w:val="4DFB54FC"/>
    <w:multiLevelType w:val="hybridMultilevel"/>
    <w:tmpl w:val="2A18568C"/>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68">
    <w:nsid w:val="50021A96"/>
    <w:multiLevelType w:val="hybridMultilevel"/>
    <w:tmpl w:val="1B3C4106"/>
    <w:lvl w:ilvl="0" w:tplc="D51AFC1A">
      <w:start w:val="1"/>
      <w:numFmt w:val="decimal"/>
      <w:lvlText w:val="%1."/>
      <w:lvlJc w:val="left"/>
      <w:pPr>
        <w:ind w:left="1065" w:hanging="70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9">
    <w:nsid w:val="50F47630"/>
    <w:multiLevelType w:val="hybridMultilevel"/>
    <w:tmpl w:val="A6DCB4DC"/>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70">
    <w:nsid w:val="51B2583D"/>
    <w:multiLevelType w:val="hybridMultilevel"/>
    <w:tmpl w:val="E22E991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nsid w:val="55DB7961"/>
    <w:multiLevelType w:val="multilevel"/>
    <w:tmpl w:val="C16CE4D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2">
    <w:nsid w:val="560C4609"/>
    <w:multiLevelType w:val="hybridMultilevel"/>
    <w:tmpl w:val="FECED13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nsid w:val="57687174"/>
    <w:multiLevelType w:val="hybridMultilevel"/>
    <w:tmpl w:val="6FA226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4">
    <w:nsid w:val="57790C8A"/>
    <w:multiLevelType w:val="hybridMultilevel"/>
    <w:tmpl w:val="867CA5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nsid w:val="57E111A0"/>
    <w:multiLevelType w:val="hybridMultilevel"/>
    <w:tmpl w:val="903A75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nsid w:val="5A995DEB"/>
    <w:multiLevelType w:val="hybridMultilevel"/>
    <w:tmpl w:val="A49EF272"/>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77">
    <w:nsid w:val="5AB806C7"/>
    <w:multiLevelType w:val="hybridMultilevel"/>
    <w:tmpl w:val="52C6D3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8">
    <w:nsid w:val="5B477421"/>
    <w:multiLevelType w:val="hybridMultilevel"/>
    <w:tmpl w:val="C2FCD98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9">
    <w:nsid w:val="5D9B3E4C"/>
    <w:multiLevelType w:val="hybridMultilevel"/>
    <w:tmpl w:val="712E8116"/>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0">
    <w:nsid w:val="5D9E4131"/>
    <w:multiLevelType w:val="hybridMultilevel"/>
    <w:tmpl w:val="56D0D040"/>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81">
    <w:nsid w:val="5FA75667"/>
    <w:multiLevelType w:val="hybridMultilevel"/>
    <w:tmpl w:val="0930D0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2">
    <w:nsid w:val="62830E71"/>
    <w:multiLevelType w:val="hybridMultilevel"/>
    <w:tmpl w:val="703ACC0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3">
    <w:nsid w:val="62E420C1"/>
    <w:multiLevelType w:val="hybridMultilevel"/>
    <w:tmpl w:val="720235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4">
    <w:nsid w:val="63934E5B"/>
    <w:multiLevelType w:val="hybridMultilevel"/>
    <w:tmpl w:val="5C3A8F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5">
    <w:nsid w:val="66786820"/>
    <w:multiLevelType w:val="hybridMultilevel"/>
    <w:tmpl w:val="C5ACD63A"/>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86">
    <w:nsid w:val="67062C67"/>
    <w:multiLevelType w:val="hybridMultilevel"/>
    <w:tmpl w:val="366AE8C2"/>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7">
    <w:nsid w:val="67452175"/>
    <w:multiLevelType w:val="hybridMultilevel"/>
    <w:tmpl w:val="751AF52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8">
    <w:nsid w:val="676C555F"/>
    <w:multiLevelType w:val="hybridMultilevel"/>
    <w:tmpl w:val="AF2012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9">
    <w:nsid w:val="680B33BC"/>
    <w:multiLevelType w:val="hybridMultilevel"/>
    <w:tmpl w:val="F878A9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0">
    <w:nsid w:val="6BB82F3D"/>
    <w:multiLevelType w:val="hybridMultilevel"/>
    <w:tmpl w:val="C820252C"/>
    <w:lvl w:ilvl="0" w:tplc="04240001">
      <w:start w:val="1"/>
      <w:numFmt w:val="bullet"/>
      <w:lvlText w:val=""/>
      <w:lvlJc w:val="left"/>
      <w:pPr>
        <w:ind w:left="1068" w:hanging="360"/>
      </w:pPr>
      <w:rPr>
        <w:rFonts w:ascii="Symbol" w:hAnsi="Symbol" w:hint="default"/>
      </w:rPr>
    </w:lvl>
    <w:lvl w:ilvl="1" w:tplc="04240003">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91">
    <w:nsid w:val="6C067A15"/>
    <w:multiLevelType w:val="hybridMultilevel"/>
    <w:tmpl w:val="B8D675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2">
    <w:nsid w:val="6C6C29F7"/>
    <w:multiLevelType w:val="hybridMultilevel"/>
    <w:tmpl w:val="69ECE1C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3">
    <w:nsid w:val="6CFE133E"/>
    <w:multiLevelType w:val="hybridMultilevel"/>
    <w:tmpl w:val="DE3C5BD2"/>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94">
    <w:nsid w:val="6E590ECC"/>
    <w:multiLevelType w:val="hybridMultilevel"/>
    <w:tmpl w:val="D722EFE2"/>
    <w:lvl w:ilvl="0" w:tplc="0424000F">
      <w:start w:val="1"/>
      <w:numFmt w:val="decimal"/>
      <w:lvlText w:val="%1."/>
      <w:lvlJc w:val="left"/>
      <w:pPr>
        <w:ind w:left="720" w:hanging="360"/>
      </w:pPr>
      <w:rPr>
        <w:rFonts w:hint="default"/>
      </w:rPr>
    </w:lvl>
    <w:lvl w:ilvl="1" w:tplc="0424000F">
      <w:start w:val="1"/>
      <w:numFmt w:val="decimal"/>
      <w:lvlText w:val="%2."/>
      <w:lvlJc w:val="left"/>
      <w:pPr>
        <w:ind w:left="1785" w:hanging="705"/>
      </w:pPr>
      <w:rPr>
        <w:rFonts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5">
    <w:nsid w:val="6FF13489"/>
    <w:multiLevelType w:val="hybridMultilevel"/>
    <w:tmpl w:val="6EB0B07C"/>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96">
    <w:nsid w:val="701F32AB"/>
    <w:multiLevelType w:val="hybridMultilevel"/>
    <w:tmpl w:val="191CA25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7">
    <w:nsid w:val="7027544F"/>
    <w:multiLevelType w:val="hybridMultilevel"/>
    <w:tmpl w:val="69984D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8">
    <w:nsid w:val="710775E4"/>
    <w:multiLevelType w:val="hybridMultilevel"/>
    <w:tmpl w:val="02A6F672"/>
    <w:lvl w:ilvl="0" w:tplc="04240001">
      <w:start w:val="1"/>
      <w:numFmt w:val="bullet"/>
      <w:lvlText w:val=""/>
      <w:lvlJc w:val="left"/>
      <w:pPr>
        <w:ind w:left="1440" w:hanging="360"/>
      </w:pPr>
      <w:rPr>
        <w:rFonts w:ascii="Symbol" w:hAnsi="Symbol" w:hint="default"/>
      </w:rPr>
    </w:lvl>
    <w:lvl w:ilvl="1" w:tplc="04240003">
      <w:start w:val="1"/>
      <w:numFmt w:val="bullet"/>
      <w:lvlText w:val="o"/>
      <w:lvlJc w:val="left"/>
      <w:pPr>
        <w:ind w:left="2160" w:hanging="360"/>
      </w:pPr>
      <w:rPr>
        <w:rFonts w:ascii="Courier New" w:hAnsi="Courier New" w:cs="Courier New" w:hint="default"/>
      </w:rPr>
    </w:lvl>
    <w:lvl w:ilvl="2" w:tplc="04240005">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99">
    <w:nsid w:val="71F175E5"/>
    <w:multiLevelType w:val="hybridMultilevel"/>
    <w:tmpl w:val="6A0E333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00">
    <w:nsid w:val="72672325"/>
    <w:multiLevelType w:val="hybridMultilevel"/>
    <w:tmpl w:val="E6748D3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1">
    <w:nsid w:val="732C290F"/>
    <w:multiLevelType w:val="hybridMultilevel"/>
    <w:tmpl w:val="BA189A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2">
    <w:nsid w:val="732F1CD7"/>
    <w:multiLevelType w:val="hybridMultilevel"/>
    <w:tmpl w:val="48F0ADA0"/>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03">
    <w:nsid w:val="7719445B"/>
    <w:multiLevelType w:val="hybridMultilevel"/>
    <w:tmpl w:val="0EF889D0"/>
    <w:lvl w:ilvl="0" w:tplc="04240001">
      <w:start w:val="1"/>
      <w:numFmt w:val="bullet"/>
      <w:lvlText w:val=""/>
      <w:lvlJc w:val="left"/>
      <w:pPr>
        <w:ind w:left="720" w:hanging="360"/>
      </w:pPr>
      <w:rPr>
        <w:rFonts w:ascii="Symbol" w:hAnsi="Symbol" w:hint="default"/>
      </w:rPr>
    </w:lvl>
    <w:lvl w:ilvl="1" w:tplc="06CE6C28">
      <w:numFmt w:val="bullet"/>
      <w:lvlText w:val="•"/>
      <w:lvlJc w:val="left"/>
      <w:pPr>
        <w:ind w:left="1785" w:hanging="705"/>
      </w:pPr>
      <w:rPr>
        <w:rFonts w:ascii="Calibri" w:eastAsiaTheme="minorHAnsi" w:hAnsi="Calibri" w:cstheme="minorBidi"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4">
    <w:nsid w:val="788C578B"/>
    <w:multiLevelType w:val="hybridMultilevel"/>
    <w:tmpl w:val="56880D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5">
    <w:nsid w:val="796748C3"/>
    <w:multiLevelType w:val="hybridMultilevel"/>
    <w:tmpl w:val="492A61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6">
    <w:nsid w:val="7AA25FD1"/>
    <w:multiLevelType w:val="hybridMultilevel"/>
    <w:tmpl w:val="4F52905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7">
    <w:nsid w:val="7BCF147A"/>
    <w:multiLevelType w:val="hybridMultilevel"/>
    <w:tmpl w:val="5EDEDD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8">
    <w:nsid w:val="7C841E34"/>
    <w:multiLevelType w:val="hybridMultilevel"/>
    <w:tmpl w:val="C5861FA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9">
    <w:nsid w:val="7D92175A"/>
    <w:multiLevelType w:val="hybridMultilevel"/>
    <w:tmpl w:val="C8B202F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0">
    <w:nsid w:val="7DBD1DF5"/>
    <w:multiLevelType w:val="hybridMultilevel"/>
    <w:tmpl w:val="EE76E4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1">
    <w:nsid w:val="7E2366A8"/>
    <w:multiLevelType w:val="hybridMultilevel"/>
    <w:tmpl w:val="03C847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2">
    <w:nsid w:val="7FD84570"/>
    <w:multiLevelType w:val="hybridMultilevel"/>
    <w:tmpl w:val="5DF4E1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5"/>
  </w:num>
  <w:num w:numId="2">
    <w:abstractNumId w:val="81"/>
  </w:num>
  <w:num w:numId="3">
    <w:abstractNumId w:val="74"/>
  </w:num>
  <w:num w:numId="4">
    <w:abstractNumId w:val="71"/>
  </w:num>
  <w:num w:numId="5">
    <w:abstractNumId w:val="77"/>
  </w:num>
  <w:num w:numId="6">
    <w:abstractNumId w:val="103"/>
  </w:num>
  <w:num w:numId="7">
    <w:abstractNumId w:val="68"/>
  </w:num>
  <w:num w:numId="8">
    <w:abstractNumId w:val="65"/>
  </w:num>
  <w:num w:numId="9">
    <w:abstractNumId w:val="80"/>
  </w:num>
  <w:num w:numId="10">
    <w:abstractNumId w:val="61"/>
  </w:num>
  <w:num w:numId="11">
    <w:abstractNumId w:val="4"/>
  </w:num>
  <w:num w:numId="12">
    <w:abstractNumId w:val="62"/>
  </w:num>
  <w:num w:numId="13">
    <w:abstractNumId w:val="36"/>
  </w:num>
  <w:num w:numId="14">
    <w:abstractNumId w:val="66"/>
  </w:num>
  <w:num w:numId="15">
    <w:abstractNumId w:val="2"/>
  </w:num>
  <w:num w:numId="16">
    <w:abstractNumId w:val="78"/>
  </w:num>
  <w:num w:numId="17">
    <w:abstractNumId w:val="79"/>
  </w:num>
  <w:num w:numId="18">
    <w:abstractNumId w:val="86"/>
  </w:num>
  <w:num w:numId="19">
    <w:abstractNumId w:val="9"/>
  </w:num>
  <w:num w:numId="20">
    <w:abstractNumId w:val="29"/>
  </w:num>
  <w:num w:numId="21">
    <w:abstractNumId w:val="20"/>
  </w:num>
  <w:num w:numId="22">
    <w:abstractNumId w:val="109"/>
  </w:num>
  <w:num w:numId="23">
    <w:abstractNumId w:val="27"/>
  </w:num>
  <w:num w:numId="24">
    <w:abstractNumId w:val="107"/>
  </w:num>
  <w:num w:numId="25">
    <w:abstractNumId w:val="8"/>
  </w:num>
  <w:num w:numId="26">
    <w:abstractNumId w:val="106"/>
  </w:num>
  <w:num w:numId="27">
    <w:abstractNumId w:val="93"/>
  </w:num>
  <w:num w:numId="28">
    <w:abstractNumId w:val="70"/>
  </w:num>
  <w:num w:numId="29">
    <w:abstractNumId w:val="54"/>
  </w:num>
  <w:num w:numId="30">
    <w:abstractNumId w:val="40"/>
  </w:num>
  <w:num w:numId="31">
    <w:abstractNumId w:val="83"/>
  </w:num>
  <w:num w:numId="32">
    <w:abstractNumId w:val="31"/>
  </w:num>
  <w:num w:numId="33">
    <w:abstractNumId w:val="0"/>
  </w:num>
  <w:num w:numId="34">
    <w:abstractNumId w:val="52"/>
  </w:num>
  <w:num w:numId="35">
    <w:abstractNumId w:val="32"/>
  </w:num>
  <w:num w:numId="36">
    <w:abstractNumId w:val="15"/>
  </w:num>
  <w:num w:numId="37">
    <w:abstractNumId w:val="94"/>
  </w:num>
  <w:num w:numId="38">
    <w:abstractNumId w:val="22"/>
  </w:num>
  <w:num w:numId="39">
    <w:abstractNumId w:val="57"/>
  </w:num>
  <w:num w:numId="40">
    <w:abstractNumId w:val="76"/>
  </w:num>
  <w:num w:numId="41">
    <w:abstractNumId w:val="6"/>
  </w:num>
  <w:num w:numId="42">
    <w:abstractNumId w:val="88"/>
  </w:num>
  <w:num w:numId="43">
    <w:abstractNumId w:val="26"/>
  </w:num>
  <w:num w:numId="44">
    <w:abstractNumId w:val="47"/>
  </w:num>
  <w:num w:numId="45">
    <w:abstractNumId w:val="108"/>
  </w:num>
  <w:num w:numId="46">
    <w:abstractNumId w:val="13"/>
  </w:num>
  <w:num w:numId="47">
    <w:abstractNumId w:val="75"/>
  </w:num>
  <w:num w:numId="48">
    <w:abstractNumId w:val="25"/>
  </w:num>
  <w:num w:numId="49">
    <w:abstractNumId w:val="112"/>
  </w:num>
  <w:num w:numId="50">
    <w:abstractNumId w:val="49"/>
  </w:num>
  <w:num w:numId="51">
    <w:abstractNumId w:val="110"/>
  </w:num>
  <w:num w:numId="52">
    <w:abstractNumId w:val="1"/>
  </w:num>
  <w:num w:numId="53">
    <w:abstractNumId w:val="53"/>
  </w:num>
  <w:num w:numId="54">
    <w:abstractNumId w:val="7"/>
  </w:num>
  <w:num w:numId="55">
    <w:abstractNumId w:val="30"/>
  </w:num>
  <w:num w:numId="56">
    <w:abstractNumId w:val="60"/>
  </w:num>
  <w:num w:numId="57">
    <w:abstractNumId w:val="41"/>
  </w:num>
  <w:num w:numId="58">
    <w:abstractNumId w:val="95"/>
  </w:num>
  <w:num w:numId="59">
    <w:abstractNumId w:val="92"/>
  </w:num>
  <w:num w:numId="60">
    <w:abstractNumId w:val="85"/>
  </w:num>
  <w:num w:numId="61">
    <w:abstractNumId w:val="87"/>
  </w:num>
  <w:num w:numId="62">
    <w:abstractNumId w:val="90"/>
  </w:num>
  <w:num w:numId="63">
    <w:abstractNumId w:val="89"/>
  </w:num>
  <w:num w:numId="64">
    <w:abstractNumId w:val="97"/>
  </w:num>
  <w:num w:numId="65">
    <w:abstractNumId w:val="50"/>
  </w:num>
  <w:num w:numId="66">
    <w:abstractNumId w:val="24"/>
  </w:num>
  <w:num w:numId="67">
    <w:abstractNumId w:val="16"/>
  </w:num>
  <w:num w:numId="68">
    <w:abstractNumId w:val="10"/>
  </w:num>
  <w:num w:numId="69">
    <w:abstractNumId w:val="58"/>
  </w:num>
  <w:num w:numId="70">
    <w:abstractNumId w:val="102"/>
  </w:num>
  <w:num w:numId="71">
    <w:abstractNumId w:val="67"/>
  </w:num>
  <w:num w:numId="72">
    <w:abstractNumId w:val="72"/>
  </w:num>
  <w:num w:numId="73">
    <w:abstractNumId w:val="51"/>
  </w:num>
  <w:num w:numId="74">
    <w:abstractNumId w:val="33"/>
  </w:num>
  <w:num w:numId="75">
    <w:abstractNumId w:val="11"/>
  </w:num>
  <w:num w:numId="76">
    <w:abstractNumId w:val="14"/>
  </w:num>
  <w:num w:numId="77">
    <w:abstractNumId w:val="37"/>
  </w:num>
  <w:num w:numId="78">
    <w:abstractNumId w:val="12"/>
  </w:num>
  <w:num w:numId="79">
    <w:abstractNumId w:val="28"/>
  </w:num>
  <w:num w:numId="80">
    <w:abstractNumId w:val="98"/>
  </w:num>
  <w:num w:numId="81">
    <w:abstractNumId w:val="21"/>
  </w:num>
  <w:num w:numId="82">
    <w:abstractNumId w:val="100"/>
  </w:num>
  <w:num w:numId="83">
    <w:abstractNumId w:val="99"/>
  </w:num>
  <w:num w:numId="84">
    <w:abstractNumId w:val="96"/>
  </w:num>
  <w:num w:numId="85">
    <w:abstractNumId w:val="45"/>
  </w:num>
  <w:num w:numId="86">
    <w:abstractNumId w:val="84"/>
  </w:num>
  <w:num w:numId="87">
    <w:abstractNumId w:val="63"/>
  </w:num>
  <w:num w:numId="88">
    <w:abstractNumId w:val="34"/>
  </w:num>
  <w:num w:numId="89">
    <w:abstractNumId w:val="111"/>
  </w:num>
  <w:num w:numId="90">
    <w:abstractNumId w:val="23"/>
  </w:num>
  <w:num w:numId="91">
    <w:abstractNumId w:val="3"/>
  </w:num>
  <w:num w:numId="92">
    <w:abstractNumId w:val="64"/>
  </w:num>
  <w:num w:numId="93">
    <w:abstractNumId w:val="104"/>
  </w:num>
  <w:num w:numId="94">
    <w:abstractNumId w:val="43"/>
  </w:num>
  <w:num w:numId="95">
    <w:abstractNumId w:val="46"/>
  </w:num>
  <w:num w:numId="96">
    <w:abstractNumId w:val="39"/>
  </w:num>
  <w:num w:numId="97">
    <w:abstractNumId w:val="18"/>
  </w:num>
  <w:num w:numId="98">
    <w:abstractNumId w:val="48"/>
  </w:num>
  <w:num w:numId="99">
    <w:abstractNumId w:val="17"/>
  </w:num>
  <w:num w:numId="100">
    <w:abstractNumId w:val="91"/>
  </w:num>
  <w:num w:numId="101">
    <w:abstractNumId w:val="5"/>
  </w:num>
  <w:num w:numId="102">
    <w:abstractNumId w:val="55"/>
  </w:num>
  <w:num w:numId="103">
    <w:abstractNumId w:val="44"/>
  </w:num>
  <w:num w:numId="104">
    <w:abstractNumId w:val="59"/>
  </w:num>
  <w:num w:numId="105">
    <w:abstractNumId w:val="105"/>
  </w:num>
  <w:num w:numId="106">
    <w:abstractNumId w:val="38"/>
  </w:num>
  <w:num w:numId="107">
    <w:abstractNumId w:val="42"/>
  </w:num>
  <w:num w:numId="108">
    <w:abstractNumId w:val="101"/>
  </w:num>
  <w:num w:numId="109">
    <w:abstractNumId w:val="69"/>
  </w:num>
  <w:num w:numId="110">
    <w:abstractNumId w:val="82"/>
  </w:num>
  <w:num w:numId="111">
    <w:abstractNumId w:val="56"/>
  </w:num>
  <w:num w:numId="112">
    <w:abstractNumId w:val="73"/>
  </w:num>
  <w:num w:numId="113">
    <w:abstractNumId w:val="19"/>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mirrorMargin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EB5"/>
    <w:rsid w:val="0001668D"/>
    <w:rsid w:val="0002184B"/>
    <w:rsid w:val="00022588"/>
    <w:rsid w:val="000302B3"/>
    <w:rsid w:val="00031B41"/>
    <w:rsid w:val="000411DB"/>
    <w:rsid w:val="0006456D"/>
    <w:rsid w:val="000C7BD0"/>
    <w:rsid w:val="000D1855"/>
    <w:rsid w:val="000D2605"/>
    <w:rsid w:val="00107EAD"/>
    <w:rsid w:val="0011088E"/>
    <w:rsid w:val="00120B40"/>
    <w:rsid w:val="00125CF6"/>
    <w:rsid w:val="0013450E"/>
    <w:rsid w:val="00143B8A"/>
    <w:rsid w:val="00147F0E"/>
    <w:rsid w:val="00153DEA"/>
    <w:rsid w:val="001617DD"/>
    <w:rsid w:val="00164CAD"/>
    <w:rsid w:val="001772E2"/>
    <w:rsid w:val="001A595D"/>
    <w:rsid w:val="001A7320"/>
    <w:rsid w:val="001B086F"/>
    <w:rsid w:val="001C12B9"/>
    <w:rsid w:val="001D7402"/>
    <w:rsid w:val="001E2E84"/>
    <w:rsid w:val="001F4385"/>
    <w:rsid w:val="001F6CD0"/>
    <w:rsid w:val="001F72F0"/>
    <w:rsid w:val="00200AF6"/>
    <w:rsid w:val="00200DBC"/>
    <w:rsid w:val="00201E80"/>
    <w:rsid w:val="00210602"/>
    <w:rsid w:val="00215D1D"/>
    <w:rsid w:val="00221299"/>
    <w:rsid w:val="00226B5F"/>
    <w:rsid w:val="00240451"/>
    <w:rsid w:val="00246CED"/>
    <w:rsid w:val="0025104C"/>
    <w:rsid w:val="00262FF8"/>
    <w:rsid w:val="002716EC"/>
    <w:rsid w:val="00272199"/>
    <w:rsid w:val="00283420"/>
    <w:rsid w:val="00295E1B"/>
    <w:rsid w:val="002B0A5F"/>
    <w:rsid w:val="002B3A42"/>
    <w:rsid w:val="002C6F47"/>
    <w:rsid w:val="002C78EC"/>
    <w:rsid w:val="002E1F2D"/>
    <w:rsid w:val="00312A5D"/>
    <w:rsid w:val="00322CF8"/>
    <w:rsid w:val="003505F4"/>
    <w:rsid w:val="00362A35"/>
    <w:rsid w:val="00362B86"/>
    <w:rsid w:val="0037784B"/>
    <w:rsid w:val="003C68CD"/>
    <w:rsid w:val="003E0D41"/>
    <w:rsid w:val="003E65B4"/>
    <w:rsid w:val="00402131"/>
    <w:rsid w:val="00405D7A"/>
    <w:rsid w:val="004116E2"/>
    <w:rsid w:val="004148A2"/>
    <w:rsid w:val="0042469E"/>
    <w:rsid w:val="00457EB5"/>
    <w:rsid w:val="00462770"/>
    <w:rsid w:val="00477B21"/>
    <w:rsid w:val="004829B0"/>
    <w:rsid w:val="004A058D"/>
    <w:rsid w:val="004D1381"/>
    <w:rsid w:val="004F0AED"/>
    <w:rsid w:val="005060E5"/>
    <w:rsid w:val="0052055E"/>
    <w:rsid w:val="00530D2C"/>
    <w:rsid w:val="0053517E"/>
    <w:rsid w:val="005354CB"/>
    <w:rsid w:val="0053627C"/>
    <w:rsid w:val="00542A32"/>
    <w:rsid w:val="00547DD5"/>
    <w:rsid w:val="00557629"/>
    <w:rsid w:val="0057320E"/>
    <w:rsid w:val="00575E2C"/>
    <w:rsid w:val="0059063B"/>
    <w:rsid w:val="00594ED9"/>
    <w:rsid w:val="005A065E"/>
    <w:rsid w:val="005A74EC"/>
    <w:rsid w:val="005B08EF"/>
    <w:rsid w:val="005B7558"/>
    <w:rsid w:val="005C2BF0"/>
    <w:rsid w:val="005C3EE6"/>
    <w:rsid w:val="005C6FBA"/>
    <w:rsid w:val="005D7526"/>
    <w:rsid w:val="005E6123"/>
    <w:rsid w:val="005E7ADA"/>
    <w:rsid w:val="005F194F"/>
    <w:rsid w:val="005F745A"/>
    <w:rsid w:val="00606E93"/>
    <w:rsid w:val="00607AC3"/>
    <w:rsid w:val="00612067"/>
    <w:rsid w:val="00623B7C"/>
    <w:rsid w:val="00626F35"/>
    <w:rsid w:val="0064122D"/>
    <w:rsid w:val="006552AF"/>
    <w:rsid w:val="00675099"/>
    <w:rsid w:val="006837E5"/>
    <w:rsid w:val="00685ABB"/>
    <w:rsid w:val="006971E0"/>
    <w:rsid w:val="006A2896"/>
    <w:rsid w:val="006B5A2F"/>
    <w:rsid w:val="006D67C8"/>
    <w:rsid w:val="006F3BB4"/>
    <w:rsid w:val="006F3F56"/>
    <w:rsid w:val="00706AB4"/>
    <w:rsid w:val="00706C69"/>
    <w:rsid w:val="007273D1"/>
    <w:rsid w:val="00735627"/>
    <w:rsid w:val="00752895"/>
    <w:rsid w:val="00786CDF"/>
    <w:rsid w:val="0079278D"/>
    <w:rsid w:val="007A6016"/>
    <w:rsid w:val="007A603A"/>
    <w:rsid w:val="007B435A"/>
    <w:rsid w:val="007B7088"/>
    <w:rsid w:val="007B71C7"/>
    <w:rsid w:val="007C73E8"/>
    <w:rsid w:val="007C7D4D"/>
    <w:rsid w:val="007E3F30"/>
    <w:rsid w:val="007E5F8E"/>
    <w:rsid w:val="00805647"/>
    <w:rsid w:val="00807ADD"/>
    <w:rsid w:val="00812874"/>
    <w:rsid w:val="0082718E"/>
    <w:rsid w:val="0084141A"/>
    <w:rsid w:val="008665BA"/>
    <w:rsid w:val="00871A81"/>
    <w:rsid w:val="008834EA"/>
    <w:rsid w:val="008A2387"/>
    <w:rsid w:val="008A244B"/>
    <w:rsid w:val="008A3B39"/>
    <w:rsid w:val="008A62EC"/>
    <w:rsid w:val="008B717D"/>
    <w:rsid w:val="008D5A19"/>
    <w:rsid w:val="008E20A2"/>
    <w:rsid w:val="008E573C"/>
    <w:rsid w:val="008E7016"/>
    <w:rsid w:val="008F04F2"/>
    <w:rsid w:val="008F62D7"/>
    <w:rsid w:val="00910D56"/>
    <w:rsid w:val="00924BC2"/>
    <w:rsid w:val="009251E2"/>
    <w:rsid w:val="00925764"/>
    <w:rsid w:val="00935DE6"/>
    <w:rsid w:val="00943239"/>
    <w:rsid w:val="009726F3"/>
    <w:rsid w:val="00987554"/>
    <w:rsid w:val="009A65B6"/>
    <w:rsid w:val="009B22FC"/>
    <w:rsid w:val="009D5DF6"/>
    <w:rsid w:val="00A35BD2"/>
    <w:rsid w:val="00A367B2"/>
    <w:rsid w:val="00A3789C"/>
    <w:rsid w:val="00A51C9B"/>
    <w:rsid w:val="00A65594"/>
    <w:rsid w:val="00A7466A"/>
    <w:rsid w:val="00AA2D2A"/>
    <w:rsid w:val="00AA58A6"/>
    <w:rsid w:val="00AB6AB0"/>
    <w:rsid w:val="00AC11AD"/>
    <w:rsid w:val="00AC4F07"/>
    <w:rsid w:val="00AC5590"/>
    <w:rsid w:val="00AE3F9C"/>
    <w:rsid w:val="00B41FB7"/>
    <w:rsid w:val="00B47736"/>
    <w:rsid w:val="00B51F83"/>
    <w:rsid w:val="00B567DA"/>
    <w:rsid w:val="00B610DF"/>
    <w:rsid w:val="00B619FB"/>
    <w:rsid w:val="00B62DD4"/>
    <w:rsid w:val="00BA43ED"/>
    <w:rsid w:val="00BC78B4"/>
    <w:rsid w:val="00BD33E7"/>
    <w:rsid w:val="00BD3705"/>
    <w:rsid w:val="00BE0D00"/>
    <w:rsid w:val="00BE1E85"/>
    <w:rsid w:val="00BE6C59"/>
    <w:rsid w:val="00C05D63"/>
    <w:rsid w:val="00C116B1"/>
    <w:rsid w:val="00C32260"/>
    <w:rsid w:val="00C37110"/>
    <w:rsid w:val="00C373DA"/>
    <w:rsid w:val="00C4377B"/>
    <w:rsid w:val="00C47EEB"/>
    <w:rsid w:val="00C742C3"/>
    <w:rsid w:val="00C74598"/>
    <w:rsid w:val="00C76C9D"/>
    <w:rsid w:val="00C77E45"/>
    <w:rsid w:val="00CC01AE"/>
    <w:rsid w:val="00CC2375"/>
    <w:rsid w:val="00CC4720"/>
    <w:rsid w:val="00CC4771"/>
    <w:rsid w:val="00CC4D91"/>
    <w:rsid w:val="00CE0C71"/>
    <w:rsid w:val="00CE7280"/>
    <w:rsid w:val="00D01875"/>
    <w:rsid w:val="00D114CC"/>
    <w:rsid w:val="00D20A46"/>
    <w:rsid w:val="00D249E9"/>
    <w:rsid w:val="00D44020"/>
    <w:rsid w:val="00D511FA"/>
    <w:rsid w:val="00D633CC"/>
    <w:rsid w:val="00D66E9D"/>
    <w:rsid w:val="00D80C70"/>
    <w:rsid w:val="00D814E2"/>
    <w:rsid w:val="00D82F10"/>
    <w:rsid w:val="00D97A5B"/>
    <w:rsid w:val="00DA5257"/>
    <w:rsid w:val="00DD2C85"/>
    <w:rsid w:val="00E12D8D"/>
    <w:rsid w:val="00E248C2"/>
    <w:rsid w:val="00E3702C"/>
    <w:rsid w:val="00E6067F"/>
    <w:rsid w:val="00E65547"/>
    <w:rsid w:val="00E672EE"/>
    <w:rsid w:val="00E74206"/>
    <w:rsid w:val="00E86C9B"/>
    <w:rsid w:val="00E94308"/>
    <w:rsid w:val="00EB021B"/>
    <w:rsid w:val="00ED5122"/>
    <w:rsid w:val="00ED5357"/>
    <w:rsid w:val="00F0105D"/>
    <w:rsid w:val="00F15CE2"/>
    <w:rsid w:val="00F30D52"/>
    <w:rsid w:val="00F33966"/>
    <w:rsid w:val="00F521D8"/>
    <w:rsid w:val="00F704E8"/>
    <w:rsid w:val="00FC09E1"/>
    <w:rsid w:val="00FD0FC0"/>
    <w:rsid w:val="00FD3FEF"/>
    <w:rsid w:val="00FE4054"/>
    <w:rsid w:val="00FF4C6E"/>
    <w:rsid w:val="00FF686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65E"/>
    <w:pPr>
      <w:jc w:val="both"/>
    </w:pPr>
    <w:rPr>
      <w:sz w:val="24"/>
    </w:rPr>
  </w:style>
  <w:style w:type="paragraph" w:styleId="Heading1">
    <w:name w:val="heading 1"/>
    <w:basedOn w:val="Normal"/>
    <w:next w:val="Normal"/>
    <w:link w:val="Heading1Char"/>
    <w:uiPriority w:val="9"/>
    <w:qFormat/>
    <w:rsid w:val="005A065E"/>
    <w:pPr>
      <w:keepNext/>
      <w:keepLines/>
      <w:numPr>
        <w:numId w:val="4"/>
      </w:numPr>
      <w:spacing w:before="240" w:after="240"/>
      <w:ind w:left="567" w:hanging="567"/>
      <w:outlineLvl w:val="0"/>
    </w:pPr>
    <w:rPr>
      <w:rFonts w:asciiTheme="majorHAnsi" w:eastAsiaTheme="majorEastAsia" w:hAnsiTheme="majorHAnsi" w:cstheme="majorBidi"/>
      <w:b/>
      <w:bCs/>
      <w:color w:val="365F91" w:themeColor="accent1" w:themeShade="BF"/>
      <w:sz w:val="36"/>
      <w:szCs w:val="28"/>
    </w:rPr>
  </w:style>
  <w:style w:type="paragraph" w:styleId="Heading2">
    <w:name w:val="heading 2"/>
    <w:basedOn w:val="Normal"/>
    <w:next w:val="Normal"/>
    <w:link w:val="Heading2Char"/>
    <w:uiPriority w:val="9"/>
    <w:unhideWhenUsed/>
    <w:qFormat/>
    <w:rsid w:val="00BE6C59"/>
    <w:pPr>
      <w:keepNext/>
      <w:keepLines/>
      <w:numPr>
        <w:ilvl w:val="1"/>
        <w:numId w:val="4"/>
      </w:numPr>
      <w:spacing w:before="360" w:after="120"/>
      <w:outlineLvl w:val="1"/>
    </w:pPr>
    <w:rPr>
      <w:rFonts w:asciiTheme="majorHAnsi" w:eastAsiaTheme="majorEastAsia" w:hAnsiTheme="majorHAnsi" w:cstheme="majorBidi"/>
      <w:b/>
      <w:bCs/>
      <w:color w:val="4F81BD" w:themeColor="accent1"/>
      <w:sz w:val="32"/>
      <w:szCs w:val="26"/>
    </w:rPr>
  </w:style>
  <w:style w:type="paragraph" w:styleId="Heading3">
    <w:name w:val="heading 3"/>
    <w:basedOn w:val="Normal"/>
    <w:next w:val="Normal"/>
    <w:link w:val="Heading3Char"/>
    <w:uiPriority w:val="9"/>
    <w:unhideWhenUsed/>
    <w:qFormat/>
    <w:rsid w:val="003E0D41"/>
    <w:pPr>
      <w:keepNext/>
      <w:keepLines/>
      <w:numPr>
        <w:ilvl w:val="2"/>
        <w:numId w:val="4"/>
      </w:numPr>
      <w:spacing w:before="360" w:after="120"/>
      <w:outlineLvl w:val="2"/>
    </w:pPr>
    <w:rPr>
      <w:rFonts w:asciiTheme="majorHAnsi" w:eastAsiaTheme="majorEastAsia" w:hAnsiTheme="majorHAnsi" w:cstheme="majorBidi"/>
      <w:b/>
      <w:bCs/>
      <w:color w:val="4F81BD" w:themeColor="accent1"/>
      <w:sz w:val="28"/>
    </w:rPr>
  </w:style>
  <w:style w:type="paragraph" w:styleId="Heading4">
    <w:name w:val="heading 4"/>
    <w:basedOn w:val="Normal"/>
    <w:next w:val="Normal"/>
    <w:link w:val="Heading4Char"/>
    <w:uiPriority w:val="9"/>
    <w:unhideWhenUsed/>
    <w:qFormat/>
    <w:rsid w:val="003E0D41"/>
    <w:pPr>
      <w:keepNext/>
      <w:keepLines/>
      <w:numPr>
        <w:ilvl w:val="3"/>
        <w:numId w:val="4"/>
      </w:numPr>
      <w:spacing w:before="360" w:after="12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47EEB"/>
    <w:pPr>
      <w:keepNext/>
      <w:keepLines/>
      <w:numPr>
        <w:ilvl w:val="4"/>
        <w:numId w:val="4"/>
      </w:numPr>
      <w:spacing w:before="200" w:after="0"/>
      <w:outlineLvl w:val="4"/>
    </w:pPr>
    <w:rPr>
      <w:rFonts w:asciiTheme="majorHAnsi" w:eastAsiaTheme="majorEastAsia" w:hAnsiTheme="majorHAnsi" w:cstheme="majorBidi"/>
      <w:b/>
      <w:i/>
      <w:color w:val="243F60" w:themeColor="accent1" w:themeShade="7F"/>
    </w:rPr>
  </w:style>
  <w:style w:type="paragraph" w:styleId="Heading6">
    <w:name w:val="heading 6"/>
    <w:basedOn w:val="Normal"/>
    <w:next w:val="Normal"/>
    <w:link w:val="Heading6Char"/>
    <w:uiPriority w:val="9"/>
    <w:semiHidden/>
    <w:unhideWhenUsed/>
    <w:qFormat/>
    <w:rsid w:val="00BE6C59"/>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E6C59"/>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E6C59"/>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E6C59"/>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065E"/>
    <w:rPr>
      <w:rFonts w:asciiTheme="majorHAnsi" w:eastAsiaTheme="majorEastAsia" w:hAnsiTheme="majorHAnsi" w:cstheme="majorBidi"/>
      <w:b/>
      <w:bCs/>
      <w:color w:val="365F91" w:themeColor="accent1" w:themeShade="BF"/>
      <w:sz w:val="36"/>
      <w:szCs w:val="28"/>
    </w:rPr>
  </w:style>
  <w:style w:type="character" w:customStyle="1" w:styleId="Heading2Char">
    <w:name w:val="Heading 2 Char"/>
    <w:basedOn w:val="DefaultParagraphFont"/>
    <w:link w:val="Heading2"/>
    <w:uiPriority w:val="9"/>
    <w:rsid w:val="00BE6C59"/>
    <w:rPr>
      <w:rFonts w:asciiTheme="majorHAnsi" w:eastAsiaTheme="majorEastAsia" w:hAnsiTheme="majorHAnsi" w:cstheme="majorBidi"/>
      <w:b/>
      <w:bCs/>
      <w:color w:val="4F81BD" w:themeColor="accent1"/>
      <w:sz w:val="32"/>
      <w:szCs w:val="26"/>
    </w:rPr>
  </w:style>
  <w:style w:type="character" w:customStyle="1" w:styleId="Heading3Char">
    <w:name w:val="Heading 3 Char"/>
    <w:basedOn w:val="DefaultParagraphFont"/>
    <w:link w:val="Heading3"/>
    <w:uiPriority w:val="9"/>
    <w:rsid w:val="003E0D41"/>
    <w:rPr>
      <w:rFonts w:asciiTheme="majorHAnsi" w:eastAsiaTheme="majorEastAsia" w:hAnsiTheme="majorHAnsi" w:cstheme="majorBidi"/>
      <w:b/>
      <w:bCs/>
      <w:color w:val="4F81BD" w:themeColor="accent1"/>
      <w:sz w:val="28"/>
    </w:rPr>
  </w:style>
  <w:style w:type="character" w:customStyle="1" w:styleId="Heading4Char">
    <w:name w:val="Heading 4 Char"/>
    <w:basedOn w:val="DefaultParagraphFont"/>
    <w:link w:val="Heading4"/>
    <w:uiPriority w:val="9"/>
    <w:rsid w:val="003E0D41"/>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rsid w:val="00C47EEB"/>
    <w:rPr>
      <w:rFonts w:asciiTheme="majorHAnsi" w:eastAsiaTheme="majorEastAsia" w:hAnsiTheme="majorHAnsi" w:cstheme="majorBidi"/>
      <w:b/>
      <w:i/>
      <w:color w:val="243F60" w:themeColor="accent1" w:themeShade="7F"/>
      <w:sz w:val="24"/>
    </w:rPr>
  </w:style>
  <w:style w:type="character" w:customStyle="1" w:styleId="Heading6Char">
    <w:name w:val="Heading 6 Char"/>
    <w:basedOn w:val="DefaultParagraphFont"/>
    <w:link w:val="Heading6"/>
    <w:uiPriority w:val="9"/>
    <w:semiHidden/>
    <w:rsid w:val="00BE6C59"/>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BE6C59"/>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BE6C5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E6C59"/>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qFormat/>
    <w:rsid w:val="007B7088"/>
    <w:pPr>
      <w:ind w:left="720"/>
      <w:contextualSpacing/>
      <w:jc w:val="left"/>
    </w:pPr>
  </w:style>
  <w:style w:type="paragraph" w:styleId="Header">
    <w:name w:val="header"/>
    <w:basedOn w:val="Normal"/>
    <w:link w:val="HeaderChar"/>
    <w:uiPriority w:val="99"/>
    <w:unhideWhenUsed/>
    <w:rsid w:val="00612067"/>
    <w:pPr>
      <w:tabs>
        <w:tab w:val="center" w:pos="4536"/>
        <w:tab w:val="right" w:pos="9072"/>
      </w:tabs>
      <w:spacing w:after="0" w:line="240" w:lineRule="auto"/>
    </w:pPr>
  </w:style>
  <w:style w:type="character" w:customStyle="1" w:styleId="HeaderChar">
    <w:name w:val="Header Char"/>
    <w:basedOn w:val="DefaultParagraphFont"/>
    <w:link w:val="Header"/>
    <w:uiPriority w:val="99"/>
    <w:rsid w:val="00612067"/>
  </w:style>
  <w:style w:type="paragraph" w:styleId="Footer">
    <w:name w:val="footer"/>
    <w:basedOn w:val="Normal"/>
    <w:link w:val="FooterChar"/>
    <w:uiPriority w:val="99"/>
    <w:unhideWhenUsed/>
    <w:rsid w:val="00612067"/>
    <w:pPr>
      <w:tabs>
        <w:tab w:val="center" w:pos="4536"/>
        <w:tab w:val="right" w:pos="9072"/>
      </w:tabs>
      <w:spacing w:after="0" w:line="240" w:lineRule="auto"/>
    </w:pPr>
  </w:style>
  <w:style w:type="character" w:customStyle="1" w:styleId="FooterChar">
    <w:name w:val="Footer Char"/>
    <w:basedOn w:val="DefaultParagraphFont"/>
    <w:link w:val="Footer"/>
    <w:uiPriority w:val="99"/>
    <w:rsid w:val="00612067"/>
  </w:style>
  <w:style w:type="character" w:customStyle="1" w:styleId="hps">
    <w:name w:val="hps"/>
    <w:basedOn w:val="DefaultParagraphFont"/>
    <w:rsid w:val="00215D1D"/>
  </w:style>
  <w:style w:type="character" w:customStyle="1" w:styleId="atn">
    <w:name w:val="atn"/>
    <w:basedOn w:val="DefaultParagraphFont"/>
    <w:rsid w:val="00215D1D"/>
  </w:style>
  <w:style w:type="character" w:styleId="Hyperlink">
    <w:name w:val="Hyperlink"/>
    <w:basedOn w:val="DefaultParagraphFont"/>
    <w:uiPriority w:val="99"/>
    <w:unhideWhenUsed/>
    <w:rsid w:val="00215D1D"/>
    <w:rPr>
      <w:color w:val="0000FF" w:themeColor="hyperlink"/>
      <w:u w:val="single"/>
    </w:rPr>
  </w:style>
  <w:style w:type="paragraph" w:styleId="TOCHeading">
    <w:name w:val="TOC Heading"/>
    <w:basedOn w:val="Heading1"/>
    <w:next w:val="Normal"/>
    <w:uiPriority w:val="39"/>
    <w:unhideWhenUsed/>
    <w:qFormat/>
    <w:rsid w:val="00F704E8"/>
    <w:pPr>
      <w:numPr>
        <w:numId w:val="0"/>
      </w:numPr>
      <w:spacing w:before="480" w:after="0"/>
      <w:outlineLvl w:val="9"/>
    </w:pPr>
    <w:rPr>
      <w:sz w:val="28"/>
      <w:lang w:val="en-US" w:eastAsia="ja-JP"/>
    </w:rPr>
  </w:style>
  <w:style w:type="paragraph" w:styleId="TOC1">
    <w:name w:val="toc 1"/>
    <w:basedOn w:val="Normal"/>
    <w:next w:val="Normal"/>
    <w:autoRedefine/>
    <w:uiPriority w:val="39"/>
    <w:unhideWhenUsed/>
    <w:rsid w:val="00F704E8"/>
    <w:pPr>
      <w:spacing w:after="100"/>
    </w:pPr>
  </w:style>
  <w:style w:type="paragraph" w:styleId="TOC2">
    <w:name w:val="toc 2"/>
    <w:basedOn w:val="Normal"/>
    <w:next w:val="Normal"/>
    <w:autoRedefine/>
    <w:uiPriority w:val="39"/>
    <w:unhideWhenUsed/>
    <w:rsid w:val="00F704E8"/>
    <w:pPr>
      <w:spacing w:after="100"/>
      <w:ind w:left="240"/>
    </w:pPr>
  </w:style>
  <w:style w:type="paragraph" w:styleId="TOC3">
    <w:name w:val="toc 3"/>
    <w:basedOn w:val="Normal"/>
    <w:next w:val="Normal"/>
    <w:autoRedefine/>
    <w:uiPriority w:val="39"/>
    <w:unhideWhenUsed/>
    <w:rsid w:val="00F704E8"/>
    <w:pPr>
      <w:spacing w:after="100"/>
      <w:ind w:left="480"/>
    </w:pPr>
  </w:style>
  <w:style w:type="paragraph" w:styleId="BalloonText">
    <w:name w:val="Balloon Text"/>
    <w:basedOn w:val="Normal"/>
    <w:link w:val="BalloonTextChar"/>
    <w:uiPriority w:val="99"/>
    <w:semiHidden/>
    <w:unhideWhenUsed/>
    <w:rsid w:val="00F704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04E8"/>
    <w:rPr>
      <w:rFonts w:ascii="Tahoma" w:hAnsi="Tahoma" w:cs="Tahoma"/>
      <w:sz w:val="16"/>
      <w:szCs w:val="16"/>
    </w:rPr>
  </w:style>
  <w:style w:type="paragraph" w:customStyle="1" w:styleId="Vec-hypelink">
    <w:name w:val="Vec - hypelink"/>
    <w:basedOn w:val="Normal"/>
    <w:link w:val="Vec-hypelinkChar"/>
    <w:qFormat/>
    <w:rsid w:val="003E0D41"/>
    <w:rPr>
      <w:sz w:val="20"/>
      <w:szCs w:val="20"/>
    </w:rPr>
  </w:style>
  <w:style w:type="character" w:customStyle="1" w:styleId="Vec-hypelinkChar">
    <w:name w:val="Vec - hypelink Char"/>
    <w:basedOn w:val="DefaultParagraphFont"/>
    <w:link w:val="Vec-hypelink"/>
    <w:rsid w:val="003E0D41"/>
    <w:rPr>
      <w:sz w:val="20"/>
      <w:szCs w:val="20"/>
    </w:rPr>
  </w:style>
  <w:style w:type="paragraph" w:styleId="Caption">
    <w:name w:val="caption"/>
    <w:basedOn w:val="Normal"/>
    <w:next w:val="Normal"/>
    <w:uiPriority w:val="35"/>
    <w:unhideWhenUsed/>
    <w:qFormat/>
    <w:rsid w:val="00D20A46"/>
    <w:pPr>
      <w:spacing w:line="240" w:lineRule="auto"/>
      <w:jc w:val="center"/>
    </w:pPr>
    <w:rPr>
      <w:b/>
      <w:bCs/>
      <w:color w:val="4F81BD" w:themeColor="accent1"/>
      <w:sz w:val="22"/>
      <w:szCs w:val="18"/>
    </w:rPr>
  </w:style>
  <w:style w:type="table" w:styleId="TableGrid">
    <w:name w:val="Table Grid"/>
    <w:basedOn w:val="TableNormal"/>
    <w:uiPriority w:val="59"/>
    <w:rsid w:val="002C6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A35BD2"/>
    <w:pPr>
      <w:spacing w:after="100"/>
      <w:ind w:left="660"/>
      <w:jc w:val="left"/>
    </w:pPr>
    <w:rPr>
      <w:rFonts w:eastAsiaTheme="minorEastAsia"/>
      <w:sz w:val="22"/>
      <w:lang w:eastAsia="sl-SI"/>
    </w:rPr>
  </w:style>
  <w:style w:type="paragraph" w:styleId="TOC5">
    <w:name w:val="toc 5"/>
    <w:basedOn w:val="Normal"/>
    <w:next w:val="Normal"/>
    <w:autoRedefine/>
    <w:uiPriority w:val="39"/>
    <w:unhideWhenUsed/>
    <w:rsid w:val="00A35BD2"/>
    <w:pPr>
      <w:spacing w:after="100"/>
      <w:ind w:left="880"/>
      <w:jc w:val="left"/>
    </w:pPr>
    <w:rPr>
      <w:rFonts w:eastAsiaTheme="minorEastAsia"/>
      <w:sz w:val="22"/>
      <w:lang w:eastAsia="sl-SI"/>
    </w:rPr>
  </w:style>
  <w:style w:type="paragraph" w:styleId="TOC6">
    <w:name w:val="toc 6"/>
    <w:basedOn w:val="Normal"/>
    <w:next w:val="Normal"/>
    <w:autoRedefine/>
    <w:uiPriority w:val="39"/>
    <w:unhideWhenUsed/>
    <w:rsid w:val="00A35BD2"/>
    <w:pPr>
      <w:spacing w:after="100"/>
      <w:ind w:left="1100"/>
      <w:jc w:val="left"/>
    </w:pPr>
    <w:rPr>
      <w:rFonts w:eastAsiaTheme="minorEastAsia"/>
      <w:sz w:val="22"/>
      <w:lang w:eastAsia="sl-SI"/>
    </w:rPr>
  </w:style>
  <w:style w:type="paragraph" w:styleId="TOC7">
    <w:name w:val="toc 7"/>
    <w:basedOn w:val="Normal"/>
    <w:next w:val="Normal"/>
    <w:autoRedefine/>
    <w:uiPriority w:val="39"/>
    <w:unhideWhenUsed/>
    <w:rsid w:val="00A35BD2"/>
    <w:pPr>
      <w:spacing w:after="100"/>
      <w:ind w:left="1320"/>
      <w:jc w:val="left"/>
    </w:pPr>
    <w:rPr>
      <w:rFonts w:eastAsiaTheme="minorEastAsia"/>
      <w:sz w:val="22"/>
      <w:lang w:eastAsia="sl-SI"/>
    </w:rPr>
  </w:style>
  <w:style w:type="paragraph" w:styleId="TOC8">
    <w:name w:val="toc 8"/>
    <w:basedOn w:val="Normal"/>
    <w:next w:val="Normal"/>
    <w:autoRedefine/>
    <w:uiPriority w:val="39"/>
    <w:unhideWhenUsed/>
    <w:rsid w:val="00A35BD2"/>
    <w:pPr>
      <w:spacing w:after="100"/>
      <w:ind w:left="1540"/>
      <w:jc w:val="left"/>
    </w:pPr>
    <w:rPr>
      <w:rFonts w:eastAsiaTheme="minorEastAsia"/>
      <w:sz w:val="22"/>
      <w:lang w:eastAsia="sl-SI"/>
    </w:rPr>
  </w:style>
  <w:style w:type="paragraph" w:styleId="TOC9">
    <w:name w:val="toc 9"/>
    <w:basedOn w:val="Normal"/>
    <w:next w:val="Normal"/>
    <w:autoRedefine/>
    <w:uiPriority w:val="39"/>
    <w:unhideWhenUsed/>
    <w:rsid w:val="00A35BD2"/>
    <w:pPr>
      <w:spacing w:after="100"/>
      <w:ind w:left="1760"/>
      <w:jc w:val="left"/>
    </w:pPr>
    <w:rPr>
      <w:rFonts w:eastAsiaTheme="minorEastAsia"/>
      <w:sz w:val="22"/>
      <w:lang w:eastAsia="sl-SI"/>
    </w:rPr>
  </w:style>
  <w:style w:type="paragraph" w:styleId="TableofFigures">
    <w:name w:val="table of figures"/>
    <w:basedOn w:val="Normal"/>
    <w:next w:val="Normal"/>
    <w:uiPriority w:val="99"/>
    <w:unhideWhenUsed/>
    <w:rsid w:val="00FF6864"/>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65E"/>
    <w:pPr>
      <w:jc w:val="both"/>
    </w:pPr>
    <w:rPr>
      <w:sz w:val="24"/>
    </w:rPr>
  </w:style>
  <w:style w:type="paragraph" w:styleId="Heading1">
    <w:name w:val="heading 1"/>
    <w:basedOn w:val="Normal"/>
    <w:next w:val="Normal"/>
    <w:link w:val="Heading1Char"/>
    <w:uiPriority w:val="9"/>
    <w:qFormat/>
    <w:rsid w:val="005A065E"/>
    <w:pPr>
      <w:keepNext/>
      <w:keepLines/>
      <w:numPr>
        <w:numId w:val="4"/>
      </w:numPr>
      <w:spacing w:before="240" w:after="240"/>
      <w:ind w:left="567" w:hanging="567"/>
      <w:outlineLvl w:val="0"/>
    </w:pPr>
    <w:rPr>
      <w:rFonts w:asciiTheme="majorHAnsi" w:eastAsiaTheme="majorEastAsia" w:hAnsiTheme="majorHAnsi" w:cstheme="majorBidi"/>
      <w:b/>
      <w:bCs/>
      <w:color w:val="365F91" w:themeColor="accent1" w:themeShade="BF"/>
      <w:sz w:val="36"/>
      <w:szCs w:val="28"/>
    </w:rPr>
  </w:style>
  <w:style w:type="paragraph" w:styleId="Heading2">
    <w:name w:val="heading 2"/>
    <w:basedOn w:val="Normal"/>
    <w:next w:val="Normal"/>
    <w:link w:val="Heading2Char"/>
    <w:uiPriority w:val="9"/>
    <w:unhideWhenUsed/>
    <w:qFormat/>
    <w:rsid w:val="00BE6C59"/>
    <w:pPr>
      <w:keepNext/>
      <w:keepLines/>
      <w:numPr>
        <w:ilvl w:val="1"/>
        <w:numId w:val="4"/>
      </w:numPr>
      <w:spacing w:before="360" w:after="120"/>
      <w:outlineLvl w:val="1"/>
    </w:pPr>
    <w:rPr>
      <w:rFonts w:asciiTheme="majorHAnsi" w:eastAsiaTheme="majorEastAsia" w:hAnsiTheme="majorHAnsi" w:cstheme="majorBidi"/>
      <w:b/>
      <w:bCs/>
      <w:color w:val="4F81BD" w:themeColor="accent1"/>
      <w:sz w:val="32"/>
      <w:szCs w:val="26"/>
    </w:rPr>
  </w:style>
  <w:style w:type="paragraph" w:styleId="Heading3">
    <w:name w:val="heading 3"/>
    <w:basedOn w:val="Normal"/>
    <w:next w:val="Normal"/>
    <w:link w:val="Heading3Char"/>
    <w:uiPriority w:val="9"/>
    <w:unhideWhenUsed/>
    <w:qFormat/>
    <w:rsid w:val="003E0D41"/>
    <w:pPr>
      <w:keepNext/>
      <w:keepLines/>
      <w:numPr>
        <w:ilvl w:val="2"/>
        <w:numId w:val="4"/>
      </w:numPr>
      <w:spacing w:before="360" w:after="120"/>
      <w:outlineLvl w:val="2"/>
    </w:pPr>
    <w:rPr>
      <w:rFonts w:asciiTheme="majorHAnsi" w:eastAsiaTheme="majorEastAsia" w:hAnsiTheme="majorHAnsi" w:cstheme="majorBidi"/>
      <w:b/>
      <w:bCs/>
      <w:color w:val="4F81BD" w:themeColor="accent1"/>
      <w:sz w:val="28"/>
    </w:rPr>
  </w:style>
  <w:style w:type="paragraph" w:styleId="Heading4">
    <w:name w:val="heading 4"/>
    <w:basedOn w:val="Normal"/>
    <w:next w:val="Normal"/>
    <w:link w:val="Heading4Char"/>
    <w:uiPriority w:val="9"/>
    <w:unhideWhenUsed/>
    <w:qFormat/>
    <w:rsid w:val="003E0D41"/>
    <w:pPr>
      <w:keepNext/>
      <w:keepLines/>
      <w:numPr>
        <w:ilvl w:val="3"/>
        <w:numId w:val="4"/>
      </w:numPr>
      <w:spacing w:before="360" w:after="12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47EEB"/>
    <w:pPr>
      <w:keepNext/>
      <w:keepLines/>
      <w:numPr>
        <w:ilvl w:val="4"/>
        <w:numId w:val="4"/>
      </w:numPr>
      <w:spacing w:before="200" w:after="0"/>
      <w:outlineLvl w:val="4"/>
    </w:pPr>
    <w:rPr>
      <w:rFonts w:asciiTheme="majorHAnsi" w:eastAsiaTheme="majorEastAsia" w:hAnsiTheme="majorHAnsi" w:cstheme="majorBidi"/>
      <w:b/>
      <w:i/>
      <w:color w:val="243F60" w:themeColor="accent1" w:themeShade="7F"/>
    </w:rPr>
  </w:style>
  <w:style w:type="paragraph" w:styleId="Heading6">
    <w:name w:val="heading 6"/>
    <w:basedOn w:val="Normal"/>
    <w:next w:val="Normal"/>
    <w:link w:val="Heading6Char"/>
    <w:uiPriority w:val="9"/>
    <w:semiHidden/>
    <w:unhideWhenUsed/>
    <w:qFormat/>
    <w:rsid w:val="00BE6C59"/>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E6C59"/>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E6C59"/>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E6C59"/>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065E"/>
    <w:rPr>
      <w:rFonts w:asciiTheme="majorHAnsi" w:eastAsiaTheme="majorEastAsia" w:hAnsiTheme="majorHAnsi" w:cstheme="majorBidi"/>
      <w:b/>
      <w:bCs/>
      <w:color w:val="365F91" w:themeColor="accent1" w:themeShade="BF"/>
      <w:sz w:val="36"/>
      <w:szCs w:val="28"/>
    </w:rPr>
  </w:style>
  <w:style w:type="character" w:customStyle="1" w:styleId="Heading2Char">
    <w:name w:val="Heading 2 Char"/>
    <w:basedOn w:val="DefaultParagraphFont"/>
    <w:link w:val="Heading2"/>
    <w:uiPriority w:val="9"/>
    <w:rsid w:val="00BE6C59"/>
    <w:rPr>
      <w:rFonts w:asciiTheme="majorHAnsi" w:eastAsiaTheme="majorEastAsia" w:hAnsiTheme="majorHAnsi" w:cstheme="majorBidi"/>
      <w:b/>
      <w:bCs/>
      <w:color w:val="4F81BD" w:themeColor="accent1"/>
      <w:sz w:val="32"/>
      <w:szCs w:val="26"/>
    </w:rPr>
  </w:style>
  <w:style w:type="character" w:customStyle="1" w:styleId="Heading3Char">
    <w:name w:val="Heading 3 Char"/>
    <w:basedOn w:val="DefaultParagraphFont"/>
    <w:link w:val="Heading3"/>
    <w:uiPriority w:val="9"/>
    <w:rsid w:val="003E0D41"/>
    <w:rPr>
      <w:rFonts w:asciiTheme="majorHAnsi" w:eastAsiaTheme="majorEastAsia" w:hAnsiTheme="majorHAnsi" w:cstheme="majorBidi"/>
      <w:b/>
      <w:bCs/>
      <w:color w:val="4F81BD" w:themeColor="accent1"/>
      <w:sz w:val="28"/>
    </w:rPr>
  </w:style>
  <w:style w:type="character" w:customStyle="1" w:styleId="Heading4Char">
    <w:name w:val="Heading 4 Char"/>
    <w:basedOn w:val="DefaultParagraphFont"/>
    <w:link w:val="Heading4"/>
    <w:uiPriority w:val="9"/>
    <w:rsid w:val="003E0D41"/>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rsid w:val="00C47EEB"/>
    <w:rPr>
      <w:rFonts w:asciiTheme="majorHAnsi" w:eastAsiaTheme="majorEastAsia" w:hAnsiTheme="majorHAnsi" w:cstheme="majorBidi"/>
      <w:b/>
      <w:i/>
      <w:color w:val="243F60" w:themeColor="accent1" w:themeShade="7F"/>
      <w:sz w:val="24"/>
    </w:rPr>
  </w:style>
  <w:style w:type="character" w:customStyle="1" w:styleId="Heading6Char">
    <w:name w:val="Heading 6 Char"/>
    <w:basedOn w:val="DefaultParagraphFont"/>
    <w:link w:val="Heading6"/>
    <w:uiPriority w:val="9"/>
    <w:semiHidden/>
    <w:rsid w:val="00BE6C59"/>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BE6C59"/>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BE6C5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E6C59"/>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qFormat/>
    <w:rsid w:val="007B7088"/>
    <w:pPr>
      <w:ind w:left="720"/>
      <w:contextualSpacing/>
      <w:jc w:val="left"/>
    </w:pPr>
  </w:style>
  <w:style w:type="paragraph" w:styleId="Header">
    <w:name w:val="header"/>
    <w:basedOn w:val="Normal"/>
    <w:link w:val="HeaderChar"/>
    <w:uiPriority w:val="99"/>
    <w:unhideWhenUsed/>
    <w:rsid w:val="00612067"/>
    <w:pPr>
      <w:tabs>
        <w:tab w:val="center" w:pos="4536"/>
        <w:tab w:val="right" w:pos="9072"/>
      </w:tabs>
      <w:spacing w:after="0" w:line="240" w:lineRule="auto"/>
    </w:pPr>
  </w:style>
  <w:style w:type="character" w:customStyle="1" w:styleId="HeaderChar">
    <w:name w:val="Header Char"/>
    <w:basedOn w:val="DefaultParagraphFont"/>
    <w:link w:val="Header"/>
    <w:uiPriority w:val="99"/>
    <w:rsid w:val="00612067"/>
  </w:style>
  <w:style w:type="paragraph" w:styleId="Footer">
    <w:name w:val="footer"/>
    <w:basedOn w:val="Normal"/>
    <w:link w:val="FooterChar"/>
    <w:uiPriority w:val="99"/>
    <w:unhideWhenUsed/>
    <w:rsid w:val="00612067"/>
    <w:pPr>
      <w:tabs>
        <w:tab w:val="center" w:pos="4536"/>
        <w:tab w:val="right" w:pos="9072"/>
      </w:tabs>
      <w:spacing w:after="0" w:line="240" w:lineRule="auto"/>
    </w:pPr>
  </w:style>
  <w:style w:type="character" w:customStyle="1" w:styleId="FooterChar">
    <w:name w:val="Footer Char"/>
    <w:basedOn w:val="DefaultParagraphFont"/>
    <w:link w:val="Footer"/>
    <w:uiPriority w:val="99"/>
    <w:rsid w:val="00612067"/>
  </w:style>
  <w:style w:type="character" w:customStyle="1" w:styleId="hps">
    <w:name w:val="hps"/>
    <w:basedOn w:val="DefaultParagraphFont"/>
    <w:rsid w:val="00215D1D"/>
  </w:style>
  <w:style w:type="character" w:customStyle="1" w:styleId="atn">
    <w:name w:val="atn"/>
    <w:basedOn w:val="DefaultParagraphFont"/>
    <w:rsid w:val="00215D1D"/>
  </w:style>
  <w:style w:type="character" w:styleId="Hyperlink">
    <w:name w:val="Hyperlink"/>
    <w:basedOn w:val="DefaultParagraphFont"/>
    <w:uiPriority w:val="99"/>
    <w:unhideWhenUsed/>
    <w:rsid w:val="00215D1D"/>
    <w:rPr>
      <w:color w:val="0000FF" w:themeColor="hyperlink"/>
      <w:u w:val="single"/>
    </w:rPr>
  </w:style>
  <w:style w:type="paragraph" w:styleId="TOCHeading">
    <w:name w:val="TOC Heading"/>
    <w:basedOn w:val="Heading1"/>
    <w:next w:val="Normal"/>
    <w:uiPriority w:val="39"/>
    <w:unhideWhenUsed/>
    <w:qFormat/>
    <w:rsid w:val="00F704E8"/>
    <w:pPr>
      <w:numPr>
        <w:numId w:val="0"/>
      </w:numPr>
      <w:spacing w:before="480" w:after="0"/>
      <w:outlineLvl w:val="9"/>
    </w:pPr>
    <w:rPr>
      <w:sz w:val="28"/>
      <w:lang w:val="en-US" w:eastAsia="ja-JP"/>
    </w:rPr>
  </w:style>
  <w:style w:type="paragraph" w:styleId="TOC1">
    <w:name w:val="toc 1"/>
    <w:basedOn w:val="Normal"/>
    <w:next w:val="Normal"/>
    <w:autoRedefine/>
    <w:uiPriority w:val="39"/>
    <w:unhideWhenUsed/>
    <w:rsid w:val="00F704E8"/>
    <w:pPr>
      <w:spacing w:after="100"/>
    </w:pPr>
  </w:style>
  <w:style w:type="paragraph" w:styleId="TOC2">
    <w:name w:val="toc 2"/>
    <w:basedOn w:val="Normal"/>
    <w:next w:val="Normal"/>
    <w:autoRedefine/>
    <w:uiPriority w:val="39"/>
    <w:unhideWhenUsed/>
    <w:rsid w:val="00F704E8"/>
    <w:pPr>
      <w:spacing w:after="100"/>
      <w:ind w:left="240"/>
    </w:pPr>
  </w:style>
  <w:style w:type="paragraph" w:styleId="TOC3">
    <w:name w:val="toc 3"/>
    <w:basedOn w:val="Normal"/>
    <w:next w:val="Normal"/>
    <w:autoRedefine/>
    <w:uiPriority w:val="39"/>
    <w:unhideWhenUsed/>
    <w:rsid w:val="00F704E8"/>
    <w:pPr>
      <w:spacing w:after="100"/>
      <w:ind w:left="480"/>
    </w:pPr>
  </w:style>
  <w:style w:type="paragraph" w:styleId="BalloonText">
    <w:name w:val="Balloon Text"/>
    <w:basedOn w:val="Normal"/>
    <w:link w:val="BalloonTextChar"/>
    <w:uiPriority w:val="99"/>
    <w:semiHidden/>
    <w:unhideWhenUsed/>
    <w:rsid w:val="00F704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04E8"/>
    <w:rPr>
      <w:rFonts w:ascii="Tahoma" w:hAnsi="Tahoma" w:cs="Tahoma"/>
      <w:sz w:val="16"/>
      <w:szCs w:val="16"/>
    </w:rPr>
  </w:style>
  <w:style w:type="paragraph" w:customStyle="1" w:styleId="Vec-hypelink">
    <w:name w:val="Vec - hypelink"/>
    <w:basedOn w:val="Normal"/>
    <w:link w:val="Vec-hypelinkChar"/>
    <w:qFormat/>
    <w:rsid w:val="003E0D41"/>
    <w:rPr>
      <w:sz w:val="20"/>
      <w:szCs w:val="20"/>
    </w:rPr>
  </w:style>
  <w:style w:type="character" w:customStyle="1" w:styleId="Vec-hypelinkChar">
    <w:name w:val="Vec - hypelink Char"/>
    <w:basedOn w:val="DefaultParagraphFont"/>
    <w:link w:val="Vec-hypelink"/>
    <w:rsid w:val="003E0D41"/>
    <w:rPr>
      <w:sz w:val="20"/>
      <w:szCs w:val="20"/>
    </w:rPr>
  </w:style>
  <w:style w:type="paragraph" w:styleId="Caption">
    <w:name w:val="caption"/>
    <w:basedOn w:val="Normal"/>
    <w:next w:val="Normal"/>
    <w:uiPriority w:val="35"/>
    <w:unhideWhenUsed/>
    <w:qFormat/>
    <w:rsid w:val="00D20A46"/>
    <w:pPr>
      <w:spacing w:line="240" w:lineRule="auto"/>
      <w:jc w:val="center"/>
    </w:pPr>
    <w:rPr>
      <w:b/>
      <w:bCs/>
      <w:color w:val="4F81BD" w:themeColor="accent1"/>
      <w:sz w:val="22"/>
      <w:szCs w:val="18"/>
    </w:rPr>
  </w:style>
  <w:style w:type="table" w:styleId="TableGrid">
    <w:name w:val="Table Grid"/>
    <w:basedOn w:val="TableNormal"/>
    <w:uiPriority w:val="59"/>
    <w:rsid w:val="002C6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A35BD2"/>
    <w:pPr>
      <w:spacing w:after="100"/>
      <w:ind w:left="660"/>
      <w:jc w:val="left"/>
    </w:pPr>
    <w:rPr>
      <w:rFonts w:eastAsiaTheme="minorEastAsia"/>
      <w:sz w:val="22"/>
      <w:lang w:eastAsia="sl-SI"/>
    </w:rPr>
  </w:style>
  <w:style w:type="paragraph" w:styleId="TOC5">
    <w:name w:val="toc 5"/>
    <w:basedOn w:val="Normal"/>
    <w:next w:val="Normal"/>
    <w:autoRedefine/>
    <w:uiPriority w:val="39"/>
    <w:unhideWhenUsed/>
    <w:rsid w:val="00A35BD2"/>
    <w:pPr>
      <w:spacing w:after="100"/>
      <w:ind w:left="880"/>
      <w:jc w:val="left"/>
    </w:pPr>
    <w:rPr>
      <w:rFonts w:eastAsiaTheme="minorEastAsia"/>
      <w:sz w:val="22"/>
      <w:lang w:eastAsia="sl-SI"/>
    </w:rPr>
  </w:style>
  <w:style w:type="paragraph" w:styleId="TOC6">
    <w:name w:val="toc 6"/>
    <w:basedOn w:val="Normal"/>
    <w:next w:val="Normal"/>
    <w:autoRedefine/>
    <w:uiPriority w:val="39"/>
    <w:unhideWhenUsed/>
    <w:rsid w:val="00A35BD2"/>
    <w:pPr>
      <w:spacing w:after="100"/>
      <w:ind w:left="1100"/>
      <w:jc w:val="left"/>
    </w:pPr>
    <w:rPr>
      <w:rFonts w:eastAsiaTheme="minorEastAsia"/>
      <w:sz w:val="22"/>
      <w:lang w:eastAsia="sl-SI"/>
    </w:rPr>
  </w:style>
  <w:style w:type="paragraph" w:styleId="TOC7">
    <w:name w:val="toc 7"/>
    <w:basedOn w:val="Normal"/>
    <w:next w:val="Normal"/>
    <w:autoRedefine/>
    <w:uiPriority w:val="39"/>
    <w:unhideWhenUsed/>
    <w:rsid w:val="00A35BD2"/>
    <w:pPr>
      <w:spacing w:after="100"/>
      <w:ind w:left="1320"/>
      <w:jc w:val="left"/>
    </w:pPr>
    <w:rPr>
      <w:rFonts w:eastAsiaTheme="minorEastAsia"/>
      <w:sz w:val="22"/>
      <w:lang w:eastAsia="sl-SI"/>
    </w:rPr>
  </w:style>
  <w:style w:type="paragraph" w:styleId="TOC8">
    <w:name w:val="toc 8"/>
    <w:basedOn w:val="Normal"/>
    <w:next w:val="Normal"/>
    <w:autoRedefine/>
    <w:uiPriority w:val="39"/>
    <w:unhideWhenUsed/>
    <w:rsid w:val="00A35BD2"/>
    <w:pPr>
      <w:spacing w:after="100"/>
      <w:ind w:left="1540"/>
      <w:jc w:val="left"/>
    </w:pPr>
    <w:rPr>
      <w:rFonts w:eastAsiaTheme="minorEastAsia"/>
      <w:sz w:val="22"/>
      <w:lang w:eastAsia="sl-SI"/>
    </w:rPr>
  </w:style>
  <w:style w:type="paragraph" w:styleId="TOC9">
    <w:name w:val="toc 9"/>
    <w:basedOn w:val="Normal"/>
    <w:next w:val="Normal"/>
    <w:autoRedefine/>
    <w:uiPriority w:val="39"/>
    <w:unhideWhenUsed/>
    <w:rsid w:val="00A35BD2"/>
    <w:pPr>
      <w:spacing w:after="100"/>
      <w:ind w:left="1760"/>
      <w:jc w:val="left"/>
    </w:pPr>
    <w:rPr>
      <w:rFonts w:eastAsiaTheme="minorEastAsia"/>
      <w:sz w:val="22"/>
      <w:lang w:eastAsia="sl-SI"/>
    </w:rPr>
  </w:style>
  <w:style w:type="paragraph" w:styleId="TableofFigures">
    <w:name w:val="table of figures"/>
    <w:basedOn w:val="Normal"/>
    <w:next w:val="Normal"/>
    <w:uiPriority w:val="99"/>
    <w:unhideWhenUsed/>
    <w:rsid w:val="00FF6864"/>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1462923">
      <w:bodyDiv w:val="1"/>
      <w:marLeft w:val="0"/>
      <w:marRight w:val="0"/>
      <w:marTop w:val="0"/>
      <w:marBottom w:val="0"/>
      <w:divBdr>
        <w:top w:val="none" w:sz="0" w:space="0" w:color="auto"/>
        <w:left w:val="none" w:sz="0" w:space="0" w:color="auto"/>
        <w:bottom w:val="none" w:sz="0" w:space="0" w:color="auto"/>
        <w:right w:val="none" w:sz="0" w:space="0" w:color="auto"/>
      </w:divBdr>
    </w:div>
    <w:div w:id="1088960292">
      <w:bodyDiv w:val="1"/>
      <w:marLeft w:val="0"/>
      <w:marRight w:val="0"/>
      <w:marTop w:val="0"/>
      <w:marBottom w:val="0"/>
      <w:divBdr>
        <w:top w:val="none" w:sz="0" w:space="0" w:color="auto"/>
        <w:left w:val="none" w:sz="0" w:space="0" w:color="auto"/>
        <w:bottom w:val="none" w:sz="0" w:space="0" w:color="auto"/>
        <w:right w:val="none" w:sz="0" w:space="0" w:color="auto"/>
      </w:divBdr>
    </w:div>
    <w:div w:id="1523786928">
      <w:bodyDiv w:val="1"/>
      <w:marLeft w:val="0"/>
      <w:marRight w:val="0"/>
      <w:marTop w:val="0"/>
      <w:marBottom w:val="0"/>
      <w:divBdr>
        <w:top w:val="none" w:sz="0" w:space="0" w:color="auto"/>
        <w:left w:val="none" w:sz="0" w:space="0" w:color="auto"/>
        <w:bottom w:val="none" w:sz="0" w:space="0" w:color="auto"/>
        <w:right w:val="none" w:sz="0" w:space="0" w:color="auto"/>
      </w:divBdr>
    </w:div>
    <w:div w:id="1683311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D:\data\ppl\metka\faks\IM\zapiski\01_muck_del_new.docx" TargetMode="External"/><Relationship Id="rId18" Type="http://schemas.openxmlformats.org/officeDocument/2006/relationships/hyperlink" Target="file:///D:\data\ppl\metka\faks\IM\zapiski\01_muck_del_new.docx" TargetMode="External"/><Relationship Id="rId26" Type="http://schemas.openxmlformats.org/officeDocument/2006/relationships/hyperlink" Target="http://en.wikipedia.org/wiki/GS1" TargetMode="External"/><Relationship Id="rId39"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file:///D:\data\ppl\metka\faks\IM\zapiski\01_muck_del_new.docx" TargetMode="External"/><Relationship Id="rId34" Type="http://schemas.openxmlformats.org/officeDocument/2006/relationships/image" Target="media/image6.png"/><Relationship Id="rId42" Type="http://schemas.openxmlformats.org/officeDocument/2006/relationships/image" Target="media/image13.png"/><Relationship Id="rId47" Type="http://schemas.openxmlformats.org/officeDocument/2006/relationships/image" Target="media/image17.png"/><Relationship Id="rId50" Type="http://schemas.openxmlformats.org/officeDocument/2006/relationships/image" Target="media/image19.emf"/><Relationship Id="rId7" Type="http://schemas.openxmlformats.org/officeDocument/2006/relationships/footnotes" Target="footnotes.xml"/><Relationship Id="rId12" Type="http://schemas.openxmlformats.org/officeDocument/2006/relationships/hyperlink" Target="file:///D:\data\ppl\metka\faks\IM\zapiski\01_muck_del_new.docx" TargetMode="External"/><Relationship Id="rId17" Type="http://schemas.openxmlformats.org/officeDocument/2006/relationships/hyperlink" Target="file:///D:\data\ppl\metka\faks\IM\zapiski\01_muck_del_new.docx" TargetMode="External"/><Relationship Id="rId25" Type="http://schemas.openxmlformats.org/officeDocument/2006/relationships/footer" Target="footer2.xml"/><Relationship Id="rId33" Type="http://schemas.openxmlformats.org/officeDocument/2006/relationships/image" Target="media/image5.png"/><Relationship Id="rId38" Type="http://schemas.openxmlformats.org/officeDocument/2006/relationships/image" Target="media/image9.jpeg"/><Relationship Id="rId46"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file:///D:\data\ppl\metka\faks\IM\zapiski\01_muck_del_new.docx" TargetMode="External"/><Relationship Id="rId20" Type="http://schemas.openxmlformats.org/officeDocument/2006/relationships/hyperlink" Target="file:///D:\data\ppl\metka\faks\IM\zapiski\01_muck_del_new.docx" TargetMode="External"/><Relationship Id="rId29" Type="http://schemas.openxmlformats.org/officeDocument/2006/relationships/hyperlink" Target="http://www.gs1si.org/gum/vsebina/02.html" TargetMode="External"/><Relationship Id="rId41" Type="http://schemas.openxmlformats.org/officeDocument/2006/relationships/image" Target="media/image1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D:\data\ppl\metka\faks\IM\zapiski\01_muck_del_new.docx" TargetMode="External"/><Relationship Id="rId24" Type="http://schemas.openxmlformats.org/officeDocument/2006/relationships/footer" Target="footer1.xml"/><Relationship Id="rId32" Type="http://schemas.openxmlformats.org/officeDocument/2006/relationships/image" Target="media/image4.gif"/><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hyperlink" Target="http://sl.wikipedia.org/wiki/Near_Field_Communication"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file:///D:\data\ppl\metka\faks\IM\zapiski\01_muck_del_new.docx" TargetMode="External"/><Relationship Id="rId23" Type="http://schemas.openxmlformats.org/officeDocument/2006/relationships/hyperlink" Target="file:///D:\data\ppl\metka\faks\IM\zapiski\01_muck_del_new.docx" TargetMode="External"/><Relationship Id="rId28" Type="http://schemas.openxmlformats.org/officeDocument/2006/relationships/image" Target="media/image1.png"/><Relationship Id="rId36" Type="http://schemas.openxmlformats.org/officeDocument/2006/relationships/image" Target="media/image7.png"/><Relationship Id="rId49" Type="http://schemas.openxmlformats.org/officeDocument/2006/relationships/hyperlink" Target="http://en.wikipedia.org/wiki/Electronic_paper" TargetMode="External"/><Relationship Id="rId10" Type="http://schemas.openxmlformats.org/officeDocument/2006/relationships/hyperlink" Target="file:///D:\data\ppl\metka\faks\IM\zapiski\01_muck_del_new.docx" TargetMode="External"/><Relationship Id="rId19" Type="http://schemas.openxmlformats.org/officeDocument/2006/relationships/hyperlink" Target="file:///D:\data\ppl\metka\faks\IM\zapiski\01_muck_del_new.docx" TargetMode="External"/><Relationship Id="rId31" Type="http://schemas.openxmlformats.org/officeDocument/2006/relationships/image" Target="media/image3.png"/><Relationship Id="rId44" Type="http://schemas.openxmlformats.org/officeDocument/2006/relationships/image" Target="media/image15.png"/><Relationship Id="rId52"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file:///D:\data\ppl\metka\faks\IM\zapiski\01_muck_del_new.docx" TargetMode="External"/><Relationship Id="rId14" Type="http://schemas.openxmlformats.org/officeDocument/2006/relationships/hyperlink" Target="file:///D:\data\ppl\metka\faks\IM\zapiski\01_muck_del_new.docx" TargetMode="External"/><Relationship Id="rId22" Type="http://schemas.openxmlformats.org/officeDocument/2006/relationships/hyperlink" Target="file:///D:\data\ppl\metka\faks\IM\zapiski\01_muck_del_new.docx" TargetMode="External"/><Relationship Id="rId27" Type="http://schemas.openxmlformats.org/officeDocument/2006/relationships/hyperlink" Target="http://www.gs1si.org/" TargetMode="External"/><Relationship Id="rId30" Type="http://schemas.openxmlformats.org/officeDocument/2006/relationships/image" Target="media/image2.png"/><Relationship Id="rId35" Type="http://schemas.openxmlformats.org/officeDocument/2006/relationships/hyperlink" Target="http://www.gs1si.org/1/standardi-in-resitve/crtne-kode-gs1-barcodes/gs1-databar.aspx" TargetMode="External"/><Relationship Id="rId43" Type="http://schemas.openxmlformats.org/officeDocument/2006/relationships/image" Target="media/image14.emf"/><Relationship Id="rId48" Type="http://schemas.openxmlformats.org/officeDocument/2006/relationships/image" Target="media/image18.jpeg"/><Relationship Id="rId8" Type="http://schemas.openxmlformats.org/officeDocument/2006/relationships/endnotes" Target="endnotes.xml"/><Relationship Id="rId51"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924869-EDE1-46C6-BFFC-8ED354E3A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1632</TotalTime>
  <Pages>52</Pages>
  <Words>11570</Words>
  <Characters>65955</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Jaka</dc:creator>
  <cp:lastModifiedBy>Jaka</cp:lastModifiedBy>
  <cp:revision>181</cp:revision>
  <cp:lastPrinted>2015-01-08T15:22:00Z</cp:lastPrinted>
  <dcterms:created xsi:type="dcterms:W3CDTF">2015-01-06T12:36:00Z</dcterms:created>
  <dcterms:modified xsi:type="dcterms:W3CDTF">2015-01-29T11:47:00Z</dcterms:modified>
</cp:coreProperties>
</file>