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7297" w:rsidRDefault="003D7297" w:rsidP="003D7297">
      <w:pPr>
        <w:pStyle w:val="NoSpacing1"/>
        <w:jc w:val="center"/>
        <w:rPr>
          <w:lang w:val="sl-SI"/>
        </w:rPr>
      </w:pPr>
      <w:r>
        <w:rPr>
          <w:lang w:val="sl-SI"/>
        </w:rPr>
        <w:t>Univerza v Ljubljani</w:t>
      </w:r>
    </w:p>
    <w:p w:rsidR="003D7297" w:rsidRDefault="003D7297" w:rsidP="003D7297">
      <w:pPr>
        <w:pStyle w:val="NoSpacing1"/>
        <w:jc w:val="center"/>
        <w:rPr>
          <w:lang w:val="sl-SI"/>
        </w:rPr>
      </w:pPr>
      <w:r>
        <w:rPr>
          <w:lang w:val="sl-SI"/>
        </w:rPr>
        <w:t>Naravoslovnoteniška fakulteta</w:t>
      </w:r>
    </w:p>
    <w:p w:rsidR="003D7297" w:rsidRDefault="003D7297" w:rsidP="003D7297">
      <w:pPr>
        <w:pStyle w:val="NoSpacing1"/>
        <w:jc w:val="center"/>
        <w:rPr>
          <w:lang w:val="sl-SI"/>
        </w:rPr>
      </w:pPr>
      <w:r>
        <w:rPr>
          <w:lang w:val="sl-SI"/>
        </w:rPr>
        <w:t>Oddelek za tekstilstvo</w:t>
      </w:r>
    </w:p>
    <w:p w:rsidR="003D7297" w:rsidRDefault="003D7297" w:rsidP="003D7297">
      <w:pPr>
        <w:pStyle w:val="NoSpacing1"/>
        <w:jc w:val="center"/>
        <w:rPr>
          <w:lang w:val="sl-SI"/>
        </w:rPr>
      </w:pPr>
    </w:p>
    <w:p w:rsidR="003D7297" w:rsidRDefault="003D7297" w:rsidP="003D7297">
      <w:pPr>
        <w:pStyle w:val="NoSpacing1"/>
        <w:jc w:val="center"/>
        <w:rPr>
          <w:lang w:val="sl-SI"/>
        </w:rPr>
      </w:pPr>
    </w:p>
    <w:p w:rsidR="003D7297" w:rsidRDefault="003D7297" w:rsidP="003D7297">
      <w:pPr>
        <w:pStyle w:val="NoSpacing1"/>
        <w:jc w:val="center"/>
        <w:rPr>
          <w:lang w:val="sl-SI"/>
        </w:rPr>
      </w:pPr>
    </w:p>
    <w:p w:rsidR="003D7297" w:rsidRDefault="003D7297" w:rsidP="003D7297">
      <w:pPr>
        <w:pStyle w:val="NoSpacing1"/>
        <w:jc w:val="center"/>
        <w:rPr>
          <w:lang w:val="sl-SI"/>
        </w:rPr>
      </w:pPr>
    </w:p>
    <w:p w:rsidR="003D7297" w:rsidRDefault="003D7297" w:rsidP="003D7297">
      <w:pPr>
        <w:pStyle w:val="NoSpacing1"/>
        <w:jc w:val="center"/>
        <w:rPr>
          <w:lang w:val="sl-SI"/>
        </w:rPr>
      </w:pPr>
    </w:p>
    <w:p w:rsidR="003D7297" w:rsidRDefault="003D7297" w:rsidP="003D7297">
      <w:pPr>
        <w:pStyle w:val="NoSpacing1"/>
        <w:jc w:val="center"/>
        <w:rPr>
          <w:lang w:val="sl-SI"/>
        </w:rPr>
      </w:pPr>
    </w:p>
    <w:p w:rsidR="003D7297" w:rsidRDefault="003D7297" w:rsidP="003D7297">
      <w:pPr>
        <w:pStyle w:val="NoSpacing1"/>
        <w:jc w:val="center"/>
        <w:rPr>
          <w:lang w:val="sl-SI"/>
        </w:rPr>
      </w:pPr>
    </w:p>
    <w:p w:rsidR="003D7297" w:rsidRDefault="003D7297" w:rsidP="003D7297">
      <w:pPr>
        <w:pStyle w:val="NoSpacing1"/>
        <w:jc w:val="center"/>
        <w:rPr>
          <w:lang w:val="sl-SI"/>
        </w:rPr>
      </w:pPr>
    </w:p>
    <w:p w:rsidR="003D7297" w:rsidRDefault="003D7297" w:rsidP="003D7297">
      <w:pPr>
        <w:pStyle w:val="NoSpacing1"/>
        <w:jc w:val="center"/>
        <w:rPr>
          <w:lang w:val="sl-SI"/>
        </w:rPr>
      </w:pPr>
    </w:p>
    <w:p w:rsidR="003D7297" w:rsidRDefault="003D7297" w:rsidP="003D7297">
      <w:pPr>
        <w:pStyle w:val="NoSpacing1"/>
        <w:jc w:val="center"/>
        <w:rPr>
          <w:lang w:val="sl-SI"/>
        </w:rPr>
      </w:pPr>
    </w:p>
    <w:p w:rsidR="003D7297" w:rsidRDefault="003D7297" w:rsidP="003D7297">
      <w:pPr>
        <w:pStyle w:val="NoSpacing1"/>
        <w:jc w:val="center"/>
        <w:rPr>
          <w:lang w:val="sl-SI"/>
        </w:rPr>
      </w:pPr>
    </w:p>
    <w:p w:rsidR="003D7297" w:rsidRDefault="003D7297" w:rsidP="003D7297">
      <w:pPr>
        <w:pStyle w:val="NoSpacing1"/>
        <w:jc w:val="center"/>
        <w:rPr>
          <w:lang w:val="sl-SI"/>
        </w:rPr>
      </w:pPr>
    </w:p>
    <w:p w:rsidR="003D7297" w:rsidRDefault="003D7297" w:rsidP="003D7297">
      <w:pPr>
        <w:pStyle w:val="NoSpacing1"/>
        <w:jc w:val="center"/>
        <w:rPr>
          <w:lang w:val="sl-SI"/>
        </w:rPr>
      </w:pPr>
    </w:p>
    <w:p w:rsidR="003D7297" w:rsidRDefault="003D7297" w:rsidP="003D7297">
      <w:pPr>
        <w:pStyle w:val="NoSpacing1"/>
        <w:jc w:val="center"/>
        <w:rPr>
          <w:lang w:val="sl-SI"/>
        </w:rPr>
      </w:pPr>
    </w:p>
    <w:p w:rsidR="003D7297" w:rsidRDefault="003D7297" w:rsidP="003D7297">
      <w:pPr>
        <w:pStyle w:val="NoSpacing1"/>
        <w:jc w:val="center"/>
        <w:rPr>
          <w:lang w:val="sl-SI"/>
        </w:rPr>
      </w:pPr>
    </w:p>
    <w:p w:rsidR="003D7297" w:rsidRDefault="003D7297" w:rsidP="003D7297">
      <w:pPr>
        <w:pStyle w:val="NoSpacing1"/>
        <w:jc w:val="center"/>
        <w:rPr>
          <w:lang w:val="sl-SI"/>
        </w:rPr>
      </w:pPr>
    </w:p>
    <w:p w:rsidR="003D7297" w:rsidRDefault="003D7297" w:rsidP="003D7297">
      <w:pPr>
        <w:pStyle w:val="NoSpacing1"/>
        <w:jc w:val="center"/>
        <w:rPr>
          <w:lang w:val="sl-SI"/>
        </w:rPr>
      </w:pPr>
    </w:p>
    <w:p w:rsidR="003D7297" w:rsidRDefault="003D7297" w:rsidP="003D7297">
      <w:pPr>
        <w:pStyle w:val="NoSpacing1"/>
        <w:jc w:val="center"/>
        <w:rPr>
          <w:lang w:val="sl-SI"/>
        </w:rPr>
      </w:pPr>
    </w:p>
    <w:p w:rsidR="003D7297" w:rsidRDefault="003D7297" w:rsidP="003D7297">
      <w:pPr>
        <w:pStyle w:val="NoSpacing1"/>
        <w:jc w:val="center"/>
        <w:rPr>
          <w:lang w:val="sl-SI"/>
        </w:rPr>
      </w:pPr>
    </w:p>
    <w:p w:rsidR="003D7297" w:rsidRDefault="003D7297" w:rsidP="003D7297">
      <w:pPr>
        <w:pStyle w:val="NoSpacing1"/>
        <w:jc w:val="center"/>
        <w:rPr>
          <w:lang w:val="sl-SI"/>
        </w:rPr>
      </w:pPr>
    </w:p>
    <w:p w:rsidR="003D7297" w:rsidRDefault="003D7297" w:rsidP="003D7297">
      <w:pPr>
        <w:pStyle w:val="NoSpacing1"/>
        <w:jc w:val="center"/>
        <w:rPr>
          <w:lang w:val="sl-SI"/>
        </w:rPr>
      </w:pPr>
    </w:p>
    <w:p w:rsidR="003D7297" w:rsidRDefault="003D7297" w:rsidP="003D7297">
      <w:pPr>
        <w:pStyle w:val="NoSpacing1"/>
        <w:jc w:val="center"/>
        <w:rPr>
          <w:lang w:val="sl-SI"/>
        </w:rPr>
      </w:pPr>
    </w:p>
    <w:p w:rsidR="003D7297" w:rsidRPr="007D12EE" w:rsidRDefault="003D7297" w:rsidP="003D7297">
      <w:pPr>
        <w:pStyle w:val="NoSpacing1"/>
        <w:jc w:val="center"/>
        <w:rPr>
          <w:lang w:val="sl-SI"/>
        </w:rPr>
      </w:pPr>
    </w:p>
    <w:p w:rsidR="003D7297" w:rsidRPr="00431F81" w:rsidRDefault="00431F81" w:rsidP="00431F81">
      <w:pPr>
        <w:pStyle w:val="Title"/>
      </w:pPr>
      <w:bookmarkStart w:id="0" w:name="_Toc282728479"/>
      <w:bookmarkStart w:id="1" w:name="_Toc282728979"/>
      <w:bookmarkStart w:id="2" w:name="_Toc282777592"/>
      <w:bookmarkStart w:id="3" w:name="_Toc282777937"/>
      <w:bookmarkStart w:id="4" w:name="_Toc282779775"/>
      <w:r w:rsidRPr="00431F81">
        <w:t>PRIMERJAVA TRŽNIH MODNIH ZNAMK V EU</w:t>
      </w:r>
      <w:bookmarkEnd w:id="0"/>
      <w:bookmarkEnd w:id="1"/>
      <w:bookmarkEnd w:id="2"/>
      <w:bookmarkEnd w:id="3"/>
      <w:bookmarkEnd w:id="4"/>
    </w:p>
    <w:p w:rsidR="003D7297" w:rsidRDefault="00431F81" w:rsidP="00431F81">
      <w:pPr>
        <w:pStyle w:val="IMDDFirstpage"/>
        <w:rPr>
          <w:sz w:val="24"/>
          <w:lang w:val="sl-SI"/>
        </w:rPr>
      </w:pPr>
      <w:bookmarkStart w:id="5" w:name="_Toc282728480"/>
      <w:bookmarkStart w:id="6" w:name="_Toc282728980"/>
      <w:bookmarkStart w:id="7" w:name="_Toc282777593"/>
      <w:bookmarkStart w:id="8" w:name="_Toc282777938"/>
      <w:bookmarkStart w:id="9" w:name="_Toc282779776"/>
      <w:r w:rsidRPr="00C93506">
        <w:t>COMPARISON OF THE EU MARKETING FASHION BRANDS</w:t>
      </w:r>
      <w:bookmarkEnd w:id="5"/>
      <w:bookmarkEnd w:id="6"/>
      <w:bookmarkEnd w:id="7"/>
      <w:bookmarkEnd w:id="8"/>
      <w:bookmarkEnd w:id="9"/>
    </w:p>
    <w:p w:rsidR="003D7297" w:rsidRDefault="003D7297" w:rsidP="003D7297">
      <w:pPr>
        <w:pStyle w:val="NoSpacing1"/>
        <w:rPr>
          <w:rFonts w:ascii="Arial" w:hAnsi="Arial" w:cs="Arial"/>
          <w:sz w:val="24"/>
          <w:lang w:val="sl-SI"/>
        </w:rPr>
      </w:pPr>
    </w:p>
    <w:p w:rsidR="003D7297" w:rsidRDefault="003D7297" w:rsidP="003D7297">
      <w:pPr>
        <w:pStyle w:val="NoSpacing1"/>
        <w:rPr>
          <w:rFonts w:ascii="Arial" w:hAnsi="Arial" w:cs="Arial"/>
          <w:sz w:val="24"/>
          <w:lang w:val="sl-SI"/>
        </w:rPr>
      </w:pPr>
    </w:p>
    <w:p w:rsidR="003D7297" w:rsidRDefault="003D7297" w:rsidP="003D7297">
      <w:pPr>
        <w:pStyle w:val="NoSpacing1"/>
        <w:rPr>
          <w:rFonts w:ascii="Arial" w:hAnsi="Arial" w:cs="Arial"/>
          <w:sz w:val="24"/>
          <w:lang w:val="sl-SI"/>
        </w:rPr>
      </w:pPr>
    </w:p>
    <w:p w:rsidR="003D7297" w:rsidRDefault="003D7297" w:rsidP="003D7297">
      <w:pPr>
        <w:pStyle w:val="NoSpacing1"/>
        <w:rPr>
          <w:rFonts w:ascii="Arial" w:hAnsi="Arial" w:cs="Arial"/>
          <w:sz w:val="24"/>
          <w:lang w:val="sl-SI"/>
        </w:rPr>
      </w:pPr>
    </w:p>
    <w:p w:rsidR="003D7297" w:rsidRDefault="003D7297" w:rsidP="003D7297">
      <w:pPr>
        <w:pStyle w:val="NoSpacing1"/>
        <w:rPr>
          <w:rFonts w:ascii="Arial" w:hAnsi="Arial" w:cs="Arial"/>
          <w:sz w:val="24"/>
          <w:lang w:val="sl-SI"/>
        </w:rPr>
      </w:pPr>
    </w:p>
    <w:p w:rsidR="003D7297" w:rsidRDefault="003D7297" w:rsidP="003D7297">
      <w:pPr>
        <w:pStyle w:val="NoSpacing1"/>
        <w:rPr>
          <w:rFonts w:ascii="Arial" w:hAnsi="Arial" w:cs="Arial"/>
          <w:sz w:val="24"/>
          <w:lang w:val="sl-SI"/>
        </w:rPr>
      </w:pPr>
    </w:p>
    <w:p w:rsidR="003D7297" w:rsidRDefault="003D7297" w:rsidP="003D7297">
      <w:pPr>
        <w:pStyle w:val="NoSpacing1"/>
        <w:rPr>
          <w:rFonts w:ascii="Arial" w:hAnsi="Arial" w:cs="Arial"/>
          <w:sz w:val="24"/>
          <w:lang w:val="sl-SI"/>
        </w:rPr>
      </w:pPr>
    </w:p>
    <w:p w:rsidR="003D7297" w:rsidRDefault="003D7297" w:rsidP="003D7297">
      <w:pPr>
        <w:pStyle w:val="NoSpacing1"/>
        <w:rPr>
          <w:rFonts w:ascii="Arial" w:hAnsi="Arial" w:cs="Arial"/>
          <w:sz w:val="24"/>
          <w:lang w:val="sl-SI"/>
        </w:rPr>
      </w:pPr>
    </w:p>
    <w:p w:rsidR="003D7297" w:rsidRDefault="003D7297" w:rsidP="003D7297">
      <w:pPr>
        <w:pStyle w:val="NoSpacing1"/>
        <w:rPr>
          <w:rFonts w:ascii="Arial" w:hAnsi="Arial" w:cs="Arial"/>
          <w:sz w:val="24"/>
          <w:lang w:val="sl-SI"/>
        </w:rPr>
      </w:pPr>
    </w:p>
    <w:p w:rsidR="003D7297" w:rsidRDefault="003D7297" w:rsidP="003D7297">
      <w:pPr>
        <w:pStyle w:val="NoSpacing1"/>
        <w:rPr>
          <w:rFonts w:ascii="Arial" w:hAnsi="Arial" w:cs="Arial"/>
          <w:sz w:val="24"/>
          <w:lang w:val="sl-SI"/>
        </w:rPr>
      </w:pPr>
    </w:p>
    <w:p w:rsidR="003D7297" w:rsidRDefault="003D7297" w:rsidP="003D7297">
      <w:pPr>
        <w:pStyle w:val="NoSpacing1"/>
        <w:rPr>
          <w:sz w:val="24"/>
          <w:lang w:val="sl-SI"/>
        </w:rPr>
      </w:pPr>
      <w:r w:rsidRPr="00340585">
        <w:rPr>
          <w:sz w:val="24"/>
          <w:lang w:val="sl-SI"/>
        </w:rPr>
        <w:t>Avtorja:</w:t>
      </w:r>
    </w:p>
    <w:p w:rsidR="003D7297" w:rsidRPr="00CC6AA5" w:rsidRDefault="00CC6AA5" w:rsidP="003D7297">
      <w:pPr>
        <w:pStyle w:val="NoSpacing1"/>
        <w:rPr>
          <w:b/>
          <w:sz w:val="24"/>
          <w:lang w:val="sl-SI"/>
        </w:rPr>
      </w:pPr>
      <w:r w:rsidRPr="00CC6AA5">
        <w:rPr>
          <w:b/>
          <w:sz w:val="24"/>
          <w:lang w:val="sl-SI"/>
        </w:rPr>
        <w:t>S</w:t>
      </w:r>
      <w:r w:rsidR="00981D93">
        <w:rPr>
          <w:b/>
          <w:sz w:val="24"/>
          <w:lang w:val="sl-SI"/>
        </w:rPr>
        <w:t>.</w:t>
      </w:r>
      <w:r w:rsidRPr="00CC6AA5">
        <w:rPr>
          <w:b/>
          <w:sz w:val="24"/>
          <w:lang w:val="sl-SI"/>
        </w:rPr>
        <w:t xml:space="preserve"> P</w:t>
      </w:r>
      <w:r w:rsidR="00981D93">
        <w:rPr>
          <w:b/>
          <w:sz w:val="24"/>
          <w:lang w:val="sl-SI"/>
        </w:rPr>
        <w:t>.</w:t>
      </w:r>
      <w:r w:rsidRPr="00CC6AA5">
        <w:rPr>
          <w:b/>
          <w:sz w:val="24"/>
          <w:lang w:val="sl-SI"/>
        </w:rPr>
        <w:t>, V</w:t>
      </w:r>
      <w:r w:rsidR="00981D93">
        <w:rPr>
          <w:b/>
          <w:sz w:val="24"/>
          <w:lang w:val="sl-SI"/>
        </w:rPr>
        <w:t>.</w:t>
      </w:r>
      <w:r w:rsidRPr="00CC6AA5">
        <w:rPr>
          <w:b/>
          <w:sz w:val="24"/>
          <w:lang w:val="sl-SI"/>
        </w:rPr>
        <w:t xml:space="preserve"> M</w:t>
      </w:r>
      <w:r w:rsidR="00981D93">
        <w:rPr>
          <w:b/>
          <w:sz w:val="24"/>
          <w:lang w:val="sl-SI"/>
        </w:rPr>
        <w:t>.</w:t>
      </w:r>
      <w:bookmarkStart w:id="10" w:name="_GoBack"/>
      <w:bookmarkEnd w:id="10"/>
    </w:p>
    <w:p w:rsidR="003D7297" w:rsidRDefault="003D7297" w:rsidP="003D7297">
      <w:pPr>
        <w:pStyle w:val="NoSpacing1"/>
        <w:rPr>
          <w:sz w:val="24"/>
          <w:lang w:val="sl-SI"/>
        </w:rPr>
      </w:pPr>
      <w:r w:rsidRPr="00340585">
        <w:rPr>
          <w:sz w:val="24"/>
          <w:lang w:val="sl-SI"/>
        </w:rPr>
        <w:t>Študijska smer:</w:t>
      </w:r>
    </w:p>
    <w:p w:rsidR="003D7297" w:rsidRPr="00CC6AA5" w:rsidRDefault="00CC6AA5" w:rsidP="003D7297">
      <w:pPr>
        <w:pStyle w:val="NoSpacing1"/>
        <w:rPr>
          <w:b/>
          <w:sz w:val="24"/>
          <w:lang w:val="sl-SI"/>
        </w:rPr>
      </w:pPr>
      <w:r w:rsidRPr="00CC6AA5">
        <w:rPr>
          <w:b/>
          <w:sz w:val="24"/>
          <w:lang w:val="sl-SI"/>
        </w:rPr>
        <w:t>Načrtovanje tekstilij in oblačil</w:t>
      </w:r>
    </w:p>
    <w:p w:rsidR="003D7297" w:rsidRDefault="003D7297" w:rsidP="003D7297">
      <w:pPr>
        <w:pStyle w:val="NoSpacing1"/>
        <w:rPr>
          <w:sz w:val="24"/>
          <w:lang w:val="sl-SI"/>
        </w:rPr>
      </w:pPr>
      <w:r>
        <w:rPr>
          <w:sz w:val="24"/>
          <w:lang w:val="sl-SI"/>
        </w:rPr>
        <w:t>Predmet:</w:t>
      </w:r>
    </w:p>
    <w:p w:rsidR="003D7297" w:rsidRPr="00340585" w:rsidRDefault="003D7297" w:rsidP="003D7297">
      <w:pPr>
        <w:pStyle w:val="NoSpacing1"/>
        <w:rPr>
          <w:b/>
          <w:sz w:val="24"/>
          <w:lang w:val="sl-SI"/>
        </w:rPr>
      </w:pPr>
      <w:r w:rsidRPr="00340585">
        <w:rPr>
          <w:b/>
          <w:sz w:val="24"/>
          <w:lang w:val="sl-SI"/>
        </w:rPr>
        <w:t>Informatika in metodologija diplomskega dela</w:t>
      </w:r>
    </w:p>
    <w:p w:rsidR="003D7297" w:rsidRDefault="003D7297" w:rsidP="003D7297">
      <w:pPr>
        <w:pStyle w:val="NoSpacing1"/>
        <w:rPr>
          <w:sz w:val="24"/>
          <w:lang w:val="sl-SI"/>
        </w:rPr>
      </w:pPr>
      <w:r>
        <w:rPr>
          <w:sz w:val="24"/>
          <w:lang w:val="sl-SI"/>
        </w:rPr>
        <w:t>Leto:</w:t>
      </w:r>
    </w:p>
    <w:p w:rsidR="003D7297" w:rsidRPr="00340585" w:rsidRDefault="003D7297" w:rsidP="003D7297">
      <w:pPr>
        <w:pStyle w:val="NoSpacing1"/>
        <w:rPr>
          <w:b/>
          <w:sz w:val="24"/>
          <w:lang w:val="sl-SI"/>
        </w:rPr>
      </w:pPr>
      <w:r w:rsidRPr="00340585">
        <w:rPr>
          <w:b/>
          <w:sz w:val="24"/>
          <w:lang w:val="sl-SI"/>
        </w:rPr>
        <w:t>2010/2011</w:t>
      </w:r>
    </w:p>
    <w:p w:rsidR="003D7297" w:rsidRDefault="003D7297" w:rsidP="003D7297">
      <w:pPr>
        <w:pStyle w:val="NoSpacing1"/>
        <w:rPr>
          <w:sz w:val="24"/>
          <w:lang w:val="sl-SI"/>
        </w:rPr>
      </w:pPr>
      <w:r w:rsidRPr="00340585">
        <w:rPr>
          <w:sz w:val="24"/>
          <w:lang w:val="sl-SI"/>
        </w:rPr>
        <w:t>Datum predstavitve:</w:t>
      </w:r>
    </w:p>
    <w:p w:rsidR="00CC6AA5" w:rsidRPr="00CC6AA5" w:rsidRDefault="00CC6AA5" w:rsidP="003D7297">
      <w:pPr>
        <w:pStyle w:val="NoSpacing1"/>
        <w:rPr>
          <w:b/>
          <w:sz w:val="24"/>
          <w:lang w:val="sl-SI"/>
        </w:rPr>
      </w:pPr>
      <w:r w:rsidRPr="00CC6AA5">
        <w:rPr>
          <w:b/>
          <w:sz w:val="24"/>
          <w:lang w:val="sl-SI"/>
        </w:rPr>
        <w:t>19/1/2011</w:t>
      </w:r>
    </w:p>
    <w:p w:rsidR="003D7297" w:rsidRPr="00340585" w:rsidRDefault="003D7297" w:rsidP="003D7297">
      <w:pPr>
        <w:pStyle w:val="NoSpacing1"/>
        <w:rPr>
          <w:sz w:val="24"/>
          <w:lang w:val="sl-SI"/>
        </w:rPr>
      </w:pPr>
      <w:r w:rsidRPr="00340585">
        <w:rPr>
          <w:sz w:val="24"/>
          <w:lang w:val="sl-SI"/>
        </w:rPr>
        <w:t xml:space="preserve"> </w:t>
      </w:r>
    </w:p>
    <w:p w:rsidR="003D7297" w:rsidRPr="00CD4E47" w:rsidRDefault="003D7297" w:rsidP="003D7297">
      <w:pPr>
        <w:pStyle w:val="Heading1"/>
        <w:rPr>
          <w:lang w:val="sl-SI"/>
        </w:rPr>
      </w:pPr>
      <w:bookmarkStart w:id="11" w:name="_Toc282728481"/>
      <w:bookmarkStart w:id="12" w:name="_Toc282728981"/>
      <w:bookmarkStart w:id="13" w:name="_Toc282777594"/>
      <w:bookmarkStart w:id="14" w:name="_Toc282777939"/>
      <w:bookmarkStart w:id="15" w:name="_Toc282779777"/>
      <w:r w:rsidRPr="00CD4E47">
        <w:rPr>
          <w:lang w:val="sl-SI"/>
        </w:rPr>
        <w:lastRenderedPageBreak/>
        <w:t>VSEBINA</w:t>
      </w:r>
      <w:bookmarkEnd w:id="11"/>
      <w:bookmarkEnd w:id="12"/>
      <w:bookmarkEnd w:id="13"/>
      <w:bookmarkEnd w:id="14"/>
      <w:bookmarkEnd w:id="15"/>
      <w:r w:rsidRPr="00CD4E47">
        <w:rPr>
          <w:lang w:val="sl-SI"/>
        </w:rPr>
        <w:t xml:space="preserve"> </w:t>
      </w:r>
    </w:p>
    <w:p w:rsidR="000D75C9" w:rsidRDefault="00A36345" w:rsidP="000D75C9">
      <w:pPr>
        <w:rPr>
          <w:noProof/>
        </w:rPr>
      </w:pPr>
      <w:r w:rsidRPr="00A36345">
        <w:rPr>
          <w:rStyle w:val="Strong"/>
        </w:rPr>
        <w:t>KAZALO</w:t>
      </w:r>
      <w:r w:rsidR="000D75C9">
        <w:rPr>
          <w:rStyle w:val="Strong"/>
        </w:rPr>
        <w:fldChar w:fldCharType="begin"/>
      </w:r>
      <w:r w:rsidR="000D75C9">
        <w:rPr>
          <w:rStyle w:val="Strong"/>
        </w:rPr>
        <w:instrText xml:space="preserve"> TOC \o "1-4" \h \z \u </w:instrText>
      </w:r>
      <w:r w:rsidR="000D75C9">
        <w:rPr>
          <w:rStyle w:val="Strong"/>
        </w:rPr>
        <w:fldChar w:fldCharType="separate"/>
      </w:r>
    </w:p>
    <w:p w:rsidR="000D75C9" w:rsidRDefault="00F27E0C">
      <w:pPr>
        <w:pStyle w:val="TOC1"/>
        <w:tabs>
          <w:tab w:val="left" w:pos="480"/>
          <w:tab w:val="right" w:leader="dot" w:pos="9061"/>
        </w:tabs>
        <w:rPr>
          <w:rFonts w:asciiTheme="minorHAnsi" w:eastAsiaTheme="minorEastAsia" w:hAnsiTheme="minorHAnsi" w:cstheme="minorBidi"/>
          <w:noProof/>
          <w:sz w:val="22"/>
          <w:szCs w:val="22"/>
          <w:lang w:val="sl-SI" w:eastAsia="sl-SI"/>
        </w:rPr>
      </w:pPr>
      <w:hyperlink w:anchor="_Toc282779778" w:history="1">
        <w:r w:rsidR="000D75C9" w:rsidRPr="00A32250">
          <w:rPr>
            <w:rStyle w:val="Hyperlink"/>
            <w:rFonts w:eastAsia="MS Mincho"/>
            <w:noProof/>
            <w:lang w:val="sl-SI"/>
          </w:rPr>
          <w:t>2</w:t>
        </w:r>
        <w:r w:rsidR="000D75C9">
          <w:rPr>
            <w:rFonts w:asciiTheme="minorHAnsi" w:eastAsiaTheme="minorEastAsia" w:hAnsiTheme="minorHAnsi" w:cstheme="minorBidi"/>
            <w:noProof/>
            <w:sz w:val="22"/>
            <w:szCs w:val="22"/>
            <w:lang w:val="sl-SI" w:eastAsia="sl-SI"/>
          </w:rPr>
          <w:tab/>
        </w:r>
        <w:r w:rsidR="000D75C9" w:rsidRPr="00A32250">
          <w:rPr>
            <w:rStyle w:val="Hyperlink"/>
            <w:rFonts w:eastAsia="MS Mincho"/>
            <w:noProof/>
            <w:lang w:val="sl-SI"/>
          </w:rPr>
          <w:t>POVZETEK</w:t>
        </w:r>
        <w:r w:rsidR="000D75C9">
          <w:rPr>
            <w:noProof/>
            <w:webHidden/>
          </w:rPr>
          <w:tab/>
        </w:r>
        <w:r w:rsidR="000D75C9">
          <w:rPr>
            <w:noProof/>
            <w:webHidden/>
          </w:rPr>
          <w:fldChar w:fldCharType="begin"/>
        </w:r>
        <w:r w:rsidR="000D75C9">
          <w:rPr>
            <w:noProof/>
            <w:webHidden/>
          </w:rPr>
          <w:instrText xml:space="preserve"> PAGEREF _Toc282779778 \h </w:instrText>
        </w:r>
        <w:r w:rsidR="000D75C9">
          <w:rPr>
            <w:noProof/>
            <w:webHidden/>
          </w:rPr>
        </w:r>
        <w:r w:rsidR="000D75C9">
          <w:rPr>
            <w:noProof/>
            <w:webHidden/>
          </w:rPr>
          <w:fldChar w:fldCharType="separate"/>
        </w:r>
        <w:r w:rsidR="004C2FF9">
          <w:rPr>
            <w:noProof/>
            <w:webHidden/>
          </w:rPr>
          <w:t>4</w:t>
        </w:r>
        <w:r w:rsidR="000D75C9">
          <w:rPr>
            <w:noProof/>
            <w:webHidden/>
          </w:rPr>
          <w:fldChar w:fldCharType="end"/>
        </w:r>
      </w:hyperlink>
    </w:p>
    <w:p w:rsidR="000D75C9" w:rsidRDefault="00F27E0C">
      <w:pPr>
        <w:pStyle w:val="TOC1"/>
        <w:tabs>
          <w:tab w:val="left" w:pos="480"/>
          <w:tab w:val="right" w:leader="dot" w:pos="9061"/>
        </w:tabs>
        <w:rPr>
          <w:rFonts w:asciiTheme="minorHAnsi" w:eastAsiaTheme="minorEastAsia" w:hAnsiTheme="minorHAnsi" w:cstheme="minorBidi"/>
          <w:noProof/>
          <w:sz w:val="22"/>
          <w:szCs w:val="22"/>
          <w:lang w:val="sl-SI" w:eastAsia="sl-SI"/>
        </w:rPr>
      </w:pPr>
      <w:hyperlink w:anchor="_Toc282779779" w:history="1">
        <w:r w:rsidR="000D75C9" w:rsidRPr="00A32250">
          <w:rPr>
            <w:rStyle w:val="Hyperlink"/>
            <w:rFonts w:eastAsia="MS Mincho"/>
            <w:noProof/>
            <w:lang w:val="sl-SI"/>
          </w:rPr>
          <w:t>3</w:t>
        </w:r>
        <w:r w:rsidR="000D75C9">
          <w:rPr>
            <w:rFonts w:asciiTheme="minorHAnsi" w:eastAsiaTheme="minorEastAsia" w:hAnsiTheme="minorHAnsi" w:cstheme="minorBidi"/>
            <w:noProof/>
            <w:sz w:val="22"/>
            <w:szCs w:val="22"/>
            <w:lang w:val="sl-SI" w:eastAsia="sl-SI"/>
          </w:rPr>
          <w:tab/>
        </w:r>
        <w:r w:rsidR="000D75C9" w:rsidRPr="00A32250">
          <w:rPr>
            <w:rStyle w:val="Hyperlink"/>
            <w:rFonts w:eastAsia="MS Mincho"/>
            <w:noProof/>
            <w:lang w:val="sl-SI"/>
          </w:rPr>
          <w:t>ABSTRACT</w:t>
        </w:r>
        <w:r w:rsidR="000D75C9">
          <w:rPr>
            <w:noProof/>
            <w:webHidden/>
          </w:rPr>
          <w:tab/>
        </w:r>
        <w:r w:rsidR="000D75C9">
          <w:rPr>
            <w:noProof/>
            <w:webHidden/>
          </w:rPr>
          <w:fldChar w:fldCharType="begin"/>
        </w:r>
        <w:r w:rsidR="000D75C9">
          <w:rPr>
            <w:noProof/>
            <w:webHidden/>
          </w:rPr>
          <w:instrText xml:space="preserve"> PAGEREF _Toc282779779 \h </w:instrText>
        </w:r>
        <w:r w:rsidR="000D75C9">
          <w:rPr>
            <w:noProof/>
            <w:webHidden/>
          </w:rPr>
        </w:r>
        <w:r w:rsidR="000D75C9">
          <w:rPr>
            <w:noProof/>
            <w:webHidden/>
          </w:rPr>
          <w:fldChar w:fldCharType="separate"/>
        </w:r>
        <w:r w:rsidR="004C2FF9">
          <w:rPr>
            <w:noProof/>
            <w:webHidden/>
          </w:rPr>
          <w:t>5</w:t>
        </w:r>
        <w:r w:rsidR="000D75C9">
          <w:rPr>
            <w:noProof/>
            <w:webHidden/>
          </w:rPr>
          <w:fldChar w:fldCharType="end"/>
        </w:r>
      </w:hyperlink>
    </w:p>
    <w:p w:rsidR="000D75C9" w:rsidRDefault="00F27E0C">
      <w:pPr>
        <w:pStyle w:val="TOC1"/>
        <w:tabs>
          <w:tab w:val="left" w:pos="480"/>
          <w:tab w:val="right" w:leader="dot" w:pos="9061"/>
        </w:tabs>
        <w:rPr>
          <w:rFonts w:asciiTheme="minorHAnsi" w:eastAsiaTheme="minorEastAsia" w:hAnsiTheme="minorHAnsi" w:cstheme="minorBidi"/>
          <w:noProof/>
          <w:sz w:val="22"/>
          <w:szCs w:val="22"/>
          <w:lang w:val="sl-SI" w:eastAsia="sl-SI"/>
        </w:rPr>
      </w:pPr>
      <w:hyperlink w:anchor="_Toc282779780" w:history="1">
        <w:r w:rsidR="000D75C9" w:rsidRPr="00A32250">
          <w:rPr>
            <w:rStyle w:val="Hyperlink"/>
            <w:rFonts w:eastAsia="MS Mincho"/>
            <w:noProof/>
            <w:lang w:val="en-GB"/>
          </w:rPr>
          <w:t>4</w:t>
        </w:r>
        <w:r w:rsidR="000D75C9">
          <w:rPr>
            <w:rFonts w:asciiTheme="minorHAnsi" w:eastAsiaTheme="minorEastAsia" w:hAnsiTheme="minorHAnsi" w:cstheme="minorBidi"/>
            <w:noProof/>
            <w:sz w:val="22"/>
            <w:szCs w:val="22"/>
            <w:lang w:val="sl-SI" w:eastAsia="sl-SI"/>
          </w:rPr>
          <w:tab/>
        </w:r>
        <w:r w:rsidR="000D75C9" w:rsidRPr="00A32250">
          <w:rPr>
            <w:rStyle w:val="Hyperlink"/>
            <w:rFonts w:eastAsia="MS Mincho"/>
            <w:noProof/>
            <w:lang w:val="en-GB"/>
          </w:rPr>
          <w:t>UVOD</w:t>
        </w:r>
        <w:r w:rsidR="000D75C9">
          <w:rPr>
            <w:noProof/>
            <w:webHidden/>
          </w:rPr>
          <w:tab/>
        </w:r>
        <w:r w:rsidR="000D75C9">
          <w:rPr>
            <w:noProof/>
            <w:webHidden/>
          </w:rPr>
          <w:fldChar w:fldCharType="begin"/>
        </w:r>
        <w:r w:rsidR="000D75C9">
          <w:rPr>
            <w:noProof/>
            <w:webHidden/>
          </w:rPr>
          <w:instrText xml:space="preserve"> PAGEREF _Toc282779780 \h </w:instrText>
        </w:r>
        <w:r w:rsidR="000D75C9">
          <w:rPr>
            <w:noProof/>
            <w:webHidden/>
          </w:rPr>
        </w:r>
        <w:r w:rsidR="000D75C9">
          <w:rPr>
            <w:noProof/>
            <w:webHidden/>
          </w:rPr>
          <w:fldChar w:fldCharType="separate"/>
        </w:r>
        <w:r w:rsidR="004C2FF9">
          <w:rPr>
            <w:noProof/>
            <w:webHidden/>
          </w:rPr>
          <w:t>6</w:t>
        </w:r>
        <w:r w:rsidR="000D75C9">
          <w:rPr>
            <w:noProof/>
            <w:webHidden/>
          </w:rPr>
          <w:fldChar w:fldCharType="end"/>
        </w:r>
      </w:hyperlink>
    </w:p>
    <w:p w:rsidR="000D75C9" w:rsidRDefault="00F27E0C">
      <w:pPr>
        <w:pStyle w:val="TOC2"/>
        <w:tabs>
          <w:tab w:val="left" w:pos="880"/>
          <w:tab w:val="right" w:leader="dot" w:pos="9061"/>
        </w:tabs>
        <w:rPr>
          <w:rFonts w:asciiTheme="minorHAnsi" w:eastAsiaTheme="minorEastAsia" w:hAnsiTheme="minorHAnsi" w:cstheme="minorBidi"/>
          <w:noProof/>
          <w:sz w:val="22"/>
          <w:szCs w:val="22"/>
          <w:lang w:val="sl-SI" w:eastAsia="sl-SI"/>
        </w:rPr>
      </w:pPr>
      <w:hyperlink w:anchor="_Toc282779781" w:history="1">
        <w:r w:rsidR="000D75C9" w:rsidRPr="00A32250">
          <w:rPr>
            <w:rStyle w:val="Hyperlink"/>
            <w:rFonts w:eastAsia="MS Mincho"/>
            <w:noProof/>
            <w:lang w:val="sl-SI"/>
          </w:rPr>
          <w:t>4.1</w:t>
        </w:r>
        <w:r w:rsidR="000D75C9">
          <w:rPr>
            <w:rFonts w:asciiTheme="minorHAnsi" w:eastAsiaTheme="minorEastAsia" w:hAnsiTheme="minorHAnsi" w:cstheme="minorBidi"/>
            <w:noProof/>
            <w:sz w:val="22"/>
            <w:szCs w:val="22"/>
            <w:lang w:val="sl-SI" w:eastAsia="sl-SI"/>
          </w:rPr>
          <w:tab/>
        </w:r>
        <w:r w:rsidR="000D75C9" w:rsidRPr="00A32250">
          <w:rPr>
            <w:rStyle w:val="Hyperlink"/>
            <w:rFonts w:eastAsia="MS Mincho"/>
            <w:noProof/>
            <w:lang w:val="sl-SI"/>
          </w:rPr>
          <w:t>Predstavitev raziskovalnega področja</w:t>
        </w:r>
        <w:r w:rsidR="000D75C9">
          <w:rPr>
            <w:noProof/>
            <w:webHidden/>
          </w:rPr>
          <w:tab/>
        </w:r>
        <w:r w:rsidR="000D75C9">
          <w:rPr>
            <w:noProof/>
            <w:webHidden/>
          </w:rPr>
          <w:fldChar w:fldCharType="begin"/>
        </w:r>
        <w:r w:rsidR="000D75C9">
          <w:rPr>
            <w:noProof/>
            <w:webHidden/>
          </w:rPr>
          <w:instrText xml:space="preserve"> PAGEREF _Toc282779781 \h </w:instrText>
        </w:r>
        <w:r w:rsidR="000D75C9">
          <w:rPr>
            <w:noProof/>
            <w:webHidden/>
          </w:rPr>
        </w:r>
        <w:r w:rsidR="000D75C9">
          <w:rPr>
            <w:noProof/>
            <w:webHidden/>
          </w:rPr>
          <w:fldChar w:fldCharType="separate"/>
        </w:r>
        <w:r w:rsidR="004C2FF9">
          <w:rPr>
            <w:noProof/>
            <w:webHidden/>
          </w:rPr>
          <w:t>6</w:t>
        </w:r>
        <w:r w:rsidR="000D75C9">
          <w:rPr>
            <w:noProof/>
            <w:webHidden/>
          </w:rPr>
          <w:fldChar w:fldCharType="end"/>
        </w:r>
      </w:hyperlink>
    </w:p>
    <w:p w:rsidR="000D75C9" w:rsidRDefault="00F27E0C">
      <w:pPr>
        <w:pStyle w:val="TOC3"/>
        <w:tabs>
          <w:tab w:val="left" w:pos="1320"/>
          <w:tab w:val="right" w:leader="dot" w:pos="9061"/>
        </w:tabs>
        <w:rPr>
          <w:rFonts w:asciiTheme="minorHAnsi" w:eastAsiaTheme="minorEastAsia" w:hAnsiTheme="minorHAnsi" w:cstheme="minorBidi"/>
          <w:noProof/>
          <w:sz w:val="22"/>
          <w:szCs w:val="22"/>
          <w:lang w:val="sl-SI" w:eastAsia="sl-SI"/>
        </w:rPr>
      </w:pPr>
      <w:hyperlink w:anchor="_Toc282779782" w:history="1">
        <w:r w:rsidR="000D75C9" w:rsidRPr="00A32250">
          <w:rPr>
            <w:rStyle w:val="Hyperlink"/>
            <w:rFonts w:eastAsia="MS Mincho"/>
            <w:noProof/>
          </w:rPr>
          <w:t>4.1.1</w:t>
        </w:r>
        <w:r w:rsidR="000D75C9">
          <w:rPr>
            <w:rFonts w:asciiTheme="minorHAnsi" w:eastAsiaTheme="minorEastAsia" w:hAnsiTheme="minorHAnsi" w:cstheme="minorBidi"/>
            <w:noProof/>
            <w:sz w:val="22"/>
            <w:szCs w:val="22"/>
            <w:lang w:val="sl-SI" w:eastAsia="sl-SI"/>
          </w:rPr>
          <w:tab/>
        </w:r>
        <w:r w:rsidR="000D75C9" w:rsidRPr="00A32250">
          <w:rPr>
            <w:rStyle w:val="Hyperlink"/>
            <w:rFonts w:eastAsia="MS Mincho"/>
            <w:noProof/>
          </w:rPr>
          <w:t>H&amp;M</w:t>
        </w:r>
        <w:r w:rsidR="000D75C9">
          <w:rPr>
            <w:noProof/>
            <w:webHidden/>
          </w:rPr>
          <w:tab/>
        </w:r>
        <w:r w:rsidR="000D75C9">
          <w:rPr>
            <w:noProof/>
            <w:webHidden/>
          </w:rPr>
          <w:fldChar w:fldCharType="begin"/>
        </w:r>
        <w:r w:rsidR="000D75C9">
          <w:rPr>
            <w:noProof/>
            <w:webHidden/>
          </w:rPr>
          <w:instrText xml:space="preserve"> PAGEREF _Toc282779782 \h </w:instrText>
        </w:r>
        <w:r w:rsidR="000D75C9">
          <w:rPr>
            <w:noProof/>
            <w:webHidden/>
          </w:rPr>
        </w:r>
        <w:r w:rsidR="000D75C9">
          <w:rPr>
            <w:noProof/>
            <w:webHidden/>
          </w:rPr>
          <w:fldChar w:fldCharType="separate"/>
        </w:r>
        <w:r w:rsidR="004C2FF9">
          <w:rPr>
            <w:noProof/>
            <w:webHidden/>
          </w:rPr>
          <w:t>6</w:t>
        </w:r>
        <w:r w:rsidR="000D75C9">
          <w:rPr>
            <w:noProof/>
            <w:webHidden/>
          </w:rPr>
          <w:fldChar w:fldCharType="end"/>
        </w:r>
      </w:hyperlink>
    </w:p>
    <w:p w:rsidR="000D75C9" w:rsidRDefault="00F27E0C">
      <w:pPr>
        <w:pStyle w:val="TOC3"/>
        <w:tabs>
          <w:tab w:val="left" w:pos="1320"/>
          <w:tab w:val="right" w:leader="dot" w:pos="9061"/>
        </w:tabs>
        <w:rPr>
          <w:rFonts w:asciiTheme="minorHAnsi" w:eastAsiaTheme="minorEastAsia" w:hAnsiTheme="minorHAnsi" w:cstheme="minorBidi"/>
          <w:noProof/>
          <w:sz w:val="22"/>
          <w:szCs w:val="22"/>
          <w:lang w:val="sl-SI" w:eastAsia="sl-SI"/>
        </w:rPr>
      </w:pPr>
      <w:hyperlink w:anchor="_Toc282779783" w:history="1">
        <w:r w:rsidR="000D75C9" w:rsidRPr="00A32250">
          <w:rPr>
            <w:rStyle w:val="Hyperlink"/>
            <w:rFonts w:eastAsia="MS Mincho" w:cs="Arial"/>
            <w:noProof/>
            <w:lang w:val="sl-SI"/>
          </w:rPr>
          <w:t>4.1.2</w:t>
        </w:r>
        <w:r w:rsidR="000D75C9">
          <w:rPr>
            <w:rFonts w:asciiTheme="minorHAnsi" w:eastAsiaTheme="minorEastAsia" w:hAnsiTheme="minorHAnsi" w:cstheme="minorBidi"/>
            <w:noProof/>
            <w:sz w:val="22"/>
            <w:szCs w:val="22"/>
            <w:lang w:val="sl-SI" w:eastAsia="sl-SI"/>
          </w:rPr>
          <w:tab/>
        </w:r>
        <w:r w:rsidR="000D75C9" w:rsidRPr="00A32250">
          <w:rPr>
            <w:rStyle w:val="Hyperlink"/>
            <w:rFonts w:eastAsia="MS Mincho" w:cs="Arial"/>
            <w:noProof/>
            <w:lang w:val="sl-SI"/>
          </w:rPr>
          <w:t>Desigal</w:t>
        </w:r>
        <w:r w:rsidR="000D75C9">
          <w:rPr>
            <w:noProof/>
            <w:webHidden/>
          </w:rPr>
          <w:tab/>
        </w:r>
        <w:r w:rsidR="000D75C9">
          <w:rPr>
            <w:noProof/>
            <w:webHidden/>
          </w:rPr>
          <w:fldChar w:fldCharType="begin"/>
        </w:r>
        <w:r w:rsidR="000D75C9">
          <w:rPr>
            <w:noProof/>
            <w:webHidden/>
          </w:rPr>
          <w:instrText xml:space="preserve"> PAGEREF _Toc282779783 \h </w:instrText>
        </w:r>
        <w:r w:rsidR="000D75C9">
          <w:rPr>
            <w:noProof/>
            <w:webHidden/>
          </w:rPr>
        </w:r>
        <w:r w:rsidR="000D75C9">
          <w:rPr>
            <w:noProof/>
            <w:webHidden/>
          </w:rPr>
          <w:fldChar w:fldCharType="separate"/>
        </w:r>
        <w:r w:rsidR="004C2FF9">
          <w:rPr>
            <w:noProof/>
            <w:webHidden/>
          </w:rPr>
          <w:t>8</w:t>
        </w:r>
        <w:r w:rsidR="000D75C9">
          <w:rPr>
            <w:noProof/>
            <w:webHidden/>
          </w:rPr>
          <w:fldChar w:fldCharType="end"/>
        </w:r>
      </w:hyperlink>
    </w:p>
    <w:p w:rsidR="000D75C9" w:rsidRDefault="00F27E0C">
      <w:pPr>
        <w:pStyle w:val="TOC3"/>
        <w:tabs>
          <w:tab w:val="left" w:pos="1320"/>
          <w:tab w:val="right" w:leader="dot" w:pos="9061"/>
        </w:tabs>
        <w:rPr>
          <w:rFonts w:asciiTheme="minorHAnsi" w:eastAsiaTheme="minorEastAsia" w:hAnsiTheme="minorHAnsi" w:cstheme="minorBidi"/>
          <w:noProof/>
          <w:sz w:val="22"/>
          <w:szCs w:val="22"/>
          <w:lang w:val="sl-SI" w:eastAsia="sl-SI"/>
        </w:rPr>
      </w:pPr>
      <w:hyperlink w:anchor="_Toc282779784" w:history="1">
        <w:r w:rsidR="000D75C9" w:rsidRPr="00A32250">
          <w:rPr>
            <w:rStyle w:val="Hyperlink"/>
            <w:rFonts w:eastAsia="MS Mincho" w:cs="Arial"/>
            <w:noProof/>
            <w:lang w:val="sl-SI"/>
          </w:rPr>
          <w:t>4.1.3</w:t>
        </w:r>
        <w:r w:rsidR="000D75C9">
          <w:rPr>
            <w:rFonts w:asciiTheme="minorHAnsi" w:eastAsiaTheme="minorEastAsia" w:hAnsiTheme="minorHAnsi" w:cstheme="minorBidi"/>
            <w:noProof/>
            <w:sz w:val="22"/>
            <w:szCs w:val="22"/>
            <w:lang w:val="sl-SI" w:eastAsia="sl-SI"/>
          </w:rPr>
          <w:tab/>
        </w:r>
        <w:r w:rsidR="000D75C9" w:rsidRPr="00A32250">
          <w:rPr>
            <w:rStyle w:val="Hyperlink"/>
            <w:rFonts w:eastAsia="MS Mincho" w:cs="Arial"/>
            <w:noProof/>
            <w:lang w:val="sl-SI"/>
          </w:rPr>
          <w:t>s.Oliver</w:t>
        </w:r>
        <w:r w:rsidR="000D75C9">
          <w:rPr>
            <w:noProof/>
            <w:webHidden/>
          </w:rPr>
          <w:tab/>
        </w:r>
        <w:r w:rsidR="000D75C9">
          <w:rPr>
            <w:noProof/>
            <w:webHidden/>
          </w:rPr>
          <w:fldChar w:fldCharType="begin"/>
        </w:r>
        <w:r w:rsidR="000D75C9">
          <w:rPr>
            <w:noProof/>
            <w:webHidden/>
          </w:rPr>
          <w:instrText xml:space="preserve"> PAGEREF _Toc282779784 \h </w:instrText>
        </w:r>
        <w:r w:rsidR="000D75C9">
          <w:rPr>
            <w:noProof/>
            <w:webHidden/>
          </w:rPr>
        </w:r>
        <w:r w:rsidR="000D75C9">
          <w:rPr>
            <w:noProof/>
            <w:webHidden/>
          </w:rPr>
          <w:fldChar w:fldCharType="separate"/>
        </w:r>
        <w:r w:rsidR="004C2FF9">
          <w:rPr>
            <w:noProof/>
            <w:webHidden/>
          </w:rPr>
          <w:t>9</w:t>
        </w:r>
        <w:r w:rsidR="000D75C9">
          <w:rPr>
            <w:noProof/>
            <w:webHidden/>
          </w:rPr>
          <w:fldChar w:fldCharType="end"/>
        </w:r>
      </w:hyperlink>
    </w:p>
    <w:p w:rsidR="000D75C9" w:rsidRDefault="00F27E0C">
      <w:pPr>
        <w:pStyle w:val="TOC3"/>
        <w:tabs>
          <w:tab w:val="left" w:pos="1320"/>
          <w:tab w:val="right" w:leader="dot" w:pos="9061"/>
        </w:tabs>
        <w:rPr>
          <w:rFonts w:asciiTheme="minorHAnsi" w:eastAsiaTheme="minorEastAsia" w:hAnsiTheme="minorHAnsi" w:cstheme="minorBidi"/>
          <w:noProof/>
          <w:sz w:val="22"/>
          <w:szCs w:val="22"/>
          <w:lang w:val="sl-SI" w:eastAsia="sl-SI"/>
        </w:rPr>
      </w:pPr>
      <w:hyperlink w:anchor="_Toc282779785" w:history="1">
        <w:r w:rsidR="000D75C9" w:rsidRPr="00A32250">
          <w:rPr>
            <w:rStyle w:val="Hyperlink"/>
            <w:rFonts w:eastAsia="MS Mincho"/>
            <w:noProof/>
            <w:lang w:val="sl-SI"/>
          </w:rPr>
          <w:t>4.1.4</w:t>
        </w:r>
        <w:r w:rsidR="000D75C9">
          <w:rPr>
            <w:rFonts w:asciiTheme="minorHAnsi" w:eastAsiaTheme="minorEastAsia" w:hAnsiTheme="minorHAnsi" w:cstheme="minorBidi"/>
            <w:noProof/>
            <w:sz w:val="22"/>
            <w:szCs w:val="22"/>
            <w:lang w:val="sl-SI" w:eastAsia="sl-SI"/>
          </w:rPr>
          <w:tab/>
        </w:r>
        <w:r w:rsidR="000D75C9" w:rsidRPr="00A32250">
          <w:rPr>
            <w:rStyle w:val="Hyperlink"/>
            <w:rFonts w:eastAsia="MS Mincho"/>
            <w:noProof/>
            <w:lang w:val="sl-SI"/>
          </w:rPr>
          <w:t>Predstavitev raziskovalnega dela</w:t>
        </w:r>
        <w:r w:rsidR="000D75C9">
          <w:rPr>
            <w:noProof/>
            <w:webHidden/>
          </w:rPr>
          <w:tab/>
        </w:r>
        <w:r w:rsidR="000D75C9">
          <w:rPr>
            <w:noProof/>
            <w:webHidden/>
          </w:rPr>
          <w:fldChar w:fldCharType="begin"/>
        </w:r>
        <w:r w:rsidR="000D75C9">
          <w:rPr>
            <w:noProof/>
            <w:webHidden/>
          </w:rPr>
          <w:instrText xml:space="preserve"> PAGEREF _Toc282779785 \h </w:instrText>
        </w:r>
        <w:r w:rsidR="000D75C9">
          <w:rPr>
            <w:noProof/>
            <w:webHidden/>
          </w:rPr>
        </w:r>
        <w:r w:rsidR="000D75C9">
          <w:rPr>
            <w:noProof/>
            <w:webHidden/>
          </w:rPr>
          <w:fldChar w:fldCharType="separate"/>
        </w:r>
        <w:r w:rsidR="004C2FF9">
          <w:rPr>
            <w:noProof/>
            <w:webHidden/>
          </w:rPr>
          <w:t>10</w:t>
        </w:r>
        <w:r w:rsidR="000D75C9">
          <w:rPr>
            <w:noProof/>
            <w:webHidden/>
          </w:rPr>
          <w:fldChar w:fldCharType="end"/>
        </w:r>
      </w:hyperlink>
    </w:p>
    <w:p w:rsidR="000D75C9" w:rsidRDefault="00F27E0C">
      <w:pPr>
        <w:pStyle w:val="TOC3"/>
        <w:tabs>
          <w:tab w:val="left" w:pos="1320"/>
          <w:tab w:val="right" w:leader="dot" w:pos="9061"/>
        </w:tabs>
        <w:rPr>
          <w:rFonts w:asciiTheme="minorHAnsi" w:eastAsiaTheme="minorEastAsia" w:hAnsiTheme="minorHAnsi" w:cstheme="minorBidi"/>
          <w:noProof/>
          <w:sz w:val="22"/>
          <w:szCs w:val="22"/>
          <w:lang w:val="sl-SI" w:eastAsia="sl-SI"/>
        </w:rPr>
      </w:pPr>
      <w:hyperlink w:anchor="_Toc282779786" w:history="1">
        <w:r w:rsidR="000D75C9" w:rsidRPr="00A32250">
          <w:rPr>
            <w:rStyle w:val="Hyperlink"/>
            <w:rFonts w:eastAsia="MS Mincho"/>
            <w:noProof/>
            <w:lang w:val="sl-SI"/>
          </w:rPr>
          <w:t>4.1.5</w:t>
        </w:r>
        <w:r w:rsidR="000D75C9">
          <w:rPr>
            <w:rFonts w:asciiTheme="minorHAnsi" w:eastAsiaTheme="minorEastAsia" w:hAnsiTheme="minorHAnsi" w:cstheme="minorBidi"/>
            <w:noProof/>
            <w:sz w:val="22"/>
            <w:szCs w:val="22"/>
            <w:lang w:val="sl-SI" w:eastAsia="sl-SI"/>
          </w:rPr>
          <w:tab/>
        </w:r>
        <w:r w:rsidR="000D75C9" w:rsidRPr="00A32250">
          <w:rPr>
            <w:rStyle w:val="Hyperlink"/>
            <w:rFonts w:eastAsia="MS Mincho"/>
            <w:noProof/>
            <w:lang w:val="sl-SI"/>
          </w:rPr>
          <w:t>Strukturiranje tematike seminarske / diplomske naloge</w:t>
        </w:r>
        <w:r w:rsidR="000D75C9">
          <w:rPr>
            <w:noProof/>
            <w:webHidden/>
          </w:rPr>
          <w:tab/>
        </w:r>
        <w:r w:rsidR="000D75C9">
          <w:rPr>
            <w:noProof/>
            <w:webHidden/>
          </w:rPr>
          <w:fldChar w:fldCharType="begin"/>
        </w:r>
        <w:r w:rsidR="000D75C9">
          <w:rPr>
            <w:noProof/>
            <w:webHidden/>
          </w:rPr>
          <w:instrText xml:space="preserve"> PAGEREF _Toc282779786 \h </w:instrText>
        </w:r>
        <w:r w:rsidR="000D75C9">
          <w:rPr>
            <w:noProof/>
            <w:webHidden/>
          </w:rPr>
        </w:r>
        <w:r w:rsidR="000D75C9">
          <w:rPr>
            <w:noProof/>
            <w:webHidden/>
          </w:rPr>
          <w:fldChar w:fldCharType="separate"/>
        </w:r>
        <w:r w:rsidR="004C2FF9">
          <w:rPr>
            <w:noProof/>
            <w:webHidden/>
          </w:rPr>
          <w:t>12</w:t>
        </w:r>
        <w:r w:rsidR="000D75C9">
          <w:rPr>
            <w:noProof/>
            <w:webHidden/>
          </w:rPr>
          <w:fldChar w:fldCharType="end"/>
        </w:r>
      </w:hyperlink>
    </w:p>
    <w:p w:rsidR="000D75C9" w:rsidRDefault="00F27E0C">
      <w:pPr>
        <w:pStyle w:val="TOC2"/>
        <w:tabs>
          <w:tab w:val="left" w:pos="880"/>
          <w:tab w:val="right" w:leader="dot" w:pos="9061"/>
        </w:tabs>
        <w:rPr>
          <w:rFonts w:asciiTheme="minorHAnsi" w:eastAsiaTheme="minorEastAsia" w:hAnsiTheme="minorHAnsi" w:cstheme="minorBidi"/>
          <w:noProof/>
          <w:sz w:val="22"/>
          <w:szCs w:val="22"/>
          <w:lang w:val="sl-SI" w:eastAsia="sl-SI"/>
        </w:rPr>
      </w:pPr>
      <w:hyperlink w:anchor="_Toc282779787" w:history="1">
        <w:r w:rsidR="000D75C9" w:rsidRPr="00A32250">
          <w:rPr>
            <w:rStyle w:val="Hyperlink"/>
            <w:rFonts w:eastAsia="MS Mincho"/>
            <w:noProof/>
            <w:lang w:val="sl-SI"/>
          </w:rPr>
          <w:t>4.2</w:t>
        </w:r>
        <w:r w:rsidR="000D75C9">
          <w:rPr>
            <w:rFonts w:asciiTheme="minorHAnsi" w:eastAsiaTheme="minorEastAsia" w:hAnsiTheme="minorHAnsi" w:cstheme="minorBidi"/>
            <w:noProof/>
            <w:sz w:val="22"/>
            <w:szCs w:val="22"/>
            <w:lang w:val="sl-SI" w:eastAsia="sl-SI"/>
          </w:rPr>
          <w:tab/>
        </w:r>
        <w:r w:rsidR="000D75C9" w:rsidRPr="00A32250">
          <w:rPr>
            <w:rStyle w:val="Hyperlink"/>
            <w:rFonts w:eastAsia="MS Mincho"/>
            <w:noProof/>
            <w:lang w:val="sl-SI"/>
          </w:rPr>
          <w:t>Opredelitev seminarskega / diplomskega dela</w:t>
        </w:r>
        <w:r w:rsidR="000D75C9">
          <w:rPr>
            <w:noProof/>
            <w:webHidden/>
          </w:rPr>
          <w:tab/>
        </w:r>
        <w:r w:rsidR="000D75C9">
          <w:rPr>
            <w:noProof/>
            <w:webHidden/>
          </w:rPr>
          <w:fldChar w:fldCharType="begin"/>
        </w:r>
        <w:r w:rsidR="000D75C9">
          <w:rPr>
            <w:noProof/>
            <w:webHidden/>
          </w:rPr>
          <w:instrText xml:space="preserve"> PAGEREF _Toc282779787 \h </w:instrText>
        </w:r>
        <w:r w:rsidR="000D75C9">
          <w:rPr>
            <w:noProof/>
            <w:webHidden/>
          </w:rPr>
        </w:r>
        <w:r w:rsidR="000D75C9">
          <w:rPr>
            <w:noProof/>
            <w:webHidden/>
          </w:rPr>
          <w:fldChar w:fldCharType="separate"/>
        </w:r>
        <w:r w:rsidR="004C2FF9">
          <w:rPr>
            <w:noProof/>
            <w:webHidden/>
          </w:rPr>
          <w:t>13</w:t>
        </w:r>
        <w:r w:rsidR="000D75C9">
          <w:rPr>
            <w:noProof/>
            <w:webHidden/>
          </w:rPr>
          <w:fldChar w:fldCharType="end"/>
        </w:r>
      </w:hyperlink>
    </w:p>
    <w:p w:rsidR="000D75C9" w:rsidRDefault="00F27E0C">
      <w:pPr>
        <w:pStyle w:val="TOC1"/>
        <w:tabs>
          <w:tab w:val="left" w:pos="480"/>
          <w:tab w:val="right" w:leader="dot" w:pos="9061"/>
        </w:tabs>
        <w:rPr>
          <w:rFonts w:asciiTheme="minorHAnsi" w:eastAsiaTheme="minorEastAsia" w:hAnsiTheme="minorHAnsi" w:cstheme="minorBidi"/>
          <w:noProof/>
          <w:sz w:val="22"/>
          <w:szCs w:val="22"/>
          <w:lang w:val="sl-SI" w:eastAsia="sl-SI"/>
        </w:rPr>
      </w:pPr>
      <w:hyperlink w:anchor="_Toc282779788" w:history="1">
        <w:r w:rsidR="000D75C9" w:rsidRPr="00A32250">
          <w:rPr>
            <w:rStyle w:val="Hyperlink"/>
            <w:rFonts w:eastAsia="MS Mincho"/>
            <w:noProof/>
            <w:lang w:val="sl-SI"/>
          </w:rPr>
          <w:t>5</w:t>
        </w:r>
        <w:r w:rsidR="000D75C9">
          <w:rPr>
            <w:rFonts w:asciiTheme="minorHAnsi" w:eastAsiaTheme="minorEastAsia" w:hAnsiTheme="minorHAnsi" w:cstheme="minorBidi"/>
            <w:noProof/>
            <w:sz w:val="22"/>
            <w:szCs w:val="22"/>
            <w:lang w:val="sl-SI" w:eastAsia="sl-SI"/>
          </w:rPr>
          <w:tab/>
        </w:r>
        <w:r w:rsidR="000D75C9" w:rsidRPr="00A32250">
          <w:rPr>
            <w:rStyle w:val="Hyperlink"/>
            <w:rFonts w:eastAsia="MS Mincho"/>
            <w:noProof/>
            <w:lang w:val="sl-SI"/>
          </w:rPr>
          <w:t>MATERIALI IN METODE</w:t>
        </w:r>
        <w:r w:rsidR="000D75C9">
          <w:rPr>
            <w:noProof/>
            <w:webHidden/>
          </w:rPr>
          <w:tab/>
        </w:r>
        <w:r w:rsidR="000D75C9">
          <w:rPr>
            <w:noProof/>
            <w:webHidden/>
          </w:rPr>
          <w:fldChar w:fldCharType="begin"/>
        </w:r>
        <w:r w:rsidR="000D75C9">
          <w:rPr>
            <w:noProof/>
            <w:webHidden/>
          </w:rPr>
          <w:instrText xml:space="preserve"> PAGEREF _Toc282779788 \h </w:instrText>
        </w:r>
        <w:r w:rsidR="000D75C9">
          <w:rPr>
            <w:noProof/>
            <w:webHidden/>
          </w:rPr>
        </w:r>
        <w:r w:rsidR="000D75C9">
          <w:rPr>
            <w:noProof/>
            <w:webHidden/>
          </w:rPr>
          <w:fldChar w:fldCharType="separate"/>
        </w:r>
        <w:r w:rsidR="004C2FF9">
          <w:rPr>
            <w:noProof/>
            <w:webHidden/>
          </w:rPr>
          <w:t>14</w:t>
        </w:r>
        <w:r w:rsidR="000D75C9">
          <w:rPr>
            <w:noProof/>
            <w:webHidden/>
          </w:rPr>
          <w:fldChar w:fldCharType="end"/>
        </w:r>
      </w:hyperlink>
    </w:p>
    <w:p w:rsidR="000D75C9" w:rsidRDefault="00F27E0C">
      <w:pPr>
        <w:pStyle w:val="TOC2"/>
        <w:tabs>
          <w:tab w:val="left" w:pos="880"/>
          <w:tab w:val="right" w:leader="dot" w:pos="9061"/>
        </w:tabs>
        <w:rPr>
          <w:rFonts w:asciiTheme="minorHAnsi" w:eastAsiaTheme="minorEastAsia" w:hAnsiTheme="minorHAnsi" w:cstheme="minorBidi"/>
          <w:noProof/>
          <w:sz w:val="22"/>
          <w:szCs w:val="22"/>
          <w:lang w:val="sl-SI" w:eastAsia="sl-SI"/>
        </w:rPr>
      </w:pPr>
      <w:hyperlink w:anchor="_Toc282779789" w:history="1">
        <w:r w:rsidR="000D75C9" w:rsidRPr="00A32250">
          <w:rPr>
            <w:rStyle w:val="Hyperlink"/>
            <w:rFonts w:eastAsia="MS Mincho"/>
            <w:noProof/>
            <w:lang w:val="sl-SI" w:eastAsia="ja-JP"/>
          </w:rPr>
          <w:t>5.1</w:t>
        </w:r>
        <w:r w:rsidR="000D75C9">
          <w:rPr>
            <w:rFonts w:asciiTheme="minorHAnsi" w:eastAsiaTheme="minorEastAsia" w:hAnsiTheme="minorHAnsi" w:cstheme="minorBidi"/>
            <w:noProof/>
            <w:sz w:val="22"/>
            <w:szCs w:val="22"/>
            <w:lang w:val="sl-SI" w:eastAsia="sl-SI"/>
          </w:rPr>
          <w:tab/>
        </w:r>
        <w:r w:rsidR="000D75C9" w:rsidRPr="00A32250">
          <w:rPr>
            <w:rStyle w:val="Hyperlink"/>
            <w:rFonts w:eastAsia="MS Mincho"/>
            <w:noProof/>
            <w:lang w:val="sl-SI" w:eastAsia="ja-JP"/>
          </w:rPr>
          <w:t>Materiali</w:t>
        </w:r>
        <w:r w:rsidR="000D75C9">
          <w:rPr>
            <w:noProof/>
            <w:webHidden/>
          </w:rPr>
          <w:tab/>
        </w:r>
        <w:r w:rsidR="000D75C9">
          <w:rPr>
            <w:noProof/>
            <w:webHidden/>
          </w:rPr>
          <w:fldChar w:fldCharType="begin"/>
        </w:r>
        <w:r w:rsidR="000D75C9">
          <w:rPr>
            <w:noProof/>
            <w:webHidden/>
          </w:rPr>
          <w:instrText xml:space="preserve"> PAGEREF _Toc282779789 \h </w:instrText>
        </w:r>
        <w:r w:rsidR="000D75C9">
          <w:rPr>
            <w:noProof/>
            <w:webHidden/>
          </w:rPr>
        </w:r>
        <w:r w:rsidR="000D75C9">
          <w:rPr>
            <w:noProof/>
            <w:webHidden/>
          </w:rPr>
          <w:fldChar w:fldCharType="separate"/>
        </w:r>
        <w:r w:rsidR="004C2FF9">
          <w:rPr>
            <w:noProof/>
            <w:webHidden/>
          </w:rPr>
          <w:t>14</w:t>
        </w:r>
        <w:r w:rsidR="000D75C9">
          <w:rPr>
            <w:noProof/>
            <w:webHidden/>
          </w:rPr>
          <w:fldChar w:fldCharType="end"/>
        </w:r>
      </w:hyperlink>
    </w:p>
    <w:p w:rsidR="000D75C9" w:rsidRDefault="00F27E0C">
      <w:pPr>
        <w:pStyle w:val="TOC3"/>
        <w:tabs>
          <w:tab w:val="left" w:pos="1320"/>
          <w:tab w:val="right" w:leader="dot" w:pos="9061"/>
        </w:tabs>
        <w:rPr>
          <w:rFonts w:asciiTheme="minorHAnsi" w:eastAsiaTheme="minorEastAsia" w:hAnsiTheme="minorHAnsi" w:cstheme="minorBidi"/>
          <w:noProof/>
          <w:sz w:val="22"/>
          <w:szCs w:val="22"/>
          <w:lang w:val="sl-SI" w:eastAsia="sl-SI"/>
        </w:rPr>
      </w:pPr>
      <w:hyperlink w:anchor="_Toc282779790" w:history="1">
        <w:r w:rsidR="000D75C9" w:rsidRPr="00A32250">
          <w:rPr>
            <w:rStyle w:val="Hyperlink"/>
            <w:rFonts w:eastAsia="MS Mincho"/>
            <w:noProof/>
          </w:rPr>
          <w:t>5.1.1</w:t>
        </w:r>
        <w:r w:rsidR="000D75C9">
          <w:rPr>
            <w:rFonts w:asciiTheme="minorHAnsi" w:eastAsiaTheme="minorEastAsia" w:hAnsiTheme="minorHAnsi" w:cstheme="minorBidi"/>
            <w:noProof/>
            <w:sz w:val="22"/>
            <w:szCs w:val="22"/>
            <w:lang w:val="sl-SI" w:eastAsia="sl-SI"/>
          </w:rPr>
          <w:tab/>
        </w:r>
        <w:r w:rsidR="000D75C9" w:rsidRPr="00A32250">
          <w:rPr>
            <w:rStyle w:val="Hyperlink"/>
            <w:rFonts w:eastAsia="MS Mincho"/>
            <w:noProof/>
            <w:lang w:val="sl-SI"/>
          </w:rPr>
          <w:t>Primer ankete</w:t>
        </w:r>
        <w:r w:rsidR="000D75C9">
          <w:rPr>
            <w:noProof/>
            <w:webHidden/>
          </w:rPr>
          <w:tab/>
        </w:r>
        <w:r w:rsidR="000D75C9">
          <w:rPr>
            <w:noProof/>
            <w:webHidden/>
          </w:rPr>
          <w:fldChar w:fldCharType="begin"/>
        </w:r>
        <w:r w:rsidR="000D75C9">
          <w:rPr>
            <w:noProof/>
            <w:webHidden/>
          </w:rPr>
          <w:instrText xml:space="preserve"> PAGEREF _Toc282779790 \h </w:instrText>
        </w:r>
        <w:r w:rsidR="000D75C9">
          <w:rPr>
            <w:noProof/>
            <w:webHidden/>
          </w:rPr>
        </w:r>
        <w:r w:rsidR="000D75C9">
          <w:rPr>
            <w:noProof/>
            <w:webHidden/>
          </w:rPr>
          <w:fldChar w:fldCharType="separate"/>
        </w:r>
        <w:r w:rsidR="004C2FF9">
          <w:rPr>
            <w:noProof/>
            <w:webHidden/>
          </w:rPr>
          <w:t>14</w:t>
        </w:r>
        <w:r w:rsidR="000D75C9">
          <w:rPr>
            <w:noProof/>
            <w:webHidden/>
          </w:rPr>
          <w:fldChar w:fldCharType="end"/>
        </w:r>
      </w:hyperlink>
    </w:p>
    <w:p w:rsidR="000D75C9" w:rsidRDefault="00F27E0C">
      <w:pPr>
        <w:pStyle w:val="TOC2"/>
        <w:tabs>
          <w:tab w:val="left" w:pos="880"/>
          <w:tab w:val="right" w:leader="dot" w:pos="9061"/>
        </w:tabs>
        <w:rPr>
          <w:rFonts w:asciiTheme="minorHAnsi" w:eastAsiaTheme="minorEastAsia" w:hAnsiTheme="minorHAnsi" w:cstheme="minorBidi"/>
          <w:noProof/>
          <w:sz w:val="22"/>
          <w:szCs w:val="22"/>
          <w:lang w:val="sl-SI" w:eastAsia="sl-SI"/>
        </w:rPr>
      </w:pPr>
      <w:hyperlink w:anchor="_Toc282779791" w:history="1">
        <w:r w:rsidR="000D75C9" w:rsidRPr="00A32250">
          <w:rPr>
            <w:rStyle w:val="Hyperlink"/>
            <w:rFonts w:eastAsia="MS Mincho"/>
            <w:noProof/>
            <w:lang w:val="sl-SI" w:eastAsia="ja-JP"/>
          </w:rPr>
          <w:t>5.2</w:t>
        </w:r>
        <w:r w:rsidR="000D75C9">
          <w:rPr>
            <w:rFonts w:asciiTheme="minorHAnsi" w:eastAsiaTheme="minorEastAsia" w:hAnsiTheme="minorHAnsi" w:cstheme="minorBidi"/>
            <w:noProof/>
            <w:sz w:val="22"/>
            <w:szCs w:val="22"/>
            <w:lang w:val="sl-SI" w:eastAsia="sl-SI"/>
          </w:rPr>
          <w:tab/>
        </w:r>
        <w:r w:rsidR="000D75C9" w:rsidRPr="00A32250">
          <w:rPr>
            <w:rStyle w:val="Hyperlink"/>
            <w:rFonts w:eastAsia="MS Mincho"/>
            <w:noProof/>
            <w:lang w:val="sl-SI" w:eastAsia="ja-JP"/>
          </w:rPr>
          <w:t>Metode</w:t>
        </w:r>
        <w:r w:rsidR="000D75C9">
          <w:rPr>
            <w:noProof/>
            <w:webHidden/>
          </w:rPr>
          <w:tab/>
        </w:r>
        <w:r w:rsidR="000D75C9">
          <w:rPr>
            <w:noProof/>
            <w:webHidden/>
          </w:rPr>
          <w:fldChar w:fldCharType="begin"/>
        </w:r>
        <w:r w:rsidR="000D75C9">
          <w:rPr>
            <w:noProof/>
            <w:webHidden/>
          </w:rPr>
          <w:instrText xml:space="preserve"> PAGEREF _Toc282779791 \h </w:instrText>
        </w:r>
        <w:r w:rsidR="000D75C9">
          <w:rPr>
            <w:noProof/>
            <w:webHidden/>
          </w:rPr>
        </w:r>
        <w:r w:rsidR="000D75C9">
          <w:rPr>
            <w:noProof/>
            <w:webHidden/>
          </w:rPr>
          <w:fldChar w:fldCharType="separate"/>
        </w:r>
        <w:r w:rsidR="004C2FF9">
          <w:rPr>
            <w:noProof/>
            <w:webHidden/>
          </w:rPr>
          <w:t>16</w:t>
        </w:r>
        <w:r w:rsidR="000D75C9">
          <w:rPr>
            <w:noProof/>
            <w:webHidden/>
          </w:rPr>
          <w:fldChar w:fldCharType="end"/>
        </w:r>
      </w:hyperlink>
    </w:p>
    <w:p w:rsidR="000D75C9" w:rsidRDefault="00F27E0C">
      <w:pPr>
        <w:pStyle w:val="TOC1"/>
        <w:tabs>
          <w:tab w:val="left" w:pos="480"/>
          <w:tab w:val="right" w:leader="dot" w:pos="9061"/>
        </w:tabs>
        <w:rPr>
          <w:rFonts w:asciiTheme="minorHAnsi" w:eastAsiaTheme="minorEastAsia" w:hAnsiTheme="minorHAnsi" w:cstheme="minorBidi"/>
          <w:noProof/>
          <w:sz w:val="22"/>
          <w:szCs w:val="22"/>
          <w:lang w:val="sl-SI" w:eastAsia="sl-SI"/>
        </w:rPr>
      </w:pPr>
      <w:hyperlink w:anchor="_Toc282779792" w:history="1">
        <w:r w:rsidR="000D75C9" w:rsidRPr="00A32250">
          <w:rPr>
            <w:rStyle w:val="Hyperlink"/>
            <w:rFonts w:eastAsia="MS Mincho"/>
            <w:noProof/>
            <w:snapToGrid w:val="0"/>
            <w:lang w:val="sl-SI"/>
          </w:rPr>
          <w:t>6</w:t>
        </w:r>
        <w:r w:rsidR="000D75C9">
          <w:rPr>
            <w:rFonts w:asciiTheme="minorHAnsi" w:eastAsiaTheme="minorEastAsia" w:hAnsiTheme="minorHAnsi" w:cstheme="minorBidi"/>
            <w:noProof/>
            <w:sz w:val="22"/>
            <w:szCs w:val="22"/>
            <w:lang w:val="sl-SI" w:eastAsia="sl-SI"/>
          </w:rPr>
          <w:tab/>
        </w:r>
        <w:r w:rsidR="000D75C9" w:rsidRPr="00A32250">
          <w:rPr>
            <w:rStyle w:val="Hyperlink"/>
            <w:rFonts w:eastAsia="MS Mincho"/>
            <w:noProof/>
            <w:snapToGrid w:val="0"/>
            <w:lang w:val="sl-SI"/>
          </w:rPr>
          <w:t>REZULTATI IN RAZPRAVA</w:t>
        </w:r>
        <w:r w:rsidR="000D75C9">
          <w:rPr>
            <w:noProof/>
            <w:webHidden/>
          </w:rPr>
          <w:tab/>
        </w:r>
        <w:r w:rsidR="000D75C9">
          <w:rPr>
            <w:noProof/>
            <w:webHidden/>
          </w:rPr>
          <w:fldChar w:fldCharType="begin"/>
        </w:r>
        <w:r w:rsidR="000D75C9">
          <w:rPr>
            <w:noProof/>
            <w:webHidden/>
          </w:rPr>
          <w:instrText xml:space="preserve"> PAGEREF _Toc282779792 \h </w:instrText>
        </w:r>
        <w:r w:rsidR="000D75C9">
          <w:rPr>
            <w:noProof/>
            <w:webHidden/>
          </w:rPr>
        </w:r>
        <w:r w:rsidR="000D75C9">
          <w:rPr>
            <w:noProof/>
            <w:webHidden/>
          </w:rPr>
          <w:fldChar w:fldCharType="separate"/>
        </w:r>
        <w:r w:rsidR="004C2FF9">
          <w:rPr>
            <w:noProof/>
            <w:webHidden/>
          </w:rPr>
          <w:t>17</w:t>
        </w:r>
        <w:r w:rsidR="000D75C9">
          <w:rPr>
            <w:noProof/>
            <w:webHidden/>
          </w:rPr>
          <w:fldChar w:fldCharType="end"/>
        </w:r>
      </w:hyperlink>
    </w:p>
    <w:p w:rsidR="000D75C9" w:rsidRDefault="00F27E0C">
      <w:pPr>
        <w:pStyle w:val="TOC2"/>
        <w:tabs>
          <w:tab w:val="left" w:pos="880"/>
          <w:tab w:val="right" w:leader="dot" w:pos="9061"/>
        </w:tabs>
        <w:rPr>
          <w:rFonts w:asciiTheme="minorHAnsi" w:eastAsiaTheme="minorEastAsia" w:hAnsiTheme="minorHAnsi" w:cstheme="minorBidi"/>
          <w:noProof/>
          <w:sz w:val="22"/>
          <w:szCs w:val="22"/>
          <w:lang w:val="sl-SI" w:eastAsia="sl-SI"/>
        </w:rPr>
      </w:pPr>
      <w:hyperlink w:anchor="_Toc282779793" w:history="1">
        <w:r w:rsidR="000D75C9" w:rsidRPr="00A32250">
          <w:rPr>
            <w:rStyle w:val="Hyperlink"/>
            <w:rFonts w:eastAsia="MS Mincho"/>
            <w:noProof/>
            <w:lang w:val="sl-SI"/>
          </w:rPr>
          <w:t>6.1</w:t>
        </w:r>
        <w:r w:rsidR="000D75C9">
          <w:rPr>
            <w:rFonts w:asciiTheme="minorHAnsi" w:eastAsiaTheme="minorEastAsia" w:hAnsiTheme="minorHAnsi" w:cstheme="minorBidi"/>
            <w:noProof/>
            <w:sz w:val="22"/>
            <w:szCs w:val="22"/>
            <w:lang w:val="sl-SI" w:eastAsia="sl-SI"/>
          </w:rPr>
          <w:tab/>
        </w:r>
        <w:r w:rsidR="000D75C9" w:rsidRPr="00A32250">
          <w:rPr>
            <w:rStyle w:val="Hyperlink"/>
            <w:rFonts w:eastAsia="MS Mincho"/>
            <w:noProof/>
            <w:lang w:val="sl-SI"/>
          </w:rPr>
          <w:t>Rezultati</w:t>
        </w:r>
        <w:r w:rsidR="000D75C9">
          <w:rPr>
            <w:noProof/>
            <w:webHidden/>
          </w:rPr>
          <w:tab/>
        </w:r>
        <w:r w:rsidR="000D75C9">
          <w:rPr>
            <w:noProof/>
            <w:webHidden/>
          </w:rPr>
          <w:fldChar w:fldCharType="begin"/>
        </w:r>
        <w:r w:rsidR="000D75C9">
          <w:rPr>
            <w:noProof/>
            <w:webHidden/>
          </w:rPr>
          <w:instrText xml:space="preserve"> PAGEREF _Toc282779793 \h </w:instrText>
        </w:r>
        <w:r w:rsidR="000D75C9">
          <w:rPr>
            <w:noProof/>
            <w:webHidden/>
          </w:rPr>
        </w:r>
        <w:r w:rsidR="000D75C9">
          <w:rPr>
            <w:noProof/>
            <w:webHidden/>
          </w:rPr>
          <w:fldChar w:fldCharType="separate"/>
        </w:r>
        <w:r w:rsidR="004C2FF9">
          <w:rPr>
            <w:noProof/>
            <w:webHidden/>
          </w:rPr>
          <w:t>17</w:t>
        </w:r>
        <w:r w:rsidR="000D75C9">
          <w:rPr>
            <w:noProof/>
            <w:webHidden/>
          </w:rPr>
          <w:fldChar w:fldCharType="end"/>
        </w:r>
      </w:hyperlink>
    </w:p>
    <w:p w:rsidR="000D75C9" w:rsidRDefault="00F27E0C">
      <w:pPr>
        <w:pStyle w:val="TOC3"/>
        <w:tabs>
          <w:tab w:val="left" w:pos="1320"/>
          <w:tab w:val="right" w:leader="dot" w:pos="9061"/>
        </w:tabs>
        <w:rPr>
          <w:rFonts w:asciiTheme="minorHAnsi" w:eastAsiaTheme="minorEastAsia" w:hAnsiTheme="minorHAnsi" w:cstheme="minorBidi"/>
          <w:noProof/>
          <w:sz w:val="22"/>
          <w:szCs w:val="22"/>
          <w:lang w:val="sl-SI" w:eastAsia="sl-SI"/>
        </w:rPr>
      </w:pPr>
      <w:hyperlink w:anchor="_Toc282779794" w:history="1">
        <w:r w:rsidR="000D75C9" w:rsidRPr="00A32250">
          <w:rPr>
            <w:rStyle w:val="Hyperlink"/>
            <w:rFonts w:eastAsia="MS Mincho"/>
            <w:noProof/>
            <w:lang w:val="sl-SI"/>
          </w:rPr>
          <w:t>6.1.1</w:t>
        </w:r>
        <w:r w:rsidR="000D75C9">
          <w:rPr>
            <w:rFonts w:asciiTheme="minorHAnsi" w:eastAsiaTheme="minorEastAsia" w:hAnsiTheme="minorHAnsi" w:cstheme="minorBidi"/>
            <w:noProof/>
            <w:sz w:val="22"/>
            <w:szCs w:val="22"/>
            <w:lang w:val="sl-SI" w:eastAsia="sl-SI"/>
          </w:rPr>
          <w:tab/>
        </w:r>
        <w:r w:rsidR="000D75C9" w:rsidRPr="00A32250">
          <w:rPr>
            <w:rStyle w:val="Hyperlink"/>
            <w:rFonts w:eastAsia="MS Mincho"/>
            <w:noProof/>
            <w:lang w:val="sl-SI"/>
          </w:rPr>
          <w:t>Grafična analiza anket</w:t>
        </w:r>
        <w:r w:rsidR="000D75C9">
          <w:rPr>
            <w:noProof/>
            <w:webHidden/>
          </w:rPr>
          <w:tab/>
        </w:r>
        <w:r w:rsidR="000D75C9">
          <w:rPr>
            <w:noProof/>
            <w:webHidden/>
          </w:rPr>
          <w:fldChar w:fldCharType="begin"/>
        </w:r>
        <w:r w:rsidR="000D75C9">
          <w:rPr>
            <w:noProof/>
            <w:webHidden/>
          </w:rPr>
          <w:instrText xml:space="preserve"> PAGEREF _Toc282779794 \h </w:instrText>
        </w:r>
        <w:r w:rsidR="000D75C9">
          <w:rPr>
            <w:noProof/>
            <w:webHidden/>
          </w:rPr>
        </w:r>
        <w:r w:rsidR="000D75C9">
          <w:rPr>
            <w:noProof/>
            <w:webHidden/>
          </w:rPr>
          <w:fldChar w:fldCharType="separate"/>
        </w:r>
        <w:r w:rsidR="004C2FF9">
          <w:rPr>
            <w:noProof/>
            <w:webHidden/>
          </w:rPr>
          <w:t>17</w:t>
        </w:r>
        <w:r w:rsidR="000D75C9">
          <w:rPr>
            <w:noProof/>
            <w:webHidden/>
          </w:rPr>
          <w:fldChar w:fldCharType="end"/>
        </w:r>
      </w:hyperlink>
    </w:p>
    <w:p w:rsidR="000D75C9" w:rsidRDefault="00F27E0C">
      <w:pPr>
        <w:pStyle w:val="TOC2"/>
        <w:tabs>
          <w:tab w:val="left" w:pos="880"/>
          <w:tab w:val="right" w:leader="dot" w:pos="9061"/>
        </w:tabs>
        <w:rPr>
          <w:rFonts w:asciiTheme="minorHAnsi" w:eastAsiaTheme="minorEastAsia" w:hAnsiTheme="minorHAnsi" w:cstheme="minorBidi"/>
          <w:noProof/>
          <w:sz w:val="22"/>
          <w:szCs w:val="22"/>
          <w:lang w:val="sl-SI" w:eastAsia="sl-SI"/>
        </w:rPr>
      </w:pPr>
      <w:hyperlink w:anchor="_Toc282779795" w:history="1">
        <w:r w:rsidR="000D75C9" w:rsidRPr="00A32250">
          <w:rPr>
            <w:rStyle w:val="Hyperlink"/>
            <w:rFonts w:eastAsia="MS Mincho"/>
            <w:noProof/>
            <w:lang w:val="sl-SI"/>
          </w:rPr>
          <w:t>6.2</w:t>
        </w:r>
        <w:r w:rsidR="000D75C9">
          <w:rPr>
            <w:rFonts w:asciiTheme="minorHAnsi" w:eastAsiaTheme="minorEastAsia" w:hAnsiTheme="minorHAnsi" w:cstheme="minorBidi"/>
            <w:noProof/>
            <w:sz w:val="22"/>
            <w:szCs w:val="22"/>
            <w:lang w:val="sl-SI" w:eastAsia="sl-SI"/>
          </w:rPr>
          <w:tab/>
        </w:r>
        <w:r w:rsidR="000D75C9" w:rsidRPr="00A32250">
          <w:rPr>
            <w:rStyle w:val="Hyperlink"/>
            <w:rFonts w:eastAsia="MS Mincho"/>
            <w:noProof/>
            <w:lang w:val="sl-SI"/>
          </w:rPr>
          <w:t>Razprava</w:t>
        </w:r>
        <w:r w:rsidR="000D75C9">
          <w:rPr>
            <w:noProof/>
            <w:webHidden/>
          </w:rPr>
          <w:tab/>
        </w:r>
        <w:r w:rsidR="000D75C9">
          <w:rPr>
            <w:noProof/>
            <w:webHidden/>
          </w:rPr>
          <w:fldChar w:fldCharType="begin"/>
        </w:r>
        <w:r w:rsidR="000D75C9">
          <w:rPr>
            <w:noProof/>
            <w:webHidden/>
          </w:rPr>
          <w:instrText xml:space="preserve"> PAGEREF _Toc282779795 \h </w:instrText>
        </w:r>
        <w:r w:rsidR="000D75C9">
          <w:rPr>
            <w:noProof/>
            <w:webHidden/>
          </w:rPr>
        </w:r>
        <w:r w:rsidR="000D75C9">
          <w:rPr>
            <w:noProof/>
            <w:webHidden/>
          </w:rPr>
          <w:fldChar w:fldCharType="separate"/>
        </w:r>
        <w:r w:rsidR="004C2FF9">
          <w:rPr>
            <w:noProof/>
            <w:webHidden/>
          </w:rPr>
          <w:t>26</w:t>
        </w:r>
        <w:r w:rsidR="000D75C9">
          <w:rPr>
            <w:noProof/>
            <w:webHidden/>
          </w:rPr>
          <w:fldChar w:fldCharType="end"/>
        </w:r>
      </w:hyperlink>
    </w:p>
    <w:p w:rsidR="000D75C9" w:rsidRDefault="00F27E0C">
      <w:pPr>
        <w:pStyle w:val="TOC3"/>
        <w:tabs>
          <w:tab w:val="left" w:pos="1320"/>
          <w:tab w:val="right" w:leader="dot" w:pos="9061"/>
        </w:tabs>
        <w:rPr>
          <w:rFonts w:asciiTheme="minorHAnsi" w:eastAsiaTheme="minorEastAsia" w:hAnsiTheme="minorHAnsi" w:cstheme="minorBidi"/>
          <w:noProof/>
          <w:sz w:val="22"/>
          <w:szCs w:val="22"/>
          <w:lang w:val="sl-SI" w:eastAsia="sl-SI"/>
        </w:rPr>
      </w:pPr>
      <w:hyperlink w:anchor="_Toc282779796" w:history="1">
        <w:r w:rsidR="000D75C9" w:rsidRPr="00A32250">
          <w:rPr>
            <w:rStyle w:val="Hyperlink"/>
            <w:rFonts w:eastAsia="MS Mincho"/>
            <w:noProof/>
            <w:lang w:val="sl-SI"/>
          </w:rPr>
          <w:t>6.2.1</w:t>
        </w:r>
        <w:r w:rsidR="000D75C9">
          <w:rPr>
            <w:rFonts w:asciiTheme="minorHAnsi" w:eastAsiaTheme="minorEastAsia" w:hAnsiTheme="minorHAnsi" w:cstheme="minorBidi"/>
            <w:noProof/>
            <w:sz w:val="22"/>
            <w:szCs w:val="22"/>
            <w:lang w:val="sl-SI" w:eastAsia="sl-SI"/>
          </w:rPr>
          <w:tab/>
        </w:r>
        <w:r w:rsidR="000D75C9" w:rsidRPr="00A32250">
          <w:rPr>
            <w:rStyle w:val="Hyperlink"/>
            <w:rFonts w:eastAsia="MS Mincho"/>
            <w:noProof/>
            <w:lang w:val="sl-SI"/>
          </w:rPr>
          <w:t>Tablična analiza</w:t>
        </w:r>
        <w:r w:rsidR="000D75C9">
          <w:rPr>
            <w:noProof/>
            <w:webHidden/>
          </w:rPr>
          <w:tab/>
        </w:r>
        <w:r w:rsidR="000D75C9">
          <w:rPr>
            <w:noProof/>
            <w:webHidden/>
          </w:rPr>
          <w:fldChar w:fldCharType="begin"/>
        </w:r>
        <w:r w:rsidR="000D75C9">
          <w:rPr>
            <w:noProof/>
            <w:webHidden/>
          </w:rPr>
          <w:instrText xml:space="preserve"> PAGEREF _Toc282779796 \h </w:instrText>
        </w:r>
        <w:r w:rsidR="000D75C9">
          <w:rPr>
            <w:noProof/>
            <w:webHidden/>
          </w:rPr>
        </w:r>
        <w:r w:rsidR="000D75C9">
          <w:rPr>
            <w:noProof/>
            <w:webHidden/>
          </w:rPr>
          <w:fldChar w:fldCharType="separate"/>
        </w:r>
        <w:r w:rsidR="004C2FF9">
          <w:rPr>
            <w:noProof/>
            <w:webHidden/>
          </w:rPr>
          <w:t>26</w:t>
        </w:r>
        <w:r w:rsidR="000D75C9">
          <w:rPr>
            <w:noProof/>
            <w:webHidden/>
          </w:rPr>
          <w:fldChar w:fldCharType="end"/>
        </w:r>
      </w:hyperlink>
    </w:p>
    <w:p w:rsidR="000D75C9" w:rsidRDefault="00F27E0C">
      <w:pPr>
        <w:pStyle w:val="TOC3"/>
        <w:tabs>
          <w:tab w:val="left" w:pos="1320"/>
          <w:tab w:val="right" w:leader="dot" w:pos="9061"/>
        </w:tabs>
        <w:rPr>
          <w:rFonts w:asciiTheme="minorHAnsi" w:eastAsiaTheme="minorEastAsia" w:hAnsiTheme="minorHAnsi" w:cstheme="minorBidi"/>
          <w:noProof/>
          <w:sz w:val="22"/>
          <w:szCs w:val="22"/>
          <w:lang w:val="sl-SI" w:eastAsia="sl-SI"/>
        </w:rPr>
      </w:pPr>
      <w:hyperlink w:anchor="_Toc282779797" w:history="1">
        <w:r w:rsidR="000D75C9" w:rsidRPr="00A32250">
          <w:rPr>
            <w:rStyle w:val="Hyperlink"/>
            <w:rFonts w:eastAsia="MS Mincho"/>
            <w:noProof/>
            <w:lang w:val="sl-SI"/>
          </w:rPr>
          <w:t>6.2.2</w:t>
        </w:r>
        <w:r w:rsidR="000D75C9">
          <w:rPr>
            <w:rFonts w:asciiTheme="minorHAnsi" w:eastAsiaTheme="minorEastAsia" w:hAnsiTheme="minorHAnsi" w:cstheme="minorBidi"/>
            <w:noProof/>
            <w:sz w:val="22"/>
            <w:szCs w:val="22"/>
            <w:lang w:val="sl-SI" w:eastAsia="sl-SI"/>
          </w:rPr>
          <w:tab/>
        </w:r>
        <w:r w:rsidR="000D75C9" w:rsidRPr="00A32250">
          <w:rPr>
            <w:rStyle w:val="Hyperlink"/>
            <w:rFonts w:eastAsia="MS Mincho"/>
            <w:noProof/>
            <w:lang w:val="sl-SI"/>
          </w:rPr>
          <w:t>Tekstovna analiza</w:t>
        </w:r>
        <w:r w:rsidR="000D75C9">
          <w:rPr>
            <w:noProof/>
            <w:webHidden/>
          </w:rPr>
          <w:tab/>
        </w:r>
        <w:r w:rsidR="000D75C9">
          <w:rPr>
            <w:noProof/>
            <w:webHidden/>
          </w:rPr>
          <w:fldChar w:fldCharType="begin"/>
        </w:r>
        <w:r w:rsidR="000D75C9">
          <w:rPr>
            <w:noProof/>
            <w:webHidden/>
          </w:rPr>
          <w:instrText xml:space="preserve"> PAGEREF _Toc282779797 \h </w:instrText>
        </w:r>
        <w:r w:rsidR="000D75C9">
          <w:rPr>
            <w:noProof/>
            <w:webHidden/>
          </w:rPr>
        </w:r>
        <w:r w:rsidR="000D75C9">
          <w:rPr>
            <w:noProof/>
            <w:webHidden/>
          </w:rPr>
          <w:fldChar w:fldCharType="separate"/>
        </w:r>
        <w:r w:rsidR="004C2FF9">
          <w:rPr>
            <w:noProof/>
            <w:webHidden/>
          </w:rPr>
          <w:t>27</w:t>
        </w:r>
        <w:r w:rsidR="000D75C9">
          <w:rPr>
            <w:noProof/>
            <w:webHidden/>
          </w:rPr>
          <w:fldChar w:fldCharType="end"/>
        </w:r>
      </w:hyperlink>
    </w:p>
    <w:p w:rsidR="000D75C9" w:rsidRDefault="00F27E0C">
      <w:pPr>
        <w:pStyle w:val="TOC4"/>
        <w:tabs>
          <w:tab w:val="left" w:pos="1760"/>
          <w:tab w:val="right" w:leader="dot" w:pos="9061"/>
        </w:tabs>
        <w:rPr>
          <w:rFonts w:asciiTheme="minorHAnsi" w:eastAsiaTheme="minorEastAsia" w:hAnsiTheme="minorHAnsi" w:cstheme="minorBidi"/>
          <w:noProof/>
          <w:sz w:val="22"/>
          <w:szCs w:val="22"/>
          <w:lang w:val="sl-SI" w:eastAsia="sl-SI"/>
        </w:rPr>
      </w:pPr>
      <w:hyperlink w:anchor="_Toc282779798" w:history="1">
        <w:r w:rsidR="000D75C9" w:rsidRPr="00A32250">
          <w:rPr>
            <w:rStyle w:val="Hyperlink"/>
            <w:rFonts w:eastAsia="MS Mincho"/>
            <w:noProof/>
            <w:lang w:val="sl-SI"/>
          </w:rPr>
          <w:t>6.2.2.1</w:t>
        </w:r>
        <w:r w:rsidR="000D75C9">
          <w:rPr>
            <w:rFonts w:asciiTheme="minorHAnsi" w:eastAsiaTheme="minorEastAsia" w:hAnsiTheme="minorHAnsi" w:cstheme="minorBidi"/>
            <w:noProof/>
            <w:sz w:val="22"/>
            <w:szCs w:val="22"/>
            <w:lang w:val="sl-SI" w:eastAsia="sl-SI"/>
          </w:rPr>
          <w:tab/>
        </w:r>
        <w:r w:rsidR="000D75C9" w:rsidRPr="00A32250">
          <w:rPr>
            <w:rStyle w:val="Hyperlink"/>
            <w:rFonts w:eastAsia="MS Mincho"/>
            <w:noProof/>
            <w:lang w:val="sl-SI"/>
          </w:rPr>
          <w:t>Oglaševanje in izdelek H&amp;M</w:t>
        </w:r>
        <w:r w:rsidR="000D75C9">
          <w:rPr>
            <w:noProof/>
            <w:webHidden/>
          </w:rPr>
          <w:tab/>
        </w:r>
        <w:r w:rsidR="000D75C9">
          <w:rPr>
            <w:noProof/>
            <w:webHidden/>
          </w:rPr>
          <w:fldChar w:fldCharType="begin"/>
        </w:r>
        <w:r w:rsidR="000D75C9">
          <w:rPr>
            <w:noProof/>
            <w:webHidden/>
          </w:rPr>
          <w:instrText xml:space="preserve"> PAGEREF _Toc282779798 \h </w:instrText>
        </w:r>
        <w:r w:rsidR="000D75C9">
          <w:rPr>
            <w:noProof/>
            <w:webHidden/>
          </w:rPr>
        </w:r>
        <w:r w:rsidR="000D75C9">
          <w:rPr>
            <w:noProof/>
            <w:webHidden/>
          </w:rPr>
          <w:fldChar w:fldCharType="separate"/>
        </w:r>
        <w:r w:rsidR="004C2FF9">
          <w:rPr>
            <w:noProof/>
            <w:webHidden/>
          </w:rPr>
          <w:t>29</w:t>
        </w:r>
        <w:r w:rsidR="000D75C9">
          <w:rPr>
            <w:noProof/>
            <w:webHidden/>
          </w:rPr>
          <w:fldChar w:fldCharType="end"/>
        </w:r>
      </w:hyperlink>
    </w:p>
    <w:p w:rsidR="000D75C9" w:rsidRDefault="00F27E0C">
      <w:pPr>
        <w:pStyle w:val="TOC4"/>
        <w:tabs>
          <w:tab w:val="left" w:pos="1760"/>
          <w:tab w:val="right" w:leader="dot" w:pos="9061"/>
        </w:tabs>
        <w:rPr>
          <w:rFonts w:asciiTheme="minorHAnsi" w:eastAsiaTheme="minorEastAsia" w:hAnsiTheme="minorHAnsi" w:cstheme="minorBidi"/>
          <w:noProof/>
          <w:sz w:val="22"/>
          <w:szCs w:val="22"/>
          <w:lang w:val="sl-SI" w:eastAsia="sl-SI"/>
        </w:rPr>
      </w:pPr>
      <w:hyperlink w:anchor="_Toc282779799" w:history="1">
        <w:r w:rsidR="000D75C9" w:rsidRPr="00A32250">
          <w:rPr>
            <w:rStyle w:val="Hyperlink"/>
            <w:rFonts w:eastAsia="MS Mincho"/>
            <w:noProof/>
            <w:lang w:val="sl-SI"/>
          </w:rPr>
          <w:t>6.2.2.2</w:t>
        </w:r>
        <w:r w:rsidR="000D75C9">
          <w:rPr>
            <w:rFonts w:asciiTheme="minorHAnsi" w:eastAsiaTheme="minorEastAsia" w:hAnsiTheme="minorHAnsi" w:cstheme="minorBidi"/>
            <w:noProof/>
            <w:sz w:val="22"/>
            <w:szCs w:val="22"/>
            <w:lang w:val="sl-SI" w:eastAsia="sl-SI"/>
          </w:rPr>
          <w:tab/>
        </w:r>
        <w:r w:rsidR="000D75C9" w:rsidRPr="00A32250">
          <w:rPr>
            <w:rStyle w:val="Hyperlink"/>
            <w:rFonts w:eastAsia="MS Mincho"/>
            <w:noProof/>
            <w:lang w:val="sl-SI"/>
          </w:rPr>
          <w:t>Oglaševanje in izdelek Desigual</w:t>
        </w:r>
        <w:r w:rsidR="000D75C9">
          <w:rPr>
            <w:noProof/>
            <w:webHidden/>
          </w:rPr>
          <w:tab/>
        </w:r>
        <w:r w:rsidR="000D75C9">
          <w:rPr>
            <w:noProof/>
            <w:webHidden/>
          </w:rPr>
          <w:fldChar w:fldCharType="begin"/>
        </w:r>
        <w:r w:rsidR="000D75C9">
          <w:rPr>
            <w:noProof/>
            <w:webHidden/>
          </w:rPr>
          <w:instrText xml:space="preserve"> PAGEREF _Toc282779799 \h </w:instrText>
        </w:r>
        <w:r w:rsidR="000D75C9">
          <w:rPr>
            <w:noProof/>
            <w:webHidden/>
          </w:rPr>
        </w:r>
        <w:r w:rsidR="000D75C9">
          <w:rPr>
            <w:noProof/>
            <w:webHidden/>
          </w:rPr>
          <w:fldChar w:fldCharType="separate"/>
        </w:r>
        <w:r w:rsidR="004C2FF9">
          <w:rPr>
            <w:noProof/>
            <w:webHidden/>
          </w:rPr>
          <w:t>33</w:t>
        </w:r>
        <w:r w:rsidR="000D75C9">
          <w:rPr>
            <w:noProof/>
            <w:webHidden/>
          </w:rPr>
          <w:fldChar w:fldCharType="end"/>
        </w:r>
      </w:hyperlink>
    </w:p>
    <w:p w:rsidR="000D75C9" w:rsidRDefault="00F27E0C">
      <w:pPr>
        <w:pStyle w:val="TOC4"/>
        <w:tabs>
          <w:tab w:val="left" w:pos="1760"/>
          <w:tab w:val="right" w:leader="dot" w:pos="9061"/>
        </w:tabs>
        <w:rPr>
          <w:rFonts w:asciiTheme="minorHAnsi" w:eastAsiaTheme="minorEastAsia" w:hAnsiTheme="minorHAnsi" w:cstheme="minorBidi"/>
          <w:noProof/>
          <w:sz w:val="22"/>
          <w:szCs w:val="22"/>
          <w:lang w:val="sl-SI" w:eastAsia="sl-SI"/>
        </w:rPr>
      </w:pPr>
      <w:hyperlink w:anchor="_Toc282779800" w:history="1">
        <w:r w:rsidR="000D75C9" w:rsidRPr="00A32250">
          <w:rPr>
            <w:rStyle w:val="Hyperlink"/>
            <w:rFonts w:eastAsia="MS Mincho" w:cs="Calibri"/>
            <w:noProof/>
            <w:lang w:val="sl-SI"/>
          </w:rPr>
          <w:t>6.2.2.3</w:t>
        </w:r>
        <w:r w:rsidR="000D75C9">
          <w:rPr>
            <w:rFonts w:asciiTheme="minorHAnsi" w:eastAsiaTheme="minorEastAsia" w:hAnsiTheme="minorHAnsi" w:cstheme="minorBidi"/>
            <w:noProof/>
            <w:sz w:val="22"/>
            <w:szCs w:val="22"/>
            <w:lang w:val="sl-SI" w:eastAsia="sl-SI"/>
          </w:rPr>
          <w:tab/>
        </w:r>
        <w:r w:rsidR="000D75C9" w:rsidRPr="00A32250">
          <w:rPr>
            <w:rStyle w:val="Hyperlink"/>
            <w:rFonts w:eastAsia="MS Mincho" w:cs="Calibri"/>
            <w:noProof/>
            <w:lang w:val="sl-SI"/>
          </w:rPr>
          <w:t>Oglaševanje in izdelek s.Oliver</w:t>
        </w:r>
        <w:r w:rsidR="000D75C9">
          <w:rPr>
            <w:noProof/>
            <w:webHidden/>
          </w:rPr>
          <w:tab/>
        </w:r>
        <w:r w:rsidR="000D75C9">
          <w:rPr>
            <w:noProof/>
            <w:webHidden/>
          </w:rPr>
          <w:fldChar w:fldCharType="begin"/>
        </w:r>
        <w:r w:rsidR="000D75C9">
          <w:rPr>
            <w:noProof/>
            <w:webHidden/>
          </w:rPr>
          <w:instrText xml:space="preserve"> PAGEREF _Toc282779800 \h </w:instrText>
        </w:r>
        <w:r w:rsidR="000D75C9">
          <w:rPr>
            <w:noProof/>
            <w:webHidden/>
          </w:rPr>
        </w:r>
        <w:r w:rsidR="000D75C9">
          <w:rPr>
            <w:noProof/>
            <w:webHidden/>
          </w:rPr>
          <w:fldChar w:fldCharType="separate"/>
        </w:r>
        <w:r w:rsidR="004C2FF9">
          <w:rPr>
            <w:noProof/>
            <w:webHidden/>
          </w:rPr>
          <w:t>35</w:t>
        </w:r>
        <w:r w:rsidR="000D75C9">
          <w:rPr>
            <w:noProof/>
            <w:webHidden/>
          </w:rPr>
          <w:fldChar w:fldCharType="end"/>
        </w:r>
      </w:hyperlink>
    </w:p>
    <w:p w:rsidR="000D75C9" w:rsidRDefault="00F27E0C">
      <w:pPr>
        <w:pStyle w:val="TOC1"/>
        <w:tabs>
          <w:tab w:val="left" w:pos="480"/>
          <w:tab w:val="right" w:leader="dot" w:pos="9061"/>
        </w:tabs>
        <w:rPr>
          <w:rFonts w:asciiTheme="minorHAnsi" w:eastAsiaTheme="minorEastAsia" w:hAnsiTheme="minorHAnsi" w:cstheme="minorBidi"/>
          <w:noProof/>
          <w:sz w:val="22"/>
          <w:szCs w:val="22"/>
          <w:lang w:val="sl-SI" w:eastAsia="sl-SI"/>
        </w:rPr>
      </w:pPr>
      <w:hyperlink w:anchor="_Toc282779801" w:history="1">
        <w:r w:rsidR="000D75C9" w:rsidRPr="00A32250">
          <w:rPr>
            <w:rStyle w:val="Hyperlink"/>
            <w:rFonts w:eastAsia="MS Mincho"/>
            <w:noProof/>
            <w:lang w:val="sl-SI"/>
          </w:rPr>
          <w:t>7</w:t>
        </w:r>
        <w:r w:rsidR="000D75C9">
          <w:rPr>
            <w:rFonts w:asciiTheme="minorHAnsi" w:eastAsiaTheme="minorEastAsia" w:hAnsiTheme="minorHAnsi" w:cstheme="minorBidi"/>
            <w:noProof/>
            <w:sz w:val="22"/>
            <w:szCs w:val="22"/>
            <w:lang w:val="sl-SI" w:eastAsia="sl-SI"/>
          </w:rPr>
          <w:tab/>
        </w:r>
        <w:r w:rsidR="000D75C9" w:rsidRPr="00A32250">
          <w:rPr>
            <w:rStyle w:val="Hyperlink"/>
            <w:rFonts w:eastAsia="MS Mincho"/>
            <w:noProof/>
            <w:lang w:val="sl-SI"/>
          </w:rPr>
          <w:t>ZAKLJUČKI</w:t>
        </w:r>
        <w:r w:rsidR="000D75C9">
          <w:rPr>
            <w:noProof/>
            <w:webHidden/>
          </w:rPr>
          <w:tab/>
        </w:r>
        <w:r w:rsidR="000D75C9">
          <w:rPr>
            <w:noProof/>
            <w:webHidden/>
          </w:rPr>
          <w:fldChar w:fldCharType="begin"/>
        </w:r>
        <w:r w:rsidR="000D75C9">
          <w:rPr>
            <w:noProof/>
            <w:webHidden/>
          </w:rPr>
          <w:instrText xml:space="preserve"> PAGEREF _Toc282779801 \h </w:instrText>
        </w:r>
        <w:r w:rsidR="000D75C9">
          <w:rPr>
            <w:noProof/>
            <w:webHidden/>
          </w:rPr>
        </w:r>
        <w:r w:rsidR="000D75C9">
          <w:rPr>
            <w:noProof/>
            <w:webHidden/>
          </w:rPr>
          <w:fldChar w:fldCharType="separate"/>
        </w:r>
        <w:r w:rsidR="004C2FF9">
          <w:rPr>
            <w:noProof/>
            <w:webHidden/>
          </w:rPr>
          <w:t>37</w:t>
        </w:r>
        <w:r w:rsidR="000D75C9">
          <w:rPr>
            <w:noProof/>
            <w:webHidden/>
          </w:rPr>
          <w:fldChar w:fldCharType="end"/>
        </w:r>
      </w:hyperlink>
    </w:p>
    <w:p w:rsidR="000D75C9" w:rsidRDefault="00F27E0C">
      <w:pPr>
        <w:pStyle w:val="TOC1"/>
        <w:tabs>
          <w:tab w:val="left" w:pos="480"/>
          <w:tab w:val="right" w:leader="dot" w:pos="9061"/>
        </w:tabs>
        <w:rPr>
          <w:rStyle w:val="Hyperlink"/>
          <w:rFonts w:eastAsia="MS Mincho"/>
          <w:noProof/>
        </w:rPr>
      </w:pPr>
      <w:hyperlink w:anchor="_Toc282779802" w:history="1">
        <w:r w:rsidR="000D75C9" w:rsidRPr="00A32250">
          <w:rPr>
            <w:rStyle w:val="Hyperlink"/>
            <w:rFonts w:eastAsia="MS Mincho"/>
            <w:noProof/>
            <w:lang w:val="sl-SI"/>
          </w:rPr>
          <w:t>8</w:t>
        </w:r>
        <w:r w:rsidR="000D75C9">
          <w:rPr>
            <w:rFonts w:asciiTheme="minorHAnsi" w:eastAsiaTheme="minorEastAsia" w:hAnsiTheme="minorHAnsi" w:cstheme="minorBidi"/>
            <w:noProof/>
            <w:sz w:val="22"/>
            <w:szCs w:val="22"/>
            <w:lang w:val="sl-SI" w:eastAsia="sl-SI"/>
          </w:rPr>
          <w:tab/>
        </w:r>
        <w:r w:rsidR="000D75C9" w:rsidRPr="00A32250">
          <w:rPr>
            <w:rStyle w:val="Hyperlink"/>
            <w:rFonts w:eastAsia="MS Mincho"/>
            <w:noProof/>
            <w:lang w:val="sl-SI"/>
          </w:rPr>
          <w:t>LITERATURA</w:t>
        </w:r>
        <w:r w:rsidR="000D75C9">
          <w:rPr>
            <w:noProof/>
            <w:webHidden/>
          </w:rPr>
          <w:tab/>
        </w:r>
        <w:r w:rsidR="000D75C9">
          <w:rPr>
            <w:noProof/>
            <w:webHidden/>
          </w:rPr>
          <w:fldChar w:fldCharType="begin"/>
        </w:r>
        <w:r w:rsidR="000D75C9">
          <w:rPr>
            <w:noProof/>
            <w:webHidden/>
          </w:rPr>
          <w:instrText xml:space="preserve"> PAGEREF _Toc282779802 \h </w:instrText>
        </w:r>
        <w:r w:rsidR="000D75C9">
          <w:rPr>
            <w:noProof/>
            <w:webHidden/>
          </w:rPr>
        </w:r>
        <w:r w:rsidR="000D75C9">
          <w:rPr>
            <w:noProof/>
            <w:webHidden/>
          </w:rPr>
          <w:fldChar w:fldCharType="separate"/>
        </w:r>
        <w:r w:rsidR="004C2FF9">
          <w:rPr>
            <w:noProof/>
            <w:webHidden/>
          </w:rPr>
          <w:t>38</w:t>
        </w:r>
        <w:r w:rsidR="000D75C9">
          <w:rPr>
            <w:noProof/>
            <w:webHidden/>
          </w:rPr>
          <w:fldChar w:fldCharType="end"/>
        </w:r>
      </w:hyperlink>
    </w:p>
    <w:p w:rsidR="001052C2" w:rsidRPr="001052C2" w:rsidRDefault="001052C2" w:rsidP="001052C2">
      <w:pPr>
        <w:rPr>
          <w:rFonts w:eastAsiaTheme="minorEastAsia"/>
        </w:rPr>
      </w:pPr>
    </w:p>
    <w:p w:rsidR="00EB5F7A" w:rsidRPr="00E05808" w:rsidRDefault="000D75C9" w:rsidP="000D75C9">
      <w:pPr>
        <w:rPr>
          <w:rStyle w:val="Strong"/>
          <w:lang w:val="sl-SI"/>
        </w:rPr>
      </w:pPr>
      <w:r>
        <w:rPr>
          <w:rStyle w:val="Strong"/>
        </w:rPr>
        <w:fldChar w:fldCharType="end"/>
      </w:r>
      <w:r w:rsidR="00A36345">
        <w:rPr>
          <w:rStyle w:val="Strong"/>
          <w:lang w:val="sl-SI"/>
        </w:rPr>
        <w:t>KAZALO SLIK</w:t>
      </w:r>
    </w:p>
    <w:p w:rsidR="00EB5F7A" w:rsidRPr="00E05808" w:rsidRDefault="00EB5F7A">
      <w:pPr>
        <w:pStyle w:val="TableofFigures"/>
        <w:tabs>
          <w:tab w:val="right" w:leader="dot" w:pos="9061"/>
        </w:tabs>
        <w:rPr>
          <w:noProof/>
          <w:lang w:val="sl-SI"/>
        </w:rPr>
      </w:pPr>
      <w:r w:rsidRPr="00E05808">
        <w:rPr>
          <w:rStyle w:val="Strong"/>
          <w:lang w:val="sl-SI"/>
        </w:rPr>
        <w:fldChar w:fldCharType="begin"/>
      </w:r>
      <w:r w:rsidRPr="00E05808">
        <w:rPr>
          <w:rStyle w:val="Strong"/>
          <w:lang w:val="sl-SI"/>
        </w:rPr>
        <w:instrText xml:space="preserve"> TOC \h \z \c "Slika" </w:instrText>
      </w:r>
      <w:r w:rsidRPr="00E05808">
        <w:rPr>
          <w:rStyle w:val="Strong"/>
          <w:lang w:val="sl-SI"/>
        </w:rPr>
        <w:fldChar w:fldCharType="separate"/>
      </w:r>
      <w:hyperlink w:anchor="_Toc282728594" w:history="1">
        <w:r w:rsidRPr="00E05808">
          <w:rPr>
            <w:rStyle w:val="Hyperlink"/>
            <w:noProof/>
            <w:lang w:val="sl-SI"/>
          </w:rPr>
          <w:t>Slika 1: Primer oglaševanja H&amp;M</w:t>
        </w:r>
        <w:r w:rsidRPr="00E05808">
          <w:rPr>
            <w:noProof/>
            <w:webHidden/>
            <w:lang w:val="sl-SI"/>
          </w:rPr>
          <w:tab/>
        </w:r>
        <w:r w:rsidRPr="00E05808">
          <w:rPr>
            <w:noProof/>
            <w:webHidden/>
            <w:lang w:val="sl-SI"/>
          </w:rPr>
          <w:fldChar w:fldCharType="begin"/>
        </w:r>
        <w:r w:rsidRPr="00E05808">
          <w:rPr>
            <w:noProof/>
            <w:webHidden/>
            <w:lang w:val="sl-SI"/>
          </w:rPr>
          <w:instrText xml:space="preserve"> PAGEREF _Toc282728594 \h </w:instrText>
        </w:r>
        <w:r w:rsidRPr="00E05808">
          <w:rPr>
            <w:noProof/>
            <w:webHidden/>
            <w:lang w:val="sl-SI"/>
          </w:rPr>
        </w:r>
        <w:r w:rsidRPr="00E05808">
          <w:rPr>
            <w:noProof/>
            <w:webHidden/>
            <w:lang w:val="sl-SI"/>
          </w:rPr>
          <w:fldChar w:fldCharType="separate"/>
        </w:r>
        <w:r w:rsidR="004C2FF9">
          <w:rPr>
            <w:noProof/>
            <w:webHidden/>
            <w:lang w:val="sl-SI"/>
          </w:rPr>
          <w:t>29</w:t>
        </w:r>
        <w:r w:rsidRPr="00E05808">
          <w:rPr>
            <w:noProof/>
            <w:webHidden/>
            <w:lang w:val="sl-SI"/>
          </w:rPr>
          <w:fldChar w:fldCharType="end"/>
        </w:r>
      </w:hyperlink>
    </w:p>
    <w:p w:rsidR="00EB5F7A" w:rsidRPr="00E05808" w:rsidRDefault="00F27E0C">
      <w:pPr>
        <w:pStyle w:val="TableofFigures"/>
        <w:tabs>
          <w:tab w:val="right" w:leader="dot" w:pos="9061"/>
        </w:tabs>
        <w:rPr>
          <w:noProof/>
          <w:lang w:val="sl-SI"/>
        </w:rPr>
      </w:pPr>
      <w:hyperlink w:anchor="_Toc282728595" w:history="1">
        <w:r w:rsidR="00EB5F7A" w:rsidRPr="00E05808">
          <w:rPr>
            <w:rStyle w:val="Hyperlink"/>
            <w:noProof/>
            <w:lang w:val="sl-SI"/>
          </w:rPr>
          <w:t>Slika 2: Majica H&amp;M (Dita Von Teese)</w:t>
        </w:r>
        <w:r w:rsidR="00EB5F7A" w:rsidRPr="00E05808">
          <w:rPr>
            <w:noProof/>
            <w:webHidden/>
            <w:lang w:val="sl-SI"/>
          </w:rPr>
          <w:tab/>
        </w:r>
        <w:r w:rsidR="00EB5F7A" w:rsidRPr="00E05808">
          <w:rPr>
            <w:noProof/>
            <w:webHidden/>
            <w:lang w:val="sl-SI"/>
          </w:rPr>
          <w:fldChar w:fldCharType="begin"/>
        </w:r>
        <w:r w:rsidR="00EB5F7A" w:rsidRPr="00E05808">
          <w:rPr>
            <w:noProof/>
            <w:webHidden/>
            <w:lang w:val="sl-SI"/>
          </w:rPr>
          <w:instrText xml:space="preserve"> PAGEREF _Toc282728595 \h </w:instrText>
        </w:r>
        <w:r w:rsidR="00EB5F7A" w:rsidRPr="00E05808">
          <w:rPr>
            <w:noProof/>
            <w:webHidden/>
            <w:lang w:val="sl-SI"/>
          </w:rPr>
        </w:r>
        <w:r w:rsidR="00EB5F7A" w:rsidRPr="00E05808">
          <w:rPr>
            <w:noProof/>
            <w:webHidden/>
            <w:lang w:val="sl-SI"/>
          </w:rPr>
          <w:fldChar w:fldCharType="separate"/>
        </w:r>
        <w:r w:rsidR="004C2FF9">
          <w:rPr>
            <w:noProof/>
            <w:webHidden/>
            <w:lang w:val="sl-SI"/>
          </w:rPr>
          <w:t>30</w:t>
        </w:r>
        <w:r w:rsidR="00EB5F7A" w:rsidRPr="00E05808">
          <w:rPr>
            <w:noProof/>
            <w:webHidden/>
            <w:lang w:val="sl-SI"/>
          </w:rPr>
          <w:fldChar w:fldCharType="end"/>
        </w:r>
      </w:hyperlink>
    </w:p>
    <w:p w:rsidR="00EB5F7A" w:rsidRPr="00E05808" w:rsidRDefault="00F27E0C">
      <w:pPr>
        <w:pStyle w:val="TableofFigures"/>
        <w:tabs>
          <w:tab w:val="right" w:leader="dot" w:pos="9061"/>
        </w:tabs>
        <w:rPr>
          <w:noProof/>
          <w:lang w:val="sl-SI"/>
        </w:rPr>
      </w:pPr>
      <w:hyperlink w:anchor="_Toc282728596" w:history="1">
        <w:r w:rsidR="00EB5F7A" w:rsidRPr="00E05808">
          <w:rPr>
            <w:rStyle w:val="Hyperlink"/>
            <w:noProof/>
            <w:lang w:val="sl-SI"/>
          </w:rPr>
          <w:t>Slika 3: Lanvinov logotip za kolekcijo H&amp;M</w:t>
        </w:r>
        <w:r w:rsidR="00EB5F7A" w:rsidRPr="00E05808">
          <w:rPr>
            <w:noProof/>
            <w:webHidden/>
            <w:lang w:val="sl-SI"/>
          </w:rPr>
          <w:tab/>
        </w:r>
        <w:r w:rsidR="00EB5F7A" w:rsidRPr="00E05808">
          <w:rPr>
            <w:noProof/>
            <w:webHidden/>
            <w:lang w:val="sl-SI"/>
          </w:rPr>
          <w:fldChar w:fldCharType="begin"/>
        </w:r>
        <w:r w:rsidR="00EB5F7A" w:rsidRPr="00E05808">
          <w:rPr>
            <w:noProof/>
            <w:webHidden/>
            <w:lang w:val="sl-SI"/>
          </w:rPr>
          <w:instrText xml:space="preserve"> PAGEREF _Toc282728596 \h </w:instrText>
        </w:r>
        <w:r w:rsidR="00EB5F7A" w:rsidRPr="00E05808">
          <w:rPr>
            <w:noProof/>
            <w:webHidden/>
            <w:lang w:val="sl-SI"/>
          </w:rPr>
        </w:r>
        <w:r w:rsidR="00EB5F7A" w:rsidRPr="00E05808">
          <w:rPr>
            <w:noProof/>
            <w:webHidden/>
            <w:lang w:val="sl-SI"/>
          </w:rPr>
          <w:fldChar w:fldCharType="separate"/>
        </w:r>
        <w:r w:rsidR="004C2FF9">
          <w:rPr>
            <w:noProof/>
            <w:webHidden/>
            <w:lang w:val="sl-SI"/>
          </w:rPr>
          <w:t>31</w:t>
        </w:r>
        <w:r w:rsidR="00EB5F7A" w:rsidRPr="00E05808">
          <w:rPr>
            <w:noProof/>
            <w:webHidden/>
            <w:lang w:val="sl-SI"/>
          </w:rPr>
          <w:fldChar w:fldCharType="end"/>
        </w:r>
      </w:hyperlink>
    </w:p>
    <w:p w:rsidR="00EB5F7A" w:rsidRPr="00E05808" w:rsidRDefault="00F27E0C">
      <w:pPr>
        <w:pStyle w:val="TableofFigures"/>
        <w:tabs>
          <w:tab w:val="right" w:leader="dot" w:pos="9061"/>
        </w:tabs>
        <w:rPr>
          <w:noProof/>
          <w:lang w:val="sl-SI"/>
        </w:rPr>
      </w:pPr>
      <w:hyperlink w:anchor="_Toc282728597" w:history="1">
        <w:r w:rsidR="00EB5F7A" w:rsidRPr="00E05808">
          <w:rPr>
            <w:rStyle w:val="Hyperlink"/>
            <w:noProof/>
            <w:lang w:val="sl-SI"/>
          </w:rPr>
          <w:t>Slika 4: Skica Jeanne Lanvin</w:t>
        </w:r>
        <w:r w:rsidR="00EB5F7A" w:rsidRPr="00E05808">
          <w:rPr>
            <w:noProof/>
            <w:webHidden/>
            <w:lang w:val="sl-SI"/>
          </w:rPr>
          <w:tab/>
        </w:r>
        <w:r w:rsidR="00EB5F7A" w:rsidRPr="00E05808">
          <w:rPr>
            <w:noProof/>
            <w:webHidden/>
            <w:lang w:val="sl-SI"/>
          </w:rPr>
          <w:fldChar w:fldCharType="begin"/>
        </w:r>
        <w:r w:rsidR="00EB5F7A" w:rsidRPr="00E05808">
          <w:rPr>
            <w:noProof/>
            <w:webHidden/>
            <w:lang w:val="sl-SI"/>
          </w:rPr>
          <w:instrText xml:space="preserve"> PAGEREF _Toc282728597 \h </w:instrText>
        </w:r>
        <w:r w:rsidR="00EB5F7A" w:rsidRPr="00E05808">
          <w:rPr>
            <w:noProof/>
            <w:webHidden/>
            <w:lang w:val="sl-SI"/>
          </w:rPr>
        </w:r>
        <w:r w:rsidR="00EB5F7A" w:rsidRPr="00E05808">
          <w:rPr>
            <w:noProof/>
            <w:webHidden/>
            <w:lang w:val="sl-SI"/>
          </w:rPr>
          <w:fldChar w:fldCharType="separate"/>
        </w:r>
        <w:r w:rsidR="004C2FF9">
          <w:rPr>
            <w:noProof/>
            <w:webHidden/>
            <w:lang w:val="sl-SI"/>
          </w:rPr>
          <w:t>32</w:t>
        </w:r>
        <w:r w:rsidR="00EB5F7A" w:rsidRPr="00E05808">
          <w:rPr>
            <w:noProof/>
            <w:webHidden/>
            <w:lang w:val="sl-SI"/>
          </w:rPr>
          <w:fldChar w:fldCharType="end"/>
        </w:r>
      </w:hyperlink>
    </w:p>
    <w:p w:rsidR="00EB5F7A" w:rsidRPr="00E05808" w:rsidRDefault="00F27E0C">
      <w:pPr>
        <w:pStyle w:val="TableofFigures"/>
        <w:tabs>
          <w:tab w:val="right" w:leader="dot" w:pos="9061"/>
        </w:tabs>
        <w:rPr>
          <w:noProof/>
          <w:lang w:val="sl-SI"/>
        </w:rPr>
      </w:pPr>
      <w:hyperlink w:anchor="_Toc282728598" w:history="1">
        <w:r w:rsidR="00EB5F7A" w:rsidRPr="00E05808">
          <w:rPr>
            <w:rStyle w:val="Hyperlink"/>
            <w:noProof/>
            <w:lang w:val="sl-SI"/>
          </w:rPr>
          <w:t>Slika 5: Letak za cenejši nakup izdelkov Desigual</w:t>
        </w:r>
        <w:r w:rsidR="00EB5F7A" w:rsidRPr="00E05808">
          <w:rPr>
            <w:noProof/>
            <w:webHidden/>
            <w:lang w:val="sl-SI"/>
          </w:rPr>
          <w:tab/>
        </w:r>
        <w:r w:rsidR="00EB5F7A" w:rsidRPr="00E05808">
          <w:rPr>
            <w:noProof/>
            <w:webHidden/>
            <w:lang w:val="sl-SI"/>
          </w:rPr>
          <w:fldChar w:fldCharType="begin"/>
        </w:r>
        <w:r w:rsidR="00EB5F7A" w:rsidRPr="00E05808">
          <w:rPr>
            <w:noProof/>
            <w:webHidden/>
            <w:lang w:val="sl-SI"/>
          </w:rPr>
          <w:instrText xml:space="preserve"> PAGEREF _Toc282728598 \h </w:instrText>
        </w:r>
        <w:r w:rsidR="00EB5F7A" w:rsidRPr="00E05808">
          <w:rPr>
            <w:noProof/>
            <w:webHidden/>
            <w:lang w:val="sl-SI"/>
          </w:rPr>
        </w:r>
        <w:r w:rsidR="00EB5F7A" w:rsidRPr="00E05808">
          <w:rPr>
            <w:noProof/>
            <w:webHidden/>
            <w:lang w:val="sl-SI"/>
          </w:rPr>
          <w:fldChar w:fldCharType="separate"/>
        </w:r>
        <w:r w:rsidR="004C2FF9">
          <w:rPr>
            <w:noProof/>
            <w:webHidden/>
            <w:lang w:val="sl-SI"/>
          </w:rPr>
          <w:t>33</w:t>
        </w:r>
        <w:r w:rsidR="00EB5F7A" w:rsidRPr="00E05808">
          <w:rPr>
            <w:noProof/>
            <w:webHidden/>
            <w:lang w:val="sl-SI"/>
          </w:rPr>
          <w:fldChar w:fldCharType="end"/>
        </w:r>
      </w:hyperlink>
    </w:p>
    <w:p w:rsidR="00EB5F7A" w:rsidRPr="00E05808" w:rsidRDefault="00F27E0C">
      <w:pPr>
        <w:pStyle w:val="TableofFigures"/>
        <w:tabs>
          <w:tab w:val="right" w:leader="dot" w:pos="9061"/>
        </w:tabs>
        <w:rPr>
          <w:noProof/>
          <w:lang w:val="sl-SI"/>
        </w:rPr>
      </w:pPr>
      <w:hyperlink w:anchor="_Toc282728599" w:history="1">
        <w:r w:rsidR="00EB5F7A" w:rsidRPr="00E05808">
          <w:rPr>
            <w:rStyle w:val="Hyperlink"/>
            <w:noProof/>
            <w:lang w:val="sl-SI"/>
          </w:rPr>
          <w:t>Slika 6: primer majice iz Desiguala</w:t>
        </w:r>
        <w:r w:rsidR="00EB5F7A" w:rsidRPr="00E05808">
          <w:rPr>
            <w:noProof/>
            <w:webHidden/>
            <w:lang w:val="sl-SI"/>
          </w:rPr>
          <w:tab/>
        </w:r>
        <w:r w:rsidR="00EB5F7A" w:rsidRPr="00E05808">
          <w:rPr>
            <w:noProof/>
            <w:webHidden/>
            <w:lang w:val="sl-SI"/>
          </w:rPr>
          <w:fldChar w:fldCharType="begin"/>
        </w:r>
        <w:r w:rsidR="00EB5F7A" w:rsidRPr="00E05808">
          <w:rPr>
            <w:noProof/>
            <w:webHidden/>
            <w:lang w:val="sl-SI"/>
          </w:rPr>
          <w:instrText xml:space="preserve"> PAGEREF _Toc282728599 \h </w:instrText>
        </w:r>
        <w:r w:rsidR="00EB5F7A" w:rsidRPr="00E05808">
          <w:rPr>
            <w:noProof/>
            <w:webHidden/>
            <w:lang w:val="sl-SI"/>
          </w:rPr>
        </w:r>
        <w:r w:rsidR="00EB5F7A" w:rsidRPr="00E05808">
          <w:rPr>
            <w:noProof/>
            <w:webHidden/>
            <w:lang w:val="sl-SI"/>
          </w:rPr>
          <w:fldChar w:fldCharType="separate"/>
        </w:r>
        <w:r w:rsidR="004C2FF9">
          <w:rPr>
            <w:noProof/>
            <w:webHidden/>
            <w:lang w:val="sl-SI"/>
          </w:rPr>
          <w:t>34</w:t>
        </w:r>
        <w:r w:rsidR="00EB5F7A" w:rsidRPr="00E05808">
          <w:rPr>
            <w:noProof/>
            <w:webHidden/>
            <w:lang w:val="sl-SI"/>
          </w:rPr>
          <w:fldChar w:fldCharType="end"/>
        </w:r>
      </w:hyperlink>
    </w:p>
    <w:p w:rsidR="00EB5F7A" w:rsidRPr="00E05808" w:rsidRDefault="00F27E0C">
      <w:pPr>
        <w:pStyle w:val="TableofFigures"/>
        <w:tabs>
          <w:tab w:val="right" w:leader="dot" w:pos="9061"/>
        </w:tabs>
        <w:rPr>
          <w:noProof/>
          <w:lang w:val="sl-SI"/>
        </w:rPr>
      </w:pPr>
      <w:hyperlink w:anchor="_Toc282728600" w:history="1">
        <w:r w:rsidR="00EB5F7A" w:rsidRPr="00E05808">
          <w:rPr>
            <w:rStyle w:val="Hyperlink"/>
            <w:noProof/>
            <w:lang w:val="sl-SI"/>
          </w:rPr>
          <w:t>Slika 7: Primer oglaševanja s.Oliverja v reviji pred razprodajami</w:t>
        </w:r>
        <w:r w:rsidR="00EB5F7A" w:rsidRPr="00E05808">
          <w:rPr>
            <w:noProof/>
            <w:webHidden/>
            <w:lang w:val="sl-SI"/>
          </w:rPr>
          <w:tab/>
        </w:r>
        <w:r w:rsidR="00EB5F7A" w:rsidRPr="00E05808">
          <w:rPr>
            <w:noProof/>
            <w:webHidden/>
            <w:lang w:val="sl-SI"/>
          </w:rPr>
          <w:fldChar w:fldCharType="begin"/>
        </w:r>
        <w:r w:rsidR="00EB5F7A" w:rsidRPr="00E05808">
          <w:rPr>
            <w:noProof/>
            <w:webHidden/>
            <w:lang w:val="sl-SI"/>
          </w:rPr>
          <w:instrText xml:space="preserve"> PAGEREF _Toc282728600 \h </w:instrText>
        </w:r>
        <w:r w:rsidR="00EB5F7A" w:rsidRPr="00E05808">
          <w:rPr>
            <w:noProof/>
            <w:webHidden/>
            <w:lang w:val="sl-SI"/>
          </w:rPr>
        </w:r>
        <w:r w:rsidR="00EB5F7A" w:rsidRPr="00E05808">
          <w:rPr>
            <w:noProof/>
            <w:webHidden/>
            <w:lang w:val="sl-SI"/>
          </w:rPr>
          <w:fldChar w:fldCharType="separate"/>
        </w:r>
        <w:r w:rsidR="004C2FF9">
          <w:rPr>
            <w:noProof/>
            <w:webHidden/>
            <w:lang w:val="sl-SI"/>
          </w:rPr>
          <w:t>35</w:t>
        </w:r>
        <w:r w:rsidR="00EB5F7A" w:rsidRPr="00E05808">
          <w:rPr>
            <w:noProof/>
            <w:webHidden/>
            <w:lang w:val="sl-SI"/>
          </w:rPr>
          <w:fldChar w:fldCharType="end"/>
        </w:r>
      </w:hyperlink>
    </w:p>
    <w:p w:rsidR="00EB5F7A" w:rsidRPr="00E05808" w:rsidRDefault="00F27E0C">
      <w:pPr>
        <w:pStyle w:val="TableofFigures"/>
        <w:tabs>
          <w:tab w:val="right" w:leader="dot" w:pos="9061"/>
        </w:tabs>
        <w:rPr>
          <w:noProof/>
          <w:lang w:val="sl-SI"/>
        </w:rPr>
      </w:pPr>
      <w:hyperlink w:anchor="_Toc282728601" w:history="1">
        <w:r w:rsidR="00EB5F7A" w:rsidRPr="00E05808">
          <w:rPr>
            <w:rStyle w:val="Hyperlink"/>
            <w:noProof/>
            <w:lang w:val="sl-SI"/>
          </w:rPr>
          <w:t>Slika 8: Primer majice s.Oliver</w:t>
        </w:r>
        <w:r w:rsidR="00EB5F7A" w:rsidRPr="00E05808">
          <w:rPr>
            <w:noProof/>
            <w:webHidden/>
            <w:lang w:val="sl-SI"/>
          </w:rPr>
          <w:tab/>
        </w:r>
        <w:r w:rsidR="00EB5F7A" w:rsidRPr="00E05808">
          <w:rPr>
            <w:noProof/>
            <w:webHidden/>
            <w:lang w:val="sl-SI"/>
          </w:rPr>
          <w:fldChar w:fldCharType="begin"/>
        </w:r>
        <w:r w:rsidR="00EB5F7A" w:rsidRPr="00E05808">
          <w:rPr>
            <w:noProof/>
            <w:webHidden/>
            <w:lang w:val="sl-SI"/>
          </w:rPr>
          <w:instrText xml:space="preserve"> PAGEREF _Toc282728601 \h </w:instrText>
        </w:r>
        <w:r w:rsidR="00EB5F7A" w:rsidRPr="00E05808">
          <w:rPr>
            <w:noProof/>
            <w:webHidden/>
            <w:lang w:val="sl-SI"/>
          </w:rPr>
        </w:r>
        <w:r w:rsidR="00EB5F7A" w:rsidRPr="00E05808">
          <w:rPr>
            <w:noProof/>
            <w:webHidden/>
            <w:lang w:val="sl-SI"/>
          </w:rPr>
          <w:fldChar w:fldCharType="separate"/>
        </w:r>
        <w:r w:rsidR="004C2FF9">
          <w:rPr>
            <w:noProof/>
            <w:webHidden/>
            <w:lang w:val="sl-SI"/>
          </w:rPr>
          <w:t>36</w:t>
        </w:r>
        <w:r w:rsidR="00EB5F7A" w:rsidRPr="00E05808">
          <w:rPr>
            <w:noProof/>
            <w:webHidden/>
            <w:lang w:val="sl-SI"/>
          </w:rPr>
          <w:fldChar w:fldCharType="end"/>
        </w:r>
      </w:hyperlink>
    </w:p>
    <w:p w:rsidR="00EB5F7A" w:rsidRPr="00E05808" w:rsidRDefault="00EB5F7A" w:rsidP="003D7297">
      <w:pPr>
        <w:rPr>
          <w:rStyle w:val="Strong"/>
          <w:lang w:val="sl-SI"/>
        </w:rPr>
      </w:pPr>
      <w:r w:rsidRPr="00E05808">
        <w:rPr>
          <w:rStyle w:val="Strong"/>
          <w:lang w:val="sl-SI"/>
        </w:rPr>
        <w:fldChar w:fldCharType="end"/>
      </w:r>
    </w:p>
    <w:p w:rsidR="00EB5F7A" w:rsidRPr="00E05808" w:rsidRDefault="00A36345" w:rsidP="003D7297">
      <w:pPr>
        <w:rPr>
          <w:rStyle w:val="Strong"/>
          <w:lang w:val="sl-SI"/>
        </w:rPr>
      </w:pPr>
      <w:r>
        <w:rPr>
          <w:rStyle w:val="Strong"/>
          <w:lang w:val="sl-SI"/>
        </w:rPr>
        <w:t>KAZALO GRAFOV</w:t>
      </w:r>
    </w:p>
    <w:p w:rsidR="00A36345" w:rsidRDefault="00A36345">
      <w:pPr>
        <w:pStyle w:val="TableofFigures"/>
        <w:tabs>
          <w:tab w:val="right" w:leader="dot" w:pos="9061"/>
        </w:tabs>
        <w:rPr>
          <w:rFonts w:asciiTheme="minorHAnsi" w:eastAsiaTheme="minorEastAsia" w:hAnsiTheme="minorHAnsi" w:cstheme="minorBidi"/>
          <w:noProof/>
          <w:sz w:val="22"/>
          <w:szCs w:val="22"/>
          <w:lang w:val="sl-SI" w:eastAsia="sl-SI"/>
        </w:rPr>
      </w:pPr>
      <w:r>
        <w:rPr>
          <w:rStyle w:val="Strong"/>
          <w:lang w:val="sl-SI"/>
        </w:rPr>
        <w:fldChar w:fldCharType="begin"/>
      </w:r>
      <w:r>
        <w:rPr>
          <w:rStyle w:val="Strong"/>
          <w:lang w:val="sl-SI"/>
        </w:rPr>
        <w:instrText xml:space="preserve"> TOC \h \z \c "Graf" </w:instrText>
      </w:r>
      <w:r>
        <w:rPr>
          <w:rStyle w:val="Strong"/>
          <w:lang w:val="sl-SI"/>
        </w:rPr>
        <w:fldChar w:fldCharType="separate"/>
      </w:r>
      <w:hyperlink w:anchor="_Toc282777728" w:history="1">
        <w:r w:rsidRPr="0034097E">
          <w:rPr>
            <w:rStyle w:val="Hyperlink"/>
            <w:noProof/>
            <w:lang w:val="sl-SI"/>
          </w:rPr>
          <w:t>Graf 1: Prikaz zadetkov iz podatkovne baze</w:t>
        </w:r>
        <w:r>
          <w:rPr>
            <w:noProof/>
            <w:webHidden/>
          </w:rPr>
          <w:tab/>
        </w:r>
        <w:r>
          <w:rPr>
            <w:noProof/>
            <w:webHidden/>
          </w:rPr>
          <w:fldChar w:fldCharType="begin"/>
        </w:r>
        <w:r>
          <w:rPr>
            <w:noProof/>
            <w:webHidden/>
          </w:rPr>
          <w:instrText xml:space="preserve"> PAGEREF _Toc282777728 \h </w:instrText>
        </w:r>
        <w:r>
          <w:rPr>
            <w:noProof/>
            <w:webHidden/>
          </w:rPr>
        </w:r>
        <w:r>
          <w:rPr>
            <w:noProof/>
            <w:webHidden/>
          </w:rPr>
          <w:fldChar w:fldCharType="separate"/>
        </w:r>
        <w:r w:rsidR="004C2FF9">
          <w:rPr>
            <w:noProof/>
            <w:webHidden/>
          </w:rPr>
          <w:t>11</w:t>
        </w:r>
        <w:r>
          <w:rPr>
            <w:noProof/>
            <w:webHidden/>
          </w:rPr>
          <w:fldChar w:fldCharType="end"/>
        </w:r>
      </w:hyperlink>
    </w:p>
    <w:p w:rsidR="00A36345" w:rsidRDefault="00F27E0C">
      <w:pPr>
        <w:pStyle w:val="TableofFigures"/>
        <w:tabs>
          <w:tab w:val="right" w:leader="dot" w:pos="9061"/>
        </w:tabs>
        <w:rPr>
          <w:rFonts w:asciiTheme="minorHAnsi" w:eastAsiaTheme="minorEastAsia" w:hAnsiTheme="minorHAnsi" w:cstheme="minorBidi"/>
          <w:noProof/>
          <w:sz w:val="22"/>
          <w:szCs w:val="22"/>
          <w:lang w:val="sl-SI" w:eastAsia="sl-SI"/>
        </w:rPr>
      </w:pPr>
      <w:hyperlink w:anchor="_Toc282777729" w:history="1">
        <w:r w:rsidR="00A36345" w:rsidRPr="0034097E">
          <w:rPr>
            <w:rStyle w:val="Hyperlink"/>
            <w:noProof/>
            <w:lang w:val="sl-SI"/>
          </w:rPr>
          <w:t>Graf 3: Prikaz spola anketirancev</w:t>
        </w:r>
        <w:r w:rsidR="00A36345">
          <w:rPr>
            <w:noProof/>
            <w:webHidden/>
          </w:rPr>
          <w:tab/>
        </w:r>
        <w:r w:rsidR="00A36345">
          <w:rPr>
            <w:noProof/>
            <w:webHidden/>
          </w:rPr>
          <w:fldChar w:fldCharType="begin"/>
        </w:r>
        <w:r w:rsidR="00A36345">
          <w:rPr>
            <w:noProof/>
            <w:webHidden/>
          </w:rPr>
          <w:instrText xml:space="preserve"> PAGEREF _Toc282777729 \h </w:instrText>
        </w:r>
        <w:r w:rsidR="00A36345">
          <w:rPr>
            <w:noProof/>
            <w:webHidden/>
          </w:rPr>
        </w:r>
        <w:r w:rsidR="00A36345">
          <w:rPr>
            <w:noProof/>
            <w:webHidden/>
          </w:rPr>
          <w:fldChar w:fldCharType="separate"/>
        </w:r>
        <w:r w:rsidR="004C2FF9">
          <w:rPr>
            <w:noProof/>
            <w:webHidden/>
          </w:rPr>
          <w:t>17</w:t>
        </w:r>
        <w:r w:rsidR="00A36345">
          <w:rPr>
            <w:noProof/>
            <w:webHidden/>
          </w:rPr>
          <w:fldChar w:fldCharType="end"/>
        </w:r>
      </w:hyperlink>
    </w:p>
    <w:p w:rsidR="00A36345" w:rsidRDefault="00F27E0C">
      <w:pPr>
        <w:pStyle w:val="TableofFigures"/>
        <w:tabs>
          <w:tab w:val="right" w:leader="dot" w:pos="9061"/>
        </w:tabs>
        <w:rPr>
          <w:rFonts w:asciiTheme="minorHAnsi" w:eastAsiaTheme="minorEastAsia" w:hAnsiTheme="minorHAnsi" w:cstheme="minorBidi"/>
          <w:noProof/>
          <w:sz w:val="22"/>
          <w:szCs w:val="22"/>
          <w:lang w:val="sl-SI" w:eastAsia="sl-SI"/>
        </w:rPr>
      </w:pPr>
      <w:hyperlink w:anchor="_Toc282777730" w:history="1">
        <w:r w:rsidR="00A36345" w:rsidRPr="0034097E">
          <w:rPr>
            <w:rStyle w:val="Hyperlink"/>
            <w:noProof/>
            <w:lang w:val="sl-SI"/>
          </w:rPr>
          <w:t>Graf 4: Prikaz starosti anketirancev</w:t>
        </w:r>
        <w:r w:rsidR="00A36345">
          <w:rPr>
            <w:noProof/>
            <w:webHidden/>
          </w:rPr>
          <w:tab/>
        </w:r>
        <w:r w:rsidR="00A36345">
          <w:rPr>
            <w:noProof/>
            <w:webHidden/>
          </w:rPr>
          <w:fldChar w:fldCharType="begin"/>
        </w:r>
        <w:r w:rsidR="00A36345">
          <w:rPr>
            <w:noProof/>
            <w:webHidden/>
          </w:rPr>
          <w:instrText xml:space="preserve"> PAGEREF _Toc282777730 \h </w:instrText>
        </w:r>
        <w:r w:rsidR="00A36345">
          <w:rPr>
            <w:noProof/>
            <w:webHidden/>
          </w:rPr>
        </w:r>
        <w:r w:rsidR="00A36345">
          <w:rPr>
            <w:noProof/>
            <w:webHidden/>
          </w:rPr>
          <w:fldChar w:fldCharType="separate"/>
        </w:r>
        <w:r w:rsidR="004C2FF9">
          <w:rPr>
            <w:noProof/>
            <w:webHidden/>
          </w:rPr>
          <w:t>18</w:t>
        </w:r>
        <w:r w:rsidR="00A36345">
          <w:rPr>
            <w:noProof/>
            <w:webHidden/>
          </w:rPr>
          <w:fldChar w:fldCharType="end"/>
        </w:r>
      </w:hyperlink>
    </w:p>
    <w:p w:rsidR="00A36345" w:rsidRDefault="00F27E0C">
      <w:pPr>
        <w:pStyle w:val="TableofFigures"/>
        <w:tabs>
          <w:tab w:val="right" w:leader="dot" w:pos="9061"/>
        </w:tabs>
        <w:rPr>
          <w:rFonts w:asciiTheme="minorHAnsi" w:eastAsiaTheme="minorEastAsia" w:hAnsiTheme="minorHAnsi" w:cstheme="minorBidi"/>
          <w:noProof/>
          <w:sz w:val="22"/>
          <w:szCs w:val="22"/>
          <w:lang w:val="sl-SI" w:eastAsia="sl-SI"/>
        </w:rPr>
      </w:pPr>
      <w:hyperlink w:anchor="_Toc282777731" w:history="1">
        <w:r w:rsidR="00A36345" w:rsidRPr="0034097E">
          <w:rPr>
            <w:rStyle w:val="Hyperlink"/>
            <w:noProof/>
            <w:lang w:val="sl-SI"/>
          </w:rPr>
          <w:t>Graf 5: Najpogostejše nakupovanje anketirancev</w:t>
        </w:r>
        <w:r w:rsidR="00A36345">
          <w:rPr>
            <w:noProof/>
            <w:webHidden/>
          </w:rPr>
          <w:tab/>
        </w:r>
        <w:r w:rsidR="00A36345">
          <w:rPr>
            <w:noProof/>
            <w:webHidden/>
          </w:rPr>
          <w:fldChar w:fldCharType="begin"/>
        </w:r>
        <w:r w:rsidR="00A36345">
          <w:rPr>
            <w:noProof/>
            <w:webHidden/>
          </w:rPr>
          <w:instrText xml:space="preserve"> PAGEREF _Toc282777731 \h </w:instrText>
        </w:r>
        <w:r w:rsidR="00A36345">
          <w:rPr>
            <w:noProof/>
            <w:webHidden/>
          </w:rPr>
        </w:r>
        <w:r w:rsidR="00A36345">
          <w:rPr>
            <w:noProof/>
            <w:webHidden/>
          </w:rPr>
          <w:fldChar w:fldCharType="separate"/>
        </w:r>
        <w:r w:rsidR="004C2FF9">
          <w:rPr>
            <w:noProof/>
            <w:webHidden/>
          </w:rPr>
          <w:t>19</w:t>
        </w:r>
        <w:r w:rsidR="00A36345">
          <w:rPr>
            <w:noProof/>
            <w:webHidden/>
          </w:rPr>
          <w:fldChar w:fldCharType="end"/>
        </w:r>
      </w:hyperlink>
    </w:p>
    <w:p w:rsidR="00A36345" w:rsidRDefault="00F27E0C">
      <w:pPr>
        <w:pStyle w:val="TableofFigures"/>
        <w:tabs>
          <w:tab w:val="right" w:leader="dot" w:pos="9061"/>
        </w:tabs>
        <w:rPr>
          <w:rFonts w:asciiTheme="minorHAnsi" w:eastAsiaTheme="minorEastAsia" w:hAnsiTheme="minorHAnsi" w:cstheme="minorBidi"/>
          <w:noProof/>
          <w:sz w:val="22"/>
          <w:szCs w:val="22"/>
          <w:lang w:val="sl-SI" w:eastAsia="sl-SI"/>
        </w:rPr>
      </w:pPr>
      <w:hyperlink w:anchor="_Toc282777732" w:history="1">
        <w:r w:rsidR="00A36345" w:rsidRPr="0034097E">
          <w:rPr>
            <w:rStyle w:val="Hyperlink"/>
            <w:noProof/>
            <w:lang w:val="sl-SI"/>
          </w:rPr>
          <w:t>Graf 6: Mnenje anketirancev o prodajlani</w:t>
        </w:r>
        <w:r w:rsidR="00A36345">
          <w:rPr>
            <w:noProof/>
            <w:webHidden/>
          </w:rPr>
          <w:tab/>
        </w:r>
        <w:r w:rsidR="00A36345">
          <w:rPr>
            <w:noProof/>
            <w:webHidden/>
          </w:rPr>
          <w:fldChar w:fldCharType="begin"/>
        </w:r>
        <w:r w:rsidR="00A36345">
          <w:rPr>
            <w:noProof/>
            <w:webHidden/>
          </w:rPr>
          <w:instrText xml:space="preserve"> PAGEREF _Toc282777732 \h </w:instrText>
        </w:r>
        <w:r w:rsidR="00A36345">
          <w:rPr>
            <w:noProof/>
            <w:webHidden/>
          </w:rPr>
        </w:r>
        <w:r w:rsidR="00A36345">
          <w:rPr>
            <w:noProof/>
            <w:webHidden/>
          </w:rPr>
          <w:fldChar w:fldCharType="separate"/>
        </w:r>
        <w:r w:rsidR="004C2FF9">
          <w:rPr>
            <w:noProof/>
            <w:webHidden/>
          </w:rPr>
          <w:t>20</w:t>
        </w:r>
        <w:r w:rsidR="00A36345">
          <w:rPr>
            <w:noProof/>
            <w:webHidden/>
          </w:rPr>
          <w:fldChar w:fldCharType="end"/>
        </w:r>
      </w:hyperlink>
    </w:p>
    <w:p w:rsidR="00A36345" w:rsidRDefault="00F27E0C">
      <w:pPr>
        <w:pStyle w:val="TableofFigures"/>
        <w:tabs>
          <w:tab w:val="right" w:leader="dot" w:pos="9061"/>
        </w:tabs>
        <w:rPr>
          <w:rFonts w:asciiTheme="minorHAnsi" w:eastAsiaTheme="minorEastAsia" w:hAnsiTheme="minorHAnsi" w:cstheme="minorBidi"/>
          <w:noProof/>
          <w:sz w:val="22"/>
          <w:szCs w:val="22"/>
          <w:lang w:val="sl-SI" w:eastAsia="sl-SI"/>
        </w:rPr>
      </w:pPr>
      <w:hyperlink w:anchor="_Toc282777733" w:history="1">
        <w:r w:rsidR="00A36345" w:rsidRPr="0034097E">
          <w:rPr>
            <w:rStyle w:val="Hyperlink"/>
            <w:noProof/>
            <w:lang w:val="sl-SI"/>
          </w:rPr>
          <w:t>Graf 7: Prikaz redne stranke v eni izmed treh prodajlen</w:t>
        </w:r>
        <w:r w:rsidR="00A36345">
          <w:rPr>
            <w:noProof/>
            <w:webHidden/>
          </w:rPr>
          <w:tab/>
        </w:r>
        <w:r w:rsidR="00A36345">
          <w:rPr>
            <w:noProof/>
            <w:webHidden/>
          </w:rPr>
          <w:fldChar w:fldCharType="begin"/>
        </w:r>
        <w:r w:rsidR="00A36345">
          <w:rPr>
            <w:noProof/>
            <w:webHidden/>
          </w:rPr>
          <w:instrText xml:space="preserve"> PAGEREF _Toc282777733 \h </w:instrText>
        </w:r>
        <w:r w:rsidR="00A36345">
          <w:rPr>
            <w:noProof/>
            <w:webHidden/>
          </w:rPr>
        </w:r>
        <w:r w:rsidR="00A36345">
          <w:rPr>
            <w:noProof/>
            <w:webHidden/>
          </w:rPr>
          <w:fldChar w:fldCharType="separate"/>
        </w:r>
        <w:r w:rsidR="004C2FF9">
          <w:rPr>
            <w:noProof/>
            <w:webHidden/>
          </w:rPr>
          <w:t>21</w:t>
        </w:r>
        <w:r w:rsidR="00A36345">
          <w:rPr>
            <w:noProof/>
            <w:webHidden/>
          </w:rPr>
          <w:fldChar w:fldCharType="end"/>
        </w:r>
      </w:hyperlink>
    </w:p>
    <w:p w:rsidR="00A36345" w:rsidRDefault="00F27E0C">
      <w:pPr>
        <w:pStyle w:val="TableofFigures"/>
        <w:tabs>
          <w:tab w:val="right" w:leader="dot" w:pos="9061"/>
        </w:tabs>
        <w:rPr>
          <w:rFonts w:asciiTheme="minorHAnsi" w:eastAsiaTheme="minorEastAsia" w:hAnsiTheme="minorHAnsi" w:cstheme="minorBidi"/>
          <w:noProof/>
          <w:sz w:val="22"/>
          <w:szCs w:val="22"/>
          <w:lang w:val="sl-SI" w:eastAsia="sl-SI"/>
        </w:rPr>
      </w:pPr>
      <w:hyperlink w:anchor="_Toc282777734" w:history="1">
        <w:r w:rsidR="00A36345" w:rsidRPr="0034097E">
          <w:rPr>
            <w:rStyle w:val="Hyperlink"/>
            <w:noProof/>
            <w:lang w:val="sl-SI"/>
          </w:rPr>
          <w:t>Graf 8: Grafični prikaz porabe gotovine ob nakupu oblačil</w:t>
        </w:r>
        <w:r w:rsidR="00A36345">
          <w:rPr>
            <w:noProof/>
            <w:webHidden/>
          </w:rPr>
          <w:tab/>
        </w:r>
        <w:r w:rsidR="00A36345">
          <w:rPr>
            <w:noProof/>
            <w:webHidden/>
          </w:rPr>
          <w:fldChar w:fldCharType="begin"/>
        </w:r>
        <w:r w:rsidR="00A36345">
          <w:rPr>
            <w:noProof/>
            <w:webHidden/>
          </w:rPr>
          <w:instrText xml:space="preserve"> PAGEREF _Toc282777734 \h </w:instrText>
        </w:r>
        <w:r w:rsidR="00A36345">
          <w:rPr>
            <w:noProof/>
            <w:webHidden/>
          </w:rPr>
        </w:r>
        <w:r w:rsidR="00A36345">
          <w:rPr>
            <w:noProof/>
            <w:webHidden/>
          </w:rPr>
          <w:fldChar w:fldCharType="separate"/>
        </w:r>
        <w:r w:rsidR="004C2FF9">
          <w:rPr>
            <w:noProof/>
            <w:webHidden/>
          </w:rPr>
          <w:t>22</w:t>
        </w:r>
        <w:r w:rsidR="00A36345">
          <w:rPr>
            <w:noProof/>
            <w:webHidden/>
          </w:rPr>
          <w:fldChar w:fldCharType="end"/>
        </w:r>
      </w:hyperlink>
    </w:p>
    <w:p w:rsidR="00A36345" w:rsidRDefault="00F27E0C">
      <w:pPr>
        <w:pStyle w:val="TableofFigures"/>
        <w:tabs>
          <w:tab w:val="right" w:leader="dot" w:pos="9061"/>
        </w:tabs>
        <w:rPr>
          <w:rFonts w:asciiTheme="minorHAnsi" w:eastAsiaTheme="minorEastAsia" w:hAnsiTheme="minorHAnsi" w:cstheme="minorBidi"/>
          <w:noProof/>
          <w:sz w:val="22"/>
          <w:szCs w:val="22"/>
          <w:lang w:val="sl-SI" w:eastAsia="sl-SI"/>
        </w:rPr>
      </w:pPr>
      <w:hyperlink w:anchor="_Toc282777735" w:history="1">
        <w:r w:rsidR="00A36345" w:rsidRPr="0034097E">
          <w:rPr>
            <w:rStyle w:val="Hyperlink"/>
            <w:noProof/>
            <w:lang w:val="sl-SI"/>
          </w:rPr>
          <w:t>Graf 9: Mnenje anketirancev o kvaliteti oblaačil</w:t>
        </w:r>
        <w:r w:rsidR="00A36345">
          <w:rPr>
            <w:noProof/>
            <w:webHidden/>
          </w:rPr>
          <w:tab/>
        </w:r>
        <w:r w:rsidR="00A36345">
          <w:rPr>
            <w:noProof/>
            <w:webHidden/>
          </w:rPr>
          <w:fldChar w:fldCharType="begin"/>
        </w:r>
        <w:r w:rsidR="00A36345">
          <w:rPr>
            <w:noProof/>
            <w:webHidden/>
          </w:rPr>
          <w:instrText xml:space="preserve"> PAGEREF _Toc282777735 \h </w:instrText>
        </w:r>
        <w:r w:rsidR="00A36345">
          <w:rPr>
            <w:noProof/>
            <w:webHidden/>
          </w:rPr>
        </w:r>
        <w:r w:rsidR="00A36345">
          <w:rPr>
            <w:noProof/>
            <w:webHidden/>
          </w:rPr>
          <w:fldChar w:fldCharType="separate"/>
        </w:r>
        <w:r w:rsidR="004C2FF9">
          <w:rPr>
            <w:noProof/>
            <w:webHidden/>
          </w:rPr>
          <w:t>23</w:t>
        </w:r>
        <w:r w:rsidR="00A36345">
          <w:rPr>
            <w:noProof/>
            <w:webHidden/>
          </w:rPr>
          <w:fldChar w:fldCharType="end"/>
        </w:r>
      </w:hyperlink>
    </w:p>
    <w:p w:rsidR="00A36345" w:rsidRDefault="00F27E0C">
      <w:pPr>
        <w:pStyle w:val="TableofFigures"/>
        <w:tabs>
          <w:tab w:val="right" w:leader="dot" w:pos="9061"/>
        </w:tabs>
        <w:rPr>
          <w:rFonts w:asciiTheme="minorHAnsi" w:eastAsiaTheme="minorEastAsia" w:hAnsiTheme="minorHAnsi" w:cstheme="minorBidi"/>
          <w:noProof/>
          <w:sz w:val="22"/>
          <w:szCs w:val="22"/>
          <w:lang w:val="sl-SI" w:eastAsia="sl-SI"/>
        </w:rPr>
      </w:pPr>
      <w:hyperlink w:anchor="_Toc282777736" w:history="1">
        <w:r w:rsidR="00A36345" w:rsidRPr="0034097E">
          <w:rPr>
            <w:rStyle w:val="Hyperlink"/>
            <w:noProof/>
            <w:lang w:val="sl-SI"/>
          </w:rPr>
          <w:t>Graf 10: Prikaz rezultatov o pomoči  svetovlaca ob nakupu oblačil</w:t>
        </w:r>
        <w:r w:rsidR="00A36345">
          <w:rPr>
            <w:noProof/>
            <w:webHidden/>
          </w:rPr>
          <w:tab/>
        </w:r>
        <w:r w:rsidR="00A36345">
          <w:rPr>
            <w:noProof/>
            <w:webHidden/>
          </w:rPr>
          <w:fldChar w:fldCharType="begin"/>
        </w:r>
        <w:r w:rsidR="00A36345">
          <w:rPr>
            <w:noProof/>
            <w:webHidden/>
          </w:rPr>
          <w:instrText xml:space="preserve"> PAGEREF _Toc282777736 \h </w:instrText>
        </w:r>
        <w:r w:rsidR="00A36345">
          <w:rPr>
            <w:noProof/>
            <w:webHidden/>
          </w:rPr>
        </w:r>
        <w:r w:rsidR="00A36345">
          <w:rPr>
            <w:noProof/>
            <w:webHidden/>
          </w:rPr>
          <w:fldChar w:fldCharType="separate"/>
        </w:r>
        <w:r w:rsidR="004C2FF9">
          <w:rPr>
            <w:noProof/>
            <w:webHidden/>
          </w:rPr>
          <w:t>24</w:t>
        </w:r>
        <w:r w:rsidR="00A36345">
          <w:rPr>
            <w:noProof/>
            <w:webHidden/>
          </w:rPr>
          <w:fldChar w:fldCharType="end"/>
        </w:r>
      </w:hyperlink>
    </w:p>
    <w:p w:rsidR="00A36345" w:rsidRDefault="00F27E0C">
      <w:pPr>
        <w:pStyle w:val="TableofFigures"/>
        <w:tabs>
          <w:tab w:val="right" w:leader="dot" w:pos="9061"/>
        </w:tabs>
        <w:rPr>
          <w:rFonts w:asciiTheme="minorHAnsi" w:eastAsiaTheme="minorEastAsia" w:hAnsiTheme="minorHAnsi" w:cstheme="minorBidi"/>
          <w:noProof/>
          <w:sz w:val="22"/>
          <w:szCs w:val="22"/>
          <w:lang w:val="sl-SI" w:eastAsia="sl-SI"/>
        </w:rPr>
      </w:pPr>
      <w:hyperlink w:anchor="_Toc282777737" w:history="1">
        <w:r w:rsidR="00A36345" w:rsidRPr="0034097E">
          <w:rPr>
            <w:rStyle w:val="Hyperlink"/>
            <w:noProof/>
            <w:lang w:val="sl-SI"/>
          </w:rPr>
          <w:t>Graf 11: Prikaz poznavanja oglasov posamezne blagovne znamke</w:t>
        </w:r>
        <w:r w:rsidR="00A36345">
          <w:rPr>
            <w:noProof/>
            <w:webHidden/>
          </w:rPr>
          <w:tab/>
        </w:r>
        <w:r w:rsidR="00A36345">
          <w:rPr>
            <w:noProof/>
            <w:webHidden/>
          </w:rPr>
          <w:fldChar w:fldCharType="begin"/>
        </w:r>
        <w:r w:rsidR="00A36345">
          <w:rPr>
            <w:noProof/>
            <w:webHidden/>
          </w:rPr>
          <w:instrText xml:space="preserve"> PAGEREF _Toc282777737 \h </w:instrText>
        </w:r>
        <w:r w:rsidR="00A36345">
          <w:rPr>
            <w:noProof/>
            <w:webHidden/>
          </w:rPr>
        </w:r>
        <w:r w:rsidR="00A36345">
          <w:rPr>
            <w:noProof/>
            <w:webHidden/>
          </w:rPr>
          <w:fldChar w:fldCharType="separate"/>
        </w:r>
        <w:r w:rsidR="004C2FF9">
          <w:rPr>
            <w:noProof/>
            <w:webHidden/>
          </w:rPr>
          <w:t>25</w:t>
        </w:r>
        <w:r w:rsidR="00A36345">
          <w:rPr>
            <w:noProof/>
            <w:webHidden/>
          </w:rPr>
          <w:fldChar w:fldCharType="end"/>
        </w:r>
      </w:hyperlink>
    </w:p>
    <w:p w:rsidR="00EB5F7A" w:rsidRPr="00E05808" w:rsidRDefault="00A36345" w:rsidP="003D7297">
      <w:pPr>
        <w:rPr>
          <w:rStyle w:val="Strong"/>
          <w:lang w:val="sl-SI"/>
        </w:rPr>
      </w:pPr>
      <w:r>
        <w:rPr>
          <w:rStyle w:val="Strong"/>
          <w:lang w:val="sl-SI"/>
        </w:rPr>
        <w:fldChar w:fldCharType="end"/>
      </w:r>
    </w:p>
    <w:p w:rsidR="00EB5F7A" w:rsidRPr="00E05808" w:rsidRDefault="00A36345" w:rsidP="003D7297">
      <w:pPr>
        <w:rPr>
          <w:rStyle w:val="Strong"/>
          <w:lang w:val="sl-SI"/>
        </w:rPr>
      </w:pPr>
      <w:r>
        <w:rPr>
          <w:rStyle w:val="Strong"/>
          <w:lang w:val="sl-SI"/>
        </w:rPr>
        <w:t>KAZALO SHEM</w:t>
      </w:r>
    </w:p>
    <w:p w:rsidR="00A36345" w:rsidRDefault="00A36345">
      <w:pPr>
        <w:pStyle w:val="TableofFigures"/>
        <w:tabs>
          <w:tab w:val="right" w:leader="dot" w:pos="9061"/>
        </w:tabs>
        <w:rPr>
          <w:rFonts w:asciiTheme="minorHAnsi" w:eastAsiaTheme="minorEastAsia" w:hAnsiTheme="minorHAnsi" w:cstheme="minorBidi"/>
          <w:noProof/>
          <w:sz w:val="22"/>
          <w:szCs w:val="22"/>
          <w:lang w:val="sl-SI" w:eastAsia="sl-SI"/>
        </w:rPr>
      </w:pPr>
      <w:r>
        <w:rPr>
          <w:rStyle w:val="Strong"/>
          <w:lang w:val="sl-SI"/>
        </w:rPr>
        <w:fldChar w:fldCharType="begin"/>
      </w:r>
      <w:r>
        <w:rPr>
          <w:rStyle w:val="Strong"/>
          <w:lang w:val="sl-SI"/>
        </w:rPr>
        <w:instrText xml:space="preserve"> TOC \h \z \c "Shema" </w:instrText>
      </w:r>
      <w:r>
        <w:rPr>
          <w:rStyle w:val="Strong"/>
          <w:lang w:val="sl-SI"/>
        </w:rPr>
        <w:fldChar w:fldCharType="separate"/>
      </w:r>
      <w:hyperlink w:anchor="_Toc282777772" w:history="1">
        <w:r w:rsidRPr="00031FF3">
          <w:rPr>
            <w:rStyle w:val="Hyperlink"/>
            <w:noProof/>
            <w:lang w:val="sl-SI"/>
          </w:rPr>
          <w:t>Shema 1: Vprrašanja za anketirance</w:t>
        </w:r>
        <w:r>
          <w:rPr>
            <w:noProof/>
            <w:webHidden/>
          </w:rPr>
          <w:tab/>
        </w:r>
        <w:r>
          <w:rPr>
            <w:noProof/>
            <w:webHidden/>
          </w:rPr>
          <w:fldChar w:fldCharType="begin"/>
        </w:r>
        <w:r>
          <w:rPr>
            <w:noProof/>
            <w:webHidden/>
          </w:rPr>
          <w:instrText xml:space="preserve"> PAGEREF _Toc282777772 \h </w:instrText>
        </w:r>
        <w:r>
          <w:rPr>
            <w:noProof/>
            <w:webHidden/>
          </w:rPr>
        </w:r>
        <w:r>
          <w:rPr>
            <w:noProof/>
            <w:webHidden/>
          </w:rPr>
          <w:fldChar w:fldCharType="separate"/>
        </w:r>
        <w:r w:rsidR="004C2FF9">
          <w:rPr>
            <w:noProof/>
            <w:webHidden/>
          </w:rPr>
          <w:t>10</w:t>
        </w:r>
        <w:r>
          <w:rPr>
            <w:noProof/>
            <w:webHidden/>
          </w:rPr>
          <w:fldChar w:fldCharType="end"/>
        </w:r>
      </w:hyperlink>
    </w:p>
    <w:p w:rsidR="00A36345" w:rsidRDefault="00F27E0C">
      <w:pPr>
        <w:pStyle w:val="TableofFigures"/>
        <w:tabs>
          <w:tab w:val="right" w:leader="dot" w:pos="9061"/>
        </w:tabs>
        <w:rPr>
          <w:rFonts w:asciiTheme="minorHAnsi" w:eastAsiaTheme="minorEastAsia" w:hAnsiTheme="minorHAnsi" w:cstheme="minorBidi"/>
          <w:noProof/>
          <w:sz w:val="22"/>
          <w:szCs w:val="22"/>
          <w:lang w:val="sl-SI" w:eastAsia="sl-SI"/>
        </w:rPr>
      </w:pPr>
      <w:hyperlink w:anchor="_Toc282777773" w:history="1">
        <w:r w:rsidR="00A36345" w:rsidRPr="00031FF3">
          <w:rPr>
            <w:rStyle w:val="Hyperlink"/>
            <w:noProof/>
            <w:lang w:val="sl-SI"/>
          </w:rPr>
          <w:t>Shema 2: Struktura teamtike semianrske naloge</w:t>
        </w:r>
        <w:r w:rsidR="00A36345">
          <w:rPr>
            <w:noProof/>
            <w:webHidden/>
          </w:rPr>
          <w:tab/>
        </w:r>
        <w:r w:rsidR="00A36345">
          <w:rPr>
            <w:noProof/>
            <w:webHidden/>
          </w:rPr>
          <w:fldChar w:fldCharType="begin"/>
        </w:r>
        <w:r w:rsidR="00A36345">
          <w:rPr>
            <w:noProof/>
            <w:webHidden/>
          </w:rPr>
          <w:instrText xml:space="preserve"> PAGEREF _Toc282777773 \h </w:instrText>
        </w:r>
        <w:r w:rsidR="00A36345">
          <w:rPr>
            <w:noProof/>
            <w:webHidden/>
          </w:rPr>
        </w:r>
        <w:r w:rsidR="00A36345">
          <w:rPr>
            <w:noProof/>
            <w:webHidden/>
          </w:rPr>
          <w:fldChar w:fldCharType="separate"/>
        </w:r>
        <w:r w:rsidR="004C2FF9">
          <w:rPr>
            <w:noProof/>
            <w:webHidden/>
          </w:rPr>
          <w:t>12</w:t>
        </w:r>
        <w:r w:rsidR="00A36345">
          <w:rPr>
            <w:noProof/>
            <w:webHidden/>
          </w:rPr>
          <w:fldChar w:fldCharType="end"/>
        </w:r>
      </w:hyperlink>
    </w:p>
    <w:p w:rsidR="00A36345" w:rsidRDefault="00F27E0C">
      <w:pPr>
        <w:pStyle w:val="TableofFigures"/>
        <w:tabs>
          <w:tab w:val="right" w:leader="dot" w:pos="9061"/>
        </w:tabs>
        <w:rPr>
          <w:rFonts w:asciiTheme="minorHAnsi" w:eastAsiaTheme="minorEastAsia" w:hAnsiTheme="minorHAnsi" w:cstheme="minorBidi"/>
          <w:noProof/>
          <w:sz w:val="22"/>
          <w:szCs w:val="22"/>
          <w:lang w:val="sl-SI" w:eastAsia="sl-SI"/>
        </w:rPr>
      </w:pPr>
      <w:hyperlink w:anchor="_Toc282777774" w:history="1">
        <w:r w:rsidR="00A36345" w:rsidRPr="00031FF3">
          <w:rPr>
            <w:rStyle w:val="Hyperlink"/>
            <w:noProof/>
            <w:lang w:val="sl-SI"/>
          </w:rPr>
          <w:t>Shema 3: Drevesna struktura blagovnih znamk</w:t>
        </w:r>
        <w:r w:rsidR="00A36345">
          <w:rPr>
            <w:noProof/>
            <w:webHidden/>
          </w:rPr>
          <w:tab/>
        </w:r>
        <w:r w:rsidR="00A36345">
          <w:rPr>
            <w:noProof/>
            <w:webHidden/>
          </w:rPr>
          <w:fldChar w:fldCharType="begin"/>
        </w:r>
        <w:r w:rsidR="00A36345">
          <w:rPr>
            <w:noProof/>
            <w:webHidden/>
          </w:rPr>
          <w:instrText xml:space="preserve"> PAGEREF _Toc282777774 \h </w:instrText>
        </w:r>
        <w:r w:rsidR="00A36345">
          <w:rPr>
            <w:noProof/>
            <w:webHidden/>
          </w:rPr>
        </w:r>
        <w:r w:rsidR="00A36345">
          <w:rPr>
            <w:noProof/>
            <w:webHidden/>
          </w:rPr>
          <w:fldChar w:fldCharType="separate"/>
        </w:r>
        <w:r w:rsidR="004C2FF9">
          <w:rPr>
            <w:noProof/>
            <w:webHidden/>
          </w:rPr>
          <w:t>12</w:t>
        </w:r>
        <w:r w:rsidR="00A36345">
          <w:rPr>
            <w:noProof/>
            <w:webHidden/>
          </w:rPr>
          <w:fldChar w:fldCharType="end"/>
        </w:r>
      </w:hyperlink>
    </w:p>
    <w:p w:rsidR="00E05808" w:rsidRPr="00E05808" w:rsidRDefault="00A36345" w:rsidP="003D7297">
      <w:pPr>
        <w:rPr>
          <w:rStyle w:val="Strong"/>
          <w:lang w:val="sl-SI"/>
        </w:rPr>
      </w:pPr>
      <w:r>
        <w:rPr>
          <w:rStyle w:val="Strong"/>
          <w:lang w:val="sl-SI"/>
        </w:rPr>
        <w:fldChar w:fldCharType="end"/>
      </w:r>
    </w:p>
    <w:p w:rsidR="00E05808" w:rsidRPr="00E05808" w:rsidRDefault="00A36345" w:rsidP="003D7297">
      <w:pPr>
        <w:rPr>
          <w:rStyle w:val="Strong"/>
          <w:lang w:val="sl-SI"/>
        </w:rPr>
      </w:pPr>
      <w:r>
        <w:rPr>
          <w:rStyle w:val="Strong"/>
          <w:lang w:val="sl-SI"/>
        </w:rPr>
        <w:lastRenderedPageBreak/>
        <w:t>KAZALO TABELE</w:t>
      </w:r>
    </w:p>
    <w:p w:rsidR="00A36345" w:rsidRDefault="00A36345">
      <w:pPr>
        <w:pStyle w:val="TableofFigures"/>
        <w:tabs>
          <w:tab w:val="right" w:leader="dot" w:pos="9061"/>
        </w:tabs>
        <w:rPr>
          <w:rFonts w:asciiTheme="minorHAnsi" w:eastAsiaTheme="minorEastAsia" w:hAnsiTheme="minorHAnsi" w:cstheme="minorBidi"/>
          <w:noProof/>
          <w:sz w:val="22"/>
          <w:szCs w:val="22"/>
          <w:lang w:val="sl-SI" w:eastAsia="sl-SI"/>
        </w:rPr>
      </w:pPr>
      <w:r>
        <w:rPr>
          <w:rStyle w:val="Strong"/>
          <w:lang w:val="sl-SI"/>
        </w:rPr>
        <w:fldChar w:fldCharType="begin"/>
      </w:r>
      <w:r>
        <w:rPr>
          <w:rStyle w:val="Strong"/>
          <w:lang w:val="sl-SI"/>
        </w:rPr>
        <w:instrText xml:space="preserve"> TOC \h \z \c "Tabela" </w:instrText>
      </w:r>
      <w:r>
        <w:rPr>
          <w:rStyle w:val="Strong"/>
          <w:lang w:val="sl-SI"/>
        </w:rPr>
        <w:fldChar w:fldCharType="separate"/>
      </w:r>
      <w:hyperlink w:anchor="_Toc282777905" w:history="1">
        <w:r w:rsidRPr="00D60B38">
          <w:rPr>
            <w:rStyle w:val="Hyperlink"/>
            <w:noProof/>
            <w:lang w:val="sl-SI"/>
          </w:rPr>
          <w:t>Tabela 1: Primerjava blagovnih znamk H&amp;M, Desigual, s.Oliver</w:t>
        </w:r>
        <w:r>
          <w:rPr>
            <w:noProof/>
            <w:webHidden/>
          </w:rPr>
          <w:tab/>
        </w:r>
        <w:r>
          <w:rPr>
            <w:noProof/>
            <w:webHidden/>
          </w:rPr>
          <w:fldChar w:fldCharType="begin"/>
        </w:r>
        <w:r>
          <w:rPr>
            <w:noProof/>
            <w:webHidden/>
          </w:rPr>
          <w:instrText xml:space="preserve"> PAGEREF _Toc282777905 \h </w:instrText>
        </w:r>
        <w:r>
          <w:rPr>
            <w:noProof/>
            <w:webHidden/>
          </w:rPr>
        </w:r>
        <w:r>
          <w:rPr>
            <w:noProof/>
            <w:webHidden/>
          </w:rPr>
          <w:fldChar w:fldCharType="separate"/>
        </w:r>
        <w:r w:rsidR="004C2FF9">
          <w:rPr>
            <w:noProof/>
            <w:webHidden/>
          </w:rPr>
          <w:t>26</w:t>
        </w:r>
        <w:r>
          <w:rPr>
            <w:noProof/>
            <w:webHidden/>
          </w:rPr>
          <w:fldChar w:fldCharType="end"/>
        </w:r>
      </w:hyperlink>
    </w:p>
    <w:p w:rsidR="00E05808" w:rsidRDefault="00A36345" w:rsidP="003D7297">
      <w:pPr>
        <w:rPr>
          <w:rStyle w:val="Strong"/>
        </w:rPr>
      </w:pPr>
      <w:r>
        <w:rPr>
          <w:rStyle w:val="Strong"/>
          <w:lang w:val="sl-SI"/>
        </w:rPr>
        <w:fldChar w:fldCharType="end"/>
      </w:r>
    </w:p>
    <w:p w:rsidR="00EB5F7A" w:rsidRPr="00EB5F7A" w:rsidRDefault="00EB5F7A" w:rsidP="003D7297">
      <w:pPr>
        <w:rPr>
          <w:rStyle w:val="Strong"/>
        </w:rPr>
      </w:pPr>
    </w:p>
    <w:p w:rsidR="003D7297" w:rsidRDefault="003D7297" w:rsidP="003D7297">
      <w:pPr>
        <w:pStyle w:val="Heading1"/>
        <w:rPr>
          <w:lang w:val="sl-SI"/>
        </w:rPr>
      </w:pPr>
      <w:r>
        <w:rPr>
          <w:lang w:val="sl-SI"/>
        </w:rPr>
        <w:lastRenderedPageBreak/>
        <w:t xml:space="preserve"> </w:t>
      </w:r>
      <w:bookmarkStart w:id="16" w:name="_Toc282779778"/>
      <w:r w:rsidRPr="00CD4E47">
        <w:rPr>
          <w:lang w:val="sl-SI"/>
        </w:rPr>
        <w:t>POVZETEK</w:t>
      </w:r>
      <w:bookmarkEnd w:id="16"/>
      <w:r w:rsidRPr="007B7779">
        <w:rPr>
          <w:lang w:val="sl-SI"/>
        </w:rPr>
        <w:t xml:space="preserve"> </w:t>
      </w:r>
    </w:p>
    <w:p w:rsidR="00CC6AA5" w:rsidRPr="00CC6AA5" w:rsidRDefault="00CC6AA5" w:rsidP="00CC6AA5">
      <w:pPr>
        <w:rPr>
          <w:lang w:val="sl-SI"/>
        </w:rPr>
      </w:pPr>
      <w:r w:rsidRPr="00CC6AA5">
        <w:rPr>
          <w:lang w:val="sl-SI"/>
        </w:rPr>
        <w:t xml:space="preserve">Modne znamke nas spremljajo na vsakem koraku. Zato sva se odločili, da podrobneje raziščeva ene izmed treh najmočnejših evropskih blagovnih znamk, ki so uvrščene v srednji cenovni razred in dokaj poceni cenovni razred, oz. nižji cenovni razred. V najino seminarsko nalogo bova vključili zgodovino podjetij – njihove pričetke, ustanovitelje podjetja, prodajna mesta, število zaposlenih, opis in uporabo izdelka (žensko majico), načine oglaševanja podjetij, primerjavo izdelkov – kako jih negujemo, s kakšnih materialov so narejeni, po kakšni ceni so in njihovo ciljno skupino. </w:t>
      </w:r>
    </w:p>
    <w:p w:rsidR="00CC6AA5" w:rsidRPr="00CC6AA5" w:rsidRDefault="00CC6AA5" w:rsidP="00CC6AA5">
      <w:pPr>
        <w:rPr>
          <w:lang w:val="sl-SI"/>
        </w:rPr>
      </w:pPr>
      <w:r w:rsidRPr="00CC6AA5">
        <w:rPr>
          <w:lang w:val="sl-SI"/>
        </w:rPr>
        <w:t xml:space="preserve">Ker obiskujeva tekstilno smer se bova bolj poglobili v izgled in nastanek izdelka, kjer bova podrobneje analizirali šive posameznega izdelka, pri blagovni znamki H&amp;M bova tudi omenili trende, ki so bili in </w:t>
      </w:r>
      <w:r>
        <w:rPr>
          <w:lang w:val="sl-SI"/>
        </w:rPr>
        <w:t xml:space="preserve">so še vedno </w:t>
      </w:r>
      <w:r w:rsidRPr="00CC6AA5">
        <w:rPr>
          <w:lang w:val="sl-SI"/>
        </w:rPr>
        <w:t>aktualni.</w:t>
      </w:r>
    </w:p>
    <w:p w:rsidR="00CC6AA5" w:rsidRPr="000229C4" w:rsidRDefault="00CC6AA5" w:rsidP="00CC6AA5">
      <w:pPr>
        <w:rPr>
          <w:lang w:val="sl-SI"/>
        </w:rPr>
      </w:pPr>
      <w:r w:rsidRPr="00CC6AA5">
        <w:rPr>
          <w:lang w:val="sl-SI"/>
        </w:rPr>
        <w:t>Poleg analize, bova tudi izdelali anketo, s katero bova prišli do določenih statističnih podatkov, ki nama bodo v pomoč pri nadaljnji analizi podatkov. Izdelke bova med seboj tudi primerjali cenovno, po strukturi, ter v katero ciljno skupino jih lahko uvrstiva.</w:t>
      </w:r>
    </w:p>
    <w:p w:rsidR="00CC6AA5" w:rsidRPr="00205229" w:rsidRDefault="00CC6AA5" w:rsidP="00CC6AA5">
      <w:r w:rsidRPr="000229C4">
        <w:rPr>
          <w:lang w:val="sl-SI"/>
        </w:rPr>
        <w:t>Za konec bova podali najino mnenje, ki bo zajemalo vse rezultate iz anket in najinih analiz izdelkov</w:t>
      </w:r>
      <w:r w:rsidRPr="00205229">
        <w:t>.</w:t>
      </w:r>
    </w:p>
    <w:p w:rsidR="003D7297" w:rsidRDefault="003D7297" w:rsidP="003D7297">
      <w:pPr>
        <w:rPr>
          <w:lang w:val="sl-SI"/>
        </w:rPr>
      </w:pPr>
    </w:p>
    <w:p w:rsidR="003D7297" w:rsidRDefault="003D7297" w:rsidP="003D7297">
      <w:pPr>
        <w:ind w:left="851" w:hanging="284"/>
        <w:rPr>
          <w:rFonts w:ascii="Arial" w:hAnsi="Arial" w:cs="Arial"/>
          <w:lang w:val="sl-SI"/>
        </w:rPr>
      </w:pPr>
    </w:p>
    <w:p w:rsidR="003D7297" w:rsidRDefault="003D7297" w:rsidP="003D7297">
      <w:pPr>
        <w:ind w:left="851" w:hanging="284"/>
        <w:rPr>
          <w:rFonts w:ascii="Arial" w:hAnsi="Arial" w:cs="Arial"/>
          <w:lang w:val="sl-SI"/>
        </w:rPr>
      </w:pPr>
    </w:p>
    <w:p w:rsidR="003D7297" w:rsidRDefault="003D7297" w:rsidP="003D7297">
      <w:pPr>
        <w:ind w:left="851" w:hanging="284"/>
        <w:rPr>
          <w:rFonts w:ascii="Arial" w:hAnsi="Arial" w:cs="Arial"/>
          <w:lang w:val="sl-SI"/>
        </w:rPr>
      </w:pPr>
    </w:p>
    <w:p w:rsidR="003D7297" w:rsidRDefault="003D7297" w:rsidP="003D7297">
      <w:pPr>
        <w:ind w:left="851" w:hanging="284"/>
        <w:rPr>
          <w:rFonts w:ascii="Arial" w:hAnsi="Arial" w:cs="Arial"/>
          <w:lang w:val="sl-SI"/>
        </w:rPr>
      </w:pPr>
    </w:p>
    <w:p w:rsidR="003D7297" w:rsidRDefault="003D7297" w:rsidP="003D7297">
      <w:pPr>
        <w:ind w:left="851" w:hanging="284"/>
        <w:rPr>
          <w:rFonts w:ascii="Arial" w:hAnsi="Arial" w:cs="Arial"/>
          <w:lang w:val="sl-SI"/>
        </w:rPr>
      </w:pPr>
    </w:p>
    <w:p w:rsidR="003D7297" w:rsidRDefault="003D7297" w:rsidP="003D7297">
      <w:pPr>
        <w:ind w:left="851" w:hanging="284"/>
        <w:rPr>
          <w:rFonts w:ascii="Arial" w:hAnsi="Arial" w:cs="Arial"/>
          <w:lang w:val="sl-SI"/>
        </w:rPr>
      </w:pPr>
    </w:p>
    <w:p w:rsidR="003D7297" w:rsidRDefault="003D7297" w:rsidP="003D7297">
      <w:pPr>
        <w:ind w:left="851" w:hanging="284"/>
        <w:rPr>
          <w:rFonts w:ascii="Arial" w:hAnsi="Arial" w:cs="Arial"/>
          <w:lang w:val="sl-SI"/>
        </w:rPr>
      </w:pPr>
    </w:p>
    <w:p w:rsidR="003D7297" w:rsidRDefault="003D7297" w:rsidP="003D7297">
      <w:pPr>
        <w:ind w:left="851" w:hanging="284"/>
        <w:rPr>
          <w:rFonts w:ascii="Arial" w:hAnsi="Arial" w:cs="Arial"/>
          <w:lang w:val="sl-SI"/>
        </w:rPr>
      </w:pPr>
    </w:p>
    <w:p w:rsidR="003D7297" w:rsidRDefault="003D7297" w:rsidP="000229C4">
      <w:pPr>
        <w:rPr>
          <w:rFonts w:ascii="Arial" w:hAnsi="Arial" w:cs="Arial"/>
          <w:lang w:val="sl-SI"/>
        </w:rPr>
      </w:pPr>
    </w:p>
    <w:p w:rsidR="003D7297" w:rsidRDefault="003D7297" w:rsidP="003D7297">
      <w:pPr>
        <w:pStyle w:val="Heading1"/>
        <w:rPr>
          <w:lang w:val="sl-SI"/>
        </w:rPr>
      </w:pPr>
      <w:bookmarkStart w:id="17" w:name="_Toc282779779"/>
      <w:r w:rsidRPr="00CD4E47">
        <w:rPr>
          <w:lang w:val="sl-SI"/>
        </w:rPr>
        <w:lastRenderedPageBreak/>
        <w:t>ABSTRACT</w:t>
      </w:r>
      <w:bookmarkEnd w:id="17"/>
      <w:r w:rsidRPr="00CD4E47">
        <w:rPr>
          <w:lang w:val="sl-SI"/>
        </w:rPr>
        <w:t xml:space="preserve"> </w:t>
      </w:r>
    </w:p>
    <w:p w:rsidR="000229C4" w:rsidRPr="00205229" w:rsidRDefault="000229C4" w:rsidP="000229C4">
      <w:r w:rsidRPr="00205229">
        <w:t xml:space="preserve">Fashion brands are surrounding us on our every step. That is the reason why decided to make a </w:t>
      </w:r>
      <w:r>
        <w:t>research about the three major E</w:t>
      </w:r>
      <w:r w:rsidRPr="00205229">
        <w:t>uropean fa</w:t>
      </w:r>
      <w:r>
        <w:t>shion brands, that are medium it</w:t>
      </w:r>
      <w:r w:rsidRPr="00205229">
        <w:t xml:space="preserve"> low priced. In our seminar paper we will discuss the history &amp; the </w:t>
      </w:r>
      <w:r w:rsidRPr="000229C4">
        <w:t>beginnings</w:t>
      </w:r>
      <w:r w:rsidRPr="00205229">
        <w:t xml:space="preserve"> of the brands, their founders, the description of the products, their market</w:t>
      </w:r>
      <w:r>
        <w:t>ing methods. We will also analy</w:t>
      </w:r>
      <w:r w:rsidRPr="00205229">
        <w:t>s</w:t>
      </w:r>
      <w:r>
        <w:t>is</w:t>
      </w:r>
      <w:r w:rsidRPr="00205229">
        <w:t xml:space="preserve"> the products</w:t>
      </w:r>
      <w:r>
        <w:t xml:space="preserve"> </w:t>
      </w:r>
      <w:r w:rsidRPr="00205229">
        <w:t>-  what they are made of (witch fabric), the handling of the product .</w:t>
      </w:r>
    </w:p>
    <w:p w:rsidR="000229C4" w:rsidRPr="00205229" w:rsidRDefault="000229C4" w:rsidP="000229C4">
      <w:r w:rsidRPr="00205229">
        <w:t xml:space="preserve"> Because we study planning textile and clothing and have a deeper knowledge of the fabrics and the construction of a certain clothing product we will look into the sewing and the stiches of the t-shirts. While we do this we will also loo</w:t>
      </w:r>
      <w:r>
        <w:t>k into the H&amp;M's new and old tre</w:t>
      </w:r>
      <w:r w:rsidRPr="00205229">
        <w:t>nds.</w:t>
      </w:r>
    </w:p>
    <w:p w:rsidR="000229C4" w:rsidRPr="00205229" w:rsidRDefault="000229C4" w:rsidP="000229C4">
      <w:r w:rsidRPr="00205229">
        <w:t xml:space="preserve"> Apart from the analysis we will also make a questionnaire that will give us certain statistic data that will help us with our further research.</w:t>
      </w:r>
    </w:p>
    <w:p w:rsidR="000229C4" w:rsidRPr="00205229" w:rsidRDefault="000229C4" w:rsidP="000229C4">
      <w:r w:rsidRPr="00205229">
        <w:t>At the end we will form our opinion based on the results from the questionnaires and the analysis that we made.</w:t>
      </w:r>
    </w:p>
    <w:p w:rsidR="000229C4" w:rsidRPr="000229C4" w:rsidRDefault="000229C4" w:rsidP="000229C4">
      <w:pPr>
        <w:rPr>
          <w:lang w:val="sl-SI"/>
        </w:rPr>
      </w:pPr>
    </w:p>
    <w:p w:rsidR="003D7297" w:rsidRDefault="003D7297" w:rsidP="003D7297">
      <w:pPr>
        <w:pStyle w:val="Heading1"/>
        <w:rPr>
          <w:lang w:val="en-GB"/>
        </w:rPr>
      </w:pPr>
      <w:bookmarkStart w:id="18" w:name="_Toc282779780"/>
      <w:r w:rsidRPr="00CD4E47">
        <w:rPr>
          <w:lang w:val="en-GB"/>
        </w:rPr>
        <w:lastRenderedPageBreak/>
        <w:t>UVOD</w:t>
      </w:r>
      <w:bookmarkEnd w:id="18"/>
    </w:p>
    <w:p w:rsidR="00B5370C" w:rsidRPr="00B5370C" w:rsidRDefault="00B5370C" w:rsidP="00B5370C">
      <w:pPr>
        <w:rPr>
          <w:lang w:val="sl-SI"/>
        </w:rPr>
      </w:pPr>
      <w:r w:rsidRPr="00B5370C">
        <w:rPr>
          <w:lang w:val="sl-SI"/>
        </w:rPr>
        <w:t>Za seminarsko nalogo sva si izbrali naslov Primerjava tržnih modnih znamk v EU treh velikih modnih podjetij</w:t>
      </w:r>
      <w:r w:rsidR="00B854E9" w:rsidRPr="00B854E9">
        <w:rPr>
          <w:lang w:val="sl-SI"/>
        </w:rPr>
        <w:t xml:space="preserve"> </w:t>
      </w:r>
      <w:r w:rsidR="00B854E9" w:rsidRPr="00B5370C">
        <w:rPr>
          <w:lang w:val="sl-SI"/>
        </w:rPr>
        <w:t>H&amp;M, S.Oliver in Desigual</w:t>
      </w:r>
      <w:r w:rsidRPr="00B5370C">
        <w:rPr>
          <w:lang w:val="sl-SI"/>
        </w:rPr>
        <w:t>, ki se razlikujejo glede na cenovni razred, lokacijo, ter Evro</w:t>
      </w:r>
      <w:r w:rsidR="00B854E9">
        <w:rPr>
          <w:lang w:val="sl-SI"/>
        </w:rPr>
        <w:t>psko in svetovno prepoznavnost</w:t>
      </w:r>
      <w:r w:rsidRPr="00B5370C">
        <w:rPr>
          <w:lang w:val="sl-SI"/>
        </w:rPr>
        <w:t xml:space="preserve">. Ta podjetja sva si izbrali zato, ker predstavljajo tako modo za moške kot ženske in otroke, predvsem pa imajo modo za mlade po dokaj ugodnih in dostopnih cenah. </w:t>
      </w:r>
    </w:p>
    <w:p w:rsidR="00183D77" w:rsidRDefault="00B5370C" w:rsidP="00B5370C">
      <w:pPr>
        <w:rPr>
          <w:lang w:val="sl-SI"/>
        </w:rPr>
      </w:pPr>
      <w:r w:rsidRPr="00B5370C">
        <w:rPr>
          <w:lang w:val="sl-SI"/>
        </w:rPr>
        <w:t xml:space="preserve">Ker najina seminarska naloga ne temelji na meritvah in opazovanjih, kvečjemu na primerjavah izdelkov in sestavi le teh, sva bili pri iskanju virov v strokovni literaturi omejeni. </w:t>
      </w:r>
      <w:r w:rsidR="00B854E9">
        <w:rPr>
          <w:lang w:val="sl-SI"/>
        </w:rPr>
        <w:t>Tako sva se p</w:t>
      </w:r>
      <w:r w:rsidR="00525157">
        <w:rPr>
          <w:lang w:val="sl-SI"/>
        </w:rPr>
        <w:t>ri razpravi</w:t>
      </w:r>
      <w:r w:rsidR="00B854E9">
        <w:rPr>
          <w:lang w:val="sl-SI"/>
        </w:rPr>
        <w:t xml:space="preserve"> in rezultatih </w:t>
      </w:r>
      <w:r w:rsidRPr="00B5370C">
        <w:rPr>
          <w:lang w:val="sl-SI"/>
        </w:rPr>
        <w:t xml:space="preserve">osredotočili na ženske kroje, saj </w:t>
      </w:r>
      <w:r w:rsidR="00525157">
        <w:rPr>
          <w:lang w:val="sl-SI"/>
        </w:rPr>
        <w:t>so nam</w:t>
      </w:r>
      <w:r w:rsidR="00B854E9">
        <w:rPr>
          <w:lang w:val="sl-SI"/>
        </w:rPr>
        <w:t>a blizu</w:t>
      </w:r>
      <w:r w:rsidR="00525157">
        <w:rPr>
          <w:lang w:val="sl-SI"/>
        </w:rPr>
        <w:t>. V veliko pomoč</w:t>
      </w:r>
      <w:r w:rsidRPr="00B5370C">
        <w:rPr>
          <w:lang w:val="sl-SI"/>
        </w:rPr>
        <w:t xml:space="preserve"> so na</w:t>
      </w:r>
      <w:r w:rsidR="00525157">
        <w:rPr>
          <w:lang w:val="sl-SI"/>
        </w:rPr>
        <w:t>ma bili rezultati anket, ker sva</w:t>
      </w:r>
      <w:r w:rsidRPr="00B5370C">
        <w:rPr>
          <w:lang w:val="sl-SI"/>
        </w:rPr>
        <w:t xml:space="preserve"> bili s strokovno literaturo omejeni in so nama bili odgovori anketirancev kot dodaten vir pri najinem analiziranju blagovnih znamk.</w:t>
      </w:r>
    </w:p>
    <w:p w:rsidR="00183D77" w:rsidRPr="00B5370C" w:rsidRDefault="00183D77" w:rsidP="00B5370C">
      <w:pPr>
        <w:rPr>
          <w:lang w:val="sl-SI"/>
        </w:rPr>
      </w:pPr>
    </w:p>
    <w:p w:rsidR="003D7297" w:rsidRPr="00B5370C" w:rsidRDefault="003D7297" w:rsidP="003D7297">
      <w:pPr>
        <w:pStyle w:val="Heading2"/>
        <w:rPr>
          <w:lang w:val="sl-SI"/>
        </w:rPr>
      </w:pPr>
      <w:bookmarkStart w:id="19" w:name="_Toc282779781"/>
      <w:r w:rsidRPr="00B5370C">
        <w:rPr>
          <w:lang w:val="sl-SI"/>
        </w:rPr>
        <w:t>Predstavitev raziskovalnega področja</w:t>
      </w:r>
      <w:bookmarkEnd w:id="19"/>
      <w:r w:rsidRPr="00B5370C">
        <w:rPr>
          <w:lang w:val="sl-SI"/>
        </w:rPr>
        <w:t xml:space="preserve"> </w:t>
      </w:r>
    </w:p>
    <w:p w:rsidR="00B4016D" w:rsidRPr="0071577A" w:rsidRDefault="00B4016D" w:rsidP="00183D77">
      <w:pPr>
        <w:pStyle w:val="Heading3"/>
      </w:pPr>
      <w:bookmarkStart w:id="20" w:name="_Toc263699535"/>
      <w:bookmarkStart w:id="21" w:name="_Toc282633404"/>
      <w:bookmarkStart w:id="22" w:name="_Toc282633547"/>
      <w:bookmarkStart w:id="23" w:name="_Toc282779782"/>
      <w:r w:rsidRPr="00411D56">
        <w:t>H&amp;M</w:t>
      </w:r>
      <w:bookmarkEnd w:id="20"/>
      <w:bookmarkEnd w:id="21"/>
      <w:bookmarkEnd w:id="22"/>
      <w:bookmarkEnd w:id="23"/>
    </w:p>
    <w:p w:rsidR="00B4016D" w:rsidRPr="00183D77" w:rsidRDefault="00B4016D" w:rsidP="00D15ED0">
      <w:pPr>
        <w:rPr>
          <w:lang w:val="sl-SI"/>
        </w:rPr>
      </w:pPr>
      <w:r w:rsidRPr="00183D77">
        <w:rPr>
          <w:lang w:val="sl-SI"/>
        </w:rPr>
        <w:t xml:space="preserve">H&amp;M je ustanovil Erling Persson leta 1947 v Västeråsu na Švedskem. Na začetku, je podjetje proizvajalo samo ženske kolekcije pod imenom Hennes, kar v švedščini pomeni ona, kasneje se je podjetje povezalo s podjetjem Mauritz Widforss, ki je imelo za razliko od Perssona tudi moško kolekcijo. Zato je prišlo do preimenovanja podjetja – Hennes &amp; Mauritz, katerega so kasneje skrajšali v nam znani H&amp;M. </w:t>
      </w:r>
    </w:p>
    <w:p w:rsidR="00183D77" w:rsidRDefault="00B4016D" w:rsidP="00D15ED0">
      <w:r w:rsidRPr="00183D77">
        <w:rPr>
          <w:lang w:val="sl-SI"/>
        </w:rPr>
        <w:t xml:space="preserve">Podjetje je prve kose oblačil začelo izvažati leta 1964 na Norveško in nato še leta 1967 na Dansko. Hennes &amp; Mauritz sta dodala linijo otroških oblačil, tako da je podjetje začelo ponujati oblačila za vso družino. Izdelovali so priložnostna oblačila, ki so se kasneje izkazala kot zelo uspešna. Za uspešno nadaljnjo rast podjetja je podjetje leta 1973 kupilo švedski Beklädnadskompaniet. Z letom 1976 se je podjetje začelo širiti na britanski trg, kjer ni bilo uspešno tja do leta 1990, ko se je prodaja začela zviševati tudi po ostalih evropskih trgih. Doma je podjetje začelo pridobivati s prodajo po pošti. </w:t>
      </w:r>
    </w:p>
    <w:p w:rsidR="00B4016D" w:rsidRPr="007112CB" w:rsidRDefault="00B4016D" w:rsidP="00D15ED0">
      <w:pPr>
        <w:rPr>
          <w:lang w:val="sl-SI"/>
        </w:rPr>
      </w:pPr>
      <w:r w:rsidRPr="00183D77">
        <w:rPr>
          <w:lang w:val="sl-SI"/>
        </w:rPr>
        <w:t xml:space="preserve">Švica </w:t>
      </w:r>
      <w:r w:rsidR="00183D77">
        <w:t xml:space="preserve">je </w:t>
      </w:r>
      <w:r w:rsidRPr="00183D77">
        <w:rPr>
          <w:lang w:val="sl-SI"/>
        </w:rPr>
        <w:t>postala ena izmed vodilnih trgovin H&amp;M na tujih trgih. Leta 1980 je H&amp;M postavil še svojo prvo trgovino v Nemčiji. Po odprtju na Nizozemskem leta 19</w:t>
      </w:r>
      <w:r w:rsidR="00B05832">
        <w:t xml:space="preserve">89, se je </w:t>
      </w:r>
      <w:r w:rsidR="00B05832" w:rsidRPr="007112CB">
        <w:rPr>
          <w:lang w:val="sl-SI"/>
        </w:rPr>
        <w:t>podjetje preselilo</w:t>
      </w:r>
      <w:r w:rsidR="00B05832">
        <w:t xml:space="preserve"> </w:t>
      </w:r>
      <w:r w:rsidRPr="00183D77">
        <w:rPr>
          <w:lang w:val="sl-SI"/>
        </w:rPr>
        <w:t xml:space="preserve">v Belgijo, Avstrijo in Luksemburg, ter tako še bolj okrepilo svojo mednarodno </w:t>
      </w:r>
      <w:r w:rsidRPr="00183D77">
        <w:rPr>
          <w:lang w:val="sl-SI"/>
        </w:rPr>
        <w:lastRenderedPageBreak/>
        <w:t xml:space="preserve">širitev. V letih 1994 - 1998 je podjetje imelo stabilno rast, saj je nadaljevalo z odpiranjem novih trgovin s približno 60 novimi trgovinami na leto. H&amp;M je širil svoje proizvode na velike oblačilne trge kot so Francija, Italija in Španija. </w:t>
      </w:r>
      <w:r w:rsidR="00B05832" w:rsidRPr="007112CB">
        <w:rPr>
          <w:lang w:val="sl-SI"/>
        </w:rPr>
        <w:t xml:space="preserve">S tem se je </w:t>
      </w:r>
      <w:r w:rsidR="00B05832" w:rsidRPr="007112CB">
        <w:rPr>
          <w:rStyle w:val="google-src-text"/>
          <w:rFonts w:eastAsiaTheme="majorEastAsia"/>
          <w:lang w:val="sl-SI"/>
        </w:rPr>
        <w:t xml:space="preserve">podjetje </w:t>
      </w:r>
      <w:r w:rsidRPr="007112CB">
        <w:rPr>
          <w:rStyle w:val="google-src-text"/>
          <w:rFonts w:eastAsiaTheme="majorEastAsia"/>
          <w:szCs w:val="24"/>
          <w:lang w:val="sl-SI"/>
        </w:rPr>
        <w:t xml:space="preserve">trudilo zapolniti južno evropski trg. </w:t>
      </w:r>
      <w:r w:rsidRPr="007112CB">
        <w:rPr>
          <w:lang w:val="sl-SI"/>
        </w:rPr>
        <w:t>Leta 1998 je odprlo 6 novih trgovin v Parizu. Odprtje trgovin v Španiji je sledilo v letu 1999. H&amp;M se je želel širiti tudi v ZDA, kjer je trg že tako nasičen s trgovci na podobnih konceptih kot so poceni moda za 25 - 35 letne osebe, ki zajema modo za otroke in odrasle. Podjetje je svojo prvo trgovino v ZDA odprlo aprila leta 1999</w:t>
      </w:r>
      <w:r w:rsidR="00183D77" w:rsidRPr="007112CB">
        <w:rPr>
          <w:rStyle w:val="google-src-text"/>
          <w:rFonts w:eastAsiaTheme="majorEastAsia"/>
          <w:lang w:val="sl-SI"/>
        </w:rPr>
        <w:t>, a je kljub temu g</w:t>
      </w:r>
      <w:r w:rsidRPr="007112CB">
        <w:rPr>
          <w:lang w:val="sl-SI"/>
        </w:rPr>
        <w:t xml:space="preserve">lavna konkurenca H&amp;M je ostajala v Evropi pri podjetju Zara v Španiji in Benetton v Italiji. </w:t>
      </w:r>
    </w:p>
    <w:p w:rsidR="00B4016D" w:rsidRPr="00183D77" w:rsidRDefault="00B4016D" w:rsidP="00D15ED0">
      <w:pPr>
        <w:rPr>
          <w:lang w:val="sl-SI"/>
        </w:rPr>
      </w:pPr>
      <w:r w:rsidRPr="00183D77">
        <w:rPr>
          <w:lang w:val="sl-SI"/>
        </w:rPr>
        <w:t>H&amp;M je postala ena izmed najbolj uspešnih svetovnih oblačilnih trgovin na drobno z več kot 550 trgovinami v 12 državah po vsej Evropi. Vsako leto se na Švedskem na podlagi trgovske verige proda več kot 300 milijonov oblačil, dodatkov in kozmetike, vrednih nekaj 3150 mil</w:t>
      </w:r>
      <w:r w:rsidR="00183D77">
        <w:rPr>
          <w:lang w:val="sl-SI"/>
        </w:rPr>
        <w:t xml:space="preserve">ijonov ameriških dolarjev. H&amp;M je </w:t>
      </w:r>
      <w:r w:rsidRPr="00183D77">
        <w:rPr>
          <w:lang w:val="sl-SI"/>
        </w:rPr>
        <w:t>uspeše</w:t>
      </w:r>
      <w:r w:rsidR="00183D77">
        <w:rPr>
          <w:lang w:val="sl-SI"/>
        </w:rPr>
        <w:t>n pri oblikovanju</w:t>
      </w:r>
      <w:r w:rsidRPr="00183D77">
        <w:rPr>
          <w:lang w:val="sl-SI"/>
        </w:rPr>
        <w:t xml:space="preserve"> nizkih cen, visoko kakovostnih modnih izdelkov, ki dosežejo</w:t>
      </w:r>
      <w:r w:rsidR="00183D77">
        <w:rPr>
          <w:lang w:val="sl-SI"/>
        </w:rPr>
        <w:t xml:space="preserve"> več kot 80% prodaje</w:t>
      </w:r>
      <w:r w:rsidRPr="00183D77">
        <w:rPr>
          <w:lang w:val="sl-SI"/>
        </w:rPr>
        <w:t xml:space="preserve"> izven Švedske. Od sredine leta 1990 ima H&amp;M največji posamični trg v Nemčiji, kjer je 150 trgovin, ki predstavljajo približno 30% delež celotne prodaje. Podjetje se še vedno širi izven Švedske s svojim prodajnim katalogom, ki deluje pod imenom H&amp;M Rowells. </w:t>
      </w:r>
    </w:p>
    <w:p w:rsidR="00B4016D" w:rsidRPr="00183D77" w:rsidRDefault="00B4016D" w:rsidP="00D15ED0">
      <w:pPr>
        <w:rPr>
          <w:lang w:val="sl-SI"/>
        </w:rPr>
      </w:pPr>
      <w:r w:rsidRPr="00183D77">
        <w:rPr>
          <w:lang w:val="sl-SI"/>
        </w:rPr>
        <w:t xml:space="preserve">H&amp;M deluje s sloganom "Moda in kakovost po najboljši ceni." </w:t>
      </w:r>
      <w:r w:rsidRPr="00183D77">
        <w:rPr>
          <w:rStyle w:val="google-src-text"/>
          <w:rFonts w:eastAsiaTheme="majorEastAsia"/>
          <w:szCs w:val="24"/>
          <w:lang w:val="sl-SI"/>
        </w:rPr>
        <w:t xml:space="preserve">Trgovine </w:t>
      </w:r>
      <w:r w:rsidRPr="00183D77">
        <w:rPr>
          <w:lang w:val="sl-SI"/>
        </w:rPr>
        <w:t xml:space="preserve">H&amp;M vodijo s sedeža podjetja v Stockholmu, kjer hočejo pokazati enak koncept za modo po vsej severni Evropi tako dajo enak pulover v izložbo H&amp;M trgovine v Londonu, Reykjaviku, itd. Takšen nadzor nad podobo je omogočil, da H&amp;M nadzoruje razvoj svoje blagovne znamke v vseh svojih trgovinah. Položaj H&amp;M omogoča, da se hitro odzivajo pri razvoju in trendih. Nova oblačila izdelujejo vsak dan, kar pomeni, da morajo kar naprej načrtovati nove zaloge v maloprodajni industriji oblačil. Konfekcije se menjujejo vsak mesec, kar spodbuja kupce k novim nakupom. </w:t>
      </w:r>
    </w:p>
    <w:p w:rsidR="00B4016D" w:rsidRPr="00183D77" w:rsidRDefault="00B4016D" w:rsidP="00D15ED0">
      <w:pPr>
        <w:rPr>
          <w:rFonts w:asciiTheme="minorHAnsi" w:hAnsiTheme="minorHAnsi" w:cstheme="minorHAnsi"/>
          <w:sz w:val="22"/>
          <w:szCs w:val="22"/>
          <w:lang w:val="sl-SI"/>
        </w:rPr>
      </w:pPr>
      <w:r w:rsidRPr="00183D77">
        <w:rPr>
          <w:lang w:val="sl-SI"/>
        </w:rPr>
        <w:t>Družba H&amp;M zaposluje več kot 50 oblikovalcev, ki ustvarjajo različne modele za H&amp;M znamke. Svojih oblačil ne izdelujejo sami, ampak sodelujejo z nekaterimi dobavitelji, predvsem iz Evrope in Azije ti, pa delajo v skladu s strogimi pravili kakovosti in drugimi pravili po</w:t>
      </w:r>
      <w:r w:rsidR="008D0A02">
        <w:rPr>
          <w:lang w:val="sl-SI"/>
        </w:rPr>
        <w:t xml:space="preserve"> človeko-varstvenih standardih </w:t>
      </w:r>
      <w:sdt>
        <w:sdtPr>
          <w:rPr>
            <w:lang w:val="sl-SI"/>
          </w:rPr>
          <w:id w:val="2121258136"/>
          <w:citation/>
        </w:sdtPr>
        <w:sdtEndPr/>
        <w:sdtContent>
          <w:r w:rsidR="008D0A02">
            <w:rPr>
              <w:lang w:val="sl-SI"/>
            </w:rPr>
            <w:fldChar w:fldCharType="begin"/>
          </w:r>
          <w:r w:rsidR="00645374">
            <w:rPr>
              <w:noProof/>
              <w:lang w:val="sl-SI"/>
            </w:rPr>
            <w:instrText xml:space="preserve">CITATION HM10 \m Tun08 \l 1060 </w:instrText>
          </w:r>
          <w:r w:rsidR="008D0A02">
            <w:rPr>
              <w:lang w:val="sl-SI"/>
            </w:rPr>
            <w:fldChar w:fldCharType="separate"/>
          </w:r>
          <w:r w:rsidR="00645374" w:rsidRPr="00645374">
            <w:rPr>
              <w:noProof/>
              <w:lang w:val="sl-SI"/>
            </w:rPr>
            <w:t>(1; 2)</w:t>
          </w:r>
          <w:r w:rsidR="008D0A02">
            <w:rPr>
              <w:lang w:val="sl-SI"/>
            </w:rPr>
            <w:fldChar w:fldCharType="end"/>
          </w:r>
        </w:sdtContent>
      </w:sdt>
      <w:r w:rsidR="008D0A02">
        <w:rPr>
          <w:lang w:val="sl-SI"/>
        </w:rPr>
        <w:t>.</w:t>
      </w:r>
    </w:p>
    <w:p w:rsidR="00B4016D" w:rsidRDefault="00B4016D" w:rsidP="00B4016D">
      <w:pPr>
        <w:pStyle w:val="NormalWeb"/>
        <w:spacing w:line="360" w:lineRule="auto"/>
        <w:jc w:val="both"/>
        <w:rPr>
          <w:rFonts w:asciiTheme="minorHAnsi" w:hAnsiTheme="minorHAnsi" w:cstheme="minorHAnsi"/>
          <w:sz w:val="22"/>
          <w:szCs w:val="22"/>
        </w:rPr>
      </w:pPr>
    </w:p>
    <w:p w:rsidR="003E0FE0" w:rsidRPr="00183D77" w:rsidRDefault="003E0FE0" w:rsidP="00B4016D">
      <w:pPr>
        <w:pStyle w:val="NormalWeb"/>
        <w:spacing w:line="360" w:lineRule="auto"/>
        <w:jc w:val="both"/>
        <w:rPr>
          <w:rFonts w:asciiTheme="minorHAnsi" w:hAnsiTheme="minorHAnsi" w:cstheme="minorHAnsi"/>
          <w:sz w:val="22"/>
          <w:szCs w:val="22"/>
        </w:rPr>
      </w:pPr>
    </w:p>
    <w:p w:rsidR="00B4016D" w:rsidRPr="00183D77" w:rsidRDefault="00B4016D" w:rsidP="00183D77">
      <w:pPr>
        <w:pStyle w:val="Heading3"/>
        <w:keepNext w:val="0"/>
        <w:spacing w:before="200" w:after="0"/>
        <w:rPr>
          <w:rFonts w:cs="Arial"/>
          <w:lang w:val="sl-SI"/>
        </w:rPr>
      </w:pPr>
      <w:bookmarkStart w:id="24" w:name="_Toc282633405"/>
      <w:bookmarkStart w:id="25" w:name="_Toc282633548"/>
      <w:bookmarkStart w:id="26" w:name="_Toc282779783"/>
      <w:r w:rsidRPr="00183D77">
        <w:rPr>
          <w:rFonts w:cs="Arial"/>
          <w:lang w:val="sl-SI"/>
        </w:rPr>
        <w:lastRenderedPageBreak/>
        <w:t>Desigal</w:t>
      </w:r>
      <w:bookmarkEnd w:id="24"/>
      <w:bookmarkEnd w:id="25"/>
      <w:bookmarkEnd w:id="26"/>
    </w:p>
    <w:p w:rsidR="00B4016D" w:rsidRPr="00EC5F05" w:rsidRDefault="00B4016D" w:rsidP="00EC5F05">
      <w:pPr>
        <w:rPr>
          <w:lang w:val="sl-SI"/>
        </w:rPr>
      </w:pPr>
      <w:r w:rsidRPr="00EC5F05">
        <w:rPr>
          <w:lang w:val="sl-SI"/>
        </w:rPr>
        <w:t xml:space="preserve">Leta 1984 je švicar Thomas Meyer predstavil podjetje Desigual kot prihodnost, v katerem naj nebi bila oblačila tako draga in za različne ljudi. Tako so se začela ponujati kakovostna drzna in izvirna oblačila po dostopnih cenah. </w:t>
      </w:r>
    </w:p>
    <w:p w:rsidR="00B4016D" w:rsidRPr="00EC5F05" w:rsidRDefault="00B4016D" w:rsidP="00EC5F05">
      <w:pPr>
        <w:rPr>
          <w:lang w:val="sl-SI"/>
        </w:rPr>
      </w:pPr>
      <w:r w:rsidRPr="00EC5F05">
        <w:rPr>
          <w:lang w:val="sl-SI"/>
        </w:rPr>
        <w:t xml:space="preserve">V 90-ih se je Desigual začel uveljavljati kot blagovna znamka. Uspelo jim je narediti razliko glede na preostali trg, z ustvarjanjem blagovne znamke z novimi oblikami, barvitostjo, drznimi odtisi, ustvarjalnostjo in s poslikavo grafitov na oblačila. Pod vodstvom Manel Adell je do leta 2002 blagovna znamka imela sedež v Barceloni, kjer se je pogajala za globalno razšeznost, a je kljub temu Desigual ostajal zvest začetni filozofiji, ki temelji na pozitivnosti, strpnosti, zaveznosti in zabavi. </w:t>
      </w:r>
    </w:p>
    <w:p w:rsidR="00EA2B90" w:rsidRDefault="00B4016D" w:rsidP="00EC5F05">
      <w:pPr>
        <w:rPr>
          <w:lang w:val="sl-SI"/>
        </w:rPr>
      </w:pPr>
      <w:r w:rsidRPr="00EC5F05">
        <w:rPr>
          <w:lang w:val="sl-SI"/>
        </w:rPr>
        <w:t xml:space="preserve">Dedigual ima trgovine odptre na več kot 3000 prodajnih mestih po vsem svetu. So majhno podjetje z velikimi idejami. Je blagovna znamka, ki je dosegla veliko dobičkonosno rast v vseh prodajnih kanalih v vsej svoji zgodovini, medtem ko je skrbela za temeljne vrednote. </w:t>
      </w:r>
    </w:p>
    <w:p w:rsidR="00B4016D" w:rsidRPr="00EC5F05" w:rsidRDefault="00B4016D" w:rsidP="00EC5F05">
      <w:pPr>
        <w:rPr>
          <w:lang w:val="sl-SI"/>
        </w:rPr>
      </w:pPr>
      <w:r w:rsidRPr="00EC5F05">
        <w:rPr>
          <w:lang w:val="sl-SI"/>
        </w:rPr>
        <w:t xml:space="preserve">Blagovna znamka Desigual ima več kot 700 trgovin na svojem trgu, po tujini pa se širi s še večjim številom prodajalen tudi po drugih evropskih trgih. V zadnjih nekaj letih je bila rast podjetja zelo velika, s povprečnim letnim dobičkom 40% letno. Približno 70% poslovanja pride iz lastnih proizvodov, ki vključujejo več kot 1500 blagovnih znamk </w:t>
      </w:r>
      <w:r w:rsidR="00EC5F05">
        <w:rPr>
          <w:lang w:val="sl-SI"/>
        </w:rPr>
        <w:t>trgovin</w:t>
      </w:r>
      <w:r w:rsidR="00EA2B90">
        <w:rPr>
          <w:lang w:val="sl-SI"/>
        </w:rPr>
        <w:t>e</w:t>
      </w:r>
      <w:r w:rsidRPr="00EC5F05">
        <w:rPr>
          <w:lang w:val="sl-SI"/>
        </w:rPr>
        <w:t xml:space="preserve"> na drobno po vsej Španiji, Franciji, Italiji, Portugalski, Grčiji, Veliki Britaniji, Nizozemski, Švici, Češki, Libanonu, Tajvanu in Japonski. </w:t>
      </w:r>
    </w:p>
    <w:p w:rsidR="00B4016D" w:rsidRPr="00EC5F05" w:rsidRDefault="00B4016D" w:rsidP="00EC5F05">
      <w:pPr>
        <w:rPr>
          <w:lang w:val="sl-SI"/>
        </w:rPr>
      </w:pPr>
      <w:r w:rsidRPr="00EC5F05">
        <w:rPr>
          <w:lang w:val="sl-SI"/>
        </w:rPr>
        <w:t>Danes Desigual s svojim imenom in logotipom predstavlja standardna oblačila, ki se pojavlajo na televizijskih oddajah kar kaže, da so dobro poznana in zelo cenjena. Še vedno verjamejo v utopijo in ostajajo zvesti svoji prvotni filozofiji, ki se popolnoma odraža s njihovim prvotnim sloganom: "Desigual ni isto."</w:t>
      </w:r>
    </w:p>
    <w:p w:rsidR="00B4016D" w:rsidRPr="00EC5F05" w:rsidRDefault="00B4016D" w:rsidP="00EC5F05">
      <w:pPr>
        <w:rPr>
          <w:lang w:val="sl-SI"/>
        </w:rPr>
      </w:pPr>
      <w:r w:rsidRPr="00EC5F05">
        <w:rPr>
          <w:lang w:val="sl-SI"/>
        </w:rPr>
        <w:t>Desigual ima ekipo 25 oblikovalcev, ki vsako sezono proizvedejo več kot 1000 kosov oblačil in dodatkov narejenih po istem konceptu. Tako Real Life, Stories Magic, Luxury, Wow delujejo po principu Desiguala, ki izdeluje izdelke ročno na svojevrsten način.</w:t>
      </w:r>
    </w:p>
    <w:p w:rsidR="00B4016D" w:rsidRPr="003A6D2D" w:rsidRDefault="00B4016D" w:rsidP="003A6D2D">
      <w:pPr>
        <w:rPr>
          <w:lang w:val="sl-SI"/>
        </w:rPr>
      </w:pPr>
      <w:r w:rsidRPr="00EC5F05">
        <w:rPr>
          <w:lang w:val="sl-SI"/>
        </w:rPr>
        <w:t>"Jaz in ti" je bil slogan pomladno/poletne kolekcije leta 2009. Oblačila so naredili na podlagi materijalov, ki hladijo in se hkrati zavezemali za vizijo življenja in mode. Za kolekcijo so izberali poletne intenzivne barve in r</w:t>
      </w:r>
      <w:r w:rsidR="008D0A02">
        <w:rPr>
          <w:lang w:val="sl-SI"/>
        </w:rPr>
        <w:t xml:space="preserve">očno izdelane naravne materiale </w:t>
      </w:r>
      <w:sdt>
        <w:sdtPr>
          <w:rPr>
            <w:lang w:val="sl-SI"/>
          </w:rPr>
          <w:id w:val="1506940828"/>
          <w:citation/>
        </w:sdtPr>
        <w:sdtEndPr/>
        <w:sdtContent>
          <w:r w:rsidR="008D0A02">
            <w:rPr>
              <w:lang w:val="sl-SI"/>
            </w:rPr>
            <w:fldChar w:fldCharType="begin"/>
          </w:r>
          <w:r w:rsidR="00645374">
            <w:rPr>
              <w:lang w:val="sl-SI"/>
            </w:rPr>
            <w:instrText xml:space="preserve">CITATION Tun08 \m Des \m Des1 \l 1060 </w:instrText>
          </w:r>
          <w:r w:rsidR="008D0A02">
            <w:rPr>
              <w:lang w:val="sl-SI"/>
            </w:rPr>
            <w:fldChar w:fldCharType="separate"/>
          </w:r>
          <w:r w:rsidR="00645374" w:rsidRPr="00645374">
            <w:rPr>
              <w:noProof/>
              <w:lang w:val="sl-SI"/>
            </w:rPr>
            <w:t>(2; 3; 4)</w:t>
          </w:r>
          <w:r w:rsidR="008D0A02">
            <w:rPr>
              <w:lang w:val="sl-SI"/>
            </w:rPr>
            <w:fldChar w:fldCharType="end"/>
          </w:r>
        </w:sdtContent>
      </w:sdt>
      <w:r w:rsidR="008D0A02">
        <w:rPr>
          <w:lang w:val="sl-SI"/>
        </w:rPr>
        <w:t>.</w:t>
      </w:r>
    </w:p>
    <w:p w:rsidR="00B4016D" w:rsidRPr="00183D77" w:rsidRDefault="00B4016D" w:rsidP="00183D77">
      <w:pPr>
        <w:pStyle w:val="Heading3"/>
        <w:keepNext w:val="0"/>
        <w:spacing w:before="200" w:after="0"/>
        <w:jc w:val="left"/>
        <w:rPr>
          <w:rFonts w:cs="Arial"/>
          <w:lang w:val="sl-SI"/>
        </w:rPr>
      </w:pPr>
      <w:bookmarkStart w:id="27" w:name="_Toc282633406"/>
      <w:bookmarkStart w:id="28" w:name="_Toc282633549"/>
      <w:bookmarkStart w:id="29" w:name="_Toc282779784"/>
      <w:r w:rsidRPr="00183D77">
        <w:rPr>
          <w:rFonts w:cs="Arial"/>
          <w:lang w:val="sl-SI"/>
        </w:rPr>
        <w:lastRenderedPageBreak/>
        <w:t>s.Oliver</w:t>
      </w:r>
      <w:bookmarkEnd w:id="27"/>
      <w:bookmarkEnd w:id="28"/>
      <w:bookmarkEnd w:id="29"/>
    </w:p>
    <w:p w:rsidR="00B4016D" w:rsidRPr="003A6D2D" w:rsidRDefault="00B4016D" w:rsidP="003A6D2D">
      <w:pPr>
        <w:rPr>
          <w:szCs w:val="24"/>
          <w:lang w:val="sl-SI"/>
        </w:rPr>
      </w:pPr>
      <w:r w:rsidRPr="003A6D2D">
        <w:rPr>
          <w:szCs w:val="24"/>
          <w:lang w:val="sl-SI"/>
        </w:rPr>
        <w:t xml:space="preserve">Podjetje je nastalo leta 1969, ustanovil ga je </w:t>
      </w:r>
      <w:hyperlink r:id="rId9" w:tooltip="Bernd Freier (stran ni na voljo)" w:history="1">
        <w:r w:rsidRPr="003A6D2D">
          <w:rPr>
            <w:rStyle w:val="Hyperlink"/>
            <w:color w:val="auto"/>
            <w:szCs w:val="24"/>
            <w:u w:val="none"/>
            <w:lang w:val="sl-SI"/>
          </w:rPr>
          <w:t>Bernd Freier</w:t>
        </w:r>
      </w:hyperlink>
      <w:r w:rsidRPr="003A6D2D">
        <w:rPr>
          <w:szCs w:val="24"/>
          <w:lang w:val="sl-SI"/>
        </w:rPr>
        <w:t xml:space="preserve"> s sedežem v Wuerzburgu z imenom »</w:t>
      </w:r>
      <w:r w:rsidRPr="003A6D2D">
        <w:rPr>
          <w:i/>
          <w:iCs/>
          <w:szCs w:val="24"/>
          <w:lang w:val="sl-SI"/>
        </w:rPr>
        <w:t>Sir Oliver«.</w:t>
      </w:r>
      <w:r w:rsidRPr="003A6D2D">
        <w:rPr>
          <w:szCs w:val="24"/>
          <w:lang w:val="sl-SI"/>
        </w:rPr>
        <w:t xml:space="preserve"> Sir Oliver je spodbujeval modni svet v Londonu. </w:t>
      </w:r>
      <w:r w:rsidRPr="003A6D2D">
        <w:rPr>
          <w:rStyle w:val="google-src-text"/>
          <w:rFonts w:eastAsiaTheme="majorEastAsia"/>
          <w:szCs w:val="24"/>
          <w:lang w:val="sl-SI"/>
        </w:rPr>
        <w:t xml:space="preserve">Na začetku so proizvajali le moško kolekcijo </w:t>
      </w:r>
      <w:r w:rsidRPr="003A6D2D">
        <w:rPr>
          <w:szCs w:val="24"/>
          <w:lang w:val="sl-SI"/>
        </w:rPr>
        <w:t xml:space="preserve">v Veliki Britanji pod imenom "Sir". Leta 1975 je trgovina prvič zaslovela pod imenom s.Oliver, kjer je bilo mogoče najti tudi žensko kolekcijo. Leta 1987 je s.Oliver kupili modni oblikovalec Jean iz </w:t>
      </w:r>
      <w:r w:rsidRPr="003A6D2D">
        <w:rPr>
          <w:iCs/>
          <w:szCs w:val="24"/>
          <w:lang w:val="sl-SI"/>
        </w:rPr>
        <w:t>Chicaga</w:t>
      </w:r>
      <w:r w:rsidRPr="003A6D2D">
        <w:rPr>
          <w:szCs w:val="24"/>
          <w:lang w:val="sl-SI"/>
        </w:rPr>
        <w:t xml:space="preserve"> in predstavil znamko pod imenom </w:t>
      </w:r>
      <w:r w:rsidRPr="003A6D2D">
        <w:rPr>
          <w:iCs/>
          <w:szCs w:val="24"/>
          <w:lang w:val="sl-SI"/>
        </w:rPr>
        <w:t>Knockout</w:t>
      </w:r>
      <w:r w:rsidRPr="003A6D2D">
        <w:rPr>
          <w:szCs w:val="24"/>
          <w:lang w:val="sl-SI"/>
        </w:rPr>
        <w:t xml:space="preserve">, ki naj bi bila takrat nova na trgu. </w:t>
      </w:r>
    </w:p>
    <w:p w:rsidR="00B4016D" w:rsidRPr="003A6D2D" w:rsidRDefault="00B4016D" w:rsidP="003A6D2D">
      <w:pPr>
        <w:rPr>
          <w:szCs w:val="24"/>
          <w:lang w:val="sl-SI"/>
        </w:rPr>
      </w:pPr>
      <w:r w:rsidRPr="003A6D2D">
        <w:rPr>
          <w:szCs w:val="24"/>
          <w:lang w:val="sl-SI"/>
        </w:rPr>
        <w:t xml:space="preserve">Prva trgovina ustanovljena </w:t>
      </w:r>
      <w:r w:rsidR="003A6D2D">
        <w:rPr>
          <w:szCs w:val="24"/>
          <w:lang w:val="sl-SI"/>
        </w:rPr>
        <w:t>v tujini je bila ustanovljena leta</w:t>
      </w:r>
      <w:r w:rsidRPr="003A6D2D">
        <w:rPr>
          <w:szCs w:val="24"/>
          <w:lang w:val="sl-SI"/>
        </w:rPr>
        <w:t xml:space="preserve"> 1998 v </w:t>
      </w:r>
      <w:hyperlink r:id="rId10" w:tooltip="Austria" w:history="1">
        <w:r w:rsidRPr="003A6D2D">
          <w:rPr>
            <w:rStyle w:val="Hyperlink"/>
            <w:color w:val="auto"/>
            <w:szCs w:val="24"/>
            <w:u w:val="none"/>
            <w:lang w:val="sl-SI"/>
          </w:rPr>
          <w:t>Avstriji</w:t>
        </w:r>
      </w:hyperlink>
      <w:r w:rsidRPr="003A6D2D">
        <w:rPr>
          <w:rStyle w:val="Hyperlink"/>
          <w:color w:val="auto"/>
          <w:szCs w:val="24"/>
          <w:u w:val="none"/>
          <w:lang w:val="sl-SI"/>
        </w:rPr>
        <w:t>.</w:t>
      </w:r>
      <w:r w:rsidRPr="003A6D2D">
        <w:rPr>
          <w:szCs w:val="24"/>
          <w:lang w:val="sl-SI"/>
        </w:rPr>
        <w:t xml:space="preserve"> V naslednjih nekaj l</w:t>
      </w:r>
      <w:r w:rsidR="003A6D2D">
        <w:rPr>
          <w:szCs w:val="24"/>
          <w:lang w:val="sl-SI"/>
        </w:rPr>
        <w:t>etih se je distribucija trgov</w:t>
      </w:r>
      <w:r w:rsidRPr="003A6D2D">
        <w:rPr>
          <w:szCs w:val="24"/>
          <w:lang w:val="sl-SI"/>
        </w:rPr>
        <w:t xml:space="preserve"> povečevala. To je bila širitev v druge države, kot so </w:t>
      </w:r>
      <w:hyperlink r:id="rId11" w:tooltip="Savdska Arabija" w:history="1">
        <w:r w:rsidRPr="003A6D2D">
          <w:rPr>
            <w:rStyle w:val="Hyperlink"/>
            <w:color w:val="auto"/>
            <w:szCs w:val="24"/>
            <w:u w:val="none"/>
            <w:lang w:val="sl-SI"/>
          </w:rPr>
          <w:t>Savdska Arabija</w:t>
        </w:r>
      </w:hyperlink>
      <w:r w:rsidRPr="003A6D2D">
        <w:rPr>
          <w:szCs w:val="24"/>
          <w:lang w:val="sl-SI"/>
        </w:rPr>
        <w:t xml:space="preserve">, </w:t>
      </w:r>
      <w:hyperlink r:id="rId12" w:tooltip="Češka" w:history="1">
        <w:r w:rsidRPr="003A6D2D">
          <w:rPr>
            <w:rStyle w:val="Hyperlink"/>
            <w:color w:val="auto"/>
            <w:szCs w:val="24"/>
            <w:u w:val="none"/>
            <w:lang w:val="sl-SI"/>
          </w:rPr>
          <w:t>Češka</w:t>
        </w:r>
      </w:hyperlink>
      <w:r w:rsidRPr="003A6D2D">
        <w:rPr>
          <w:szCs w:val="24"/>
          <w:lang w:val="sl-SI"/>
        </w:rPr>
        <w:t xml:space="preserve"> in </w:t>
      </w:r>
      <w:hyperlink r:id="rId13" w:tooltip="Poljskem" w:history="1">
        <w:r w:rsidRPr="003A6D2D">
          <w:rPr>
            <w:rStyle w:val="Hyperlink"/>
            <w:color w:val="auto"/>
            <w:szCs w:val="24"/>
            <w:u w:val="none"/>
            <w:lang w:val="sl-SI"/>
          </w:rPr>
          <w:t>Poljska</w:t>
        </w:r>
      </w:hyperlink>
      <w:r w:rsidRPr="003A6D2D">
        <w:rPr>
          <w:szCs w:val="24"/>
          <w:lang w:val="sl-SI"/>
        </w:rPr>
        <w:t xml:space="preserve">. </w:t>
      </w:r>
      <w:r w:rsidRPr="003A6D2D">
        <w:rPr>
          <w:b/>
          <w:szCs w:val="24"/>
          <w:lang w:val="sl-SI"/>
        </w:rPr>
        <w:t xml:space="preserve"> </w:t>
      </w:r>
    </w:p>
    <w:p w:rsidR="00B4016D" w:rsidRPr="003A6D2D" w:rsidRDefault="00B4016D" w:rsidP="003A6D2D">
      <w:pPr>
        <w:rPr>
          <w:szCs w:val="24"/>
          <w:lang w:val="sl-SI"/>
        </w:rPr>
      </w:pPr>
      <w:r w:rsidRPr="003A6D2D">
        <w:rPr>
          <w:szCs w:val="24"/>
          <w:lang w:val="sl-SI"/>
        </w:rPr>
        <w:t xml:space="preserve">V letu 2007 je podjetje imelo zaposlenih 3350 delavcev po vsem svetu, blagovna znamka ima  približno 1050 milijonov evrov kapitala. Družba ima v lasti skupaj s partnerji 525 trgovin. S pobudo </w:t>
      </w:r>
      <w:r w:rsidRPr="003A6D2D">
        <w:rPr>
          <w:iCs/>
          <w:szCs w:val="24"/>
          <w:lang w:val="sl-SI"/>
        </w:rPr>
        <w:t>Cotton v Afriki</w:t>
      </w:r>
      <w:r w:rsidRPr="003A6D2D">
        <w:rPr>
          <w:szCs w:val="24"/>
          <w:lang w:val="sl-SI"/>
        </w:rPr>
        <w:t xml:space="preserve"> se s.Oliver zanima za izboljšanje življenjskih in delovnih pogojev v afriških državah. </w:t>
      </w:r>
    </w:p>
    <w:p w:rsidR="002D08D8" w:rsidRDefault="00B4016D" w:rsidP="003A6D2D">
      <w:pPr>
        <w:rPr>
          <w:szCs w:val="24"/>
          <w:lang w:val="sl-SI"/>
        </w:rPr>
      </w:pPr>
      <w:r w:rsidRPr="003A6D2D">
        <w:rPr>
          <w:szCs w:val="24"/>
          <w:lang w:val="sl-SI"/>
        </w:rPr>
        <w:t>S.Oliver Casual ima največji segment poslovnih oblačil in oblačil za prosti čas</w:t>
      </w:r>
      <w:r w:rsidR="00A25516">
        <w:rPr>
          <w:szCs w:val="24"/>
          <w:lang w:val="sl-SI"/>
        </w:rPr>
        <w:t>,</w:t>
      </w:r>
      <w:r w:rsidRPr="003A6D2D">
        <w:rPr>
          <w:szCs w:val="24"/>
          <w:lang w:val="sl-SI"/>
        </w:rPr>
        <w:t xml:space="preserve"> ponuja pa tudi oblačila za gospe in gospode. Deluje po navodilih trendovske mode in sega vse tja do mode za najstnike in mlajše odrasle, medtem ko se bori za dvig trga in diskretnega sloga. S.Oliver Bodywear za moške in ženske, s.Oliver </w:t>
      </w:r>
      <w:r w:rsidR="00A25516" w:rsidRPr="003A6D2D">
        <w:rPr>
          <w:szCs w:val="24"/>
          <w:lang w:val="sl-SI"/>
        </w:rPr>
        <w:t xml:space="preserve">Junior </w:t>
      </w:r>
      <w:r w:rsidRPr="003A6D2D">
        <w:rPr>
          <w:szCs w:val="24"/>
          <w:lang w:val="sl-SI"/>
        </w:rPr>
        <w:t>za novorojenčke in otroke, s.Oliver z velikimi številkami in s. Oliver s pripomočki (tor</w:t>
      </w:r>
      <w:r w:rsidR="008D0A02">
        <w:rPr>
          <w:szCs w:val="24"/>
          <w:lang w:val="sl-SI"/>
        </w:rPr>
        <w:t xml:space="preserve">be, pasovi in usnjeni izdelki) </w:t>
      </w:r>
      <w:sdt>
        <w:sdtPr>
          <w:rPr>
            <w:szCs w:val="24"/>
            <w:lang w:val="sl-SI"/>
          </w:rPr>
          <w:id w:val="-1611818676"/>
          <w:citation/>
        </w:sdtPr>
        <w:sdtEndPr/>
        <w:sdtContent>
          <w:r w:rsidR="008D0A02">
            <w:rPr>
              <w:szCs w:val="24"/>
              <w:lang w:val="sl-SI"/>
            </w:rPr>
            <w:fldChar w:fldCharType="begin"/>
          </w:r>
          <w:r w:rsidR="008D0A02">
            <w:rPr>
              <w:szCs w:val="24"/>
              <w:lang w:val="sl-SI"/>
            </w:rPr>
            <w:instrText xml:space="preserve"> CITATION sOl10 \l 1060 </w:instrText>
          </w:r>
          <w:r w:rsidR="008D0A02">
            <w:rPr>
              <w:szCs w:val="24"/>
              <w:lang w:val="sl-SI"/>
            </w:rPr>
            <w:fldChar w:fldCharType="separate"/>
          </w:r>
          <w:r w:rsidR="008D0A02" w:rsidRPr="008D0A02">
            <w:rPr>
              <w:noProof/>
              <w:szCs w:val="24"/>
              <w:lang w:val="sl-SI"/>
            </w:rPr>
            <w:t>(5)</w:t>
          </w:r>
          <w:r w:rsidR="008D0A02">
            <w:rPr>
              <w:szCs w:val="24"/>
              <w:lang w:val="sl-SI"/>
            </w:rPr>
            <w:fldChar w:fldCharType="end"/>
          </w:r>
        </w:sdtContent>
      </w:sdt>
      <w:r w:rsidR="008D0A02">
        <w:rPr>
          <w:szCs w:val="24"/>
          <w:lang w:val="sl-SI"/>
        </w:rPr>
        <w:t>.</w:t>
      </w:r>
    </w:p>
    <w:p w:rsidR="002D08D8" w:rsidRDefault="002D08D8">
      <w:pPr>
        <w:spacing w:after="0" w:line="240" w:lineRule="auto"/>
        <w:jc w:val="left"/>
        <w:rPr>
          <w:szCs w:val="24"/>
          <w:lang w:val="sl-SI"/>
        </w:rPr>
      </w:pPr>
      <w:r>
        <w:rPr>
          <w:szCs w:val="24"/>
          <w:lang w:val="sl-SI"/>
        </w:rPr>
        <w:br w:type="page"/>
      </w:r>
    </w:p>
    <w:p w:rsidR="00A10CDA" w:rsidRPr="00A10CDA" w:rsidRDefault="00A10CDA" w:rsidP="00A10CDA">
      <w:pPr>
        <w:pStyle w:val="Heading3"/>
        <w:rPr>
          <w:lang w:val="sl-SI"/>
        </w:rPr>
      </w:pPr>
      <w:bookmarkStart w:id="30" w:name="_Toc282627706"/>
      <w:bookmarkStart w:id="31" w:name="_Toc282632789"/>
      <w:bookmarkStart w:id="32" w:name="_Toc282779785"/>
      <w:r w:rsidRPr="00A10CDA">
        <w:rPr>
          <w:lang w:val="sl-SI"/>
        </w:rPr>
        <w:lastRenderedPageBreak/>
        <w:t>Predstavitev raziskovalnega dela</w:t>
      </w:r>
      <w:bookmarkEnd w:id="30"/>
      <w:bookmarkEnd w:id="31"/>
      <w:bookmarkEnd w:id="32"/>
    </w:p>
    <w:p w:rsidR="00A10CDA" w:rsidRPr="00A10CDA" w:rsidRDefault="00A10CDA" w:rsidP="00A10CDA">
      <w:pPr>
        <w:rPr>
          <w:lang w:val="sl-SI"/>
        </w:rPr>
      </w:pPr>
      <w:r w:rsidRPr="00A10CDA">
        <w:rPr>
          <w:lang w:val="sl-SI"/>
        </w:rPr>
        <w:t>Najino raziskovalno delo obsega izdelavo ankete na področju treh blagovnih znamk.</w:t>
      </w:r>
    </w:p>
    <w:p w:rsidR="00A10CDA" w:rsidRPr="00A10CDA" w:rsidRDefault="00A10CDA" w:rsidP="00A10CDA">
      <w:pPr>
        <w:rPr>
          <w:lang w:val="sl-SI"/>
        </w:rPr>
      </w:pPr>
      <w:r w:rsidRPr="00A10CDA">
        <w:rPr>
          <w:lang w:val="sl-SI"/>
        </w:rPr>
        <w:t>Ukvarjali sva s tem, ali so kupci redne stranke, kolikšen je znesek, ki ga zapravijo v teh trgovinah, kaj menijo o kvaliteti oblačil, če potrebujejo pri nakupovanju svetovalca, ter kaj stranke menijo o oglasih navedenih blagovnih znamk, če le te poznajo.</w:t>
      </w:r>
    </w:p>
    <w:p w:rsidR="00A10CDA" w:rsidRDefault="00A10CDA" w:rsidP="00A10CDA">
      <w:pPr>
        <w:rPr>
          <w:lang w:val="sl-SI"/>
        </w:rPr>
      </w:pPr>
      <w:r w:rsidRPr="00A10CDA">
        <w:rPr>
          <w:noProof/>
          <w:lang w:val="sl-SI" w:eastAsia="sl-SI"/>
        </w:rPr>
        <w:drawing>
          <wp:inline distT="0" distB="0" distL="0" distR="0" wp14:anchorId="079FCD4C" wp14:editId="18939362">
            <wp:extent cx="5478449" cy="3972504"/>
            <wp:effectExtent l="0" t="19050" r="0" b="952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A10CDA" w:rsidRPr="00A10CDA" w:rsidRDefault="00A10CDA" w:rsidP="00A10CDA">
      <w:pPr>
        <w:pStyle w:val="Caption"/>
        <w:jc w:val="center"/>
        <w:rPr>
          <w:b w:val="0"/>
          <w:bCs w:val="0"/>
          <w:color w:val="auto"/>
          <w:sz w:val="20"/>
          <w:szCs w:val="20"/>
          <w:lang w:val="sl-SI"/>
        </w:rPr>
      </w:pPr>
      <w:bookmarkStart w:id="33" w:name="_Toc282777772"/>
      <w:r w:rsidRPr="00A10CDA">
        <w:rPr>
          <w:rStyle w:val="Strong"/>
          <w:color w:val="auto"/>
          <w:sz w:val="20"/>
          <w:szCs w:val="20"/>
          <w:lang w:val="sl-SI"/>
        </w:rPr>
        <w:t xml:space="preserve">Shema </w:t>
      </w:r>
      <w:r w:rsidRPr="00A10CDA">
        <w:rPr>
          <w:rStyle w:val="Strong"/>
          <w:color w:val="auto"/>
          <w:sz w:val="20"/>
          <w:szCs w:val="20"/>
          <w:lang w:val="sl-SI"/>
        </w:rPr>
        <w:fldChar w:fldCharType="begin"/>
      </w:r>
      <w:r w:rsidRPr="00A10CDA">
        <w:rPr>
          <w:rStyle w:val="Strong"/>
          <w:color w:val="auto"/>
          <w:sz w:val="20"/>
          <w:szCs w:val="20"/>
          <w:lang w:val="sl-SI"/>
        </w:rPr>
        <w:instrText xml:space="preserve"> SEQ Shema \* ARABIC </w:instrText>
      </w:r>
      <w:r w:rsidRPr="00A10CDA">
        <w:rPr>
          <w:rStyle w:val="Strong"/>
          <w:color w:val="auto"/>
          <w:sz w:val="20"/>
          <w:szCs w:val="20"/>
          <w:lang w:val="sl-SI"/>
        </w:rPr>
        <w:fldChar w:fldCharType="separate"/>
      </w:r>
      <w:r w:rsidR="004C2FF9">
        <w:rPr>
          <w:rStyle w:val="Strong"/>
          <w:noProof/>
          <w:color w:val="auto"/>
          <w:sz w:val="20"/>
          <w:szCs w:val="20"/>
          <w:lang w:val="sl-SI"/>
        </w:rPr>
        <w:t>1</w:t>
      </w:r>
      <w:r w:rsidRPr="00A10CDA">
        <w:rPr>
          <w:rStyle w:val="Strong"/>
          <w:color w:val="auto"/>
          <w:sz w:val="20"/>
          <w:szCs w:val="20"/>
          <w:lang w:val="sl-SI"/>
        </w:rPr>
        <w:fldChar w:fldCharType="end"/>
      </w:r>
      <w:r w:rsidR="004035C6">
        <w:rPr>
          <w:rStyle w:val="Strong"/>
          <w:color w:val="auto"/>
          <w:sz w:val="20"/>
          <w:szCs w:val="20"/>
          <w:lang w:val="sl-SI"/>
        </w:rPr>
        <w:t>: Vp</w:t>
      </w:r>
      <w:r w:rsidRPr="00A10CDA">
        <w:rPr>
          <w:rStyle w:val="Strong"/>
          <w:color w:val="auto"/>
          <w:sz w:val="20"/>
          <w:szCs w:val="20"/>
          <w:lang w:val="sl-SI"/>
        </w:rPr>
        <w:t>rašanja za anketirance</w:t>
      </w:r>
      <w:bookmarkEnd w:id="33"/>
    </w:p>
    <w:p w:rsidR="00A10CDA" w:rsidRPr="00A10CDA" w:rsidRDefault="00A10CDA" w:rsidP="00A10CDA">
      <w:pPr>
        <w:rPr>
          <w:lang w:val="sl-SI"/>
        </w:rPr>
      </w:pPr>
    </w:p>
    <w:p w:rsidR="00A10CDA" w:rsidRPr="00A10CDA" w:rsidRDefault="00A10CDA" w:rsidP="00A10CDA">
      <w:pPr>
        <w:rPr>
          <w:lang w:val="sl-SI"/>
        </w:rPr>
      </w:pPr>
      <w:r w:rsidRPr="00A10CDA">
        <w:rPr>
          <w:lang w:val="sl-SI"/>
        </w:rPr>
        <w:t>Pri iskanju virov za temo najine seminarske naloge sva se opredelili predvsem na iskanje podatkov iz poda</w:t>
      </w:r>
      <w:r>
        <w:rPr>
          <w:lang w:val="sl-SI"/>
        </w:rPr>
        <w:t>tkovnih baz: COBIB, SIPO znamke in</w:t>
      </w:r>
      <w:r w:rsidRPr="00A10CDA">
        <w:rPr>
          <w:lang w:val="sl-SI"/>
        </w:rPr>
        <w:t xml:space="preserve"> DIKUL Digitalna knjižnica Univerze v Ljubljani. Za naju je bila najbolj uporabna COBIB, saj je bilo največ najdenih zadetkov, ki ustrezajo najini seminarski nalogi.</w:t>
      </w:r>
    </w:p>
    <w:p w:rsidR="00A10CDA" w:rsidRPr="00A10CDA" w:rsidRDefault="00A10CDA" w:rsidP="00A10CDA">
      <w:pPr>
        <w:rPr>
          <w:lang w:val="sl-SI"/>
        </w:rPr>
      </w:pPr>
    </w:p>
    <w:p w:rsidR="00A10CDA" w:rsidRPr="00A10CDA" w:rsidRDefault="00A10CDA" w:rsidP="00A10CDA">
      <w:pPr>
        <w:rPr>
          <w:lang w:val="sl-SI"/>
        </w:rPr>
      </w:pPr>
    </w:p>
    <w:p w:rsidR="00A10CDA" w:rsidRPr="00A10CDA" w:rsidRDefault="00A10CDA" w:rsidP="00A10CDA">
      <w:pPr>
        <w:rPr>
          <w:lang w:val="sl-SI"/>
        </w:rPr>
      </w:pPr>
      <w:r w:rsidRPr="00A10CDA">
        <w:rPr>
          <w:lang w:val="sl-SI"/>
        </w:rPr>
        <w:br w:type="page"/>
      </w:r>
    </w:p>
    <w:p w:rsidR="00A10CDA" w:rsidRPr="00A10CDA" w:rsidRDefault="00A10CDA" w:rsidP="00A10CDA">
      <w:pPr>
        <w:rPr>
          <w:lang w:val="sl-SI"/>
        </w:rPr>
      </w:pPr>
      <w:r w:rsidRPr="00A10CDA">
        <w:rPr>
          <w:lang w:val="sl-SI"/>
        </w:rPr>
        <w:lastRenderedPageBreak/>
        <w:t>Pridobljena literatura za izvedbo raziskovalnega dela je rezultat iskanja podatkov po:</w:t>
      </w:r>
    </w:p>
    <w:p w:rsidR="00A10CDA" w:rsidRPr="00A10CDA" w:rsidRDefault="00A10CDA" w:rsidP="00A10CDA">
      <w:pPr>
        <w:rPr>
          <w:rStyle w:val="Strong"/>
          <w:lang w:val="sl-SI"/>
        </w:rPr>
      </w:pPr>
      <w:r w:rsidRPr="00A10CDA">
        <w:rPr>
          <w:rStyle w:val="Strong"/>
          <w:lang w:val="sl-SI"/>
        </w:rPr>
        <w:t>Bibliografska baza podatkov:</w:t>
      </w:r>
    </w:p>
    <w:p w:rsidR="00A10CDA" w:rsidRPr="00A10CDA" w:rsidRDefault="00A10CDA" w:rsidP="00CC5960">
      <w:pPr>
        <w:pStyle w:val="ListParagraph1"/>
        <w:numPr>
          <w:ilvl w:val="0"/>
          <w:numId w:val="20"/>
        </w:numPr>
      </w:pPr>
      <w:r w:rsidRPr="00A10CDA">
        <w:t>Walford J., Hess J. (2010)</w:t>
      </w:r>
    </w:p>
    <w:p w:rsidR="00A10CDA" w:rsidRPr="00A10CDA" w:rsidRDefault="00A10CDA" w:rsidP="00CC5960">
      <w:pPr>
        <w:pStyle w:val="ListParagraph1"/>
        <w:numPr>
          <w:ilvl w:val="0"/>
          <w:numId w:val="20"/>
        </w:numPr>
      </w:pPr>
      <w:r w:rsidRPr="00A10CDA">
        <w:t>Pasztorek S., Koda H., Steichen E. 1879-1973 (2010)</w:t>
      </w:r>
    </w:p>
    <w:p w:rsidR="00A10CDA" w:rsidRPr="00A10CDA" w:rsidRDefault="00A10CDA" w:rsidP="00CC5960">
      <w:pPr>
        <w:pStyle w:val="ListParagraph1"/>
        <w:numPr>
          <w:ilvl w:val="0"/>
          <w:numId w:val="20"/>
        </w:numPr>
      </w:pPr>
      <w:r w:rsidRPr="00A10CDA">
        <w:t>Ewing W. A. (2009)</w:t>
      </w:r>
    </w:p>
    <w:p w:rsidR="00A10CDA" w:rsidRDefault="00A10CDA" w:rsidP="00CC5960">
      <w:pPr>
        <w:pStyle w:val="ListParagraph1"/>
        <w:numPr>
          <w:ilvl w:val="0"/>
          <w:numId w:val="20"/>
        </w:numPr>
      </w:pPr>
      <w:r w:rsidRPr="00A10CDA">
        <w:t>Brandow T. (2007)</w:t>
      </w:r>
    </w:p>
    <w:p w:rsidR="00A10CDA" w:rsidRPr="00A10CDA" w:rsidRDefault="00A10CDA" w:rsidP="00CC5960">
      <w:pPr>
        <w:pStyle w:val="ListParagraph1"/>
      </w:pPr>
    </w:p>
    <w:p w:rsidR="00A10CDA" w:rsidRPr="00A10CDA" w:rsidRDefault="00A10CDA" w:rsidP="00A10CDA">
      <w:pPr>
        <w:rPr>
          <w:b/>
          <w:bCs/>
          <w:lang w:val="sl-SI"/>
        </w:rPr>
      </w:pPr>
      <w:r w:rsidRPr="00A10CDA">
        <w:rPr>
          <w:rStyle w:val="Strong"/>
          <w:lang w:val="sl-SI"/>
        </w:rPr>
        <w:t>Patentna baza znamk:</w:t>
      </w:r>
    </w:p>
    <w:p w:rsidR="00A10CDA" w:rsidRDefault="00A10CDA" w:rsidP="00CC5960">
      <w:pPr>
        <w:pStyle w:val="ListParagraph1"/>
      </w:pPr>
      <w:r w:rsidRPr="00A10CDA">
        <w:t>H&amp;M at al. (2006)</w:t>
      </w:r>
    </w:p>
    <w:p w:rsidR="00A10CDA" w:rsidRPr="00A10CDA" w:rsidRDefault="00A10CDA" w:rsidP="00CC5960">
      <w:pPr>
        <w:pStyle w:val="ListParagraph1"/>
      </w:pPr>
    </w:p>
    <w:p w:rsidR="00A10CDA" w:rsidRPr="00A10CDA" w:rsidRDefault="00A10CDA" w:rsidP="00A10CDA">
      <w:pPr>
        <w:rPr>
          <w:b/>
          <w:bCs/>
          <w:lang w:val="sl-SI"/>
        </w:rPr>
      </w:pPr>
      <w:r w:rsidRPr="00A10CDA">
        <w:rPr>
          <w:rStyle w:val="Strong"/>
          <w:lang w:val="sl-SI"/>
        </w:rPr>
        <w:t>Združevalni iskalniki:</w:t>
      </w:r>
    </w:p>
    <w:p w:rsidR="00A10CDA" w:rsidRPr="00A10CDA" w:rsidRDefault="00A10CDA" w:rsidP="00CC5960">
      <w:pPr>
        <w:pStyle w:val="ListParagraph1"/>
        <w:rPr>
          <w:rFonts w:eastAsiaTheme="majorEastAsia"/>
        </w:rPr>
      </w:pPr>
      <w:r w:rsidRPr="00A10CDA">
        <w:rPr>
          <w:rFonts w:eastAsiaTheme="majorEastAsia"/>
        </w:rPr>
        <w:t>Tungate M. (2008)</w:t>
      </w:r>
    </w:p>
    <w:p w:rsidR="00A10CDA" w:rsidRPr="00A10CDA" w:rsidRDefault="00A10CDA" w:rsidP="00CC5960">
      <w:pPr>
        <w:pStyle w:val="ListParagraph1"/>
      </w:pPr>
      <w:r w:rsidRPr="00A10CDA">
        <w:t>Brïdson K., Evans J. (2004)</w:t>
      </w:r>
    </w:p>
    <w:p w:rsidR="00A10CDA" w:rsidRPr="00A10CDA" w:rsidRDefault="00A10CDA" w:rsidP="00CC5960">
      <w:pPr>
        <w:pStyle w:val="ListParagraph1"/>
      </w:pPr>
      <w:r w:rsidRPr="00A10CDA">
        <w:t>Keveren A.R., Bunston L., Whinney S., Godil S.R. (2007)</w:t>
      </w:r>
    </w:p>
    <w:p w:rsidR="00A10CDA" w:rsidRPr="00A10CDA" w:rsidRDefault="00A10CDA" w:rsidP="00CC5960">
      <w:pPr>
        <w:pStyle w:val="ListParagraph1"/>
      </w:pPr>
      <w:r w:rsidRPr="00A10CDA">
        <w:t>Varaga M. (2010)</w:t>
      </w:r>
    </w:p>
    <w:p w:rsidR="00A10CDA" w:rsidRPr="00A10CDA" w:rsidRDefault="00A10CDA" w:rsidP="00A10CDA">
      <w:pPr>
        <w:rPr>
          <w:lang w:val="sl-SI"/>
        </w:rPr>
      </w:pPr>
      <w:r w:rsidRPr="00A10CDA">
        <w:rPr>
          <w:noProof/>
          <w:lang w:val="sl-SI" w:eastAsia="sl-SI"/>
        </w:rPr>
        <w:drawing>
          <wp:inline distT="0" distB="0" distL="0" distR="0" wp14:anchorId="7089E7F9" wp14:editId="75951F55">
            <wp:extent cx="5682036" cy="2790908"/>
            <wp:effectExtent l="19050" t="0" r="13914" b="9442"/>
            <wp:docPr id="5" name="Grafikon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10CDA" w:rsidRPr="00A10CDA" w:rsidRDefault="00A10CDA" w:rsidP="00A10CDA">
      <w:pPr>
        <w:pStyle w:val="Caption"/>
        <w:jc w:val="center"/>
        <w:rPr>
          <w:rStyle w:val="Strong"/>
          <w:color w:val="auto"/>
          <w:sz w:val="20"/>
          <w:szCs w:val="20"/>
          <w:lang w:val="sl-SI"/>
        </w:rPr>
      </w:pPr>
      <w:bookmarkStart w:id="34" w:name="_Toc282777728"/>
      <w:r w:rsidRPr="00A10CDA">
        <w:rPr>
          <w:rStyle w:val="Strong"/>
          <w:color w:val="auto"/>
          <w:sz w:val="20"/>
          <w:szCs w:val="20"/>
          <w:lang w:val="sl-SI"/>
        </w:rPr>
        <w:t xml:space="preserve">Graf </w:t>
      </w:r>
      <w:r w:rsidRPr="00A10CDA">
        <w:rPr>
          <w:rStyle w:val="Strong"/>
          <w:color w:val="auto"/>
          <w:sz w:val="20"/>
          <w:szCs w:val="20"/>
          <w:lang w:val="sl-SI"/>
        </w:rPr>
        <w:fldChar w:fldCharType="begin"/>
      </w:r>
      <w:r w:rsidRPr="00A10CDA">
        <w:rPr>
          <w:rStyle w:val="Strong"/>
          <w:color w:val="auto"/>
          <w:sz w:val="20"/>
          <w:szCs w:val="20"/>
          <w:lang w:val="sl-SI"/>
        </w:rPr>
        <w:instrText xml:space="preserve"> SEQ Graf \* ARABIC </w:instrText>
      </w:r>
      <w:r w:rsidRPr="00A10CDA">
        <w:rPr>
          <w:rStyle w:val="Strong"/>
          <w:color w:val="auto"/>
          <w:sz w:val="20"/>
          <w:szCs w:val="20"/>
          <w:lang w:val="sl-SI"/>
        </w:rPr>
        <w:fldChar w:fldCharType="separate"/>
      </w:r>
      <w:r w:rsidR="004C2FF9">
        <w:rPr>
          <w:rStyle w:val="Strong"/>
          <w:noProof/>
          <w:color w:val="auto"/>
          <w:sz w:val="20"/>
          <w:szCs w:val="20"/>
          <w:lang w:val="sl-SI"/>
        </w:rPr>
        <w:t>1</w:t>
      </w:r>
      <w:r w:rsidRPr="00A10CDA">
        <w:rPr>
          <w:rStyle w:val="Strong"/>
          <w:color w:val="auto"/>
          <w:sz w:val="20"/>
          <w:szCs w:val="20"/>
          <w:lang w:val="sl-SI"/>
        </w:rPr>
        <w:fldChar w:fldCharType="end"/>
      </w:r>
      <w:r>
        <w:rPr>
          <w:rStyle w:val="Strong"/>
          <w:color w:val="auto"/>
          <w:sz w:val="20"/>
          <w:szCs w:val="20"/>
          <w:lang w:val="sl-SI"/>
        </w:rPr>
        <w:t>: P</w:t>
      </w:r>
      <w:r w:rsidRPr="00A10CDA">
        <w:rPr>
          <w:rStyle w:val="Strong"/>
          <w:color w:val="auto"/>
          <w:sz w:val="20"/>
          <w:szCs w:val="20"/>
          <w:lang w:val="sl-SI"/>
        </w:rPr>
        <w:t>rikaz zadetkov iz podatkovne baze</w:t>
      </w:r>
      <w:bookmarkEnd w:id="34"/>
    </w:p>
    <w:p w:rsidR="003A6D2D" w:rsidRPr="00A10CDA" w:rsidRDefault="00D42B80" w:rsidP="00A10CDA">
      <w:pPr>
        <w:rPr>
          <w:szCs w:val="24"/>
          <w:lang w:val="sl-SI"/>
        </w:rPr>
      </w:pPr>
      <w:r>
        <w:rPr>
          <w:rFonts w:asciiTheme="minorHAnsi" w:hAnsiTheme="minorHAnsi" w:cstheme="minorHAnsi"/>
          <w:sz w:val="22"/>
          <w:szCs w:val="22"/>
        </w:rPr>
        <w:br w:type="page"/>
      </w:r>
    </w:p>
    <w:p w:rsidR="003D7297" w:rsidRPr="00B5370C" w:rsidRDefault="003D7297" w:rsidP="003D7297">
      <w:pPr>
        <w:pStyle w:val="Heading3"/>
        <w:rPr>
          <w:lang w:val="sl-SI"/>
        </w:rPr>
      </w:pPr>
      <w:bookmarkStart w:id="35" w:name="_Toc282779786"/>
      <w:r w:rsidRPr="00B5370C">
        <w:rPr>
          <w:lang w:val="sl-SI"/>
        </w:rPr>
        <w:lastRenderedPageBreak/>
        <w:t>Strukturiranje tematike seminarske / diplomske naloge</w:t>
      </w:r>
      <w:bookmarkEnd w:id="35"/>
    </w:p>
    <w:p w:rsidR="00D42B80" w:rsidRPr="006B2766" w:rsidRDefault="00D42B80" w:rsidP="00D42B80">
      <w:pPr>
        <w:rPr>
          <w:rFonts w:cstheme="minorHAnsi"/>
          <w:szCs w:val="24"/>
          <w:lang w:val="sl-SI"/>
        </w:rPr>
      </w:pPr>
      <w:r w:rsidRPr="006B2766">
        <w:rPr>
          <w:rFonts w:cstheme="minorHAnsi"/>
          <w:szCs w:val="24"/>
          <w:lang w:val="sl-SI"/>
        </w:rPr>
        <w:t>Tematika najine seminarske naloge je predstavitev treh evropskih modnih blagovnih znamk z visoko svetovno razpoznavnostjo in enega njihovega izdelka (ženske majice).</w:t>
      </w:r>
    </w:p>
    <w:p w:rsidR="00EB5F7A" w:rsidRPr="00EB5F7A" w:rsidRDefault="00D42B80" w:rsidP="00EB5F7A">
      <w:pPr>
        <w:spacing w:line="240" w:lineRule="auto"/>
        <w:rPr>
          <w:lang w:val="sl-SI"/>
        </w:rPr>
      </w:pPr>
      <w:r w:rsidRPr="006B2766">
        <w:rPr>
          <w:noProof/>
          <w:lang w:val="sl-SI" w:eastAsia="sl-SI"/>
        </w:rPr>
        <w:drawing>
          <wp:inline distT="0" distB="0" distL="0" distR="0" wp14:anchorId="74E00506" wp14:editId="512DAED7">
            <wp:extent cx="5486400" cy="3200400"/>
            <wp:effectExtent l="0" t="38100" r="0" b="11430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6B2766" w:rsidRDefault="00EB5F7A" w:rsidP="00EB5F7A">
      <w:pPr>
        <w:pStyle w:val="Caption"/>
        <w:jc w:val="center"/>
        <w:rPr>
          <w:rStyle w:val="Strong"/>
          <w:color w:val="auto"/>
          <w:sz w:val="20"/>
          <w:szCs w:val="20"/>
          <w:lang w:val="sl-SI"/>
        </w:rPr>
      </w:pPr>
      <w:bookmarkStart w:id="36" w:name="_Toc282777773"/>
      <w:r w:rsidRPr="00EB5F7A">
        <w:rPr>
          <w:rStyle w:val="Strong"/>
          <w:color w:val="auto"/>
          <w:sz w:val="20"/>
          <w:szCs w:val="20"/>
          <w:lang w:val="sl-SI"/>
        </w:rPr>
        <w:t xml:space="preserve">Shema </w:t>
      </w:r>
      <w:r w:rsidRPr="00EB5F7A">
        <w:rPr>
          <w:rStyle w:val="Strong"/>
          <w:color w:val="auto"/>
          <w:sz w:val="20"/>
          <w:szCs w:val="20"/>
          <w:lang w:val="sl-SI"/>
        </w:rPr>
        <w:fldChar w:fldCharType="begin"/>
      </w:r>
      <w:r w:rsidRPr="00EB5F7A">
        <w:rPr>
          <w:rStyle w:val="Strong"/>
          <w:color w:val="auto"/>
          <w:sz w:val="20"/>
          <w:szCs w:val="20"/>
          <w:lang w:val="sl-SI"/>
        </w:rPr>
        <w:instrText xml:space="preserve"> SEQ Shema \* ARABIC </w:instrText>
      </w:r>
      <w:r w:rsidRPr="00EB5F7A">
        <w:rPr>
          <w:rStyle w:val="Strong"/>
          <w:color w:val="auto"/>
          <w:sz w:val="20"/>
          <w:szCs w:val="20"/>
          <w:lang w:val="sl-SI"/>
        </w:rPr>
        <w:fldChar w:fldCharType="separate"/>
      </w:r>
      <w:r w:rsidR="004C2FF9">
        <w:rPr>
          <w:rStyle w:val="Strong"/>
          <w:noProof/>
          <w:color w:val="auto"/>
          <w:sz w:val="20"/>
          <w:szCs w:val="20"/>
          <w:lang w:val="sl-SI"/>
        </w:rPr>
        <w:t>2</w:t>
      </w:r>
      <w:r w:rsidRPr="00EB5F7A">
        <w:rPr>
          <w:rStyle w:val="Strong"/>
          <w:color w:val="auto"/>
          <w:sz w:val="20"/>
          <w:szCs w:val="20"/>
          <w:lang w:val="sl-SI"/>
        </w:rPr>
        <w:fldChar w:fldCharType="end"/>
      </w:r>
      <w:r w:rsidR="006B2766" w:rsidRPr="00EB5F7A">
        <w:rPr>
          <w:rStyle w:val="Strong"/>
          <w:color w:val="auto"/>
          <w:sz w:val="20"/>
          <w:szCs w:val="20"/>
          <w:lang w:val="sl-SI"/>
        </w:rPr>
        <w:t>: Struktura teamtike semianrske naloge</w:t>
      </w:r>
      <w:bookmarkEnd w:id="36"/>
    </w:p>
    <w:p w:rsidR="00EB5F7A" w:rsidRPr="00EB5F7A" w:rsidRDefault="00EB5F7A" w:rsidP="00EB5F7A">
      <w:pPr>
        <w:rPr>
          <w:lang w:val="sl-SI"/>
        </w:rPr>
      </w:pPr>
    </w:p>
    <w:p w:rsidR="00D42B80" w:rsidRDefault="00D42B80" w:rsidP="00D42B80">
      <w:pPr>
        <w:spacing w:line="240" w:lineRule="auto"/>
        <w:rPr>
          <w:lang w:val="pl-PL"/>
        </w:rPr>
      </w:pPr>
      <w:r w:rsidRPr="00066738">
        <w:rPr>
          <w:noProof/>
          <w:lang w:val="sl-SI" w:eastAsia="sl-SI"/>
        </w:rPr>
        <w:drawing>
          <wp:inline distT="0" distB="0" distL="0" distR="0" wp14:anchorId="60994B17" wp14:editId="73E29B27">
            <wp:extent cx="5486400" cy="3200400"/>
            <wp:effectExtent l="76200" t="0" r="95250" b="5715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D42B80" w:rsidRPr="00EB5F7A" w:rsidRDefault="00EB5F7A" w:rsidP="00EB5F7A">
      <w:pPr>
        <w:pStyle w:val="Caption"/>
        <w:jc w:val="center"/>
        <w:rPr>
          <w:rStyle w:val="Strong"/>
          <w:color w:val="auto"/>
          <w:sz w:val="20"/>
          <w:szCs w:val="20"/>
          <w:lang w:val="sl-SI"/>
        </w:rPr>
      </w:pPr>
      <w:bookmarkStart w:id="37" w:name="_Toc282777774"/>
      <w:r w:rsidRPr="00EB5F7A">
        <w:rPr>
          <w:rStyle w:val="Strong"/>
          <w:color w:val="auto"/>
          <w:sz w:val="20"/>
          <w:szCs w:val="20"/>
          <w:lang w:val="sl-SI"/>
        </w:rPr>
        <w:t xml:space="preserve">Shema </w:t>
      </w:r>
      <w:r w:rsidRPr="00EB5F7A">
        <w:rPr>
          <w:rStyle w:val="Strong"/>
          <w:color w:val="auto"/>
          <w:sz w:val="20"/>
          <w:szCs w:val="20"/>
          <w:lang w:val="sl-SI"/>
        </w:rPr>
        <w:fldChar w:fldCharType="begin"/>
      </w:r>
      <w:r w:rsidRPr="00EB5F7A">
        <w:rPr>
          <w:rStyle w:val="Strong"/>
          <w:color w:val="auto"/>
          <w:sz w:val="20"/>
          <w:szCs w:val="20"/>
          <w:lang w:val="sl-SI"/>
        </w:rPr>
        <w:instrText xml:space="preserve"> SEQ Shema \* ARABIC </w:instrText>
      </w:r>
      <w:r w:rsidRPr="00EB5F7A">
        <w:rPr>
          <w:rStyle w:val="Strong"/>
          <w:color w:val="auto"/>
          <w:sz w:val="20"/>
          <w:szCs w:val="20"/>
          <w:lang w:val="sl-SI"/>
        </w:rPr>
        <w:fldChar w:fldCharType="separate"/>
      </w:r>
      <w:r w:rsidR="004C2FF9">
        <w:rPr>
          <w:rStyle w:val="Strong"/>
          <w:noProof/>
          <w:color w:val="auto"/>
          <w:sz w:val="20"/>
          <w:szCs w:val="20"/>
          <w:lang w:val="sl-SI"/>
        </w:rPr>
        <w:t>3</w:t>
      </w:r>
      <w:r w:rsidRPr="00EB5F7A">
        <w:rPr>
          <w:rStyle w:val="Strong"/>
          <w:color w:val="auto"/>
          <w:sz w:val="20"/>
          <w:szCs w:val="20"/>
          <w:lang w:val="sl-SI"/>
        </w:rPr>
        <w:fldChar w:fldCharType="end"/>
      </w:r>
      <w:r w:rsidR="006B2766" w:rsidRPr="00EB5F7A">
        <w:rPr>
          <w:rStyle w:val="Strong"/>
          <w:color w:val="auto"/>
          <w:sz w:val="20"/>
          <w:szCs w:val="20"/>
          <w:lang w:val="sl-SI"/>
        </w:rPr>
        <w:t>: Drevesna struktura blagovnih znamk</w:t>
      </w:r>
      <w:bookmarkEnd w:id="37"/>
    </w:p>
    <w:p w:rsidR="003D7297" w:rsidRPr="00B5370C" w:rsidRDefault="003D7297" w:rsidP="003D7297">
      <w:pPr>
        <w:pStyle w:val="Heading2"/>
        <w:rPr>
          <w:lang w:val="sl-SI"/>
        </w:rPr>
      </w:pPr>
      <w:bookmarkStart w:id="38" w:name="_Toc282779787"/>
      <w:r w:rsidRPr="00B5370C">
        <w:rPr>
          <w:lang w:val="sl-SI"/>
        </w:rPr>
        <w:lastRenderedPageBreak/>
        <w:t>Opredelitev seminarskega / diplomskega dela</w:t>
      </w:r>
      <w:bookmarkEnd w:id="38"/>
    </w:p>
    <w:p w:rsidR="006B2766" w:rsidRPr="006B2766" w:rsidRDefault="006B2766" w:rsidP="006B2766">
      <w:pPr>
        <w:rPr>
          <w:rFonts w:cstheme="minorHAnsi"/>
          <w:lang w:val="sl-SI"/>
        </w:rPr>
      </w:pPr>
      <w:r w:rsidRPr="006B2766">
        <w:rPr>
          <w:rFonts w:cstheme="minorHAnsi"/>
          <w:lang w:val="sl-SI"/>
        </w:rPr>
        <w:t>Najin namen seminarskega dela je predstaviti tri evropske blagovne znamke in sicer H&amp;M, Desigual in s.Oliver. Opredelili sva se na elemente, kot so oglaševanje in primerjava izdelka (cena, ciljna skupina, matrial, nega). Vsako izmed teh treh blagovnih znamk sva analizirali in podrobno opisali</w:t>
      </w:r>
      <w:r>
        <w:rPr>
          <w:rFonts w:cstheme="minorHAnsi"/>
          <w:lang w:val="sl-SI"/>
        </w:rPr>
        <w:t>,</w:t>
      </w:r>
      <w:r w:rsidRPr="006B2766">
        <w:rPr>
          <w:rFonts w:cstheme="minorHAnsi"/>
          <w:lang w:val="sl-SI"/>
        </w:rPr>
        <w:t xml:space="preserve"> ter primerjali med seboj in tako ugotovili katera blagovna znamka je za kupca boljša in ljubša. S pomočjo ankete bova lahko dodatno potrdile ali ovrgle delovne hipoteze, ki sva si jih na začetku zastavili. </w:t>
      </w:r>
    </w:p>
    <w:p w:rsidR="006B2766" w:rsidRPr="00D15ED0" w:rsidRDefault="006B2766" w:rsidP="006B2766">
      <w:pPr>
        <w:tabs>
          <w:tab w:val="left" w:pos="3180"/>
        </w:tabs>
        <w:rPr>
          <w:rStyle w:val="Strong"/>
          <w:lang w:val="sl-SI"/>
        </w:rPr>
      </w:pPr>
      <w:r w:rsidRPr="00D15ED0">
        <w:rPr>
          <w:rStyle w:val="Strong"/>
          <w:lang w:val="sl-SI"/>
        </w:rPr>
        <w:t>Delovne hipoteze so:</w:t>
      </w:r>
      <w:r w:rsidRPr="00D15ED0">
        <w:rPr>
          <w:rStyle w:val="Strong"/>
          <w:lang w:val="sl-SI"/>
        </w:rPr>
        <w:tab/>
      </w:r>
    </w:p>
    <w:p w:rsidR="006B2766" w:rsidRPr="00D15ED0" w:rsidRDefault="006B2766" w:rsidP="00D15ED0">
      <w:pPr>
        <w:rPr>
          <w:lang w:val="sl-SI"/>
        </w:rPr>
      </w:pPr>
      <w:r w:rsidRPr="00D15ED0">
        <w:rPr>
          <w:lang w:val="sl-SI"/>
        </w:rPr>
        <w:t>Koliko ljudi redno nakupuje v teh prodajalnah in koliko zapravi?</w:t>
      </w:r>
    </w:p>
    <w:p w:rsidR="006B2766" w:rsidRPr="00D15ED0" w:rsidRDefault="006B2766" w:rsidP="00D15ED0">
      <w:pPr>
        <w:rPr>
          <w:lang w:val="sl-SI"/>
        </w:rPr>
      </w:pPr>
      <w:r w:rsidRPr="00D15ED0">
        <w:rPr>
          <w:lang w:val="sl-SI"/>
        </w:rPr>
        <w:t xml:space="preserve">Kakšna je kvaliteta oblačil v teh prodajalnah? </w:t>
      </w:r>
    </w:p>
    <w:p w:rsidR="006B2766" w:rsidRPr="00D15ED0" w:rsidRDefault="006B2766" w:rsidP="00D15ED0">
      <w:pPr>
        <w:rPr>
          <w:lang w:val="sl-SI"/>
        </w:rPr>
      </w:pPr>
      <w:r w:rsidRPr="00D15ED0">
        <w:rPr>
          <w:lang w:val="sl-SI"/>
        </w:rPr>
        <w:t>Bo anketa dovolj nazorna in razumljiva večini anketirancev?</w:t>
      </w:r>
    </w:p>
    <w:p w:rsidR="003D7297" w:rsidRPr="00D15ED0" w:rsidRDefault="006B2766" w:rsidP="00D15ED0">
      <w:pPr>
        <w:rPr>
          <w:lang w:val="sl-SI"/>
        </w:rPr>
      </w:pPr>
      <w:r w:rsidRPr="00D15ED0">
        <w:rPr>
          <w:lang w:val="sl-SI"/>
        </w:rPr>
        <w:t>Sva z vprašanji zajeli bisto teme seminarske naloge?</w:t>
      </w:r>
      <w:r w:rsidR="003D7297" w:rsidRPr="00D15ED0">
        <w:rPr>
          <w:lang w:val="sl-SI"/>
        </w:rPr>
        <w:t xml:space="preserve"> </w:t>
      </w:r>
    </w:p>
    <w:p w:rsidR="003D7297" w:rsidRPr="00B5370C" w:rsidRDefault="003D7297" w:rsidP="003D7297">
      <w:pPr>
        <w:pStyle w:val="Heading1"/>
        <w:rPr>
          <w:lang w:val="sl-SI"/>
        </w:rPr>
      </w:pPr>
      <w:bookmarkStart w:id="39" w:name="_Toc282779788"/>
      <w:r w:rsidRPr="00B5370C">
        <w:rPr>
          <w:lang w:val="sl-SI"/>
        </w:rPr>
        <w:lastRenderedPageBreak/>
        <w:t>MATERIALI IN METODE</w:t>
      </w:r>
      <w:bookmarkEnd w:id="39"/>
    </w:p>
    <w:p w:rsidR="003D7297" w:rsidRPr="00B5370C" w:rsidRDefault="003D7297" w:rsidP="003D7297">
      <w:pPr>
        <w:pStyle w:val="Heading2"/>
        <w:rPr>
          <w:lang w:val="sl-SI" w:eastAsia="ja-JP"/>
        </w:rPr>
      </w:pPr>
      <w:bookmarkStart w:id="40" w:name="_Toc282779789"/>
      <w:r w:rsidRPr="00B5370C">
        <w:rPr>
          <w:lang w:val="sl-SI" w:eastAsia="ja-JP"/>
        </w:rPr>
        <w:t>Materiali</w:t>
      </w:r>
      <w:bookmarkEnd w:id="40"/>
      <w:r w:rsidRPr="00B5370C">
        <w:rPr>
          <w:lang w:val="sl-SI" w:eastAsia="ja-JP"/>
        </w:rPr>
        <w:t xml:space="preserve"> </w:t>
      </w:r>
    </w:p>
    <w:p w:rsidR="00C34083" w:rsidRDefault="006B2766" w:rsidP="006B2766">
      <w:pPr>
        <w:rPr>
          <w:rFonts w:cstheme="minorHAnsi"/>
          <w:lang w:val="sl-SI" w:eastAsia="ja-JP"/>
        </w:rPr>
      </w:pPr>
      <w:r w:rsidRPr="006B2766">
        <w:rPr>
          <w:rFonts w:cstheme="minorHAnsi"/>
          <w:lang w:val="sl-SI" w:eastAsia="ja-JP"/>
        </w:rPr>
        <w:t>Vsebina seminarske naloge temelji predvsem na subjektivni primerjavi, zato iskanje po strokovnih literaturah, člankih in virih ni bilo potrebno. Iskanje po bazah nama je služilo predvsem za razlago ključnih elementov kot so trženje, izdelek in oglasi. Za izvedbo ostalega dela sva izdelali anketo, s katero sva pridobili uporabne rezultate.</w:t>
      </w:r>
    </w:p>
    <w:p w:rsidR="00C34083" w:rsidRDefault="00C34083" w:rsidP="006B2766">
      <w:pPr>
        <w:rPr>
          <w:rFonts w:cstheme="minorHAnsi"/>
          <w:lang w:val="sl-SI" w:eastAsia="ja-JP"/>
        </w:rPr>
      </w:pPr>
    </w:p>
    <w:p w:rsidR="00C34083" w:rsidRPr="008F7990" w:rsidRDefault="00C34083" w:rsidP="00C34083">
      <w:pPr>
        <w:pStyle w:val="Heading3"/>
      </w:pPr>
      <w:bookmarkStart w:id="41" w:name="_Toc282779790"/>
      <w:r>
        <w:rPr>
          <w:lang w:val="sl-SI"/>
        </w:rPr>
        <w:t>Primer ankete</w:t>
      </w:r>
      <w:bookmarkEnd w:id="41"/>
    </w:p>
    <w:p w:rsidR="00C34083" w:rsidRPr="00AB7645" w:rsidRDefault="00C34083" w:rsidP="00C34083">
      <w:pPr>
        <w:rPr>
          <w:lang w:val="sl-SI"/>
        </w:rPr>
      </w:pPr>
      <w:r w:rsidRPr="00AB7645">
        <w:rPr>
          <w:lang w:val="sl-SI"/>
        </w:rPr>
        <w:t>Sva študentki 3. letnika Naravoslovnotehniške fakultete v Ljubljani smer Načrtovanje tekstilij in oblačil. Pri enem izmed študijskih predmetov imava seminar z naslovom Primerjava tržnih modnih znamk v EU, ker je seminar povezan s trženjem potrebujeva mnenje ljudi, zato vas prosiva za par minut, da izpolnite anketo, ki nama bo v veliko pomoč pri nadaljnjem pisanju seminarja. Hvala v</w:t>
      </w:r>
      <w:r>
        <w:rPr>
          <w:lang w:val="sl-SI"/>
        </w:rPr>
        <w:t xml:space="preserve"> </w:t>
      </w:r>
      <w:r w:rsidRPr="00AB7645">
        <w:rPr>
          <w:lang w:val="sl-SI"/>
        </w:rPr>
        <w:t>naprej Pia in Metka</w:t>
      </w:r>
    </w:p>
    <w:p w:rsidR="00C34083" w:rsidRPr="00AB7645" w:rsidRDefault="00C34083" w:rsidP="00C34083">
      <w:pPr>
        <w:rPr>
          <w:lang w:val="sl-SI"/>
        </w:rPr>
      </w:pPr>
      <w:r w:rsidRPr="00AB7645">
        <w:rPr>
          <w:b/>
          <w:lang w:val="sl-SI"/>
        </w:rPr>
        <w:t>Spol:</w:t>
      </w:r>
      <w:r w:rsidRPr="00AB7645">
        <w:rPr>
          <w:lang w:val="sl-SI"/>
        </w:rPr>
        <w:t xml:space="preserve"> moški/ženski </w:t>
      </w:r>
    </w:p>
    <w:p w:rsidR="00C34083" w:rsidRPr="00AB7645" w:rsidRDefault="00C34083" w:rsidP="00C34083">
      <w:pPr>
        <w:rPr>
          <w:lang w:val="sl-SI"/>
        </w:rPr>
      </w:pPr>
      <w:r w:rsidRPr="00AB7645">
        <w:rPr>
          <w:b/>
          <w:lang w:val="sl-SI"/>
        </w:rPr>
        <w:t>Starost:</w:t>
      </w:r>
      <w:r w:rsidRPr="00AB7645">
        <w:rPr>
          <w:lang w:val="sl-SI"/>
        </w:rPr>
        <w:t xml:space="preserve"> 15 – 20</w:t>
      </w:r>
    </w:p>
    <w:p w:rsidR="00C34083" w:rsidRPr="00AB7645" w:rsidRDefault="00C34083" w:rsidP="00C34083">
      <w:pPr>
        <w:rPr>
          <w:lang w:val="sl-SI"/>
        </w:rPr>
      </w:pPr>
      <w:r w:rsidRPr="00AB7645">
        <w:rPr>
          <w:lang w:val="sl-SI"/>
        </w:rPr>
        <w:t xml:space="preserve">              20 – 25</w:t>
      </w:r>
    </w:p>
    <w:p w:rsidR="00C34083" w:rsidRPr="00AB7645" w:rsidRDefault="00C34083" w:rsidP="00C34083">
      <w:pPr>
        <w:rPr>
          <w:lang w:val="sl-SI"/>
        </w:rPr>
      </w:pPr>
      <w:r w:rsidRPr="00AB7645">
        <w:rPr>
          <w:lang w:val="sl-SI"/>
        </w:rPr>
        <w:t xml:space="preserve">              25 – ali več</w:t>
      </w:r>
    </w:p>
    <w:p w:rsidR="00C34083" w:rsidRPr="00795B51" w:rsidRDefault="00C34083" w:rsidP="00C34083">
      <w:pPr>
        <w:pStyle w:val="ListParagraph"/>
        <w:numPr>
          <w:ilvl w:val="0"/>
          <w:numId w:val="3"/>
        </w:numPr>
        <w:ind w:left="284" w:hanging="284"/>
        <w:rPr>
          <w:rStyle w:val="Strong"/>
          <w:lang w:val="sl-SI"/>
        </w:rPr>
      </w:pPr>
      <w:r w:rsidRPr="00795B51">
        <w:rPr>
          <w:rStyle w:val="Strong"/>
          <w:lang w:val="sl-SI"/>
        </w:rPr>
        <w:t>Kje največkrat kupujete?</w:t>
      </w:r>
    </w:p>
    <w:p w:rsidR="00C34083" w:rsidRPr="00AB7645" w:rsidRDefault="00C34083" w:rsidP="00C34083">
      <w:pPr>
        <w:pStyle w:val="IMDDSeznamABC"/>
        <w:numPr>
          <w:ilvl w:val="0"/>
          <w:numId w:val="4"/>
        </w:numPr>
        <w:ind w:left="567" w:hanging="283"/>
        <w:rPr>
          <w:lang w:val="sl-SI"/>
        </w:rPr>
      </w:pPr>
      <w:r w:rsidRPr="00AB7645">
        <w:rPr>
          <w:lang w:val="sl-SI"/>
        </w:rPr>
        <w:t>v H&amp;M</w:t>
      </w:r>
    </w:p>
    <w:p w:rsidR="00C34083" w:rsidRPr="00AB7645" w:rsidRDefault="00C34083" w:rsidP="00C34083">
      <w:pPr>
        <w:pStyle w:val="IMDDSeznamABC"/>
        <w:numPr>
          <w:ilvl w:val="0"/>
          <w:numId w:val="0"/>
        </w:numPr>
        <w:ind w:left="426" w:hanging="142"/>
        <w:rPr>
          <w:lang w:val="sl-SI"/>
        </w:rPr>
      </w:pPr>
      <w:r>
        <w:rPr>
          <w:lang w:val="sl-SI"/>
        </w:rPr>
        <w:t>b)</w:t>
      </w:r>
      <w:r w:rsidRPr="00AB7645">
        <w:rPr>
          <w:lang w:val="sl-SI"/>
        </w:rPr>
        <w:t xml:space="preserve"> v DESIGUALU</w:t>
      </w:r>
    </w:p>
    <w:p w:rsidR="00C34083" w:rsidRPr="00AB7645" w:rsidRDefault="00C34083" w:rsidP="00C34083">
      <w:pPr>
        <w:pStyle w:val="IMDDSeznamABC"/>
        <w:numPr>
          <w:ilvl w:val="0"/>
          <w:numId w:val="0"/>
        </w:numPr>
        <w:ind w:left="426" w:hanging="142"/>
        <w:rPr>
          <w:lang w:val="sl-SI"/>
        </w:rPr>
      </w:pPr>
      <w:r>
        <w:rPr>
          <w:lang w:val="sl-SI"/>
        </w:rPr>
        <w:t>c)</w:t>
      </w:r>
      <w:r w:rsidRPr="00AB7645">
        <w:rPr>
          <w:lang w:val="sl-SI"/>
        </w:rPr>
        <w:t xml:space="preserve"> v s.Oliverju</w:t>
      </w:r>
    </w:p>
    <w:p w:rsidR="00C34083" w:rsidRPr="005E441E" w:rsidRDefault="00C34083" w:rsidP="00C34083">
      <w:pPr>
        <w:rPr>
          <w:rStyle w:val="Strong"/>
          <w:lang w:val="sl-SI"/>
        </w:rPr>
      </w:pPr>
      <w:r>
        <w:rPr>
          <w:b/>
          <w:lang w:val="sl-SI"/>
        </w:rPr>
        <w:t>2</w:t>
      </w:r>
      <w:r w:rsidRPr="005E441E">
        <w:rPr>
          <w:rStyle w:val="Strong"/>
        </w:rPr>
        <w:t xml:space="preserve">. </w:t>
      </w:r>
      <w:r w:rsidRPr="005E441E">
        <w:rPr>
          <w:rStyle w:val="Strong"/>
          <w:lang w:val="sl-SI"/>
        </w:rPr>
        <w:t>Kaj menite o prodajalni?</w:t>
      </w:r>
    </w:p>
    <w:p w:rsidR="00C34083" w:rsidRPr="00AB7645" w:rsidRDefault="00C34083" w:rsidP="00C34083">
      <w:pPr>
        <w:pStyle w:val="IMDDSeznamABC"/>
        <w:numPr>
          <w:ilvl w:val="0"/>
          <w:numId w:val="5"/>
        </w:numPr>
        <w:ind w:left="567" w:hanging="283"/>
        <w:rPr>
          <w:lang w:val="sl-SI"/>
        </w:rPr>
      </w:pPr>
      <w:r w:rsidRPr="00AB7645">
        <w:rPr>
          <w:lang w:val="sl-SI"/>
        </w:rPr>
        <w:t xml:space="preserve">dobro </w:t>
      </w:r>
    </w:p>
    <w:p w:rsidR="00C34083" w:rsidRPr="005E441E" w:rsidRDefault="00C34083" w:rsidP="00C34083">
      <w:pPr>
        <w:pStyle w:val="IMDDSeznamABC"/>
        <w:numPr>
          <w:ilvl w:val="0"/>
          <w:numId w:val="5"/>
        </w:numPr>
        <w:ind w:left="567" w:hanging="283"/>
        <w:rPr>
          <w:lang w:val="sl-SI"/>
        </w:rPr>
      </w:pPr>
      <w:r w:rsidRPr="00AB7645">
        <w:rPr>
          <w:lang w:val="sl-SI"/>
        </w:rPr>
        <w:t>slabo</w:t>
      </w:r>
    </w:p>
    <w:p w:rsidR="00C34083" w:rsidRPr="005E441E" w:rsidRDefault="00C34083" w:rsidP="00C34083">
      <w:pPr>
        <w:pStyle w:val="ListParagraph"/>
        <w:numPr>
          <w:ilvl w:val="0"/>
          <w:numId w:val="6"/>
        </w:numPr>
        <w:ind w:left="284" w:hanging="284"/>
        <w:rPr>
          <w:rStyle w:val="Strong"/>
          <w:lang w:val="sl-SI"/>
        </w:rPr>
      </w:pPr>
      <w:r w:rsidRPr="005E441E">
        <w:rPr>
          <w:rStyle w:val="Strong"/>
          <w:lang w:val="sl-SI"/>
        </w:rPr>
        <w:lastRenderedPageBreak/>
        <w:t>Ste redna stranka?</w:t>
      </w:r>
    </w:p>
    <w:p w:rsidR="00C34083" w:rsidRPr="00AB7645" w:rsidRDefault="00C34083" w:rsidP="00C34083">
      <w:pPr>
        <w:pStyle w:val="IMDDSeznamABC"/>
        <w:numPr>
          <w:ilvl w:val="0"/>
          <w:numId w:val="7"/>
        </w:numPr>
        <w:ind w:left="567" w:hanging="283"/>
        <w:rPr>
          <w:lang w:val="sl-SI"/>
        </w:rPr>
      </w:pPr>
      <w:r w:rsidRPr="00AB7645">
        <w:rPr>
          <w:lang w:val="sl-SI"/>
        </w:rPr>
        <w:t xml:space="preserve">da </w:t>
      </w:r>
    </w:p>
    <w:p w:rsidR="00C34083" w:rsidRPr="00C34083" w:rsidRDefault="00C34083" w:rsidP="00C34083">
      <w:pPr>
        <w:pStyle w:val="IMDDSeznamABC"/>
        <w:numPr>
          <w:ilvl w:val="0"/>
          <w:numId w:val="7"/>
        </w:numPr>
        <w:ind w:left="567" w:hanging="283"/>
        <w:rPr>
          <w:lang w:val="sl-SI"/>
        </w:rPr>
      </w:pPr>
      <w:r w:rsidRPr="00AB7645">
        <w:rPr>
          <w:lang w:val="sl-SI"/>
        </w:rPr>
        <w:t>ne</w:t>
      </w:r>
    </w:p>
    <w:p w:rsidR="00C34083" w:rsidRPr="005E441E" w:rsidRDefault="00C34083" w:rsidP="00C34083">
      <w:pPr>
        <w:pStyle w:val="ListParagraph"/>
        <w:numPr>
          <w:ilvl w:val="0"/>
          <w:numId w:val="6"/>
        </w:numPr>
        <w:ind w:left="284" w:hanging="284"/>
        <w:rPr>
          <w:rStyle w:val="Strong"/>
          <w:lang w:val="sl-SI"/>
        </w:rPr>
      </w:pPr>
      <w:r w:rsidRPr="005E441E">
        <w:rPr>
          <w:rStyle w:val="Strong"/>
          <w:lang w:val="sl-SI"/>
        </w:rPr>
        <w:t>Koliko povprečno zapravite pri nakupih oblačil?</w:t>
      </w:r>
    </w:p>
    <w:p w:rsidR="00C34083" w:rsidRPr="00AB7645" w:rsidRDefault="00C34083" w:rsidP="00C34083">
      <w:pPr>
        <w:pStyle w:val="IMDDSeznamABC"/>
        <w:numPr>
          <w:ilvl w:val="0"/>
          <w:numId w:val="8"/>
        </w:numPr>
        <w:ind w:left="567" w:hanging="283"/>
        <w:rPr>
          <w:lang w:val="sl-SI"/>
        </w:rPr>
      </w:pPr>
      <w:r w:rsidRPr="00AB7645">
        <w:rPr>
          <w:lang w:val="sl-SI"/>
        </w:rPr>
        <w:t>20 - 40</w:t>
      </w:r>
    </w:p>
    <w:p w:rsidR="00C34083" w:rsidRPr="00AB7645" w:rsidRDefault="00C34083" w:rsidP="00C34083">
      <w:pPr>
        <w:pStyle w:val="IMDDSeznamABC"/>
        <w:numPr>
          <w:ilvl w:val="0"/>
          <w:numId w:val="8"/>
        </w:numPr>
        <w:ind w:left="567" w:hanging="283"/>
        <w:rPr>
          <w:lang w:val="sl-SI"/>
        </w:rPr>
      </w:pPr>
      <w:r w:rsidRPr="00AB7645">
        <w:rPr>
          <w:lang w:val="sl-SI"/>
        </w:rPr>
        <w:t>50 - 70</w:t>
      </w:r>
    </w:p>
    <w:p w:rsidR="00C34083" w:rsidRPr="00AB7645" w:rsidRDefault="00C34083" w:rsidP="00C34083">
      <w:pPr>
        <w:pStyle w:val="IMDDSeznamABC"/>
        <w:numPr>
          <w:ilvl w:val="0"/>
          <w:numId w:val="8"/>
        </w:numPr>
        <w:ind w:left="567" w:hanging="283"/>
        <w:rPr>
          <w:lang w:val="sl-SI"/>
        </w:rPr>
      </w:pPr>
      <w:r w:rsidRPr="00AB7645">
        <w:rPr>
          <w:lang w:val="sl-SI"/>
        </w:rPr>
        <w:t>80 - 100</w:t>
      </w:r>
    </w:p>
    <w:p w:rsidR="00C34083" w:rsidRPr="005E441E" w:rsidRDefault="00C34083" w:rsidP="00C34083">
      <w:pPr>
        <w:pStyle w:val="IMDDSeznamABC"/>
        <w:ind w:left="567" w:hanging="283"/>
        <w:rPr>
          <w:lang w:val="sl-SI"/>
        </w:rPr>
      </w:pPr>
      <w:r w:rsidRPr="00AB7645">
        <w:rPr>
          <w:lang w:val="sl-SI"/>
        </w:rPr>
        <w:t>120 ali več</w:t>
      </w:r>
    </w:p>
    <w:p w:rsidR="00C34083" w:rsidRPr="005E441E" w:rsidRDefault="00C34083" w:rsidP="00C34083">
      <w:pPr>
        <w:pStyle w:val="ListParagraph"/>
        <w:numPr>
          <w:ilvl w:val="0"/>
          <w:numId w:val="6"/>
        </w:numPr>
        <w:ind w:left="284" w:hanging="284"/>
        <w:rPr>
          <w:rStyle w:val="Strong"/>
          <w:lang w:val="sl-SI"/>
        </w:rPr>
      </w:pPr>
      <w:r w:rsidRPr="005E441E">
        <w:rPr>
          <w:rStyle w:val="Strong"/>
          <w:lang w:val="sl-SI"/>
        </w:rPr>
        <w:t>Kaj menite o kvaliteti oblačil?</w:t>
      </w:r>
    </w:p>
    <w:p w:rsidR="00C34083" w:rsidRPr="00AB7645" w:rsidRDefault="00C34083" w:rsidP="00C34083">
      <w:pPr>
        <w:pStyle w:val="IMDDSeznamABC"/>
        <w:numPr>
          <w:ilvl w:val="0"/>
          <w:numId w:val="9"/>
        </w:numPr>
        <w:ind w:left="567" w:hanging="283"/>
        <w:rPr>
          <w:lang w:val="sl-SI"/>
        </w:rPr>
      </w:pPr>
      <w:r w:rsidRPr="00AB7645">
        <w:rPr>
          <w:lang w:val="sl-SI"/>
        </w:rPr>
        <w:t>dobra</w:t>
      </w:r>
    </w:p>
    <w:p w:rsidR="00C34083" w:rsidRPr="005E441E" w:rsidRDefault="00C34083" w:rsidP="00C34083">
      <w:pPr>
        <w:pStyle w:val="IMDDSeznamABC"/>
        <w:numPr>
          <w:ilvl w:val="0"/>
          <w:numId w:val="9"/>
        </w:numPr>
        <w:ind w:left="567" w:hanging="283"/>
        <w:rPr>
          <w:lang w:val="sl-SI"/>
        </w:rPr>
      </w:pPr>
      <w:r w:rsidRPr="00AB7645">
        <w:rPr>
          <w:lang w:val="sl-SI"/>
        </w:rPr>
        <w:t xml:space="preserve">slaba </w:t>
      </w:r>
    </w:p>
    <w:p w:rsidR="00C34083" w:rsidRPr="005E441E" w:rsidRDefault="00C34083" w:rsidP="00C34083">
      <w:pPr>
        <w:pStyle w:val="ListParagraph"/>
        <w:numPr>
          <w:ilvl w:val="0"/>
          <w:numId w:val="6"/>
        </w:numPr>
        <w:ind w:left="284" w:hanging="284"/>
        <w:rPr>
          <w:rStyle w:val="Strong"/>
          <w:lang w:val="sl-SI"/>
        </w:rPr>
      </w:pPr>
      <w:r w:rsidRPr="005E441E">
        <w:rPr>
          <w:rStyle w:val="Strong"/>
          <w:lang w:val="sl-SI"/>
        </w:rPr>
        <w:t>Ali potrebujete pri oblikovanju vašega stila svetovalca.</w:t>
      </w:r>
    </w:p>
    <w:p w:rsidR="00C34083" w:rsidRPr="00AB7645" w:rsidRDefault="00C34083" w:rsidP="00C34083">
      <w:pPr>
        <w:pStyle w:val="IMDDSeznamABC"/>
        <w:numPr>
          <w:ilvl w:val="0"/>
          <w:numId w:val="10"/>
        </w:numPr>
        <w:ind w:left="567" w:hanging="283"/>
        <w:rPr>
          <w:lang w:val="sl-SI"/>
        </w:rPr>
      </w:pPr>
      <w:r w:rsidRPr="00AB7645">
        <w:rPr>
          <w:lang w:val="sl-SI"/>
        </w:rPr>
        <w:t>nikoli</w:t>
      </w:r>
    </w:p>
    <w:p w:rsidR="00C34083" w:rsidRPr="00AB7645" w:rsidRDefault="00C34083" w:rsidP="00C34083">
      <w:pPr>
        <w:pStyle w:val="IMDDSeznamABC"/>
        <w:numPr>
          <w:ilvl w:val="0"/>
          <w:numId w:val="10"/>
        </w:numPr>
        <w:ind w:left="567" w:hanging="283"/>
        <w:rPr>
          <w:lang w:val="sl-SI"/>
        </w:rPr>
      </w:pPr>
      <w:r w:rsidRPr="00AB7645">
        <w:rPr>
          <w:lang w:val="sl-SI"/>
        </w:rPr>
        <w:t>občasno</w:t>
      </w:r>
    </w:p>
    <w:p w:rsidR="00C34083" w:rsidRPr="005E441E" w:rsidRDefault="00C34083" w:rsidP="00C34083">
      <w:pPr>
        <w:pStyle w:val="IMDDSeznamABC"/>
        <w:numPr>
          <w:ilvl w:val="0"/>
          <w:numId w:val="10"/>
        </w:numPr>
        <w:ind w:left="567" w:hanging="283"/>
        <w:rPr>
          <w:lang w:val="sl-SI"/>
        </w:rPr>
      </w:pPr>
      <w:r w:rsidRPr="00AB7645">
        <w:rPr>
          <w:lang w:val="sl-SI"/>
        </w:rPr>
        <w:t>vedno</w:t>
      </w:r>
    </w:p>
    <w:p w:rsidR="00C34083" w:rsidRPr="005E441E" w:rsidRDefault="00C34083" w:rsidP="00C34083">
      <w:pPr>
        <w:pStyle w:val="ListParagraph"/>
        <w:numPr>
          <w:ilvl w:val="0"/>
          <w:numId w:val="6"/>
        </w:numPr>
        <w:ind w:left="284" w:hanging="284"/>
        <w:rPr>
          <w:rStyle w:val="Strong"/>
          <w:lang w:val="sl-SI"/>
        </w:rPr>
      </w:pPr>
      <w:r w:rsidRPr="005E441E">
        <w:rPr>
          <w:rStyle w:val="Strong"/>
          <w:lang w:val="sl-SI"/>
        </w:rPr>
        <w:t>Kakšno mnenje imate o oglasih?</w:t>
      </w:r>
    </w:p>
    <w:p w:rsidR="00C34083" w:rsidRPr="00AB7645" w:rsidRDefault="00C34083" w:rsidP="00C34083">
      <w:pPr>
        <w:pStyle w:val="IMDDSeznamABC"/>
        <w:numPr>
          <w:ilvl w:val="0"/>
          <w:numId w:val="11"/>
        </w:numPr>
        <w:ind w:left="567" w:hanging="283"/>
        <w:rPr>
          <w:lang w:val="sl-SI"/>
        </w:rPr>
      </w:pPr>
      <w:r w:rsidRPr="00AB7645">
        <w:rPr>
          <w:lang w:val="sl-SI"/>
        </w:rPr>
        <w:t xml:space="preserve">dobri </w:t>
      </w:r>
    </w:p>
    <w:p w:rsidR="00C34083" w:rsidRPr="00AB7645" w:rsidRDefault="00C34083" w:rsidP="00C34083">
      <w:pPr>
        <w:pStyle w:val="IMDDSeznamABC"/>
        <w:numPr>
          <w:ilvl w:val="0"/>
          <w:numId w:val="11"/>
        </w:numPr>
        <w:ind w:left="567" w:hanging="283"/>
        <w:rPr>
          <w:lang w:val="sl-SI"/>
        </w:rPr>
      </w:pPr>
      <w:r w:rsidRPr="00AB7645">
        <w:rPr>
          <w:lang w:val="sl-SI"/>
        </w:rPr>
        <w:t>slabi</w:t>
      </w:r>
    </w:p>
    <w:p w:rsidR="00C34083" w:rsidRDefault="00C34083" w:rsidP="00C34083">
      <w:pPr>
        <w:pStyle w:val="IMDDSeznamABC"/>
        <w:numPr>
          <w:ilvl w:val="0"/>
          <w:numId w:val="11"/>
        </w:numPr>
        <w:ind w:left="567" w:hanging="283"/>
        <w:rPr>
          <w:lang w:val="sl-SI"/>
        </w:rPr>
      </w:pPr>
      <w:r w:rsidRPr="00AB7645">
        <w:rPr>
          <w:lang w:val="sl-SI"/>
        </w:rPr>
        <w:t>ne poznam</w:t>
      </w:r>
    </w:p>
    <w:p w:rsidR="00C34083" w:rsidRDefault="00C34083" w:rsidP="006B2766">
      <w:pPr>
        <w:rPr>
          <w:rFonts w:cstheme="minorHAnsi"/>
          <w:lang w:val="sl-SI" w:eastAsia="ja-JP"/>
        </w:rPr>
      </w:pPr>
    </w:p>
    <w:p w:rsidR="00AB7645" w:rsidRPr="006B2766" w:rsidRDefault="00AB7645" w:rsidP="006B2766">
      <w:pPr>
        <w:rPr>
          <w:rFonts w:cstheme="minorHAnsi"/>
          <w:lang w:val="sl-SI" w:eastAsia="ja-JP"/>
        </w:rPr>
      </w:pPr>
    </w:p>
    <w:p w:rsidR="003D7297" w:rsidRPr="00B5370C" w:rsidRDefault="003D7297" w:rsidP="003D7297">
      <w:pPr>
        <w:pStyle w:val="Heading2"/>
        <w:rPr>
          <w:lang w:val="sl-SI" w:eastAsia="ja-JP"/>
        </w:rPr>
      </w:pPr>
      <w:bookmarkStart w:id="42" w:name="_Toc282779791"/>
      <w:r w:rsidRPr="00B5370C">
        <w:rPr>
          <w:lang w:val="sl-SI" w:eastAsia="ja-JP"/>
        </w:rPr>
        <w:lastRenderedPageBreak/>
        <w:t>Metode</w:t>
      </w:r>
      <w:bookmarkEnd w:id="42"/>
    </w:p>
    <w:p w:rsidR="00AB7645" w:rsidRPr="001311A2" w:rsidRDefault="00AB7645" w:rsidP="00AB7645">
      <w:pPr>
        <w:rPr>
          <w:lang w:val="sl-SI" w:eastAsia="ja-JP"/>
        </w:rPr>
      </w:pPr>
      <w:r w:rsidRPr="00AB7645">
        <w:rPr>
          <w:lang w:val="sl-SI" w:eastAsia="ja-JP"/>
        </w:rPr>
        <w:t xml:space="preserve">Za </w:t>
      </w:r>
      <w:r w:rsidRPr="001311A2">
        <w:rPr>
          <w:lang w:val="sl-SI" w:eastAsia="ja-JP"/>
        </w:rPr>
        <w:t>iskanje literature sva uporabili sledeče metode:</w:t>
      </w:r>
    </w:p>
    <w:p w:rsidR="00AB7645" w:rsidRPr="001311A2" w:rsidRDefault="00205BAF" w:rsidP="00205BAF">
      <w:pPr>
        <w:pStyle w:val="IMDDSeznamABC"/>
        <w:numPr>
          <w:ilvl w:val="0"/>
          <w:numId w:val="0"/>
        </w:numPr>
        <w:ind w:left="916"/>
        <w:rPr>
          <w:lang w:val="sl-SI"/>
        </w:rPr>
      </w:pPr>
      <w:r w:rsidRPr="001311A2">
        <w:rPr>
          <w:b/>
          <w:lang w:val="sl-SI"/>
        </w:rPr>
        <w:t xml:space="preserve">a) </w:t>
      </w:r>
      <w:r w:rsidR="00AB7645" w:rsidRPr="001311A2">
        <w:rPr>
          <w:b/>
          <w:lang w:val="sl-SI"/>
        </w:rPr>
        <w:t>Informacijske metode:</w:t>
      </w:r>
      <w:r w:rsidR="00AB7645" w:rsidRPr="001311A2">
        <w:rPr>
          <w:lang w:val="sl-SI"/>
        </w:rPr>
        <w:t xml:space="preserve"> spletni iskalniki (Google, Yahoo, Najdi.si, Internet Explorer...)</w:t>
      </w:r>
    </w:p>
    <w:p w:rsidR="00AB7645" w:rsidRPr="001311A2" w:rsidRDefault="00AB7645" w:rsidP="00205BAF">
      <w:pPr>
        <w:pStyle w:val="IMDDSeznamABC"/>
        <w:rPr>
          <w:lang w:val="sl-SI"/>
        </w:rPr>
      </w:pPr>
      <w:r w:rsidRPr="001311A2">
        <w:rPr>
          <w:b/>
          <w:lang w:val="sl-SI"/>
        </w:rPr>
        <w:t>Programska oprema:</w:t>
      </w:r>
      <w:r w:rsidRPr="001311A2">
        <w:rPr>
          <w:lang w:val="sl-SI"/>
        </w:rPr>
        <w:t xml:space="preserve"> Urejevalnik besedila Microsoft Office Word, urejevalnik table Microsoft Office Excel. Podatkovna baza</w:t>
      </w:r>
      <w:r w:rsidR="00C97398">
        <w:rPr>
          <w:lang w:val="sl-SI"/>
        </w:rPr>
        <w:t xml:space="preserve"> </w:t>
      </w:r>
      <w:r w:rsidRPr="001311A2">
        <w:rPr>
          <w:lang w:val="sl-SI"/>
        </w:rPr>
        <w:t>- Cobiss</w:t>
      </w:r>
    </w:p>
    <w:p w:rsidR="00AB7645" w:rsidRPr="001311A2" w:rsidRDefault="00AB7645" w:rsidP="00205BAF">
      <w:pPr>
        <w:pStyle w:val="IMDDSeznamABC"/>
        <w:rPr>
          <w:lang w:val="sl-SI"/>
        </w:rPr>
      </w:pPr>
      <w:r w:rsidRPr="001311A2">
        <w:rPr>
          <w:b/>
          <w:lang w:val="sl-SI"/>
        </w:rPr>
        <w:t>Delavni postopki:</w:t>
      </w:r>
      <w:r w:rsidRPr="001311A2">
        <w:rPr>
          <w:lang w:val="sl-SI"/>
        </w:rPr>
        <w:t xml:space="preserve"> izdelava ankete, analiza in primerjava izdelka (majica)</w:t>
      </w:r>
    </w:p>
    <w:p w:rsidR="00AB7645" w:rsidRPr="00AB7645" w:rsidRDefault="00AB7645" w:rsidP="00AB7645">
      <w:pPr>
        <w:rPr>
          <w:lang w:val="sl-SI" w:eastAsia="ja-JP"/>
        </w:rPr>
      </w:pPr>
    </w:p>
    <w:p w:rsidR="003D7297" w:rsidRPr="00B5370C" w:rsidRDefault="003D7297" w:rsidP="003D7297">
      <w:pPr>
        <w:pStyle w:val="Heading1"/>
        <w:rPr>
          <w:snapToGrid w:val="0"/>
          <w:lang w:val="sl-SI"/>
        </w:rPr>
      </w:pPr>
      <w:bookmarkStart w:id="43" w:name="_Toc282779792"/>
      <w:r w:rsidRPr="00B5370C">
        <w:rPr>
          <w:snapToGrid w:val="0"/>
          <w:lang w:val="sl-SI"/>
        </w:rPr>
        <w:lastRenderedPageBreak/>
        <w:t>REZULTATI IN RAZPRAVA</w:t>
      </w:r>
      <w:bookmarkEnd w:id="43"/>
    </w:p>
    <w:p w:rsidR="00D61F52" w:rsidRDefault="008F7990" w:rsidP="00D61F52">
      <w:pPr>
        <w:pStyle w:val="Heading2"/>
        <w:rPr>
          <w:lang w:val="sl-SI"/>
        </w:rPr>
      </w:pPr>
      <w:bookmarkStart w:id="44" w:name="_Toc282779793"/>
      <w:r>
        <w:rPr>
          <w:lang w:val="sl-SI"/>
        </w:rPr>
        <w:t>Rezultati</w:t>
      </w:r>
      <w:bookmarkEnd w:id="44"/>
      <w:r>
        <w:rPr>
          <w:lang w:val="sl-SI"/>
        </w:rPr>
        <w:t xml:space="preserve"> </w:t>
      </w:r>
    </w:p>
    <w:p w:rsidR="005E441E" w:rsidRPr="00D61F52" w:rsidRDefault="00A425BA" w:rsidP="00D61F52">
      <w:pPr>
        <w:pStyle w:val="Heading3"/>
        <w:rPr>
          <w:lang w:val="sl-SI"/>
        </w:rPr>
      </w:pPr>
      <w:bookmarkStart w:id="45" w:name="_Toc282779794"/>
      <w:r w:rsidRPr="00D61F52">
        <w:rPr>
          <w:lang w:val="sl-SI"/>
        </w:rPr>
        <w:t>Grafična analiza anket</w:t>
      </w:r>
      <w:bookmarkEnd w:id="45"/>
    </w:p>
    <w:p w:rsidR="00A425BA" w:rsidRPr="00FF61EC" w:rsidRDefault="00A425BA" w:rsidP="004303F1">
      <w:pPr>
        <w:rPr>
          <w:rFonts w:cstheme="minorHAnsi"/>
          <w:szCs w:val="24"/>
          <w:lang w:val="sl-SI"/>
        </w:rPr>
      </w:pPr>
      <w:r w:rsidRPr="00ED6807">
        <w:rPr>
          <w:rFonts w:cstheme="minorHAnsi"/>
          <w:szCs w:val="24"/>
          <w:lang w:val="sl-SI"/>
        </w:rPr>
        <w:t xml:space="preserve">Anketo so reševali anketiranci stari od 15 let in več; in sicer je bilo v vseh treh trgovinah- </w:t>
      </w:r>
      <w:r w:rsidRPr="00FF61EC">
        <w:rPr>
          <w:rFonts w:cstheme="minorHAnsi"/>
          <w:szCs w:val="24"/>
          <w:lang w:val="sl-SI"/>
        </w:rPr>
        <w:t>H&amp;M, Desigual in s.Oliver skupno 60 anketirancev.</w:t>
      </w:r>
    </w:p>
    <w:p w:rsidR="00A425BA" w:rsidRPr="00FF61EC" w:rsidRDefault="00A425BA" w:rsidP="004303F1">
      <w:pPr>
        <w:rPr>
          <w:lang w:val="sl-SI"/>
        </w:rPr>
      </w:pPr>
      <w:r w:rsidRPr="00FF61EC">
        <w:rPr>
          <w:lang w:val="sl-SI"/>
        </w:rPr>
        <w:t>V trgovini H&amp;M je bilo anketiranih 20 ljudi, od tega je bilo 18% moških in 82% žensk.</w:t>
      </w:r>
    </w:p>
    <w:p w:rsidR="00A425BA" w:rsidRPr="00FF61EC" w:rsidRDefault="00A425BA" w:rsidP="004303F1">
      <w:pPr>
        <w:rPr>
          <w:lang w:val="sl-SI"/>
        </w:rPr>
      </w:pPr>
      <w:r w:rsidRPr="00FF61EC">
        <w:rPr>
          <w:lang w:val="sl-SI"/>
        </w:rPr>
        <w:t>V trgovini Desigual je bilo anketiranih ravno tako 20 ljudi, od tega je bilo 16% moških in 84% žensk.</w:t>
      </w:r>
    </w:p>
    <w:p w:rsidR="00A425BA" w:rsidRPr="00FF61EC" w:rsidRDefault="00A425BA" w:rsidP="004303F1">
      <w:pPr>
        <w:rPr>
          <w:lang w:val="sl-SI"/>
        </w:rPr>
      </w:pPr>
      <w:r w:rsidRPr="00FF61EC">
        <w:rPr>
          <w:lang w:val="sl-SI"/>
        </w:rPr>
        <w:t>V trgovini s.Oliver je bilo anketiranih 20 ljudi, od tega je bilo 5% moških in 95% žensk.</w:t>
      </w:r>
    </w:p>
    <w:p w:rsidR="00A425BA" w:rsidRDefault="00A425BA" w:rsidP="00A425BA">
      <w:pPr>
        <w:spacing w:line="240" w:lineRule="auto"/>
        <w:rPr>
          <w:lang w:val="sl-SI"/>
        </w:rPr>
      </w:pPr>
      <w:r w:rsidRPr="00ED6807">
        <w:rPr>
          <w:noProof/>
          <w:lang w:val="sl-SI" w:eastAsia="sl-SI"/>
        </w:rPr>
        <w:drawing>
          <wp:inline distT="0" distB="0" distL="0" distR="0" wp14:anchorId="5767134A" wp14:editId="285BDBEB">
            <wp:extent cx="5695950" cy="3019425"/>
            <wp:effectExtent l="0" t="0" r="0" b="0"/>
            <wp:docPr id="21" name="Grafikon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D6807" w:rsidRPr="00ED6807" w:rsidRDefault="00ED6807" w:rsidP="00ED6807">
      <w:pPr>
        <w:pStyle w:val="Caption"/>
        <w:jc w:val="center"/>
        <w:rPr>
          <w:rStyle w:val="Strong"/>
          <w:color w:val="auto"/>
          <w:sz w:val="20"/>
          <w:szCs w:val="20"/>
          <w:lang w:val="sl-SI"/>
        </w:rPr>
      </w:pPr>
      <w:bookmarkStart w:id="46" w:name="_Toc282777729"/>
      <w:r w:rsidRPr="00ED6807">
        <w:rPr>
          <w:rStyle w:val="Strong"/>
          <w:color w:val="auto"/>
          <w:sz w:val="20"/>
          <w:szCs w:val="20"/>
          <w:lang w:val="sl-SI"/>
        </w:rPr>
        <w:t xml:space="preserve">Graf </w:t>
      </w:r>
      <w:r w:rsidRPr="00ED6807">
        <w:rPr>
          <w:rStyle w:val="Strong"/>
          <w:color w:val="auto"/>
          <w:sz w:val="20"/>
          <w:szCs w:val="20"/>
          <w:lang w:val="sl-SI"/>
        </w:rPr>
        <w:fldChar w:fldCharType="begin"/>
      </w:r>
      <w:r w:rsidRPr="00ED6807">
        <w:rPr>
          <w:rStyle w:val="Strong"/>
          <w:color w:val="auto"/>
          <w:sz w:val="20"/>
          <w:szCs w:val="20"/>
          <w:lang w:val="sl-SI"/>
        </w:rPr>
        <w:instrText xml:space="preserve"> SEQ Graf \* ARABIC </w:instrText>
      </w:r>
      <w:r w:rsidRPr="00ED6807">
        <w:rPr>
          <w:rStyle w:val="Strong"/>
          <w:color w:val="auto"/>
          <w:sz w:val="20"/>
          <w:szCs w:val="20"/>
          <w:lang w:val="sl-SI"/>
        </w:rPr>
        <w:fldChar w:fldCharType="separate"/>
      </w:r>
      <w:r w:rsidR="004C2FF9">
        <w:rPr>
          <w:rStyle w:val="Strong"/>
          <w:noProof/>
          <w:color w:val="auto"/>
          <w:sz w:val="20"/>
          <w:szCs w:val="20"/>
          <w:lang w:val="sl-SI"/>
        </w:rPr>
        <w:t>2</w:t>
      </w:r>
      <w:r w:rsidRPr="00ED6807">
        <w:rPr>
          <w:rStyle w:val="Strong"/>
          <w:color w:val="auto"/>
          <w:sz w:val="20"/>
          <w:szCs w:val="20"/>
          <w:lang w:val="sl-SI"/>
        </w:rPr>
        <w:fldChar w:fldCharType="end"/>
      </w:r>
      <w:r w:rsidRPr="00ED6807">
        <w:rPr>
          <w:rStyle w:val="Strong"/>
          <w:color w:val="auto"/>
          <w:sz w:val="20"/>
          <w:szCs w:val="20"/>
          <w:lang w:val="sl-SI"/>
        </w:rPr>
        <w:t>: Prikaz spola anketirancev</w:t>
      </w:r>
      <w:bookmarkEnd w:id="46"/>
    </w:p>
    <w:p w:rsidR="00A425BA" w:rsidRPr="00ED6807" w:rsidRDefault="00A425BA" w:rsidP="00ED6807">
      <w:pPr>
        <w:spacing w:line="240" w:lineRule="auto"/>
        <w:jc w:val="center"/>
        <w:rPr>
          <w:rStyle w:val="Strong"/>
          <w:sz w:val="20"/>
          <w:lang w:val="sl-SI"/>
        </w:rPr>
      </w:pPr>
    </w:p>
    <w:p w:rsidR="00A425BA" w:rsidRPr="00ED6807" w:rsidRDefault="00A425BA" w:rsidP="00A425BA">
      <w:pPr>
        <w:spacing w:line="240" w:lineRule="auto"/>
        <w:rPr>
          <w:lang w:val="sl-SI"/>
        </w:rPr>
      </w:pPr>
    </w:p>
    <w:p w:rsidR="00A425BA" w:rsidRPr="00ED6807" w:rsidRDefault="00A425BA" w:rsidP="00A425BA">
      <w:pPr>
        <w:spacing w:line="240" w:lineRule="auto"/>
        <w:rPr>
          <w:lang w:val="sl-SI"/>
        </w:rPr>
      </w:pPr>
    </w:p>
    <w:p w:rsidR="00A425BA" w:rsidRPr="00ED6807" w:rsidRDefault="00A425BA" w:rsidP="00A425BA">
      <w:pPr>
        <w:spacing w:line="240" w:lineRule="auto"/>
        <w:rPr>
          <w:lang w:val="sl-SI"/>
        </w:rPr>
      </w:pPr>
    </w:p>
    <w:p w:rsidR="00A425BA" w:rsidRDefault="00A425BA" w:rsidP="00A425BA">
      <w:pPr>
        <w:spacing w:line="240" w:lineRule="auto"/>
        <w:rPr>
          <w:lang w:val="sl-SI"/>
        </w:rPr>
      </w:pPr>
    </w:p>
    <w:p w:rsidR="00A425BA" w:rsidRPr="00ED6807" w:rsidRDefault="00A425BA" w:rsidP="00A425BA">
      <w:pPr>
        <w:spacing w:line="240" w:lineRule="auto"/>
        <w:rPr>
          <w:lang w:val="sl-SI"/>
        </w:rPr>
      </w:pPr>
    </w:p>
    <w:p w:rsidR="00A425BA" w:rsidRPr="00917B80" w:rsidRDefault="00A425BA" w:rsidP="004303F1">
      <w:pPr>
        <w:rPr>
          <w:lang w:val="sl-SI"/>
        </w:rPr>
      </w:pPr>
      <w:r w:rsidRPr="00917B80">
        <w:rPr>
          <w:lang w:val="sl-SI"/>
        </w:rPr>
        <w:lastRenderedPageBreak/>
        <w:t>Starost anketirancev sva razdelili v 3 skupine in sicer:</w:t>
      </w:r>
    </w:p>
    <w:p w:rsidR="00A425BA" w:rsidRPr="00917B80" w:rsidRDefault="00A425BA" w:rsidP="004303F1">
      <w:pPr>
        <w:rPr>
          <w:lang w:val="sl-SI"/>
        </w:rPr>
      </w:pPr>
      <w:r w:rsidRPr="00917B80">
        <w:rPr>
          <w:lang w:val="sl-SI"/>
        </w:rPr>
        <w:t xml:space="preserve"> od 15 do 20 (34%)</w:t>
      </w:r>
    </w:p>
    <w:p w:rsidR="00A425BA" w:rsidRPr="00917B80" w:rsidRDefault="00A425BA" w:rsidP="004303F1">
      <w:pPr>
        <w:rPr>
          <w:lang w:val="sl-SI"/>
        </w:rPr>
      </w:pPr>
      <w:r w:rsidRPr="00917B80">
        <w:rPr>
          <w:lang w:val="sl-SI"/>
        </w:rPr>
        <w:t xml:space="preserve"> od 20 do 25 (45%)</w:t>
      </w:r>
    </w:p>
    <w:p w:rsidR="00A425BA" w:rsidRPr="00917B80" w:rsidRDefault="00ED6807" w:rsidP="004303F1">
      <w:pPr>
        <w:rPr>
          <w:lang w:val="sl-SI"/>
        </w:rPr>
      </w:pPr>
      <w:r w:rsidRPr="00917B80">
        <w:rPr>
          <w:lang w:val="sl-SI"/>
        </w:rPr>
        <w:t xml:space="preserve"> od 25 dalje (21%)</w:t>
      </w:r>
    </w:p>
    <w:p w:rsidR="00A425BA" w:rsidRDefault="00A425BA" w:rsidP="00CC5960">
      <w:pPr>
        <w:pStyle w:val="ListParagraph1"/>
      </w:pPr>
      <w:r w:rsidRPr="00ED6807">
        <w:rPr>
          <w:noProof/>
          <w:lang w:eastAsia="sl-SI"/>
        </w:rPr>
        <w:drawing>
          <wp:inline distT="0" distB="0" distL="0" distR="0" wp14:anchorId="67109EA2" wp14:editId="03A2AC02">
            <wp:extent cx="5648325" cy="3181350"/>
            <wp:effectExtent l="0" t="0" r="0" b="0"/>
            <wp:docPr id="26" name="Grafikon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D6807" w:rsidRPr="00512463" w:rsidRDefault="00ED6807" w:rsidP="00512463">
      <w:pPr>
        <w:pStyle w:val="Caption"/>
        <w:jc w:val="center"/>
        <w:rPr>
          <w:rStyle w:val="Strong"/>
          <w:color w:val="auto"/>
          <w:sz w:val="20"/>
          <w:szCs w:val="20"/>
          <w:lang w:val="sl-SI"/>
        </w:rPr>
      </w:pPr>
      <w:bookmarkStart w:id="47" w:name="_Toc282777730"/>
      <w:r w:rsidRPr="00512463">
        <w:rPr>
          <w:rStyle w:val="Strong"/>
          <w:color w:val="auto"/>
          <w:sz w:val="20"/>
          <w:szCs w:val="20"/>
          <w:lang w:val="sl-SI"/>
        </w:rPr>
        <w:t xml:space="preserve">Graf </w:t>
      </w:r>
      <w:r w:rsidRPr="00512463">
        <w:rPr>
          <w:rStyle w:val="Strong"/>
          <w:color w:val="auto"/>
          <w:sz w:val="20"/>
          <w:szCs w:val="20"/>
          <w:lang w:val="sl-SI"/>
        </w:rPr>
        <w:fldChar w:fldCharType="begin"/>
      </w:r>
      <w:r w:rsidRPr="00512463">
        <w:rPr>
          <w:rStyle w:val="Strong"/>
          <w:color w:val="auto"/>
          <w:sz w:val="20"/>
          <w:szCs w:val="20"/>
          <w:lang w:val="sl-SI"/>
        </w:rPr>
        <w:instrText xml:space="preserve"> SEQ Graf \* ARABIC </w:instrText>
      </w:r>
      <w:r w:rsidRPr="00512463">
        <w:rPr>
          <w:rStyle w:val="Strong"/>
          <w:color w:val="auto"/>
          <w:sz w:val="20"/>
          <w:szCs w:val="20"/>
          <w:lang w:val="sl-SI"/>
        </w:rPr>
        <w:fldChar w:fldCharType="separate"/>
      </w:r>
      <w:r w:rsidR="004C2FF9">
        <w:rPr>
          <w:rStyle w:val="Strong"/>
          <w:noProof/>
          <w:color w:val="auto"/>
          <w:sz w:val="20"/>
          <w:szCs w:val="20"/>
          <w:lang w:val="sl-SI"/>
        </w:rPr>
        <w:t>3</w:t>
      </w:r>
      <w:r w:rsidRPr="00512463">
        <w:rPr>
          <w:rStyle w:val="Strong"/>
          <w:color w:val="auto"/>
          <w:sz w:val="20"/>
          <w:szCs w:val="20"/>
          <w:lang w:val="sl-SI"/>
        </w:rPr>
        <w:fldChar w:fldCharType="end"/>
      </w:r>
      <w:r w:rsidR="00512463">
        <w:rPr>
          <w:rStyle w:val="Strong"/>
          <w:color w:val="auto"/>
          <w:sz w:val="20"/>
          <w:szCs w:val="20"/>
          <w:lang w:val="sl-SI"/>
        </w:rPr>
        <w:t>: P</w:t>
      </w:r>
      <w:r w:rsidRPr="00512463">
        <w:rPr>
          <w:rStyle w:val="Strong"/>
          <w:color w:val="auto"/>
          <w:sz w:val="20"/>
          <w:szCs w:val="20"/>
          <w:lang w:val="sl-SI"/>
        </w:rPr>
        <w:t>rikaz starosti anketirancev</w:t>
      </w:r>
      <w:bookmarkEnd w:id="47"/>
    </w:p>
    <w:p w:rsidR="00A425BA" w:rsidRPr="00ED6807" w:rsidRDefault="00A425BA" w:rsidP="00A425BA">
      <w:pPr>
        <w:spacing w:line="240" w:lineRule="auto"/>
        <w:rPr>
          <w:lang w:val="sl-SI"/>
        </w:rPr>
      </w:pPr>
    </w:p>
    <w:p w:rsidR="00512463" w:rsidRDefault="00512463" w:rsidP="00512463">
      <w:pPr>
        <w:spacing w:line="240" w:lineRule="auto"/>
        <w:rPr>
          <w:lang w:val="sl-SI"/>
        </w:rPr>
      </w:pPr>
    </w:p>
    <w:p w:rsidR="00512463" w:rsidRDefault="00512463" w:rsidP="00512463">
      <w:pPr>
        <w:spacing w:line="240" w:lineRule="auto"/>
        <w:rPr>
          <w:lang w:val="sl-SI"/>
        </w:rPr>
      </w:pPr>
    </w:p>
    <w:p w:rsidR="00512463" w:rsidRDefault="00512463" w:rsidP="00512463">
      <w:pPr>
        <w:spacing w:line="240" w:lineRule="auto"/>
        <w:rPr>
          <w:lang w:val="sl-SI"/>
        </w:rPr>
      </w:pPr>
    </w:p>
    <w:p w:rsidR="00512463" w:rsidRDefault="00512463" w:rsidP="00512463">
      <w:pPr>
        <w:spacing w:line="240" w:lineRule="auto"/>
        <w:rPr>
          <w:lang w:val="sl-SI"/>
        </w:rPr>
      </w:pPr>
    </w:p>
    <w:p w:rsidR="00512463" w:rsidRDefault="00512463" w:rsidP="00512463">
      <w:pPr>
        <w:spacing w:line="240" w:lineRule="auto"/>
        <w:rPr>
          <w:lang w:val="sl-SI"/>
        </w:rPr>
      </w:pPr>
    </w:p>
    <w:p w:rsidR="00512463" w:rsidRDefault="00512463" w:rsidP="00512463">
      <w:pPr>
        <w:spacing w:line="240" w:lineRule="auto"/>
        <w:rPr>
          <w:lang w:val="sl-SI"/>
        </w:rPr>
      </w:pPr>
    </w:p>
    <w:p w:rsidR="00512463" w:rsidRDefault="00512463" w:rsidP="00512463">
      <w:pPr>
        <w:spacing w:line="240" w:lineRule="auto"/>
        <w:rPr>
          <w:lang w:val="sl-SI"/>
        </w:rPr>
      </w:pPr>
    </w:p>
    <w:p w:rsidR="004303F1" w:rsidRDefault="004303F1" w:rsidP="00512463">
      <w:pPr>
        <w:spacing w:line="240" w:lineRule="auto"/>
        <w:rPr>
          <w:lang w:val="sl-SI"/>
        </w:rPr>
      </w:pPr>
    </w:p>
    <w:p w:rsidR="00470FFD" w:rsidRDefault="00470FFD" w:rsidP="00512463">
      <w:pPr>
        <w:spacing w:line="240" w:lineRule="auto"/>
        <w:rPr>
          <w:lang w:val="sl-SI"/>
        </w:rPr>
      </w:pPr>
    </w:p>
    <w:p w:rsidR="004303F1" w:rsidRDefault="004303F1" w:rsidP="00512463">
      <w:pPr>
        <w:spacing w:line="240" w:lineRule="auto"/>
        <w:rPr>
          <w:lang w:val="sl-SI"/>
        </w:rPr>
      </w:pPr>
    </w:p>
    <w:p w:rsidR="00A425BA" w:rsidRPr="00512463" w:rsidRDefault="00A425BA" w:rsidP="00D15ED0">
      <w:pPr>
        <w:rPr>
          <w:lang w:val="sl-SI"/>
        </w:rPr>
      </w:pPr>
      <w:r w:rsidRPr="00ED6807">
        <w:rPr>
          <w:lang w:val="sl-SI"/>
        </w:rPr>
        <w:lastRenderedPageBreak/>
        <w:t>Kupce sva vprašali kje najpogosteje nakupujejo.</w:t>
      </w:r>
    </w:p>
    <w:p w:rsidR="00A425BA" w:rsidRPr="00ED6807" w:rsidRDefault="00A425BA" w:rsidP="00D15ED0">
      <w:r w:rsidRPr="00ED6807">
        <w:t>H&amp;M (89%)</w:t>
      </w:r>
    </w:p>
    <w:p w:rsidR="00A425BA" w:rsidRPr="00216726" w:rsidRDefault="00A425BA" w:rsidP="00D15ED0">
      <w:pPr>
        <w:rPr>
          <w:lang w:val="sl-SI"/>
        </w:rPr>
      </w:pPr>
      <w:r w:rsidRPr="00216726">
        <w:rPr>
          <w:lang w:val="sl-SI"/>
        </w:rPr>
        <w:t>Desigual (15%)</w:t>
      </w:r>
    </w:p>
    <w:p w:rsidR="00A425BA" w:rsidRPr="00216726" w:rsidRDefault="00A425BA" w:rsidP="00D15ED0">
      <w:pPr>
        <w:rPr>
          <w:lang w:val="sl-SI"/>
        </w:rPr>
      </w:pPr>
      <w:r w:rsidRPr="00216726">
        <w:rPr>
          <w:lang w:val="sl-SI"/>
        </w:rPr>
        <w:t>s.Oliver (6%)</w:t>
      </w:r>
    </w:p>
    <w:p w:rsidR="00A425BA" w:rsidRDefault="00A425BA" w:rsidP="00A425BA">
      <w:pPr>
        <w:spacing w:line="240" w:lineRule="auto"/>
        <w:rPr>
          <w:lang w:val="sl-SI"/>
        </w:rPr>
      </w:pPr>
      <w:r w:rsidRPr="00ED6807">
        <w:rPr>
          <w:noProof/>
          <w:lang w:val="sl-SI" w:eastAsia="sl-SI"/>
        </w:rPr>
        <w:drawing>
          <wp:inline distT="0" distB="0" distL="0" distR="0" wp14:anchorId="12AD8592" wp14:editId="25E9F866">
            <wp:extent cx="5648325" cy="3228975"/>
            <wp:effectExtent l="0" t="0" r="9525" b="9525"/>
            <wp:docPr id="23" name="Grafikon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12463" w:rsidRPr="00512463" w:rsidRDefault="00512463" w:rsidP="00512463">
      <w:pPr>
        <w:pStyle w:val="Caption"/>
        <w:jc w:val="center"/>
        <w:rPr>
          <w:rStyle w:val="Strong"/>
          <w:sz w:val="20"/>
          <w:szCs w:val="20"/>
          <w:lang w:val="sl-SI"/>
        </w:rPr>
      </w:pPr>
      <w:bookmarkStart w:id="48" w:name="_Toc282777731"/>
      <w:r w:rsidRPr="00512463">
        <w:rPr>
          <w:rStyle w:val="Strong"/>
          <w:color w:val="auto"/>
          <w:sz w:val="20"/>
          <w:szCs w:val="20"/>
          <w:lang w:val="sl-SI"/>
        </w:rPr>
        <w:t xml:space="preserve">Graf </w:t>
      </w:r>
      <w:r w:rsidRPr="00512463">
        <w:rPr>
          <w:rStyle w:val="Strong"/>
          <w:color w:val="auto"/>
          <w:sz w:val="20"/>
          <w:szCs w:val="20"/>
          <w:lang w:val="sl-SI"/>
        </w:rPr>
        <w:fldChar w:fldCharType="begin"/>
      </w:r>
      <w:r w:rsidRPr="00512463">
        <w:rPr>
          <w:rStyle w:val="Strong"/>
          <w:color w:val="auto"/>
          <w:sz w:val="20"/>
          <w:szCs w:val="20"/>
          <w:lang w:val="sl-SI"/>
        </w:rPr>
        <w:instrText xml:space="preserve"> SEQ Graf \* ARABIC </w:instrText>
      </w:r>
      <w:r w:rsidRPr="00512463">
        <w:rPr>
          <w:rStyle w:val="Strong"/>
          <w:color w:val="auto"/>
          <w:sz w:val="20"/>
          <w:szCs w:val="20"/>
          <w:lang w:val="sl-SI"/>
        </w:rPr>
        <w:fldChar w:fldCharType="separate"/>
      </w:r>
      <w:r w:rsidR="004C2FF9">
        <w:rPr>
          <w:rStyle w:val="Strong"/>
          <w:noProof/>
          <w:color w:val="auto"/>
          <w:sz w:val="20"/>
          <w:szCs w:val="20"/>
          <w:lang w:val="sl-SI"/>
        </w:rPr>
        <w:t>4</w:t>
      </w:r>
      <w:r w:rsidRPr="00512463">
        <w:rPr>
          <w:rStyle w:val="Strong"/>
          <w:color w:val="auto"/>
          <w:sz w:val="20"/>
          <w:szCs w:val="20"/>
          <w:lang w:val="sl-SI"/>
        </w:rPr>
        <w:fldChar w:fldCharType="end"/>
      </w:r>
      <w:r w:rsidRPr="00512463">
        <w:rPr>
          <w:rStyle w:val="Strong"/>
          <w:color w:val="auto"/>
          <w:sz w:val="20"/>
          <w:szCs w:val="20"/>
          <w:lang w:val="sl-SI"/>
        </w:rPr>
        <w:t>: Najpogostejše nakupovanje anketirancev</w:t>
      </w:r>
      <w:bookmarkEnd w:id="48"/>
    </w:p>
    <w:p w:rsidR="00A425BA" w:rsidRPr="00ED6807" w:rsidRDefault="00A425BA" w:rsidP="00A425BA">
      <w:pPr>
        <w:spacing w:line="240" w:lineRule="auto"/>
        <w:rPr>
          <w:lang w:val="sl-SI"/>
        </w:rPr>
      </w:pPr>
      <w:r w:rsidRPr="00ED6807">
        <w:rPr>
          <w:lang w:val="sl-SI"/>
        </w:rPr>
        <w:br w:type="page"/>
      </w:r>
    </w:p>
    <w:p w:rsidR="00A425BA" w:rsidRPr="00ED6807" w:rsidRDefault="00512463" w:rsidP="00D15ED0">
      <w:pPr>
        <w:rPr>
          <w:lang w:val="sl-SI"/>
        </w:rPr>
      </w:pPr>
      <w:r>
        <w:rPr>
          <w:lang w:val="sl-SI"/>
        </w:rPr>
        <w:lastRenderedPageBreak/>
        <w:t xml:space="preserve">Anketirance sva vprašali </w:t>
      </w:r>
      <w:r w:rsidR="00A425BA" w:rsidRPr="00512463">
        <w:rPr>
          <w:lang w:val="sl-SI"/>
        </w:rPr>
        <w:t>kakšno je njihovo mnenje o prodajalni. V H&amp;M je 87% anketirancev odgovorilo, da je njihovo mnenj</w:t>
      </w:r>
      <w:r w:rsidR="004303F1">
        <w:rPr>
          <w:lang w:val="sl-SI"/>
        </w:rPr>
        <w:t>e pozitivno, tako je bilo nad prodajalno Desigual</w:t>
      </w:r>
      <w:r w:rsidR="00A425BA" w:rsidRPr="00512463">
        <w:rPr>
          <w:lang w:val="sl-SI"/>
        </w:rPr>
        <w:t xml:space="preserve"> </w:t>
      </w:r>
      <w:r w:rsidR="004303F1">
        <w:rPr>
          <w:lang w:val="sl-SI"/>
        </w:rPr>
        <w:t>navdušenih 98% kupcev</w:t>
      </w:r>
      <w:r w:rsidR="00A425BA" w:rsidRPr="00512463">
        <w:rPr>
          <w:lang w:val="sl-SI"/>
        </w:rPr>
        <w:t>. V s.Oliverju je 93% kupcev odgovorilo s pozitivnim odgovorom.</w:t>
      </w:r>
    </w:p>
    <w:p w:rsidR="00A425BA" w:rsidRDefault="00A425BA" w:rsidP="00A425BA">
      <w:pPr>
        <w:spacing w:line="240" w:lineRule="auto"/>
        <w:rPr>
          <w:lang w:val="sl-SI"/>
        </w:rPr>
      </w:pPr>
      <w:r w:rsidRPr="00ED6807">
        <w:rPr>
          <w:noProof/>
          <w:lang w:val="sl-SI" w:eastAsia="sl-SI"/>
        </w:rPr>
        <w:drawing>
          <wp:inline distT="0" distB="0" distL="0" distR="0" wp14:anchorId="1BEB2A0A" wp14:editId="27B871F7">
            <wp:extent cx="5734050" cy="3400425"/>
            <wp:effectExtent l="0" t="0" r="0" b="0"/>
            <wp:docPr id="27" name="Grafikon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07398" w:rsidRPr="00207398" w:rsidRDefault="00207398" w:rsidP="00207398">
      <w:pPr>
        <w:pStyle w:val="Caption"/>
        <w:jc w:val="center"/>
        <w:rPr>
          <w:rStyle w:val="Strong"/>
          <w:color w:val="auto"/>
          <w:sz w:val="20"/>
          <w:szCs w:val="20"/>
          <w:lang w:val="sl-SI"/>
        </w:rPr>
      </w:pPr>
      <w:bookmarkStart w:id="49" w:name="_Toc282777732"/>
      <w:r w:rsidRPr="00207398">
        <w:rPr>
          <w:rStyle w:val="Strong"/>
          <w:color w:val="auto"/>
          <w:sz w:val="20"/>
          <w:szCs w:val="20"/>
          <w:lang w:val="sl-SI"/>
        </w:rPr>
        <w:t xml:space="preserve">Graf </w:t>
      </w:r>
      <w:r w:rsidRPr="00207398">
        <w:rPr>
          <w:rStyle w:val="Strong"/>
          <w:color w:val="auto"/>
          <w:sz w:val="20"/>
          <w:szCs w:val="20"/>
          <w:lang w:val="sl-SI"/>
        </w:rPr>
        <w:fldChar w:fldCharType="begin"/>
      </w:r>
      <w:r w:rsidRPr="00207398">
        <w:rPr>
          <w:rStyle w:val="Strong"/>
          <w:color w:val="auto"/>
          <w:sz w:val="20"/>
          <w:szCs w:val="20"/>
          <w:lang w:val="sl-SI"/>
        </w:rPr>
        <w:instrText xml:space="preserve"> SEQ Graf \* ARABIC </w:instrText>
      </w:r>
      <w:r w:rsidRPr="00207398">
        <w:rPr>
          <w:rStyle w:val="Strong"/>
          <w:color w:val="auto"/>
          <w:sz w:val="20"/>
          <w:szCs w:val="20"/>
          <w:lang w:val="sl-SI"/>
        </w:rPr>
        <w:fldChar w:fldCharType="separate"/>
      </w:r>
      <w:r w:rsidR="004C2FF9">
        <w:rPr>
          <w:rStyle w:val="Strong"/>
          <w:noProof/>
          <w:color w:val="auto"/>
          <w:sz w:val="20"/>
          <w:szCs w:val="20"/>
          <w:lang w:val="sl-SI"/>
        </w:rPr>
        <w:t>5</w:t>
      </w:r>
      <w:r w:rsidRPr="00207398">
        <w:rPr>
          <w:rStyle w:val="Strong"/>
          <w:color w:val="auto"/>
          <w:sz w:val="20"/>
          <w:szCs w:val="20"/>
          <w:lang w:val="sl-SI"/>
        </w:rPr>
        <w:fldChar w:fldCharType="end"/>
      </w:r>
      <w:r w:rsidRPr="00207398">
        <w:rPr>
          <w:rStyle w:val="Strong"/>
          <w:color w:val="auto"/>
          <w:sz w:val="20"/>
          <w:szCs w:val="20"/>
          <w:lang w:val="sl-SI"/>
        </w:rPr>
        <w:t>: Mnenje anketirancev o prodajlani</w:t>
      </w:r>
      <w:bookmarkEnd w:id="49"/>
    </w:p>
    <w:p w:rsidR="00A425BA" w:rsidRPr="00ED6807" w:rsidRDefault="00A425BA" w:rsidP="00A425BA">
      <w:pPr>
        <w:spacing w:line="240" w:lineRule="auto"/>
        <w:rPr>
          <w:lang w:val="sl-SI"/>
        </w:rPr>
      </w:pPr>
      <w:r w:rsidRPr="00ED6807">
        <w:rPr>
          <w:lang w:val="sl-SI"/>
        </w:rPr>
        <w:br w:type="page"/>
      </w:r>
    </w:p>
    <w:p w:rsidR="00A425BA" w:rsidRPr="006A2F94" w:rsidRDefault="00A425BA" w:rsidP="006A2F94">
      <w:pPr>
        <w:rPr>
          <w:lang w:val="sl-SI"/>
        </w:rPr>
      </w:pPr>
      <w:r w:rsidRPr="006A2F94">
        <w:rPr>
          <w:lang w:val="sl-SI"/>
        </w:rPr>
        <w:lastRenderedPageBreak/>
        <w:t>Pri naslednjem vprašanju nas je zanimala pogostost obiska prodajalen oz., če so redne stranke.</w:t>
      </w:r>
    </w:p>
    <w:p w:rsidR="00A425BA" w:rsidRPr="006A2F94" w:rsidRDefault="00A425BA" w:rsidP="006A2F94">
      <w:pPr>
        <w:rPr>
          <w:lang w:val="sl-SI"/>
        </w:rPr>
      </w:pPr>
      <w:r w:rsidRPr="006A2F94">
        <w:rPr>
          <w:lang w:val="sl-SI"/>
        </w:rPr>
        <w:t>H&amp;M 97% rednih strank</w:t>
      </w:r>
    </w:p>
    <w:p w:rsidR="00A425BA" w:rsidRPr="006A2F94" w:rsidRDefault="00A425BA" w:rsidP="006A2F94">
      <w:pPr>
        <w:rPr>
          <w:lang w:val="sl-SI"/>
        </w:rPr>
      </w:pPr>
      <w:r w:rsidRPr="006A2F94">
        <w:rPr>
          <w:lang w:val="sl-SI"/>
        </w:rPr>
        <w:t>Desigual 87% rednih strank</w:t>
      </w:r>
    </w:p>
    <w:p w:rsidR="00A425BA" w:rsidRPr="00ED6807" w:rsidRDefault="006A2F94" w:rsidP="006A2F94">
      <w:pPr>
        <w:rPr>
          <w:lang w:val="sl-SI"/>
        </w:rPr>
      </w:pPr>
      <w:r>
        <w:rPr>
          <w:lang w:val="sl-SI"/>
        </w:rPr>
        <w:t>s.Oliver 84% rednih strank</w:t>
      </w:r>
    </w:p>
    <w:p w:rsidR="00A425BA" w:rsidRPr="00ED6807" w:rsidRDefault="00A425BA" w:rsidP="00CC5960">
      <w:pPr>
        <w:pStyle w:val="ListParagraph1"/>
        <w:jc w:val="center"/>
      </w:pPr>
      <w:r w:rsidRPr="00ED6807">
        <w:rPr>
          <w:noProof/>
          <w:lang w:eastAsia="sl-SI"/>
        </w:rPr>
        <w:drawing>
          <wp:inline distT="0" distB="0" distL="0" distR="0" wp14:anchorId="69F8CA46" wp14:editId="0874CC74">
            <wp:extent cx="5734050" cy="3257550"/>
            <wp:effectExtent l="0" t="0" r="19050" b="19050"/>
            <wp:docPr id="28" name="Grafikon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A2F94" w:rsidRDefault="006A2F94" w:rsidP="006A2F94">
      <w:pPr>
        <w:pStyle w:val="Caption"/>
        <w:jc w:val="center"/>
        <w:rPr>
          <w:rStyle w:val="Strong"/>
          <w:color w:val="auto"/>
          <w:sz w:val="20"/>
          <w:szCs w:val="20"/>
          <w:lang w:val="sl-SI"/>
        </w:rPr>
      </w:pPr>
      <w:bookmarkStart w:id="50" w:name="_Toc282777733"/>
      <w:r w:rsidRPr="006A2F94">
        <w:rPr>
          <w:rStyle w:val="Strong"/>
          <w:color w:val="auto"/>
          <w:sz w:val="20"/>
          <w:szCs w:val="20"/>
          <w:lang w:val="sl-SI"/>
        </w:rPr>
        <w:t xml:space="preserve">Graf </w:t>
      </w:r>
      <w:r w:rsidRPr="006A2F94">
        <w:rPr>
          <w:rStyle w:val="Strong"/>
          <w:color w:val="auto"/>
          <w:sz w:val="20"/>
          <w:szCs w:val="20"/>
          <w:lang w:val="sl-SI"/>
        </w:rPr>
        <w:fldChar w:fldCharType="begin"/>
      </w:r>
      <w:r w:rsidRPr="006A2F94">
        <w:rPr>
          <w:rStyle w:val="Strong"/>
          <w:color w:val="auto"/>
          <w:sz w:val="20"/>
          <w:szCs w:val="20"/>
          <w:lang w:val="sl-SI"/>
        </w:rPr>
        <w:instrText xml:space="preserve"> SEQ Graf \* ARABIC </w:instrText>
      </w:r>
      <w:r w:rsidRPr="006A2F94">
        <w:rPr>
          <w:rStyle w:val="Strong"/>
          <w:color w:val="auto"/>
          <w:sz w:val="20"/>
          <w:szCs w:val="20"/>
          <w:lang w:val="sl-SI"/>
        </w:rPr>
        <w:fldChar w:fldCharType="separate"/>
      </w:r>
      <w:r w:rsidR="004C2FF9">
        <w:rPr>
          <w:rStyle w:val="Strong"/>
          <w:noProof/>
          <w:color w:val="auto"/>
          <w:sz w:val="20"/>
          <w:szCs w:val="20"/>
          <w:lang w:val="sl-SI"/>
        </w:rPr>
        <w:t>6</w:t>
      </w:r>
      <w:r w:rsidRPr="006A2F94">
        <w:rPr>
          <w:rStyle w:val="Strong"/>
          <w:color w:val="auto"/>
          <w:sz w:val="20"/>
          <w:szCs w:val="20"/>
          <w:lang w:val="sl-SI"/>
        </w:rPr>
        <w:fldChar w:fldCharType="end"/>
      </w:r>
      <w:r w:rsidRPr="006A2F94">
        <w:rPr>
          <w:rStyle w:val="Strong"/>
          <w:color w:val="auto"/>
          <w:sz w:val="20"/>
          <w:szCs w:val="20"/>
          <w:lang w:val="sl-SI"/>
        </w:rPr>
        <w:t>: Prikaz redne stranke v eni izmed treh prodajlen</w:t>
      </w:r>
      <w:bookmarkEnd w:id="50"/>
    </w:p>
    <w:p w:rsidR="00A425BA" w:rsidRPr="006A2F94" w:rsidRDefault="006A2F94" w:rsidP="006A2F94">
      <w:pPr>
        <w:rPr>
          <w:rStyle w:val="Strong"/>
          <w:sz w:val="20"/>
          <w:lang w:val="sl-SI"/>
        </w:rPr>
      </w:pPr>
      <w:r>
        <w:rPr>
          <w:rStyle w:val="Strong"/>
          <w:sz w:val="20"/>
          <w:lang w:val="sl-SI"/>
        </w:rPr>
        <w:br w:type="page"/>
      </w:r>
    </w:p>
    <w:p w:rsidR="00A425BA" w:rsidRPr="006A2F94" w:rsidRDefault="00A425BA" w:rsidP="006A2F94">
      <w:pPr>
        <w:rPr>
          <w:rFonts w:cstheme="minorHAnsi"/>
          <w:lang w:val="sl-SI"/>
        </w:rPr>
      </w:pPr>
      <w:r w:rsidRPr="006A2F94">
        <w:rPr>
          <w:lang w:val="sl-SI"/>
        </w:rPr>
        <w:lastRenderedPageBreak/>
        <w:t>Kupce sva povprašali koliko povprečno zapravijo ob nakupu oblačil. Določili sva cenovne kategorije:</w:t>
      </w:r>
      <w:r w:rsidR="006A2F94" w:rsidRPr="006A2F94">
        <w:rPr>
          <w:lang w:val="sl-SI"/>
        </w:rPr>
        <w:t xml:space="preserve"> od 20 do 40 </w:t>
      </w:r>
      <w:r w:rsidR="006A2F94" w:rsidRPr="006A2F94">
        <w:rPr>
          <w:rFonts w:cstheme="minorHAnsi"/>
          <w:lang w:val="sl-SI"/>
        </w:rPr>
        <w:t xml:space="preserve">€, </w:t>
      </w:r>
      <w:r w:rsidR="004D0141">
        <w:rPr>
          <w:rFonts w:cstheme="minorHAnsi"/>
          <w:lang w:val="sl-SI"/>
        </w:rPr>
        <w:t>od 50 do 70 €,</w:t>
      </w:r>
      <w:r w:rsidR="006A2F94" w:rsidRPr="006A2F94">
        <w:rPr>
          <w:rFonts w:cstheme="minorHAnsi"/>
          <w:lang w:val="sl-SI"/>
        </w:rPr>
        <w:t xml:space="preserve"> od 80 do 100 €</w:t>
      </w:r>
      <w:r w:rsidR="004D0141">
        <w:rPr>
          <w:rFonts w:cstheme="minorHAnsi"/>
          <w:lang w:val="sl-SI"/>
        </w:rPr>
        <w:t xml:space="preserve"> in od 120 € naprej</w:t>
      </w:r>
      <w:r w:rsidR="006A2F94" w:rsidRPr="006A2F94">
        <w:rPr>
          <w:rFonts w:cstheme="minorHAnsi"/>
          <w:lang w:val="sl-SI"/>
        </w:rPr>
        <w:t>.</w:t>
      </w:r>
    </w:p>
    <w:p w:rsidR="00A425BA" w:rsidRDefault="007112CB" w:rsidP="00A425BA">
      <w:pPr>
        <w:spacing w:line="240" w:lineRule="auto"/>
        <w:rPr>
          <w:lang w:val="sl-SI"/>
        </w:rPr>
      </w:pPr>
      <w:r>
        <w:rPr>
          <w:noProof/>
          <w:lang w:val="sl-SI" w:eastAsia="sl-SI"/>
        </w:rPr>
        <w:drawing>
          <wp:inline distT="0" distB="0" distL="0" distR="0">
            <wp:extent cx="5486400" cy="32004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A2F94" w:rsidRPr="004B3464" w:rsidRDefault="006A2F94" w:rsidP="004B3464">
      <w:pPr>
        <w:pStyle w:val="Caption"/>
        <w:jc w:val="center"/>
        <w:rPr>
          <w:rStyle w:val="Strong"/>
          <w:color w:val="auto"/>
          <w:sz w:val="20"/>
          <w:szCs w:val="20"/>
          <w:lang w:val="sl-SI"/>
        </w:rPr>
      </w:pPr>
      <w:bookmarkStart w:id="51" w:name="_Toc282777734"/>
      <w:r w:rsidRPr="004B3464">
        <w:rPr>
          <w:rStyle w:val="Strong"/>
          <w:color w:val="auto"/>
          <w:sz w:val="20"/>
          <w:szCs w:val="20"/>
          <w:lang w:val="sl-SI"/>
        </w:rPr>
        <w:t xml:space="preserve">Graf </w:t>
      </w:r>
      <w:r w:rsidRPr="004B3464">
        <w:rPr>
          <w:rStyle w:val="Strong"/>
          <w:color w:val="auto"/>
          <w:sz w:val="20"/>
          <w:szCs w:val="20"/>
          <w:lang w:val="sl-SI"/>
        </w:rPr>
        <w:fldChar w:fldCharType="begin"/>
      </w:r>
      <w:r w:rsidRPr="004B3464">
        <w:rPr>
          <w:rStyle w:val="Strong"/>
          <w:color w:val="auto"/>
          <w:sz w:val="20"/>
          <w:szCs w:val="20"/>
          <w:lang w:val="sl-SI"/>
        </w:rPr>
        <w:instrText xml:space="preserve"> SEQ Graf \* ARABIC </w:instrText>
      </w:r>
      <w:r w:rsidRPr="004B3464">
        <w:rPr>
          <w:rStyle w:val="Strong"/>
          <w:color w:val="auto"/>
          <w:sz w:val="20"/>
          <w:szCs w:val="20"/>
          <w:lang w:val="sl-SI"/>
        </w:rPr>
        <w:fldChar w:fldCharType="separate"/>
      </w:r>
      <w:r w:rsidR="004C2FF9">
        <w:rPr>
          <w:rStyle w:val="Strong"/>
          <w:noProof/>
          <w:color w:val="auto"/>
          <w:sz w:val="20"/>
          <w:szCs w:val="20"/>
          <w:lang w:val="sl-SI"/>
        </w:rPr>
        <w:t>7</w:t>
      </w:r>
      <w:r w:rsidRPr="004B3464">
        <w:rPr>
          <w:rStyle w:val="Strong"/>
          <w:color w:val="auto"/>
          <w:sz w:val="20"/>
          <w:szCs w:val="20"/>
          <w:lang w:val="sl-SI"/>
        </w:rPr>
        <w:fldChar w:fldCharType="end"/>
      </w:r>
      <w:r w:rsidR="004B3464" w:rsidRPr="004B3464">
        <w:rPr>
          <w:rStyle w:val="Strong"/>
          <w:color w:val="auto"/>
          <w:sz w:val="20"/>
          <w:szCs w:val="20"/>
          <w:lang w:val="sl-SI"/>
        </w:rPr>
        <w:t>: Grafični prikaz porabe gotovine ob nakupu oblačil</w:t>
      </w:r>
      <w:bookmarkEnd w:id="51"/>
    </w:p>
    <w:p w:rsidR="004B3464" w:rsidRDefault="004B3464">
      <w:pPr>
        <w:spacing w:after="0" w:line="240" w:lineRule="auto"/>
        <w:jc w:val="left"/>
        <w:rPr>
          <w:lang w:val="sl-SI"/>
        </w:rPr>
      </w:pPr>
      <w:r>
        <w:rPr>
          <w:lang w:val="sl-SI"/>
        </w:rPr>
        <w:br w:type="page"/>
      </w:r>
    </w:p>
    <w:p w:rsidR="00A425BA" w:rsidRPr="00ED6807" w:rsidRDefault="00A425BA" w:rsidP="004B3464">
      <w:pPr>
        <w:rPr>
          <w:lang w:val="sl-SI"/>
        </w:rPr>
      </w:pPr>
      <w:r w:rsidRPr="004B3464">
        <w:rPr>
          <w:lang w:val="sl-SI"/>
        </w:rPr>
        <w:lastRenderedPageBreak/>
        <w:t>Kupce sva povprašali kaj menijo o kvaliteti oblačilnih znamk H&amp;M, Desigual, s.Oliver. Povsot so bili več ali manj zadovoljni s kakovostjo materialov - Desigual 78% zadovoljstvo, s.Oliver – 75% zadovoljstvo. V H&amp;M-u je bilo le 46% kupcev zadovoljnih s kakovostjo oblačil.</w:t>
      </w:r>
    </w:p>
    <w:p w:rsidR="00A425BA" w:rsidRDefault="00A425BA" w:rsidP="00A425BA">
      <w:pPr>
        <w:spacing w:line="240" w:lineRule="auto"/>
        <w:rPr>
          <w:lang w:val="sl-SI"/>
        </w:rPr>
      </w:pPr>
      <w:r w:rsidRPr="00ED6807">
        <w:rPr>
          <w:noProof/>
          <w:lang w:val="sl-SI" w:eastAsia="sl-SI"/>
        </w:rPr>
        <w:drawing>
          <wp:inline distT="0" distB="0" distL="0" distR="0" wp14:anchorId="6D61F5DB" wp14:editId="6221B17E">
            <wp:extent cx="5724525" cy="3152775"/>
            <wp:effectExtent l="0" t="0" r="0" b="0"/>
            <wp:docPr id="30" name="Grafikon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B3464" w:rsidRPr="002F7A2E" w:rsidRDefault="004B3464" w:rsidP="002F7A2E">
      <w:pPr>
        <w:pStyle w:val="Caption"/>
        <w:jc w:val="center"/>
        <w:rPr>
          <w:rStyle w:val="Strong"/>
          <w:sz w:val="20"/>
          <w:szCs w:val="20"/>
          <w:lang w:val="sl-SI"/>
        </w:rPr>
      </w:pPr>
      <w:bookmarkStart w:id="52" w:name="_Toc282777735"/>
      <w:r w:rsidRPr="002F7A2E">
        <w:rPr>
          <w:rStyle w:val="Strong"/>
          <w:color w:val="auto"/>
          <w:sz w:val="20"/>
          <w:szCs w:val="20"/>
          <w:lang w:val="sl-SI"/>
        </w:rPr>
        <w:t xml:space="preserve">Graf </w:t>
      </w:r>
      <w:r w:rsidRPr="002F7A2E">
        <w:rPr>
          <w:rStyle w:val="Strong"/>
          <w:color w:val="auto"/>
          <w:sz w:val="20"/>
          <w:szCs w:val="20"/>
          <w:lang w:val="sl-SI"/>
        </w:rPr>
        <w:fldChar w:fldCharType="begin"/>
      </w:r>
      <w:r w:rsidRPr="002F7A2E">
        <w:rPr>
          <w:rStyle w:val="Strong"/>
          <w:color w:val="auto"/>
          <w:sz w:val="20"/>
          <w:szCs w:val="20"/>
          <w:lang w:val="sl-SI"/>
        </w:rPr>
        <w:instrText xml:space="preserve"> SEQ Graf \* ARABIC </w:instrText>
      </w:r>
      <w:r w:rsidRPr="002F7A2E">
        <w:rPr>
          <w:rStyle w:val="Strong"/>
          <w:color w:val="auto"/>
          <w:sz w:val="20"/>
          <w:szCs w:val="20"/>
          <w:lang w:val="sl-SI"/>
        </w:rPr>
        <w:fldChar w:fldCharType="separate"/>
      </w:r>
      <w:r w:rsidR="004C2FF9">
        <w:rPr>
          <w:rStyle w:val="Strong"/>
          <w:noProof/>
          <w:color w:val="auto"/>
          <w:sz w:val="20"/>
          <w:szCs w:val="20"/>
          <w:lang w:val="sl-SI"/>
        </w:rPr>
        <w:t>8</w:t>
      </w:r>
      <w:r w:rsidRPr="002F7A2E">
        <w:rPr>
          <w:rStyle w:val="Strong"/>
          <w:color w:val="auto"/>
          <w:sz w:val="20"/>
          <w:szCs w:val="20"/>
          <w:lang w:val="sl-SI"/>
        </w:rPr>
        <w:fldChar w:fldCharType="end"/>
      </w:r>
      <w:r w:rsidRPr="002F7A2E">
        <w:rPr>
          <w:rStyle w:val="Strong"/>
          <w:color w:val="auto"/>
          <w:sz w:val="20"/>
          <w:szCs w:val="20"/>
          <w:lang w:val="sl-SI"/>
        </w:rPr>
        <w:t xml:space="preserve">: </w:t>
      </w:r>
      <w:r w:rsidR="002F7A2E" w:rsidRPr="002F7A2E">
        <w:rPr>
          <w:rStyle w:val="Strong"/>
          <w:color w:val="auto"/>
          <w:sz w:val="20"/>
          <w:szCs w:val="20"/>
          <w:lang w:val="sl-SI"/>
        </w:rPr>
        <w:t>Mnen</w:t>
      </w:r>
      <w:r w:rsidR="00BA1127">
        <w:rPr>
          <w:rStyle w:val="Strong"/>
          <w:color w:val="auto"/>
          <w:sz w:val="20"/>
          <w:szCs w:val="20"/>
          <w:lang w:val="sl-SI"/>
        </w:rPr>
        <w:t>je anketirancev o kvaliteti obl</w:t>
      </w:r>
      <w:r w:rsidR="002F7A2E" w:rsidRPr="002F7A2E">
        <w:rPr>
          <w:rStyle w:val="Strong"/>
          <w:color w:val="auto"/>
          <w:sz w:val="20"/>
          <w:szCs w:val="20"/>
          <w:lang w:val="sl-SI"/>
        </w:rPr>
        <w:t>ačil</w:t>
      </w:r>
      <w:bookmarkEnd w:id="52"/>
    </w:p>
    <w:p w:rsidR="004B3464" w:rsidRPr="00ED6807" w:rsidRDefault="002F7A2E" w:rsidP="002F7A2E">
      <w:pPr>
        <w:spacing w:after="0" w:line="240" w:lineRule="auto"/>
        <w:jc w:val="left"/>
        <w:rPr>
          <w:lang w:val="sl-SI"/>
        </w:rPr>
      </w:pPr>
      <w:r>
        <w:rPr>
          <w:lang w:val="sl-SI"/>
        </w:rPr>
        <w:br w:type="page"/>
      </w:r>
    </w:p>
    <w:p w:rsidR="00A425BA" w:rsidRPr="005F665D" w:rsidRDefault="002F7A2E" w:rsidP="005F665D">
      <w:pPr>
        <w:rPr>
          <w:lang w:val="sl-SI"/>
        </w:rPr>
      </w:pPr>
      <w:bookmarkStart w:id="53" w:name="_Toc282633416"/>
      <w:bookmarkStart w:id="54" w:name="_Toc282633559"/>
      <w:r>
        <w:rPr>
          <w:lang w:val="sl-SI"/>
        </w:rPr>
        <w:lastRenderedPageBreak/>
        <w:t>K</w:t>
      </w:r>
      <w:r w:rsidR="00A425BA" w:rsidRPr="00ED6807">
        <w:rPr>
          <w:lang w:val="sl-SI"/>
        </w:rPr>
        <w:t>upce</w:t>
      </w:r>
      <w:r>
        <w:rPr>
          <w:lang w:val="sl-SI"/>
        </w:rPr>
        <w:t xml:space="preserve"> sva vprašali</w:t>
      </w:r>
      <w:r w:rsidR="00A425BA" w:rsidRPr="00ED6807">
        <w:rPr>
          <w:lang w:val="sl-SI"/>
        </w:rPr>
        <w:t>, če pri oblikovanju svojega stila potrebujejo stilskega svetovalca.</w:t>
      </w:r>
      <w:bookmarkEnd w:id="53"/>
      <w:bookmarkEnd w:id="54"/>
      <w:r w:rsidR="00A425BA" w:rsidRPr="00ED6807">
        <w:rPr>
          <w:lang w:val="sl-SI"/>
        </w:rPr>
        <w:t xml:space="preserve"> </w:t>
      </w:r>
      <w:r w:rsidR="005F665D">
        <w:rPr>
          <w:lang w:val="sl-SI"/>
        </w:rPr>
        <w:t>Odgovarjali so z nikoli, občasno, vedno.</w:t>
      </w:r>
    </w:p>
    <w:p w:rsidR="00A425BA" w:rsidRDefault="00A425BA" w:rsidP="00A425BA">
      <w:pPr>
        <w:spacing w:line="240" w:lineRule="auto"/>
        <w:rPr>
          <w:lang w:val="sl-SI"/>
        </w:rPr>
      </w:pPr>
      <w:r w:rsidRPr="00ED6807">
        <w:rPr>
          <w:noProof/>
          <w:lang w:val="sl-SI" w:eastAsia="sl-SI"/>
        </w:rPr>
        <w:drawing>
          <wp:inline distT="0" distB="0" distL="0" distR="0" wp14:anchorId="41A31C3E" wp14:editId="297F5ED3">
            <wp:extent cx="5705475" cy="3200400"/>
            <wp:effectExtent l="0" t="0" r="0" b="0"/>
            <wp:docPr id="34" name="Grafikon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F665D" w:rsidRPr="005F665D" w:rsidRDefault="005F665D" w:rsidP="005F665D">
      <w:pPr>
        <w:pStyle w:val="Caption"/>
        <w:jc w:val="center"/>
        <w:rPr>
          <w:rStyle w:val="Strong"/>
          <w:color w:val="auto"/>
          <w:sz w:val="20"/>
          <w:szCs w:val="20"/>
          <w:lang w:val="sl-SI"/>
        </w:rPr>
      </w:pPr>
      <w:bookmarkStart w:id="55" w:name="_Toc282777736"/>
      <w:r w:rsidRPr="005F665D">
        <w:rPr>
          <w:rStyle w:val="Strong"/>
          <w:color w:val="auto"/>
          <w:sz w:val="20"/>
          <w:szCs w:val="20"/>
          <w:lang w:val="sl-SI"/>
        </w:rPr>
        <w:t xml:space="preserve">Graf </w:t>
      </w:r>
      <w:r w:rsidRPr="005F665D">
        <w:rPr>
          <w:rStyle w:val="Strong"/>
          <w:color w:val="auto"/>
          <w:sz w:val="20"/>
          <w:szCs w:val="20"/>
          <w:lang w:val="sl-SI"/>
        </w:rPr>
        <w:fldChar w:fldCharType="begin"/>
      </w:r>
      <w:r w:rsidRPr="005F665D">
        <w:rPr>
          <w:rStyle w:val="Strong"/>
          <w:color w:val="auto"/>
          <w:sz w:val="20"/>
          <w:szCs w:val="20"/>
          <w:lang w:val="sl-SI"/>
        </w:rPr>
        <w:instrText xml:space="preserve"> SEQ Graf \* ARABIC </w:instrText>
      </w:r>
      <w:r w:rsidRPr="005F665D">
        <w:rPr>
          <w:rStyle w:val="Strong"/>
          <w:color w:val="auto"/>
          <w:sz w:val="20"/>
          <w:szCs w:val="20"/>
          <w:lang w:val="sl-SI"/>
        </w:rPr>
        <w:fldChar w:fldCharType="separate"/>
      </w:r>
      <w:r w:rsidR="004C2FF9">
        <w:rPr>
          <w:rStyle w:val="Strong"/>
          <w:noProof/>
          <w:color w:val="auto"/>
          <w:sz w:val="20"/>
          <w:szCs w:val="20"/>
          <w:lang w:val="sl-SI"/>
        </w:rPr>
        <w:t>9</w:t>
      </w:r>
      <w:r w:rsidRPr="005F665D">
        <w:rPr>
          <w:rStyle w:val="Strong"/>
          <w:color w:val="auto"/>
          <w:sz w:val="20"/>
          <w:szCs w:val="20"/>
          <w:lang w:val="sl-SI"/>
        </w:rPr>
        <w:fldChar w:fldCharType="end"/>
      </w:r>
      <w:r w:rsidRPr="005F665D">
        <w:rPr>
          <w:rStyle w:val="Strong"/>
          <w:color w:val="auto"/>
          <w:sz w:val="20"/>
          <w:szCs w:val="20"/>
          <w:lang w:val="sl-SI"/>
        </w:rPr>
        <w:t>: Prikaz rezultatov o pomoči  svetovlaca ob nakupu oblačil</w:t>
      </w:r>
      <w:bookmarkEnd w:id="55"/>
    </w:p>
    <w:p w:rsidR="00A425BA" w:rsidRPr="00ED6807" w:rsidRDefault="00A425BA" w:rsidP="00A425BA">
      <w:pPr>
        <w:spacing w:line="240" w:lineRule="auto"/>
        <w:rPr>
          <w:lang w:val="sl-SI"/>
        </w:rPr>
      </w:pPr>
    </w:p>
    <w:p w:rsidR="00A425BA" w:rsidRPr="00ED6807" w:rsidRDefault="00A425BA" w:rsidP="00A425BA">
      <w:pPr>
        <w:spacing w:line="240" w:lineRule="auto"/>
        <w:rPr>
          <w:rFonts w:cstheme="minorHAnsi"/>
          <w:lang w:val="sl-SI"/>
        </w:rPr>
      </w:pPr>
      <w:r w:rsidRPr="00ED6807">
        <w:rPr>
          <w:rFonts w:cstheme="minorHAnsi"/>
          <w:lang w:val="sl-SI"/>
        </w:rPr>
        <w:br w:type="page"/>
      </w:r>
    </w:p>
    <w:p w:rsidR="00A425BA" w:rsidRPr="005F665D" w:rsidRDefault="00A425BA" w:rsidP="005F665D">
      <w:pPr>
        <w:rPr>
          <w:lang w:val="sl-SI"/>
        </w:rPr>
      </w:pPr>
      <w:r w:rsidRPr="005F665D">
        <w:rPr>
          <w:lang w:val="sl-SI"/>
        </w:rPr>
        <w:lastRenderedPageBreak/>
        <w:t>Kot zadnje vprašanje sva kupce povprašali o poznavanju oglasov.</w:t>
      </w:r>
    </w:p>
    <w:p w:rsidR="00A425BA" w:rsidRPr="005F665D" w:rsidRDefault="00A425BA" w:rsidP="005F665D">
      <w:pPr>
        <w:rPr>
          <w:rFonts w:cstheme="minorHAnsi"/>
          <w:szCs w:val="24"/>
          <w:lang w:val="sl-SI"/>
        </w:rPr>
      </w:pPr>
      <w:r w:rsidRPr="005F665D">
        <w:rPr>
          <w:rFonts w:cstheme="minorHAnsi"/>
          <w:szCs w:val="24"/>
          <w:lang w:val="sl-SI"/>
        </w:rPr>
        <w:t>V H&amp;M-u je 71% kupcev ocenilo oglase kot dobre, 26% kot slabe, medtem ko</w:t>
      </w:r>
      <w:r w:rsidR="005F665D">
        <w:rPr>
          <w:rFonts w:cstheme="minorHAnsi"/>
          <w:szCs w:val="24"/>
          <w:lang w:val="sl-SI"/>
        </w:rPr>
        <w:t xml:space="preserve"> 3% kupcev </w:t>
      </w:r>
      <w:r w:rsidRPr="005F665D">
        <w:rPr>
          <w:rFonts w:cstheme="minorHAnsi"/>
          <w:szCs w:val="24"/>
          <w:lang w:val="sl-SI"/>
        </w:rPr>
        <w:t>niso poznali oglasov. V prodajalni Desigual je 72% kupcev odgovorilo, da so njihovi oglasi dobri 4%, da so slabi in kar 24% kupcev ne pozna Desigualovih oglasov. V s.Oliverju se je 42% s</w:t>
      </w:r>
      <w:r w:rsidR="005F665D">
        <w:rPr>
          <w:rFonts w:cstheme="minorHAnsi"/>
          <w:szCs w:val="24"/>
          <w:lang w:val="sl-SI"/>
        </w:rPr>
        <w:t>trinjalo, da so oglasi dobri, 30% da so slabi in 28</w:t>
      </w:r>
      <w:r w:rsidRPr="005F665D">
        <w:rPr>
          <w:rFonts w:cstheme="minorHAnsi"/>
          <w:szCs w:val="24"/>
          <w:lang w:val="sl-SI"/>
        </w:rPr>
        <w:t>% kupcev ni vedelo, da se s.Oliver v Sloveniji oglašuje.</w:t>
      </w:r>
    </w:p>
    <w:p w:rsidR="00A425BA" w:rsidRDefault="00A425BA" w:rsidP="00A425BA">
      <w:pPr>
        <w:spacing w:line="240" w:lineRule="auto"/>
        <w:rPr>
          <w:rFonts w:cstheme="minorHAnsi"/>
          <w:lang w:val="sl-SI"/>
        </w:rPr>
      </w:pPr>
      <w:r w:rsidRPr="00ED6807">
        <w:rPr>
          <w:rFonts w:cstheme="minorHAnsi"/>
          <w:noProof/>
          <w:lang w:val="sl-SI" w:eastAsia="sl-SI"/>
        </w:rPr>
        <w:drawing>
          <wp:inline distT="0" distB="0" distL="0" distR="0" wp14:anchorId="16659880" wp14:editId="529823CA">
            <wp:extent cx="5724525" cy="3162300"/>
            <wp:effectExtent l="0" t="0" r="0" b="0"/>
            <wp:docPr id="36" name="Grafikon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F665D" w:rsidRPr="005F665D" w:rsidRDefault="005F665D" w:rsidP="005F665D">
      <w:pPr>
        <w:pStyle w:val="Caption"/>
        <w:jc w:val="center"/>
        <w:rPr>
          <w:rStyle w:val="Strong"/>
          <w:sz w:val="20"/>
          <w:szCs w:val="20"/>
          <w:lang w:val="sl-SI"/>
        </w:rPr>
      </w:pPr>
      <w:bookmarkStart w:id="56" w:name="_Toc282777737"/>
      <w:r w:rsidRPr="005F665D">
        <w:rPr>
          <w:rStyle w:val="Strong"/>
          <w:color w:val="auto"/>
          <w:sz w:val="20"/>
          <w:szCs w:val="20"/>
          <w:lang w:val="sl-SI"/>
        </w:rPr>
        <w:t xml:space="preserve">Graf </w:t>
      </w:r>
      <w:r w:rsidRPr="005F665D">
        <w:rPr>
          <w:rStyle w:val="Strong"/>
          <w:color w:val="auto"/>
          <w:sz w:val="20"/>
          <w:szCs w:val="20"/>
          <w:lang w:val="sl-SI"/>
        </w:rPr>
        <w:fldChar w:fldCharType="begin"/>
      </w:r>
      <w:r w:rsidRPr="005F665D">
        <w:rPr>
          <w:rStyle w:val="Strong"/>
          <w:color w:val="auto"/>
          <w:sz w:val="20"/>
          <w:szCs w:val="20"/>
          <w:lang w:val="sl-SI"/>
        </w:rPr>
        <w:instrText xml:space="preserve"> SEQ Graf \* ARABIC </w:instrText>
      </w:r>
      <w:r w:rsidRPr="005F665D">
        <w:rPr>
          <w:rStyle w:val="Strong"/>
          <w:color w:val="auto"/>
          <w:sz w:val="20"/>
          <w:szCs w:val="20"/>
          <w:lang w:val="sl-SI"/>
        </w:rPr>
        <w:fldChar w:fldCharType="separate"/>
      </w:r>
      <w:r w:rsidR="004C2FF9">
        <w:rPr>
          <w:rStyle w:val="Strong"/>
          <w:noProof/>
          <w:color w:val="auto"/>
          <w:sz w:val="20"/>
          <w:szCs w:val="20"/>
          <w:lang w:val="sl-SI"/>
        </w:rPr>
        <w:t>10</w:t>
      </w:r>
      <w:r w:rsidRPr="005F665D">
        <w:rPr>
          <w:rStyle w:val="Strong"/>
          <w:color w:val="auto"/>
          <w:sz w:val="20"/>
          <w:szCs w:val="20"/>
          <w:lang w:val="sl-SI"/>
        </w:rPr>
        <w:fldChar w:fldCharType="end"/>
      </w:r>
      <w:r w:rsidRPr="005F665D">
        <w:rPr>
          <w:rStyle w:val="Strong"/>
          <w:color w:val="auto"/>
          <w:sz w:val="20"/>
          <w:szCs w:val="20"/>
          <w:lang w:val="sl-SI"/>
        </w:rPr>
        <w:t>: Prikaz poznavanja oglasov posamezne blagovne znamke</w:t>
      </w:r>
      <w:bookmarkEnd w:id="56"/>
    </w:p>
    <w:p w:rsidR="00A425BA" w:rsidRPr="00ED6807" w:rsidRDefault="00A425BA" w:rsidP="00A425BA">
      <w:pPr>
        <w:spacing w:line="240" w:lineRule="auto"/>
        <w:rPr>
          <w:rFonts w:cstheme="minorHAnsi"/>
          <w:lang w:val="sl-SI"/>
        </w:rPr>
      </w:pPr>
    </w:p>
    <w:p w:rsidR="00726266" w:rsidRDefault="00726266">
      <w:pPr>
        <w:spacing w:after="0" w:line="240" w:lineRule="auto"/>
        <w:jc w:val="left"/>
        <w:rPr>
          <w:rFonts w:cstheme="minorHAnsi"/>
        </w:rPr>
      </w:pPr>
      <w:r>
        <w:rPr>
          <w:rFonts w:cstheme="minorHAnsi"/>
        </w:rPr>
        <w:br w:type="page"/>
      </w:r>
    </w:p>
    <w:p w:rsidR="00A425BA" w:rsidRDefault="008F7990" w:rsidP="008F7990">
      <w:pPr>
        <w:pStyle w:val="Heading2"/>
        <w:rPr>
          <w:lang w:val="sl-SI"/>
        </w:rPr>
      </w:pPr>
      <w:bookmarkStart w:id="57" w:name="_Toc282779795"/>
      <w:r>
        <w:rPr>
          <w:lang w:val="sl-SI"/>
        </w:rPr>
        <w:lastRenderedPageBreak/>
        <w:t>Razprava</w:t>
      </w:r>
      <w:bookmarkEnd w:id="57"/>
    </w:p>
    <w:p w:rsidR="008F7990" w:rsidRDefault="008F7990" w:rsidP="008F7990">
      <w:pPr>
        <w:pStyle w:val="Heading3"/>
        <w:rPr>
          <w:lang w:val="sl-SI"/>
        </w:rPr>
      </w:pPr>
      <w:bookmarkStart w:id="58" w:name="_Toc282779796"/>
      <w:r>
        <w:rPr>
          <w:lang w:val="sl-SI"/>
        </w:rPr>
        <w:t xml:space="preserve">Tablična </w:t>
      </w:r>
      <w:r w:rsidR="00867B3C">
        <w:rPr>
          <w:lang w:val="sl-SI"/>
        </w:rPr>
        <w:t>analiza</w:t>
      </w:r>
      <w:bookmarkEnd w:id="58"/>
    </w:p>
    <w:p w:rsidR="008F7990" w:rsidRDefault="008F7990" w:rsidP="008F7990">
      <w:pPr>
        <w:rPr>
          <w:rFonts w:cstheme="minorHAnsi"/>
          <w:lang w:val="sl-SI"/>
        </w:rPr>
      </w:pPr>
      <w:r w:rsidRPr="008F7990">
        <w:rPr>
          <w:rFonts w:cstheme="minorHAnsi"/>
          <w:lang w:val="sl-SI"/>
        </w:rPr>
        <w:t>To poglavje vključuje tudi tablično shemo, ter razpravo o rezultatih primerjave izbranega izdelka iz vseh treh modnih prodajalen.</w:t>
      </w:r>
    </w:p>
    <w:p w:rsidR="00867B3C" w:rsidRDefault="00867B3C" w:rsidP="008F7990">
      <w:pPr>
        <w:rPr>
          <w:rFonts w:cstheme="minorHAnsi"/>
          <w:lang w:val="sl-SI"/>
        </w:rPr>
      </w:pPr>
    </w:p>
    <w:p w:rsidR="00BA729D" w:rsidRPr="00E05808" w:rsidRDefault="00BA729D" w:rsidP="00867B3C">
      <w:pPr>
        <w:pStyle w:val="Caption"/>
        <w:jc w:val="center"/>
        <w:rPr>
          <w:rStyle w:val="Strong"/>
          <w:sz w:val="20"/>
          <w:szCs w:val="20"/>
          <w:lang w:val="sl-SI"/>
        </w:rPr>
      </w:pPr>
      <w:bookmarkStart w:id="59" w:name="_Toc282777905"/>
      <w:r w:rsidRPr="00E05808">
        <w:rPr>
          <w:rStyle w:val="Strong"/>
          <w:color w:val="auto"/>
          <w:sz w:val="20"/>
          <w:szCs w:val="20"/>
          <w:lang w:val="sl-SI"/>
        </w:rPr>
        <w:t xml:space="preserve">Tabela </w:t>
      </w:r>
      <w:r w:rsidRPr="00E05808">
        <w:rPr>
          <w:rStyle w:val="Strong"/>
          <w:color w:val="auto"/>
          <w:sz w:val="20"/>
          <w:szCs w:val="20"/>
          <w:lang w:val="sl-SI"/>
        </w:rPr>
        <w:fldChar w:fldCharType="begin"/>
      </w:r>
      <w:r w:rsidRPr="00E05808">
        <w:rPr>
          <w:rStyle w:val="Strong"/>
          <w:color w:val="auto"/>
          <w:sz w:val="20"/>
          <w:szCs w:val="20"/>
          <w:lang w:val="sl-SI"/>
        </w:rPr>
        <w:instrText xml:space="preserve"> SEQ Tabela \* ARABIC </w:instrText>
      </w:r>
      <w:r w:rsidRPr="00E05808">
        <w:rPr>
          <w:rStyle w:val="Strong"/>
          <w:color w:val="auto"/>
          <w:sz w:val="20"/>
          <w:szCs w:val="20"/>
          <w:lang w:val="sl-SI"/>
        </w:rPr>
        <w:fldChar w:fldCharType="separate"/>
      </w:r>
      <w:r w:rsidR="004C2FF9">
        <w:rPr>
          <w:rStyle w:val="Strong"/>
          <w:noProof/>
          <w:color w:val="auto"/>
          <w:sz w:val="20"/>
          <w:szCs w:val="20"/>
          <w:lang w:val="sl-SI"/>
        </w:rPr>
        <w:t>1</w:t>
      </w:r>
      <w:r w:rsidRPr="00E05808">
        <w:rPr>
          <w:rStyle w:val="Strong"/>
          <w:color w:val="auto"/>
          <w:sz w:val="20"/>
          <w:szCs w:val="20"/>
          <w:lang w:val="sl-SI"/>
        </w:rPr>
        <w:fldChar w:fldCharType="end"/>
      </w:r>
      <w:r w:rsidRPr="00E05808">
        <w:rPr>
          <w:rStyle w:val="Strong"/>
          <w:color w:val="auto"/>
          <w:sz w:val="20"/>
          <w:szCs w:val="20"/>
          <w:lang w:val="sl-SI"/>
        </w:rPr>
        <w:t>: Pri</w:t>
      </w:r>
      <w:r w:rsidR="00867B3C" w:rsidRPr="00E05808">
        <w:rPr>
          <w:rStyle w:val="Strong"/>
          <w:color w:val="auto"/>
          <w:sz w:val="20"/>
          <w:szCs w:val="20"/>
          <w:lang w:val="sl-SI"/>
        </w:rPr>
        <w:t>merjava</w:t>
      </w:r>
      <w:r w:rsidRPr="00E05808">
        <w:rPr>
          <w:rStyle w:val="Strong"/>
          <w:color w:val="auto"/>
          <w:sz w:val="20"/>
          <w:szCs w:val="20"/>
          <w:lang w:val="sl-SI"/>
        </w:rPr>
        <w:t xml:space="preserve"> blagovnih znamk</w:t>
      </w:r>
      <w:r w:rsidR="00867B3C" w:rsidRPr="00E05808">
        <w:rPr>
          <w:rStyle w:val="Strong"/>
          <w:color w:val="auto"/>
          <w:sz w:val="20"/>
          <w:szCs w:val="20"/>
          <w:lang w:val="sl-SI"/>
        </w:rPr>
        <w:t xml:space="preserve"> H&amp;M, Desigual, s.Oliver</w:t>
      </w:r>
      <w:bookmarkEnd w:id="59"/>
    </w:p>
    <w:tbl>
      <w:tblPr>
        <w:tblStyle w:val="MediumGrid3-Accent2"/>
        <w:tblW w:w="0" w:type="auto"/>
        <w:jc w:val="center"/>
        <w:tblLook w:val="04A0" w:firstRow="1" w:lastRow="0" w:firstColumn="1" w:lastColumn="0" w:noHBand="0" w:noVBand="1"/>
      </w:tblPr>
      <w:tblGrid>
        <w:gridCol w:w="2303"/>
        <w:gridCol w:w="2303"/>
        <w:gridCol w:w="2303"/>
        <w:gridCol w:w="2303"/>
      </w:tblGrid>
      <w:tr w:rsidR="008F7990" w:rsidRPr="00BA729D" w:rsidTr="00BA729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3" w:type="dxa"/>
          </w:tcPr>
          <w:p w:rsidR="008F7990" w:rsidRPr="00BA729D" w:rsidRDefault="008F7990" w:rsidP="00BA729D">
            <w:pPr>
              <w:jc w:val="center"/>
              <w:rPr>
                <w:rStyle w:val="Strong"/>
                <w:lang w:val="sl-SI"/>
              </w:rPr>
            </w:pPr>
            <w:r w:rsidRPr="00BA729D">
              <w:rPr>
                <w:rStyle w:val="Strong"/>
                <w:lang w:val="sl-SI"/>
              </w:rPr>
              <w:br w:type="page"/>
            </w:r>
            <w:r w:rsidRPr="00BA729D">
              <w:rPr>
                <w:rStyle w:val="Strong"/>
                <w:lang w:val="sl-SI"/>
              </w:rPr>
              <w:br w:type="page"/>
            </w:r>
          </w:p>
        </w:tc>
        <w:tc>
          <w:tcPr>
            <w:tcW w:w="2303" w:type="dxa"/>
          </w:tcPr>
          <w:p w:rsidR="008F7990" w:rsidRPr="00BA729D" w:rsidRDefault="008F7990" w:rsidP="00BA729D">
            <w:pPr>
              <w:jc w:val="center"/>
              <w:cnfStyle w:val="100000000000" w:firstRow="1" w:lastRow="0" w:firstColumn="0" w:lastColumn="0" w:oddVBand="0" w:evenVBand="0" w:oddHBand="0" w:evenHBand="0" w:firstRowFirstColumn="0" w:firstRowLastColumn="0" w:lastRowFirstColumn="0" w:lastRowLastColumn="0"/>
              <w:rPr>
                <w:rStyle w:val="Strong"/>
                <w:lang w:val="sl-SI"/>
              </w:rPr>
            </w:pPr>
            <w:r w:rsidRPr="00BA729D">
              <w:rPr>
                <w:rStyle w:val="Strong"/>
                <w:lang w:val="sl-SI"/>
              </w:rPr>
              <w:t>H&amp;M</w:t>
            </w:r>
          </w:p>
        </w:tc>
        <w:tc>
          <w:tcPr>
            <w:tcW w:w="2303" w:type="dxa"/>
          </w:tcPr>
          <w:p w:rsidR="008F7990" w:rsidRPr="00BA729D" w:rsidRDefault="008F7990" w:rsidP="00BA729D">
            <w:pPr>
              <w:jc w:val="center"/>
              <w:cnfStyle w:val="100000000000" w:firstRow="1" w:lastRow="0" w:firstColumn="0" w:lastColumn="0" w:oddVBand="0" w:evenVBand="0" w:oddHBand="0" w:evenHBand="0" w:firstRowFirstColumn="0" w:firstRowLastColumn="0" w:lastRowFirstColumn="0" w:lastRowLastColumn="0"/>
              <w:rPr>
                <w:rStyle w:val="Strong"/>
                <w:lang w:val="sl-SI"/>
              </w:rPr>
            </w:pPr>
            <w:r w:rsidRPr="00BA729D">
              <w:rPr>
                <w:rStyle w:val="Strong"/>
                <w:lang w:val="sl-SI"/>
              </w:rPr>
              <w:t>S.Oliver</w:t>
            </w:r>
          </w:p>
        </w:tc>
        <w:tc>
          <w:tcPr>
            <w:tcW w:w="2303" w:type="dxa"/>
          </w:tcPr>
          <w:p w:rsidR="008F7990" w:rsidRPr="00BA729D" w:rsidRDefault="008F7990" w:rsidP="00BA729D">
            <w:pPr>
              <w:jc w:val="center"/>
              <w:cnfStyle w:val="100000000000" w:firstRow="1" w:lastRow="0" w:firstColumn="0" w:lastColumn="0" w:oddVBand="0" w:evenVBand="0" w:oddHBand="0" w:evenHBand="0" w:firstRowFirstColumn="0" w:firstRowLastColumn="0" w:lastRowFirstColumn="0" w:lastRowLastColumn="0"/>
              <w:rPr>
                <w:rStyle w:val="Strong"/>
                <w:lang w:val="sl-SI"/>
              </w:rPr>
            </w:pPr>
            <w:r w:rsidRPr="00BA729D">
              <w:rPr>
                <w:rStyle w:val="Strong"/>
                <w:lang w:val="sl-SI"/>
              </w:rPr>
              <w:t>Desigual</w:t>
            </w:r>
          </w:p>
        </w:tc>
      </w:tr>
      <w:tr w:rsidR="008F7990" w:rsidRPr="008F7990" w:rsidTr="00BA72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3" w:type="dxa"/>
          </w:tcPr>
          <w:p w:rsidR="008F7990" w:rsidRPr="00BA729D" w:rsidRDefault="008F7990" w:rsidP="00BA729D">
            <w:pPr>
              <w:jc w:val="center"/>
              <w:rPr>
                <w:rStyle w:val="Strong"/>
                <w:lang w:val="sl-SI"/>
              </w:rPr>
            </w:pPr>
            <w:r w:rsidRPr="00BA729D">
              <w:rPr>
                <w:rStyle w:val="Strong"/>
                <w:lang w:val="sl-SI"/>
              </w:rPr>
              <w:t>Cena izdelka (€)</w:t>
            </w:r>
          </w:p>
        </w:tc>
        <w:tc>
          <w:tcPr>
            <w:tcW w:w="2303" w:type="dxa"/>
          </w:tcPr>
          <w:p w:rsidR="008F7990" w:rsidRPr="008F7990" w:rsidRDefault="008F7990" w:rsidP="00BA729D">
            <w:pPr>
              <w:jc w:val="center"/>
              <w:cnfStyle w:val="000000100000" w:firstRow="0" w:lastRow="0" w:firstColumn="0" w:lastColumn="0" w:oddVBand="0" w:evenVBand="0" w:oddHBand="1" w:evenHBand="0" w:firstRowFirstColumn="0" w:firstRowLastColumn="0" w:lastRowFirstColumn="0" w:lastRowLastColumn="0"/>
              <w:rPr>
                <w:rFonts w:cstheme="minorHAnsi"/>
                <w:szCs w:val="24"/>
                <w:lang w:val="sl-SI"/>
              </w:rPr>
            </w:pPr>
            <w:r w:rsidRPr="008F7990">
              <w:rPr>
                <w:rFonts w:cstheme="minorHAnsi"/>
                <w:szCs w:val="24"/>
                <w:lang w:val="sl-SI"/>
              </w:rPr>
              <w:t>19,95</w:t>
            </w:r>
          </w:p>
        </w:tc>
        <w:tc>
          <w:tcPr>
            <w:tcW w:w="2303" w:type="dxa"/>
          </w:tcPr>
          <w:p w:rsidR="008F7990" w:rsidRPr="008F7990" w:rsidRDefault="008F7990" w:rsidP="00BA729D">
            <w:pPr>
              <w:jc w:val="center"/>
              <w:cnfStyle w:val="000000100000" w:firstRow="0" w:lastRow="0" w:firstColumn="0" w:lastColumn="0" w:oddVBand="0" w:evenVBand="0" w:oddHBand="1" w:evenHBand="0" w:firstRowFirstColumn="0" w:firstRowLastColumn="0" w:lastRowFirstColumn="0" w:lastRowLastColumn="0"/>
              <w:rPr>
                <w:rFonts w:cstheme="minorHAnsi"/>
                <w:szCs w:val="24"/>
                <w:lang w:val="sl-SI"/>
              </w:rPr>
            </w:pPr>
            <w:r w:rsidRPr="008F7990">
              <w:rPr>
                <w:rFonts w:cstheme="minorHAnsi"/>
                <w:szCs w:val="24"/>
                <w:lang w:val="sl-SI"/>
              </w:rPr>
              <w:t>29,95</w:t>
            </w:r>
          </w:p>
        </w:tc>
        <w:tc>
          <w:tcPr>
            <w:tcW w:w="2303" w:type="dxa"/>
          </w:tcPr>
          <w:p w:rsidR="008F7990" w:rsidRPr="008F7990" w:rsidRDefault="008F7990" w:rsidP="00BA729D">
            <w:pPr>
              <w:jc w:val="center"/>
              <w:cnfStyle w:val="000000100000" w:firstRow="0" w:lastRow="0" w:firstColumn="0" w:lastColumn="0" w:oddVBand="0" w:evenVBand="0" w:oddHBand="1" w:evenHBand="0" w:firstRowFirstColumn="0" w:firstRowLastColumn="0" w:lastRowFirstColumn="0" w:lastRowLastColumn="0"/>
              <w:rPr>
                <w:rFonts w:cstheme="minorHAnsi"/>
                <w:szCs w:val="24"/>
                <w:lang w:val="sl-SI"/>
              </w:rPr>
            </w:pPr>
            <w:r w:rsidRPr="008F7990">
              <w:rPr>
                <w:rFonts w:cstheme="minorHAnsi"/>
                <w:szCs w:val="24"/>
                <w:lang w:val="sl-SI"/>
              </w:rPr>
              <w:t>59,90</w:t>
            </w:r>
          </w:p>
        </w:tc>
      </w:tr>
      <w:tr w:rsidR="008F7990" w:rsidRPr="008F7990" w:rsidTr="00BA729D">
        <w:trPr>
          <w:jc w:val="center"/>
        </w:trPr>
        <w:tc>
          <w:tcPr>
            <w:cnfStyle w:val="001000000000" w:firstRow="0" w:lastRow="0" w:firstColumn="1" w:lastColumn="0" w:oddVBand="0" w:evenVBand="0" w:oddHBand="0" w:evenHBand="0" w:firstRowFirstColumn="0" w:firstRowLastColumn="0" w:lastRowFirstColumn="0" w:lastRowLastColumn="0"/>
            <w:tcW w:w="2303" w:type="dxa"/>
          </w:tcPr>
          <w:p w:rsidR="008F7990" w:rsidRPr="00BA729D" w:rsidRDefault="008F7990" w:rsidP="00BA729D">
            <w:pPr>
              <w:jc w:val="center"/>
              <w:rPr>
                <w:rStyle w:val="Strong"/>
                <w:lang w:val="sl-SI"/>
              </w:rPr>
            </w:pPr>
            <w:r w:rsidRPr="00BA729D">
              <w:rPr>
                <w:rStyle w:val="Strong"/>
                <w:lang w:val="sl-SI"/>
              </w:rPr>
              <w:t>Ciljna skupina</w:t>
            </w:r>
          </w:p>
        </w:tc>
        <w:tc>
          <w:tcPr>
            <w:tcW w:w="2303" w:type="dxa"/>
          </w:tcPr>
          <w:p w:rsidR="008F7990" w:rsidRPr="008F7990" w:rsidRDefault="00BA729D" w:rsidP="00BA729D">
            <w:pPr>
              <w:jc w:val="center"/>
              <w:cnfStyle w:val="000000000000" w:firstRow="0" w:lastRow="0" w:firstColumn="0" w:lastColumn="0" w:oddVBand="0" w:evenVBand="0" w:oddHBand="0" w:evenHBand="0" w:firstRowFirstColumn="0" w:firstRowLastColumn="0" w:lastRowFirstColumn="0" w:lastRowLastColumn="0"/>
              <w:rPr>
                <w:rFonts w:cstheme="minorHAnsi"/>
                <w:szCs w:val="24"/>
                <w:lang w:val="sl-SI"/>
              </w:rPr>
            </w:pPr>
            <w:r>
              <w:rPr>
                <w:rFonts w:cstheme="minorHAnsi"/>
                <w:szCs w:val="24"/>
                <w:lang w:val="sl-SI"/>
              </w:rPr>
              <w:t>ž</w:t>
            </w:r>
            <w:r w:rsidR="008F7990" w:rsidRPr="008F7990">
              <w:rPr>
                <w:rFonts w:cstheme="minorHAnsi"/>
                <w:szCs w:val="24"/>
                <w:lang w:val="sl-SI"/>
              </w:rPr>
              <w:t>enske vseh starosti</w:t>
            </w:r>
          </w:p>
        </w:tc>
        <w:tc>
          <w:tcPr>
            <w:tcW w:w="2303" w:type="dxa"/>
          </w:tcPr>
          <w:p w:rsidR="008F7990" w:rsidRPr="008F7990" w:rsidRDefault="00BA729D" w:rsidP="00BA729D">
            <w:pPr>
              <w:jc w:val="center"/>
              <w:cnfStyle w:val="000000000000" w:firstRow="0" w:lastRow="0" w:firstColumn="0" w:lastColumn="0" w:oddVBand="0" w:evenVBand="0" w:oddHBand="0" w:evenHBand="0" w:firstRowFirstColumn="0" w:firstRowLastColumn="0" w:lastRowFirstColumn="0" w:lastRowLastColumn="0"/>
              <w:rPr>
                <w:rFonts w:cstheme="minorHAnsi"/>
                <w:szCs w:val="24"/>
                <w:lang w:val="sl-SI"/>
              </w:rPr>
            </w:pPr>
            <w:r>
              <w:rPr>
                <w:rFonts w:cstheme="minorHAnsi"/>
                <w:szCs w:val="24"/>
                <w:lang w:val="sl-SI"/>
              </w:rPr>
              <w:t>ž</w:t>
            </w:r>
            <w:r w:rsidR="008F7990" w:rsidRPr="008F7990">
              <w:rPr>
                <w:rFonts w:cstheme="minorHAnsi"/>
                <w:szCs w:val="24"/>
                <w:lang w:val="sl-SI"/>
              </w:rPr>
              <w:t>enske nad 25let</w:t>
            </w:r>
          </w:p>
        </w:tc>
        <w:tc>
          <w:tcPr>
            <w:tcW w:w="2303" w:type="dxa"/>
          </w:tcPr>
          <w:p w:rsidR="008F7990" w:rsidRPr="008F7990" w:rsidRDefault="00BA729D" w:rsidP="00BA729D">
            <w:pPr>
              <w:jc w:val="center"/>
              <w:cnfStyle w:val="000000000000" w:firstRow="0" w:lastRow="0" w:firstColumn="0" w:lastColumn="0" w:oddVBand="0" w:evenVBand="0" w:oddHBand="0" w:evenHBand="0" w:firstRowFirstColumn="0" w:firstRowLastColumn="0" w:lastRowFirstColumn="0" w:lastRowLastColumn="0"/>
              <w:rPr>
                <w:rFonts w:cstheme="minorHAnsi"/>
                <w:szCs w:val="24"/>
                <w:lang w:val="sl-SI"/>
              </w:rPr>
            </w:pPr>
            <w:r>
              <w:rPr>
                <w:rFonts w:cstheme="minorHAnsi"/>
                <w:szCs w:val="24"/>
                <w:lang w:val="sl-SI"/>
              </w:rPr>
              <w:t>m</w:t>
            </w:r>
            <w:r w:rsidR="008F7990" w:rsidRPr="008F7990">
              <w:rPr>
                <w:rFonts w:cstheme="minorHAnsi"/>
                <w:szCs w:val="24"/>
                <w:lang w:val="sl-SI"/>
              </w:rPr>
              <w:t>lade ženske</w:t>
            </w:r>
          </w:p>
        </w:tc>
      </w:tr>
      <w:tr w:rsidR="008F7990" w:rsidRPr="008F7990" w:rsidTr="00BA72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3" w:type="dxa"/>
          </w:tcPr>
          <w:p w:rsidR="008F7990" w:rsidRPr="00BA729D" w:rsidRDefault="008F7990" w:rsidP="00BA729D">
            <w:pPr>
              <w:jc w:val="center"/>
              <w:rPr>
                <w:rStyle w:val="Strong"/>
                <w:lang w:val="sl-SI"/>
              </w:rPr>
            </w:pPr>
            <w:r w:rsidRPr="00BA729D">
              <w:rPr>
                <w:rStyle w:val="Strong"/>
                <w:lang w:val="sl-SI"/>
              </w:rPr>
              <w:t>Oglaševanje</w:t>
            </w:r>
          </w:p>
        </w:tc>
        <w:tc>
          <w:tcPr>
            <w:tcW w:w="2303" w:type="dxa"/>
          </w:tcPr>
          <w:p w:rsidR="008F7990" w:rsidRPr="008F7990" w:rsidRDefault="00BA729D" w:rsidP="00BA729D">
            <w:pPr>
              <w:jc w:val="center"/>
              <w:cnfStyle w:val="000000100000" w:firstRow="0" w:lastRow="0" w:firstColumn="0" w:lastColumn="0" w:oddVBand="0" w:evenVBand="0" w:oddHBand="1" w:evenHBand="0" w:firstRowFirstColumn="0" w:firstRowLastColumn="0" w:lastRowFirstColumn="0" w:lastRowLastColumn="0"/>
              <w:rPr>
                <w:rFonts w:cstheme="minorHAnsi"/>
                <w:szCs w:val="24"/>
                <w:lang w:val="sl-SI"/>
              </w:rPr>
            </w:pPr>
            <w:r>
              <w:rPr>
                <w:rFonts w:cstheme="minorHAnsi"/>
                <w:szCs w:val="24"/>
                <w:lang w:val="sl-SI"/>
              </w:rPr>
              <w:t>z</w:t>
            </w:r>
            <w:r w:rsidR="008F7990" w:rsidRPr="008F7990">
              <w:rPr>
                <w:rFonts w:cstheme="minorHAnsi"/>
                <w:szCs w:val="24"/>
                <w:lang w:val="sl-SI"/>
              </w:rPr>
              <w:t>elo oglaševani</w:t>
            </w:r>
          </w:p>
        </w:tc>
        <w:tc>
          <w:tcPr>
            <w:tcW w:w="2303" w:type="dxa"/>
          </w:tcPr>
          <w:p w:rsidR="008F7990" w:rsidRPr="008F7990" w:rsidRDefault="00BA729D" w:rsidP="00BA729D">
            <w:pPr>
              <w:jc w:val="center"/>
              <w:cnfStyle w:val="000000100000" w:firstRow="0" w:lastRow="0" w:firstColumn="0" w:lastColumn="0" w:oddVBand="0" w:evenVBand="0" w:oddHBand="1" w:evenHBand="0" w:firstRowFirstColumn="0" w:firstRowLastColumn="0" w:lastRowFirstColumn="0" w:lastRowLastColumn="0"/>
              <w:rPr>
                <w:rFonts w:cstheme="minorHAnsi"/>
                <w:szCs w:val="24"/>
                <w:lang w:val="sl-SI"/>
              </w:rPr>
            </w:pPr>
            <w:r>
              <w:rPr>
                <w:rFonts w:cstheme="minorHAnsi"/>
                <w:szCs w:val="24"/>
                <w:lang w:val="sl-SI"/>
              </w:rPr>
              <w:t>z</w:t>
            </w:r>
            <w:r w:rsidR="008F7990" w:rsidRPr="008F7990">
              <w:rPr>
                <w:rFonts w:cstheme="minorHAnsi"/>
                <w:szCs w:val="24"/>
                <w:lang w:val="sl-SI"/>
              </w:rPr>
              <w:t>merno oglaševanje</w:t>
            </w:r>
          </w:p>
        </w:tc>
        <w:tc>
          <w:tcPr>
            <w:tcW w:w="2303" w:type="dxa"/>
          </w:tcPr>
          <w:p w:rsidR="008F7990" w:rsidRPr="008F7990" w:rsidRDefault="00BA729D" w:rsidP="00BA729D">
            <w:pPr>
              <w:jc w:val="center"/>
              <w:cnfStyle w:val="000000100000" w:firstRow="0" w:lastRow="0" w:firstColumn="0" w:lastColumn="0" w:oddVBand="0" w:evenVBand="0" w:oddHBand="1" w:evenHBand="0" w:firstRowFirstColumn="0" w:firstRowLastColumn="0" w:lastRowFirstColumn="0" w:lastRowLastColumn="0"/>
              <w:rPr>
                <w:rFonts w:cstheme="minorHAnsi"/>
                <w:szCs w:val="24"/>
                <w:lang w:val="sl-SI"/>
              </w:rPr>
            </w:pPr>
            <w:r>
              <w:rPr>
                <w:rFonts w:cstheme="minorHAnsi"/>
                <w:szCs w:val="24"/>
                <w:lang w:val="sl-SI"/>
              </w:rPr>
              <w:t>d</w:t>
            </w:r>
            <w:r w:rsidR="008F7990" w:rsidRPr="008F7990">
              <w:rPr>
                <w:rFonts w:cstheme="minorHAnsi"/>
                <w:szCs w:val="24"/>
                <w:lang w:val="sl-SI"/>
              </w:rPr>
              <w:t>iskretno oglaševanje</w:t>
            </w:r>
          </w:p>
        </w:tc>
      </w:tr>
      <w:tr w:rsidR="008F7990" w:rsidRPr="008F7990" w:rsidTr="00BA729D">
        <w:trPr>
          <w:jc w:val="center"/>
        </w:trPr>
        <w:tc>
          <w:tcPr>
            <w:cnfStyle w:val="001000000000" w:firstRow="0" w:lastRow="0" w:firstColumn="1" w:lastColumn="0" w:oddVBand="0" w:evenVBand="0" w:oddHBand="0" w:evenHBand="0" w:firstRowFirstColumn="0" w:firstRowLastColumn="0" w:lastRowFirstColumn="0" w:lastRowLastColumn="0"/>
            <w:tcW w:w="2303" w:type="dxa"/>
          </w:tcPr>
          <w:p w:rsidR="008F7990" w:rsidRPr="00BA729D" w:rsidRDefault="008F7990" w:rsidP="00BA729D">
            <w:pPr>
              <w:jc w:val="center"/>
              <w:rPr>
                <w:rStyle w:val="Strong"/>
                <w:lang w:val="sl-SI"/>
              </w:rPr>
            </w:pPr>
            <w:r w:rsidRPr="00BA729D">
              <w:rPr>
                <w:rStyle w:val="Strong"/>
                <w:lang w:val="sl-SI"/>
              </w:rPr>
              <w:t>Material</w:t>
            </w:r>
          </w:p>
        </w:tc>
        <w:tc>
          <w:tcPr>
            <w:tcW w:w="2303" w:type="dxa"/>
          </w:tcPr>
          <w:p w:rsidR="008F7990" w:rsidRPr="008F7990" w:rsidRDefault="00BA729D" w:rsidP="00BA729D">
            <w:pPr>
              <w:jc w:val="center"/>
              <w:cnfStyle w:val="000000000000" w:firstRow="0" w:lastRow="0" w:firstColumn="0" w:lastColumn="0" w:oddVBand="0" w:evenVBand="0" w:oddHBand="0" w:evenHBand="0" w:firstRowFirstColumn="0" w:firstRowLastColumn="0" w:lastRowFirstColumn="0" w:lastRowLastColumn="0"/>
              <w:rPr>
                <w:rFonts w:cstheme="minorHAnsi"/>
                <w:szCs w:val="24"/>
                <w:lang w:val="sl-SI"/>
              </w:rPr>
            </w:pPr>
            <w:r>
              <w:rPr>
                <w:rFonts w:cstheme="minorHAnsi"/>
                <w:szCs w:val="24"/>
                <w:lang w:val="sl-SI"/>
              </w:rPr>
              <w:t>b</w:t>
            </w:r>
            <w:r w:rsidR="008F7990" w:rsidRPr="008F7990">
              <w:rPr>
                <w:rFonts w:cstheme="minorHAnsi"/>
                <w:szCs w:val="24"/>
                <w:lang w:val="sl-SI"/>
              </w:rPr>
              <w:t>ombaž 100%</w:t>
            </w:r>
          </w:p>
        </w:tc>
        <w:tc>
          <w:tcPr>
            <w:tcW w:w="2303" w:type="dxa"/>
          </w:tcPr>
          <w:p w:rsidR="00BA729D" w:rsidRDefault="008F7990" w:rsidP="00BA729D">
            <w:pPr>
              <w:jc w:val="center"/>
              <w:cnfStyle w:val="000000000000" w:firstRow="0" w:lastRow="0" w:firstColumn="0" w:lastColumn="0" w:oddVBand="0" w:evenVBand="0" w:oddHBand="0" w:evenHBand="0" w:firstRowFirstColumn="0" w:firstRowLastColumn="0" w:lastRowFirstColumn="0" w:lastRowLastColumn="0"/>
              <w:rPr>
                <w:rFonts w:cstheme="minorHAnsi"/>
                <w:szCs w:val="24"/>
                <w:lang w:val="sl-SI"/>
              </w:rPr>
            </w:pPr>
            <w:r w:rsidRPr="008F7990">
              <w:rPr>
                <w:rFonts w:cstheme="minorHAnsi"/>
                <w:szCs w:val="24"/>
                <w:lang w:val="sl-SI"/>
              </w:rPr>
              <w:t xml:space="preserve">90% bombaž, </w:t>
            </w:r>
          </w:p>
          <w:p w:rsidR="008F7990" w:rsidRPr="008F7990" w:rsidRDefault="008F7990" w:rsidP="00BA729D">
            <w:pPr>
              <w:jc w:val="center"/>
              <w:cnfStyle w:val="000000000000" w:firstRow="0" w:lastRow="0" w:firstColumn="0" w:lastColumn="0" w:oddVBand="0" w:evenVBand="0" w:oddHBand="0" w:evenHBand="0" w:firstRowFirstColumn="0" w:firstRowLastColumn="0" w:lastRowFirstColumn="0" w:lastRowLastColumn="0"/>
              <w:rPr>
                <w:rFonts w:cstheme="minorHAnsi"/>
                <w:szCs w:val="24"/>
                <w:lang w:val="sl-SI"/>
              </w:rPr>
            </w:pPr>
            <w:r w:rsidRPr="008F7990">
              <w:rPr>
                <w:rFonts w:cstheme="minorHAnsi"/>
                <w:szCs w:val="24"/>
                <w:lang w:val="sl-SI"/>
              </w:rPr>
              <w:t>10% elastan</w:t>
            </w:r>
          </w:p>
        </w:tc>
        <w:tc>
          <w:tcPr>
            <w:tcW w:w="2303" w:type="dxa"/>
          </w:tcPr>
          <w:p w:rsidR="00BA729D" w:rsidRDefault="008F7990" w:rsidP="00BA729D">
            <w:pPr>
              <w:jc w:val="center"/>
              <w:cnfStyle w:val="000000000000" w:firstRow="0" w:lastRow="0" w:firstColumn="0" w:lastColumn="0" w:oddVBand="0" w:evenVBand="0" w:oddHBand="0" w:evenHBand="0" w:firstRowFirstColumn="0" w:firstRowLastColumn="0" w:lastRowFirstColumn="0" w:lastRowLastColumn="0"/>
              <w:rPr>
                <w:rFonts w:cstheme="minorHAnsi"/>
                <w:szCs w:val="24"/>
                <w:lang w:val="sl-SI"/>
              </w:rPr>
            </w:pPr>
            <w:r w:rsidRPr="008F7990">
              <w:rPr>
                <w:rFonts w:cstheme="minorHAnsi"/>
                <w:szCs w:val="24"/>
                <w:lang w:val="sl-SI"/>
              </w:rPr>
              <w:t xml:space="preserve">55% bombaž, </w:t>
            </w:r>
          </w:p>
          <w:p w:rsidR="008F7990" w:rsidRPr="008F7990" w:rsidRDefault="008F7990" w:rsidP="00BA729D">
            <w:pPr>
              <w:jc w:val="center"/>
              <w:cnfStyle w:val="000000000000" w:firstRow="0" w:lastRow="0" w:firstColumn="0" w:lastColumn="0" w:oddVBand="0" w:evenVBand="0" w:oddHBand="0" w:evenHBand="0" w:firstRowFirstColumn="0" w:firstRowLastColumn="0" w:lastRowFirstColumn="0" w:lastRowLastColumn="0"/>
              <w:rPr>
                <w:rFonts w:cstheme="minorHAnsi"/>
                <w:szCs w:val="24"/>
                <w:lang w:val="sl-SI"/>
              </w:rPr>
            </w:pPr>
            <w:r w:rsidRPr="008F7990">
              <w:rPr>
                <w:rFonts w:cstheme="minorHAnsi"/>
                <w:szCs w:val="24"/>
                <w:lang w:val="sl-SI"/>
              </w:rPr>
              <w:t>45% viskoza</w:t>
            </w:r>
          </w:p>
        </w:tc>
      </w:tr>
      <w:tr w:rsidR="008F7990" w:rsidRPr="008F7990" w:rsidTr="00BA72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3" w:type="dxa"/>
          </w:tcPr>
          <w:p w:rsidR="008F7990" w:rsidRPr="00BA729D" w:rsidRDefault="008F7990" w:rsidP="00BA729D">
            <w:pPr>
              <w:jc w:val="center"/>
              <w:rPr>
                <w:rStyle w:val="Strong"/>
                <w:lang w:val="sl-SI"/>
              </w:rPr>
            </w:pPr>
            <w:r w:rsidRPr="00BA729D">
              <w:rPr>
                <w:rStyle w:val="Strong"/>
                <w:lang w:val="sl-SI"/>
              </w:rPr>
              <w:t>Kvaliteta</w:t>
            </w:r>
          </w:p>
        </w:tc>
        <w:tc>
          <w:tcPr>
            <w:tcW w:w="2303" w:type="dxa"/>
          </w:tcPr>
          <w:p w:rsidR="008F7990" w:rsidRPr="008F7990" w:rsidRDefault="008F7990" w:rsidP="00BA729D">
            <w:pPr>
              <w:jc w:val="center"/>
              <w:cnfStyle w:val="000000100000" w:firstRow="0" w:lastRow="0" w:firstColumn="0" w:lastColumn="0" w:oddVBand="0" w:evenVBand="0" w:oddHBand="1" w:evenHBand="0" w:firstRowFirstColumn="0" w:firstRowLastColumn="0" w:lastRowFirstColumn="0" w:lastRowLastColumn="0"/>
              <w:rPr>
                <w:rFonts w:cstheme="minorHAnsi"/>
                <w:szCs w:val="24"/>
                <w:lang w:val="sl-SI"/>
              </w:rPr>
            </w:pPr>
            <w:r w:rsidRPr="008F7990">
              <w:rPr>
                <w:rFonts w:cstheme="minorHAnsi"/>
                <w:szCs w:val="24"/>
                <w:lang w:val="sl-SI"/>
              </w:rPr>
              <w:t>povprečna</w:t>
            </w:r>
          </w:p>
        </w:tc>
        <w:tc>
          <w:tcPr>
            <w:tcW w:w="2303" w:type="dxa"/>
          </w:tcPr>
          <w:p w:rsidR="008F7990" w:rsidRPr="008F7990" w:rsidRDefault="008F7990" w:rsidP="00BA729D">
            <w:pPr>
              <w:jc w:val="center"/>
              <w:cnfStyle w:val="000000100000" w:firstRow="0" w:lastRow="0" w:firstColumn="0" w:lastColumn="0" w:oddVBand="0" w:evenVBand="0" w:oddHBand="1" w:evenHBand="0" w:firstRowFirstColumn="0" w:firstRowLastColumn="0" w:lastRowFirstColumn="0" w:lastRowLastColumn="0"/>
              <w:rPr>
                <w:rFonts w:cstheme="minorHAnsi"/>
                <w:szCs w:val="24"/>
                <w:lang w:val="sl-SI"/>
              </w:rPr>
            </w:pPr>
            <w:r w:rsidRPr="008F7990">
              <w:rPr>
                <w:rFonts w:cstheme="minorHAnsi"/>
                <w:szCs w:val="24"/>
                <w:lang w:val="sl-SI"/>
              </w:rPr>
              <w:t>dobra</w:t>
            </w:r>
          </w:p>
        </w:tc>
        <w:tc>
          <w:tcPr>
            <w:tcW w:w="2303" w:type="dxa"/>
          </w:tcPr>
          <w:p w:rsidR="008F7990" w:rsidRPr="008F7990" w:rsidRDefault="008F7990" w:rsidP="00BA729D">
            <w:pPr>
              <w:jc w:val="center"/>
              <w:cnfStyle w:val="000000100000" w:firstRow="0" w:lastRow="0" w:firstColumn="0" w:lastColumn="0" w:oddVBand="0" w:evenVBand="0" w:oddHBand="1" w:evenHBand="0" w:firstRowFirstColumn="0" w:firstRowLastColumn="0" w:lastRowFirstColumn="0" w:lastRowLastColumn="0"/>
              <w:rPr>
                <w:rFonts w:cstheme="minorHAnsi"/>
                <w:szCs w:val="24"/>
                <w:lang w:val="sl-SI"/>
              </w:rPr>
            </w:pPr>
            <w:r w:rsidRPr="008F7990">
              <w:rPr>
                <w:rFonts w:cstheme="minorHAnsi"/>
                <w:szCs w:val="24"/>
                <w:lang w:val="sl-SI"/>
              </w:rPr>
              <w:t>dobra</w:t>
            </w:r>
          </w:p>
        </w:tc>
      </w:tr>
      <w:tr w:rsidR="008F7990" w:rsidRPr="008F7990" w:rsidTr="00BA729D">
        <w:trPr>
          <w:jc w:val="center"/>
        </w:trPr>
        <w:tc>
          <w:tcPr>
            <w:cnfStyle w:val="001000000000" w:firstRow="0" w:lastRow="0" w:firstColumn="1" w:lastColumn="0" w:oddVBand="0" w:evenVBand="0" w:oddHBand="0" w:evenHBand="0" w:firstRowFirstColumn="0" w:firstRowLastColumn="0" w:lastRowFirstColumn="0" w:lastRowLastColumn="0"/>
            <w:tcW w:w="2303" w:type="dxa"/>
          </w:tcPr>
          <w:p w:rsidR="008F7990" w:rsidRPr="00BA729D" w:rsidRDefault="008F7990" w:rsidP="00BA729D">
            <w:pPr>
              <w:jc w:val="center"/>
              <w:rPr>
                <w:rStyle w:val="Strong"/>
                <w:lang w:val="sl-SI"/>
              </w:rPr>
            </w:pPr>
            <w:r w:rsidRPr="00BA729D">
              <w:rPr>
                <w:rStyle w:val="Strong"/>
                <w:lang w:val="sl-SI"/>
              </w:rPr>
              <w:t>Nega</w:t>
            </w:r>
          </w:p>
        </w:tc>
        <w:tc>
          <w:tcPr>
            <w:tcW w:w="2303" w:type="dxa"/>
          </w:tcPr>
          <w:p w:rsidR="008F7990" w:rsidRPr="008F7990" w:rsidRDefault="00BA729D" w:rsidP="00BA729D">
            <w:pPr>
              <w:jc w:val="center"/>
              <w:cnfStyle w:val="000000000000" w:firstRow="0" w:lastRow="0" w:firstColumn="0" w:lastColumn="0" w:oddVBand="0" w:evenVBand="0" w:oddHBand="0" w:evenHBand="0" w:firstRowFirstColumn="0" w:firstRowLastColumn="0" w:lastRowFirstColumn="0" w:lastRowLastColumn="0"/>
              <w:rPr>
                <w:rFonts w:cstheme="minorHAnsi"/>
                <w:szCs w:val="24"/>
                <w:lang w:val="sl-SI"/>
              </w:rPr>
            </w:pPr>
            <w:r>
              <w:rPr>
                <w:rFonts w:cstheme="minorHAnsi"/>
                <w:szCs w:val="24"/>
                <w:lang w:val="sl-SI"/>
              </w:rPr>
              <w:t>n</w:t>
            </w:r>
            <w:r w:rsidR="008F7990" w:rsidRPr="008F7990">
              <w:rPr>
                <w:rFonts w:cstheme="minorHAnsi"/>
                <w:szCs w:val="24"/>
                <w:lang w:val="sl-SI"/>
              </w:rPr>
              <w:t>i posebnosti</w:t>
            </w:r>
          </w:p>
          <w:p w:rsidR="008F7990" w:rsidRPr="008F7990" w:rsidRDefault="008F7990" w:rsidP="00BA729D">
            <w:pPr>
              <w:jc w:val="center"/>
              <w:cnfStyle w:val="000000000000" w:firstRow="0" w:lastRow="0" w:firstColumn="0" w:lastColumn="0" w:oddVBand="0" w:evenVBand="0" w:oddHBand="0" w:evenHBand="0" w:firstRowFirstColumn="0" w:firstRowLastColumn="0" w:lastRowFirstColumn="0" w:lastRowLastColumn="0"/>
              <w:rPr>
                <w:rFonts w:cstheme="minorHAnsi"/>
                <w:szCs w:val="24"/>
                <w:lang w:val="sl-SI"/>
              </w:rPr>
            </w:pPr>
            <w:r w:rsidRPr="008F7990">
              <w:rPr>
                <w:rFonts w:cstheme="minorHAnsi"/>
                <w:szCs w:val="24"/>
                <w:lang w:val="sl-SI"/>
              </w:rPr>
              <w:object w:dxaOrig="1920" w:dyaOrig="2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133.5pt" o:ole="">
                  <v:imagedata r:id="rId39" o:title=""/>
                </v:shape>
                <o:OLEObject Type="Embed" ProgID="PBrush" ShapeID="_x0000_i1025" DrawAspect="Content" ObjectID="_1430136361" r:id="rId40"/>
              </w:object>
            </w:r>
          </w:p>
        </w:tc>
        <w:tc>
          <w:tcPr>
            <w:tcW w:w="2303" w:type="dxa"/>
          </w:tcPr>
          <w:p w:rsidR="008F7990" w:rsidRPr="008F7990" w:rsidRDefault="00BA729D" w:rsidP="00BA729D">
            <w:pPr>
              <w:jc w:val="center"/>
              <w:cnfStyle w:val="000000000000" w:firstRow="0" w:lastRow="0" w:firstColumn="0" w:lastColumn="0" w:oddVBand="0" w:evenVBand="0" w:oddHBand="0" w:evenHBand="0" w:firstRowFirstColumn="0" w:firstRowLastColumn="0" w:lastRowFirstColumn="0" w:lastRowLastColumn="0"/>
              <w:rPr>
                <w:rFonts w:cstheme="minorHAnsi"/>
                <w:szCs w:val="24"/>
                <w:lang w:val="sl-SI"/>
              </w:rPr>
            </w:pPr>
            <w:r>
              <w:rPr>
                <w:rFonts w:cstheme="minorHAnsi"/>
                <w:szCs w:val="24"/>
                <w:lang w:val="sl-SI"/>
              </w:rPr>
              <w:t>n</w:t>
            </w:r>
            <w:r w:rsidR="008F7990" w:rsidRPr="008F7990">
              <w:rPr>
                <w:rFonts w:cstheme="minorHAnsi"/>
                <w:szCs w:val="24"/>
                <w:lang w:val="sl-SI"/>
              </w:rPr>
              <w:t>i posebnosti</w:t>
            </w:r>
          </w:p>
        </w:tc>
        <w:tc>
          <w:tcPr>
            <w:tcW w:w="2303" w:type="dxa"/>
          </w:tcPr>
          <w:p w:rsidR="008F7990" w:rsidRPr="008F7990" w:rsidRDefault="00BA729D" w:rsidP="00BA729D">
            <w:pPr>
              <w:jc w:val="center"/>
              <w:cnfStyle w:val="000000000000" w:firstRow="0" w:lastRow="0" w:firstColumn="0" w:lastColumn="0" w:oddVBand="0" w:evenVBand="0" w:oddHBand="0" w:evenHBand="0" w:firstRowFirstColumn="0" w:firstRowLastColumn="0" w:lastRowFirstColumn="0" w:lastRowLastColumn="0"/>
              <w:rPr>
                <w:rFonts w:cstheme="minorHAnsi"/>
                <w:szCs w:val="24"/>
                <w:lang w:val="sl-SI"/>
              </w:rPr>
            </w:pPr>
            <w:r>
              <w:rPr>
                <w:rFonts w:cstheme="minorHAnsi"/>
                <w:szCs w:val="24"/>
                <w:lang w:val="sl-SI"/>
              </w:rPr>
              <w:t>l</w:t>
            </w:r>
            <w:r w:rsidR="008F7990" w:rsidRPr="008F7990">
              <w:rPr>
                <w:rFonts w:cstheme="minorHAnsi"/>
                <w:szCs w:val="24"/>
                <w:lang w:val="sl-SI"/>
              </w:rPr>
              <w:t>ikanje na hrbtni strani tekstilije</w:t>
            </w:r>
          </w:p>
        </w:tc>
      </w:tr>
      <w:tr w:rsidR="008F7990" w:rsidRPr="008F7990" w:rsidTr="00BA72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3" w:type="dxa"/>
          </w:tcPr>
          <w:p w:rsidR="008F7990" w:rsidRPr="00BA729D" w:rsidRDefault="008F7990" w:rsidP="00BA729D">
            <w:pPr>
              <w:jc w:val="center"/>
              <w:rPr>
                <w:rStyle w:val="Strong"/>
                <w:lang w:val="sl-SI"/>
              </w:rPr>
            </w:pPr>
            <w:r w:rsidRPr="00BA729D">
              <w:rPr>
                <w:rStyle w:val="Strong"/>
                <w:lang w:val="sl-SI"/>
              </w:rPr>
              <w:t>Šivi</w:t>
            </w:r>
          </w:p>
        </w:tc>
        <w:tc>
          <w:tcPr>
            <w:tcW w:w="2303" w:type="dxa"/>
          </w:tcPr>
          <w:p w:rsidR="008F7990" w:rsidRPr="008F7990" w:rsidRDefault="008F7990" w:rsidP="00BA729D">
            <w:pPr>
              <w:jc w:val="center"/>
              <w:cnfStyle w:val="000000100000" w:firstRow="0" w:lastRow="0" w:firstColumn="0" w:lastColumn="0" w:oddVBand="0" w:evenVBand="0" w:oddHBand="1" w:evenHBand="0" w:firstRowFirstColumn="0" w:firstRowLastColumn="0" w:lastRowFirstColumn="0" w:lastRowLastColumn="0"/>
              <w:rPr>
                <w:lang w:val="sl-SI"/>
              </w:rPr>
            </w:pPr>
            <w:r w:rsidRPr="008F7990">
              <w:rPr>
                <w:lang w:val="sl-SI"/>
              </w:rPr>
              <w:t>300, 500</w:t>
            </w:r>
          </w:p>
        </w:tc>
        <w:tc>
          <w:tcPr>
            <w:tcW w:w="2303" w:type="dxa"/>
          </w:tcPr>
          <w:p w:rsidR="008F7990" w:rsidRPr="008F7990" w:rsidRDefault="008F7990" w:rsidP="00BA729D">
            <w:pPr>
              <w:jc w:val="center"/>
              <w:cnfStyle w:val="000000100000" w:firstRow="0" w:lastRow="0" w:firstColumn="0" w:lastColumn="0" w:oddVBand="0" w:evenVBand="0" w:oddHBand="1" w:evenHBand="0" w:firstRowFirstColumn="0" w:firstRowLastColumn="0" w:lastRowFirstColumn="0" w:lastRowLastColumn="0"/>
              <w:rPr>
                <w:lang w:val="sl-SI"/>
              </w:rPr>
            </w:pPr>
            <w:r w:rsidRPr="008F7990">
              <w:rPr>
                <w:lang w:val="sl-SI"/>
              </w:rPr>
              <w:t>300, 500</w:t>
            </w:r>
          </w:p>
        </w:tc>
        <w:tc>
          <w:tcPr>
            <w:tcW w:w="2303" w:type="dxa"/>
          </w:tcPr>
          <w:p w:rsidR="008F7990" w:rsidRPr="008F7990" w:rsidRDefault="008F7990" w:rsidP="00BA729D">
            <w:pPr>
              <w:jc w:val="center"/>
              <w:cnfStyle w:val="000000100000" w:firstRow="0" w:lastRow="0" w:firstColumn="0" w:lastColumn="0" w:oddVBand="0" w:evenVBand="0" w:oddHBand="1" w:evenHBand="0" w:firstRowFirstColumn="0" w:firstRowLastColumn="0" w:lastRowFirstColumn="0" w:lastRowLastColumn="0"/>
              <w:rPr>
                <w:lang w:val="sl-SI"/>
              </w:rPr>
            </w:pPr>
            <w:r w:rsidRPr="008F7990">
              <w:rPr>
                <w:lang w:val="sl-SI"/>
              </w:rPr>
              <w:t>300, 500</w:t>
            </w:r>
          </w:p>
        </w:tc>
      </w:tr>
    </w:tbl>
    <w:p w:rsidR="008F7990" w:rsidRPr="008F7990" w:rsidRDefault="008F7990" w:rsidP="008F7990">
      <w:pPr>
        <w:spacing w:line="240" w:lineRule="auto"/>
        <w:rPr>
          <w:lang w:val="sl-SI"/>
        </w:rPr>
      </w:pPr>
    </w:p>
    <w:p w:rsidR="008F7990" w:rsidRPr="00066738" w:rsidRDefault="008F7990" w:rsidP="008F7990">
      <w:pPr>
        <w:spacing w:line="240" w:lineRule="auto"/>
      </w:pPr>
      <w:r w:rsidRPr="00066738">
        <w:br w:type="page"/>
      </w:r>
    </w:p>
    <w:p w:rsidR="008F7990" w:rsidRDefault="00722367" w:rsidP="00722367">
      <w:pPr>
        <w:pStyle w:val="Heading3"/>
        <w:rPr>
          <w:lang w:val="sl-SI"/>
        </w:rPr>
      </w:pPr>
      <w:bookmarkStart w:id="60" w:name="_Toc282779797"/>
      <w:r>
        <w:rPr>
          <w:lang w:val="sl-SI"/>
        </w:rPr>
        <w:lastRenderedPageBreak/>
        <w:t>Tekstovna analiza</w:t>
      </w:r>
      <w:bookmarkEnd w:id="60"/>
    </w:p>
    <w:p w:rsidR="00722367" w:rsidRDefault="00722367" w:rsidP="00722367">
      <w:pPr>
        <w:rPr>
          <w:rStyle w:val="Emphasis"/>
          <w:lang w:val="sl-SI"/>
        </w:rPr>
      </w:pPr>
      <w:r w:rsidRPr="00722367">
        <w:rPr>
          <w:rStyle w:val="Emphasis"/>
          <w:lang w:val="sl-SI"/>
        </w:rPr>
        <w:t>Cena izdelka</w:t>
      </w:r>
    </w:p>
    <w:p w:rsidR="00722367" w:rsidRPr="00722367" w:rsidRDefault="00722367" w:rsidP="00722367">
      <w:pPr>
        <w:rPr>
          <w:lang w:val="sl-SI"/>
        </w:rPr>
      </w:pPr>
      <w:r w:rsidRPr="00722367">
        <w:rPr>
          <w:lang w:val="sl-SI"/>
        </w:rPr>
        <w:t>Cena je ena od sestavin trženjskega spleta - odvisna j</w:t>
      </w:r>
      <w:r>
        <w:rPr>
          <w:lang w:val="sl-SI"/>
        </w:rPr>
        <w:t>e od stroškov, povpraševanja, elastičnosti, konkurence in</w:t>
      </w:r>
      <w:r w:rsidRPr="00722367">
        <w:rPr>
          <w:lang w:val="sl-SI"/>
        </w:rPr>
        <w:t xml:space="preserve"> ciljev (dobičkov)</w:t>
      </w:r>
      <w:r w:rsidR="008D0A02">
        <w:rPr>
          <w:lang w:val="sl-SI"/>
        </w:rPr>
        <w:t xml:space="preserve"> </w:t>
      </w:r>
      <w:sdt>
        <w:sdtPr>
          <w:rPr>
            <w:lang w:val="sl-SI"/>
          </w:rPr>
          <w:id w:val="-1650353041"/>
          <w:citation/>
        </w:sdtPr>
        <w:sdtEndPr/>
        <w:sdtContent>
          <w:r w:rsidR="008D0A02">
            <w:rPr>
              <w:lang w:val="sl-SI"/>
            </w:rPr>
            <w:fldChar w:fldCharType="begin"/>
          </w:r>
          <w:r w:rsidR="00645374">
            <w:rPr>
              <w:lang w:val="sl-SI"/>
            </w:rPr>
            <w:instrText xml:space="preserve">CITATION Gil98 \l 1060 </w:instrText>
          </w:r>
          <w:r w:rsidR="008D0A02">
            <w:rPr>
              <w:lang w:val="sl-SI"/>
            </w:rPr>
            <w:fldChar w:fldCharType="separate"/>
          </w:r>
          <w:r w:rsidR="00645374" w:rsidRPr="00645374">
            <w:rPr>
              <w:noProof/>
              <w:lang w:val="sl-SI"/>
            </w:rPr>
            <w:t>(6)</w:t>
          </w:r>
          <w:r w:rsidR="008D0A02">
            <w:rPr>
              <w:lang w:val="sl-SI"/>
            </w:rPr>
            <w:fldChar w:fldCharType="end"/>
          </w:r>
        </w:sdtContent>
      </w:sdt>
      <w:r w:rsidRPr="00722367">
        <w:rPr>
          <w:lang w:val="sl-SI"/>
        </w:rPr>
        <w:t>.</w:t>
      </w:r>
    </w:p>
    <w:p w:rsidR="00722367" w:rsidRDefault="00722367" w:rsidP="00722367">
      <w:pPr>
        <w:rPr>
          <w:lang w:val="sl-SI"/>
        </w:rPr>
      </w:pPr>
      <w:r w:rsidRPr="00722367">
        <w:rPr>
          <w:lang w:val="sl-SI"/>
        </w:rPr>
        <w:t>V tabeli je razvidna razlika med izdelki in sice</w:t>
      </w:r>
      <w:r>
        <w:rPr>
          <w:lang w:val="sl-SI"/>
        </w:rPr>
        <w:t>r med izdelkom H&amp;M in izdelkom s</w:t>
      </w:r>
      <w:r w:rsidRPr="00722367">
        <w:rPr>
          <w:lang w:val="sl-SI"/>
        </w:rPr>
        <w:t xml:space="preserve">.Oliverja je razlika v ceni </w:t>
      </w:r>
      <w:r>
        <w:rPr>
          <w:lang w:val="sl-SI"/>
        </w:rPr>
        <w:t>10€. Izdelek s</w:t>
      </w:r>
      <w:r w:rsidRPr="00722367">
        <w:rPr>
          <w:lang w:val="sl-SI"/>
        </w:rPr>
        <w:t>.Oliver ima višjo ceno zaradi večjega vzorca in posledično zaradi imena in statusa blagovne znamke. Medte</w:t>
      </w:r>
      <w:r>
        <w:rPr>
          <w:lang w:val="sl-SI"/>
        </w:rPr>
        <w:t>m, ko je razlika med izdelkoma s</w:t>
      </w:r>
      <w:r w:rsidRPr="00722367">
        <w:rPr>
          <w:lang w:val="sl-SI"/>
        </w:rPr>
        <w:t>.Oliver in Desigual natank</w:t>
      </w:r>
      <w:r>
        <w:rPr>
          <w:lang w:val="sl-SI"/>
        </w:rPr>
        <w:t>o 29,</w:t>
      </w:r>
      <w:r w:rsidRPr="00722367">
        <w:rPr>
          <w:lang w:val="sl-SI"/>
        </w:rPr>
        <w:t>95€, izdelek Desigual ima bistveno višjo ceno zaradi uporabe več različnih potiskanih pletenin in tkanin, ter zaradi ročno prišitih okrasnih šivov.</w:t>
      </w:r>
    </w:p>
    <w:p w:rsidR="00211B0C" w:rsidRDefault="00211B0C" w:rsidP="00722367">
      <w:pPr>
        <w:rPr>
          <w:lang w:val="sl-SI"/>
        </w:rPr>
      </w:pPr>
    </w:p>
    <w:p w:rsidR="00722367" w:rsidRPr="00722367" w:rsidRDefault="00722367" w:rsidP="00722367">
      <w:pPr>
        <w:rPr>
          <w:rStyle w:val="Emphasis"/>
          <w:lang w:val="sl-SI"/>
        </w:rPr>
      </w:pPr>
      <w:r w:rsidRPr="00722367">
        <w:rPr>
          <w:rStyle w:val="Emphasis"/>
          <w:lang w:val="sl-SI"/>
        </w:rPr>
        <w:t>Ciljna skupina</w:t>
      </w:r>
    </w:p>
    <w:p w:rsidR="00722367" w:rsidRPr="00722367" w:rsidRDefault="00722367" w:rsidP="00722367">
      <w:pPr>
        <w:rPr>
          <w:rStyle w:val="Emphasis"/>
          <w:rFonts w:cstheme="minorHAnsi"/>
          <w:i w:val="0"/>
          <w:szCs w:val="24"/>
          <w:lang w:val="sl-SI"/>
        </w:rPr>
      </w:pPr>
      <w:r w:rsidRPr="00722367">
        <w:rPr>
          <w:rStyle w:val="Emphasis"/>
          <w:rFonts w:cstheme="minorHAnsi"/>
          <w:i w:val="0"/>
          <w:szCs w:val="24"/>
          <w:lang w:val="sl-SI"/>
        </w:rPr>
        <w:t>Trženje je ugotavljanje, predvidevanje in zadovolj</w:t>
      </w:r>
      <w:r w:rsidR="00211B0C">
        <w:rPr>
          <w:rStyle w:val="Emphasis"/>
          <w:rFonts w:cstheme="minorHAnsi"/>
          <w:i w:val="0"/>
          <w:szCs w:val="24"/>
          <w:lang w:val="sl-SI"/>
        </w:rPr>
        <w:t xml:space="preserve">evanje potreb in želja kupcev v </w:t>
      </w:r>
      <w:r w:rsidRPr="00722367">
        <w:rPr>
          <w:rStyle w:val="Emphasis"/>
          <w:rFonts w:cstheme="minorHAnsi"/>
          <w:i w:val="0"/>
          <w:szCs w:val="24"/>
          <w:lang w:val="sl-SI"/>
        </w:rPr>
        <w:t>obojestransko koristnem procesu. Ta proces mora biti koristen za obe strani, ker vsebuje zadovoljitev ciljev podjetja (organizacije) in kupcev</w:t>
      </w:r>
      <w:r w:rsidR="008D0A02">
        <w:rPr>
          <w:rStyle w:val="Emphasis"/>
          <w:rFonts w:cstheme="minorHAnsi"/>
          <w:i w:val="0"/>
          <w:szCs w:val="24"/>
          <w:lang w:val="sl-SI"/>
        </w:rPr>
        <w:t xml:space="preserve"> </w:t>
      </w:r>
      <w:sdt>
        <w:sdtPr>
          <w:rPr>
            <w:rStyle w:val="Emphasis"/>
            <w:rFonts w:cstheme="minorHAnsi"/>
            <w:i w:val="0"/>
            <w:szCs w:val="24"/>
            <w:lang w:val="sl-SI"/>
          </w:rPr>
          <w:id w:val="1601606271"/>
          <w:citation/>
        </w:sdtPr>
        <w:sdtEndPr>
          <w:rPr>
            <w:rStyle w:val="Emphasis"/>
          </w:rPr>
        </w:sdtEndPr>
        <w:sdtContent>
          <w:r w:rsidR="008D0A02">
            <w:rPr>
              <w:rStyle w:val="Emphasis"/>
              <w:rFonts w:cstheme="minorHAnsi"/>
              <w:i w:val="0"/>
              <w:szCs w:val="24"/>
              <w:lang w:val="sl-SI"/>
            </w:rPr>
            <w:fldChar w:fldCharType="begin"/>
          </w:r>
          <w:r w:rsidR="00645374">
            <w:rPr>
              <w:rStyle w:val="Emphasis"/>
              <w:rFonts w:cstheme="minorHAnsi"/>
              <w:i w:val="0"/>
              <w:szCs w:val="24"/>
              <w:lang w:val="sl-SI"/>
            </w:rPr>
            <w:instrText xml:space="preserve">CITATION Gil98 \l 1060 </w:instrText>
          </w:r>
          <w:r w:rsidR="008D0A02">
            <w:rPr>
              <w:rStyle w:val="Emphasis"/>
              <w:rFonts w:cstheme="minorHAnsi"/>
              <w:i w:val="0"/>
              <w:szCs w:val="24"/>
              <w:lang w:val="sl-SI"/>
            </w:rPr>
            <w:fldChar w:fldCharType="separate"/>
          </w:r>
          <w:r w:rsidR="00645374" w:rsidRPr="00645374">
            <w:rPr>
              <w:rFonts w:cstheme="minorHAnsi"/>
              <w:noProof/>
              <w:szCs w:val="24"/>
              <w:lang w:val="sl-SI"/>
            </w:rPr>
            <w:t>(6)</w:t>
          </w:r>
          <w:r w:rsidR="008D0A02">
            <w:rPr>
              <w:rStyle w:val="Emphasis"/>
              <w:rFonts w:cstheme="minorHAnsi"/>
              <w:i w:val="0"/>
              <w:szCs w:val="24"/>
              <w:lang w:val="sl-SI"/>
            </w:rPr>
            <w:fldChar w:fldCharType="end"/>
          </w:r>
        </w:sdtContent>
      </w:sdt>
      <w:r w:rsidRPr="00722367">
        <w:rPr>
          <w:rStyle w:val="Emphasis"/>
          <w:rFonts w:cstheme="minorHAnsi"/>
          <w:i w:val="0"/>
          <w:szCs w:val="24"/>
          <w:lang w:val="sl-SI"/>
        </w:rPr>
        <w:t>.</w:t>
      </w:r>
    </w:p>
    <w:p w:rsidR="00722367" w:rsidRDefault="00722367" w:rsidP="00722367">
      <w:pPr>
        <w:rPr>
          <w:lang w:val="sl-SI"/>
        </w:rPr>
      </w:pPr>
      <w:r w:rsidRPr="00722367">
        <w:rPr>
          <w:lang w:val="sl-SI"/>
        </w:rPr>
        <w:t xml:space="preserve"> V vseh treh primerih so majice namenjene ženskam - mladim in </w:t>
      </w:r>
      <w:r w:rsidR="00211B0C">
        <w:rPr>
          <w:lang w:val="sl-SI"/>
        </w:rPr>
        <w:t xml:space="preserve">malo </w:t>
      </w:r>
      <w:r w:rsidRPr="00722367">
        <w:rPr>
          <w:lang w:val="sl-SI"/>
        </w:rPr>
        <w:t>starejšim. Sicer izbiro izdelka v veliki meri pogojujeta status in stil ženske.</w:t>
      </w:r>
    </w:p>
    <w:p w:rsidR="00211B0C" w:rsidRPr="00722367" w:rsidRDefault="00211B0C" w:rsidP="00722367">
      <w:pPr>
        <w:rPr>
          <w:lang w:val="sl-SI"/>
        </w:rPr>
      </w:pPr>
    </w:p>
    <w:p w:rsidR="00722367" w:rsidRPr="00211B0C" w:rsidRDefault="00211B0C" w:rsidP="00722367">
      <w:pPr>
        <w:rPr>
          <w:rStyle w:val="Emphasis"/>
          <w:lang w:val="sl-SI"/>
        </w:rPr>
      </w:pPr>
      <w:r w:rsidRPr="00211B0C">
        <w:rPr>
          <w:rStyle w:val="Emphasis"/>
          <w:lang w:val="sl-SI"/>
        </w:rPr>
        <w:t xml:space="preserve">Izdelek </w:t>
      </w:r>
    </w:p>
    <w:p w:rsidR="00EA015A" w:rsidRDefault="00722367" w:rsidP="00EA015A">
      <w:pPr>
        <w:pStyle w:val="ListParagraph1"/>
      </w:pPr>
      <w:r w:rsidRPr="00EA015A">
        <w:t>Izdelek je ravno tako kot cena ena od sestavin trženjskega spleta. Preučujemo ga na treh ravneh:</w:t>
      </w:r>
    </w:p>
    <w:p w:rsidR="00EA015A" w:rsidRDefault="00EA015A" w:rsidP="00010114">
      <w:pPr>
        <w:pStyle w:val="ListParagraph1"/>
        <w:numPr>
          <w:ilvl w:val="0"/>
          <w:numId w:val="25"/>
        </w:numPr>
      </w:pPr>
      <w:r>
        <w:t>Osrednja: koristnost izdelka (praktičnost, privlačnost)</w:t>
      </w:r>
    </w:p>
    <w:p w:rsidR="00EA015A" w:rsidRDefault="00EA015A" w:rsidP="00010114">
      <w:pPr>
        <w:pStyle w:val="ListParagraph1"/>
        <w:numPr>
          <w:ilvl w:val="0"/>
          <w:numId w:val="25"/>
        </w:numPr>
      </w:pPr>
      <w:r>
        <w:t xml:space="preserve">Otipljiva: dejanske znalčilnosti </w:t>
      </w:r>
      <w:r w:rsidR="00010114">
        <w:t>izdelka (videz, teža)</w:t>
      </w:r>
    </w:p>
    <w:p w:rsidR="00010114" w:rsidRPr="00EA015A" w:rsidRDefault="00010114" w:rsidP="00010114">
      <w:pPr>
        <w:pStyle w:val="ListParagraph1"/>
        <w:numPr>
          <w:ilvl w:val="0"/>
          <w:numId w:val="25"/>
        </w:numPr>
      </w:pPr>
      <w:r>
        <w:t>Razširjena: storitve in koristi, ki jih dobimo od izdelka (garancija)</w:t>
      </w:r>
    </w:p>
    <w:p w:rsidR="00722367" w:rsidRPr="00211B0C" w:rsidRDefault="00722367" w:rsidP="00722367">
      <w:pPr>
        <w:rPr>
          <w:lang w:val="sl-SI"/>
        </w:rPr>
      </w:pPr>
      <w:r w:rsidRPr="00211B0C">
        <w:rPr>
          <w:lang w:val="sl-SI"/>
        </w:rPr>
        <w:t>Kakovost izdelka je odvisna od njegovih lastnosti – posebnosti (dodatki), trajnost (koliko časa bo izdelek trajal), estetika (kakšen je videz izdelka), blagovna znamka</w:t>
      </w:r>
      <w:r w:rsidR="008D0A02">
        <w:rPr>
          <w:lang w:val="sl-SI"/>
        </w:rPr>
        <w:t xml:space="preserve"> </w:t>
      </w:r>
      <w:sdt>
        <w:sdtPr>
          <w:rPr>
            <w:lang w:val="sl-SI"/>
          </w:rPr>
          <w:id w:val="-1259290438"/>
          <w:citation/>
        </w:sdtPr>
        <w:sdtEndPr/>
        <w:sdtContent>
          <w:r w:rsidR="008D0A02">
            <w:rPr>
              <w:lang w:val="sl-SI"/>
            </w:rPr>
            <w:fldChar w:fldCharType="begin"/>
          </w:r>
          <w:r w:rsidR="00EA015A">
            <w:rPr>
              <w:lang w:val="sl-SI"/>
            </w:rPr>
            <w:instrText xml:space="preserve">CITATION Placeholder1 \l 1060 </w:instrText>
          </w:r>
          <w:r w:rsidR="008D0A02">
            <w:rPr>
              <w:lang w:val="sl-SI"/>
            </w:rPr>
            <w:fldChar w:fldCharType="separate"/>
          </w:r>
          <w:r w:rsidR="00EA015A" w:rsidRPr="00EA015A">
            <w:rPr>
              <w:noProof/>
              <w:lang w:val="sl-SI"/>
            </w:rPr>
            <w:t>(7)</w:t>
          </w:r>
          <w:r w:rsidR="008D0A02">
            <w:rPr>
              <w:lang w:val="sl-SI"/>
            </w:rPr>
            <w:fldChar w:fldCharType="end"/>
          </w:r>
        </w:sdtContent>
      </w:sdt>
      <w:r w:rsidRPr="00211B0C">
        <w:rPr>
          <w:lang w:val="sl-SI"/>
        </w:rPr>
        <w:t>.</w:t>
      </w:r>
    </w:p>
    <w:p w:rsidR="00211B0C" w:rsidRDefault="00211B0C">
      <w:pPr>
        <w:spacing w:after="0" w:line="240" w:lineRule="auto"/>
        <w:jc w:val="left"/>
        <w:rPr>
          <w:rStyle w:val="Emphasis"/>
          <w:i w:val="0"/>
          <w:lang w:val="sl-SI"/>
        </w:rPr>
      </w:pPr>
      <w:r>
        <w:rPr>
          <w:rStyle w:val="Emphasis"/>
          <w:i w:val="0"/>
          <w:lang w:val="sl-SI"/>
        </w:rPr>
        <w:br w:type="page"/>
      </w:r>
    </w:p>
    <w:p w:rsidR="00722367" w:rsidRPr="001614E5" w:rsidRDefault="00211B0C" w:rsidP="00211B0C">
      <w:pPr>
        <w:pStyle w:val="Quote1"/>
        <w:rPr>
          <w:rStyle w:val="Emphasis"/>
          <w:i/>
          <w:sz w:val="24"/>
          <w:szCs w:val="24"/>
          <w:lang w:val="sl-SI"/>
        </w:rPr>
      </w:pPr>
      <w:r w:rsidRPr="001614E5">
        <w:rPr>
          <w:rStyle w:val="Emphasis"/>
          <w:i/>
          <w:sz w:val="24"/>
          <w:szCs w:val="24"/>
          <w:lang w:val="sl-SI"/>
        </w:rPr>
        <w:lastRenderedPageBreak/>
        <w:t>Oglaševanje</w:t>
      </w:r>
    </w:p>
    <w:p w:rsidR="00211B0C" w:rsidRPr="001614E5" w:rsidRDefault="00211B0C" w:rsidP="00627077">
      <w:pPr>
        <w:rPr>
          <w:lang w:val="sl-SI"/>
        </w:rPr>
      </w:pPr>
      <w:r w:rsidRPr="001614E5">
        <w:rPr>
          <w:lang w:val="sl-SI"/>
        </w:rPr>
        <w:t>Oglaševanje izpostav</w:t>
      </w:r>
      <w:r w:rsidR="00627077" w:rsidRPr="001614E5">
        <w:rPr>
          <w:lang w:val="sl-SI"/>
        </w:rPr>
        <w:t>lja storitve, izdelke ali zgolj</w:t>
      </w:r>
      <w:r w:rsidRPr="001614E5">
        <w:rPr>
          <w:lang w:val="sl-SI"/>
        </w:rPr>
        <w:t xml:space="preserve"> ideje določenega podjetja. Navadno nas potrošnike oglas prepriča, da izdelek poskusimo ali pa da nas od izdelka odbije. Uspešno oglaševanje za podjetje pomeni uspešno prodajo in posledično tudi posnemanje drugih podjetji pri podobnem načinu oglaševanja.</w:t>
      </w:r>
    </w:p>
    <w:p w:rsidR="00211B0C" w:rsidRPr="001614E5" w:rsidRDefault="00211B0C" w:rsidP="00CC5960">
      <w:pPr>
        <w:pStyle w:val="ListParagraph1"/>
        <w:rPr>
          <w:rStyle w:val="Strong"/>
        </w:rPr>
      </w:pPr>
      <w:r w:rsidRPr="001614E5">
        <w:rPr>
          <w:rStyle w:val="Strong"/>
        </w:rPr>
        <w:t>Cilji oglaševanja:</w:t>
      </w:r>
    </w:p>
    <w:p w:rsidR="00211B0C" w:rsidRPr="001614E5" w:rsidRDefault="00211B0C" w:rsidP="00CC5960">
      <w:pPr>
        <w:pStyle w:val="ListParagraph1"/>
        <w:numPr>
          <w:ilvl w:val="0"/>
          <w:numId w:val="13"/>
        </w:numPr>
      </w:pPr>
      <w:r w:rsidRPr="001614E5">
        <w:t>obvestiti</w:t>
      </w:r>
    </w:p>
    <w:p w:rsidR="00211B0C" w:rsidRPr="001614E5" w:rsidRDefault="00211B0C" w:rsidP="00CC5960">
      <w:pPr>
        <w:pStyle w:val="ListParagraph1"/>
        <w:numPr>
          <w:ilvl w:val="0"/>
          <w:numId w:val="13"/>
        </w:numPr>
      </w:pPr>
      <w:r w:rsidRPr="001614E5">
        <w:t>prepričati</w:t>
      </w:r>
    </w:p>
    <w:p w:rsidR="00627077" w:rsidRPr="001614E5" w:rsidRDefault="00211B0C" w:rsidP="00CC5960">
      <w:pPr>
        <w:pStyle w:val="ListParagraph1"/>
        <w:numPr>
          <w:ilvl w:val="0"/>
          <w:numId w:val="13"/>
        </w:numPr>
        <w:rPr>
          <w:iCs/>
        </w:rPr>
      </w:pPr>
      <w:r w:rsidRPr="001614E5">
        <w:t>spomniti</w:t>
      </w:r>
      <w:r w:rsidR="008D0A02" w:rsidRPr="001614E5">
        <w:t xml:space="preserve"> </w:t>
      </w:r>
      <w:sdt>
        <w:sdtPr>
          <w:id w:val="2019195730"/>
          <w:citation/>
        </w:sdtPr>
        <w:sdtEndPr/>
        <w:sdtContent>
          <w:r w:rsidR="008D0A02" w:rsidRPr="001614E5">
            <w:fldChar w:fldCharType="begin"/>
          </w:r>
          <w:r w:rsidR="00645374" w:rsidRPr="001614E5">
            <w:instrText xml:space="preserve">CITATION Hab98 \l 1060 </w:instrText>
          </w:r>
          <w:r w:rsidR="008D0A02" w:rsidRPr="001614E5">
            <w:fldChar w:fldCharType="separate"/>
          </w:r>
          <w:r w:rsidR="00645374" w:rsidRPr="001614E5">
            <w:rPr>
              <w:noProof/>
            </w:rPr>
            <w:t>(7)</w:t>
          </w:r>
          <w:r w:rsidR="008D0A02" w:rsidRPr="001614E5">
            <w:fldChar w:fldCharType="end"/>
          </w:r>
        </w:sdtContent>
      </w:sdt>
    </w:p>
    <w:p w:rsidR="00627077" w:rsidRPr="00627077" w:rsidRDefault="00627077" w:rsidP="00CC5960">
      <w:pPr>
        <w:pStyle w:val="ListParagraph1"/>
      </w:pPr>
    </w:p>
    <w:p w:rsidR="00627077" w:rsidRPr="00627077" w:rsidRDefault="00627077" w:rsidP="00627077">
      <w:pPr>
        <w:rPr>
          <w:rStyle w:val="Emphasis"/>
          <w:lang w:val="sl-SI"/>
        </w:rPr>
      </w:pPr>
      <w:r w:rsidRPr="00627077">
        <w:rPr>
          <w:rStyle w:val="Emphasis"/>
          <w:lang w:val="sl-SI"/>
        </w:rPr>
        <w:t>Matrial</w:t>
      </w:r>
    </w:p>
    <w:p w:rsidR="00627077" w:rsidRDefault="00627077" w:rsidP="00627077">
      <w:pPr>
        <w:rPr>
          <w:rFonts w:cstheme="minorHAnsi"/>
          <w:szCs w:val="24"/>
          <w:lang w:val="sl-SI"/>
        </w:rPr>
      </w:pPr>
      <w:r w:rsidRPr="00627077">
        <w:rPr>
          <w:rFonts w:cstheme="minorHAnsi"/>
          <w:szCs w:val="24"/>
          <w:lang w:val="sl-SI"/>
        </w:rPr>
        <w:t xml:space="preserve">V vseh treh primerih je uporabljen bombaž, kot koži najbolj prijazno </w:t>
      </w:r>
      <w:r>
        <w:rPr>
          <w:rFonts w:cstheme="minorHAnsi"/>
          <w:szCs w:val="24"/>
          <w:lang w:val="sl-SI"/>
        </w:rPr>
        <w:t>vlakno. Pri majici s</w:t>
      </w:r>
      <w:r w:rsidRPr="00627077">
        <w:rPr>
          <w:rFonts w:cstheme="minorHAnsi"/>
          <w:szCs w:val="24"/>
          <w:lang w:val="sl-SI"/>
        </w:rPr>
        <w:t>.Oliver-ja je uporabljen tudi elastan, zaradi raztegljivosti in fleksibilnosti majice. Pri Desigual-ovi majici pa je uporabljena viskoza.</w:t>
      </w:r>
    </w:p>
    <w:p w:rsidR="00627077" w:rsidRPr="00627077" w:rsidRDefault="00627077" w:rsidP="00627077">
      <w:pPr>
        <w:rPr>
          <w:rFonts w:cstheme="minorHAnsi"/>
          <w:szCs w:val="24"/>
          <w:lang w:val="sl-SI"/>
        </w:rPr>
      </w:pPr>
    </w:p>
    <w:p w:rsidR="00627077" w:rsidRPr="00627077" w:rsidRDefault="00627077" w:rsidP="00627077">
      <w:pPr>
        <w:rPr>
          <w:rStyle w:val="Emphasis"/>
          <w:lang w:val="sl-SI"/>
        </w:rPr>
      </w:pPr>
      <w:r w:rsidRPr="00627077">
        <w:rPr>
          <w:rStyle w:val="Emphasis"/>
          <w:lang w:val="sl-SI"/>
        </w:rPr>
        <w:t xml:space="preserve">Nega </w:t>
      </w:r>
    </w:p>
    <w:p w:rsidR="00627077" w:rsidRPr="00627077" w:rsidRDefault="00627077" w:rsidP="00627077">
      <w:pPr>
        <w:spacing w:after="0"/>
        <w:rPr>
          <w:rFonts w:cstheme="minorHAnsi"/>
          <w:szCs w:val="24"/>
          <w:lang w:val="sl-SI"/>
        </w:rPr>
      </w:pPr>
      <w:r w:rsidRPr="00627077">
        <w:rPr>
          <w:rFonts w:cstheme="minorHAnsi"/>
          <w:szCs w:val="24"/>
          <w:lang w:val="sl-SI"/>
        </w:rPr>
        <w:t>Pri vseh treh izdelkih poteka pranje pri 60 °C, pri bombažni majici lahko poteka pranje tudi pri 40 °C. Likanje je dovoljeno pri najvišji temperaturi likalne plošče 150 °C, sušenje je dovoljeno v bobnu z normalnim ciklom sušenja, kemijsko čiščenje ni dovoljeno, ravno tako beljenje na osnovi klora. Edina posebnost pri majici Desigual je ta, da je potrebno zaradi občutljivosti tkanin in pletenin likati na hrbtni strani oblačila.</w:t>
      </w:r>
    </w:p>
    <w:p w:rsidR="00627077" w:rsidRPr="00627077" w:rsidRDefault="00627077" w:rsidP="00627077">
      <w:pPr>
        <w:rPr>
          <w:rStyle w:val="Emphasis"/>
          <w:i w:val="0"/>
        </w:rPr>
      </w:pPr>
    </w:p>
    <w:p w:rsidR="00627077" w:rsidRDefault="00627077" w:rsidP="00627077">
      <w:pPr>
        <w:rPr>
          <w:lang w:val="sl-SI"/>
        </w:rPr>
      </w:pPr>
    </w:p>
    <w:p w:rsidR="00627077" w:rsidRPr="00211B0C" w:rsidRDefault="00627077" w:rsidP="00627077">
      <w:pPr>
        <w:rPr>
          <w:rStyle w:val="Emphasis"/>
          <w:i w:val="0"/>
          <w:lang w:val="sl-SI"/>
        </w:rPr>
      </w:pPr>
    </w:p>
    <w:p w:rsidR="00722367" w:rsidRPr="00722367" w:rsidRDefault="00722367" w:rsidP="00722367">
      <w:pPr>
        <w:rPr>
          <w:rStyle w:val="Emphasis"/>
          <w:i w:val="0"/>
          <w:lang w:val="sl-SI"/>
        </w:rPr>
      </w:pPr>
    </w:p>
    <w:p w:rsidR="00722367" w:rsidRPr="00722367" w:rsidRDefault="00722367" w:rsidP="00722367">
      <w:pPr>
        <w:rPr>
          <w:rStyle w:val="Emphasis"/>
          <w:lang w:val="sl-SI"/>
        </w:rPr>
      </w:pPr>
    </w:p>
    <w:p w:rsidR="00A425BA" w:rsidRPr="00722367" w:rsidRDefault="00A425BA" w:rsidP="00A425BA">
      <w:pPr>
        <w:spacing w:line="240" w:lineRule="auto"/>
        <w:rPr>
          <w:rFonts w:cstheme="minorHAnsi"/>
          <w:lang w:val="sl-SI"/>
        </w:rPr>
      </w:pPr>
    </w:p>
    <w:p w:rsidR="00A425BA" w:rsidRDefault="008006CD" w:rsidP="008006CD">
      <w:pPr>
        <w:pStyle w:val="Heading4"/>
        <w:rPr>
          <w:lang w:val="sl-SI"/>
        </w:rPr>
      </w:pPr>
      <w:bookmarkStart w:id="61" w:name="_Toc282779798"/>
      <w:r>
        <w:rPr>
          <w:lang w:val="sl-SI"/>
        </w:rPr>
        <w:lastRenderedPageBreak/>
        <w:t>Oglaševanje in izdelek H&amp;M</w:t>
      </w:r>
      <w:bookmarkEnd w:id="61"/>
    </w:p>
    <w:p w:rsidR="008006CD" w:rsidRPr="008006CD" w:rsidRDefault="008006CD" w:rsidP="008006CD">
      <w:pPr>
        <w:rPr>
          <w:rStyle w:val="Strong"/>
          <w:lang w:val="sl-SI"/>
        </w:rPr>
      </w:pPr>
      <w:r w:rsidRPr="008006CD">
        <w:rPr>
          <w:rStyle w:val="Strong"/>
          <w:lang w:val="sl-SI"/>
        </w:rPr>
        <w:t xml:space="preserve">Oglaševanje </w:t>
      </w:r>
    </w:p>
    <w:p w:rsidR="008006CD" w:rsidRPr="008006CD" w:rsidRDefault="008006CD" w:rsidP="008006CD">
      <w:pPr>
        <w:rPr>
          <w:rFonts w:cstheme="minorHAnsi"/>
          <w:szCs w:val="24"/>
          <w:lang w:val="sl-SI"/>
        </w:rPr>
      </w:pPr>
      <w:r w:rsidRPr="008006CD">
        <w:rPr>
          <w:rFonts w:cstheme="minorHAnsi"/>
          <w:szCs w:val="24"/>
          <w:lang w:val="sl-SI"/>
        </w:rPr>
        <w:t xml:space="preserve">Način oglaševanja družbe H&amp;M je dokaj agresiven, saj potrošnika dobesedno posiljuje z </w:t>
      </w:r>
      <w:r>
        <w:rPr>
          <w:rFonts w:cstheme="minorHAnsi"/>
          <w:szCs w:val="24"/>
          <w:lang w:val="sl-SI"/>
        </w:rPr>
        <w:t>jumbo plakati, letaki, oglasih</w:t>
      </w:r>
      <w:r w:rsidRPr="008006CD">
        <w:rPr>
          <w:rFonts w:cstheme="minorHAnsi"/>
          <w:szCs w:val="24"/>
          <w:lang w:val="sl-SI"/>
        </w:rPr>
        <w:t xml:space="preserve"> v revijah</w:t>
      </w:r>
      <w:r>
        <w:rPr>
          <w:rFonts w:cstheme="minorHAnsi"/>
          <w:szCs w:val="24"/>
          <w:lang w:val="sl-SI"/>
        </w:rPr>
        <w:t xml:space="preserve"> itd</w:t>
      </w:r>
      <w:r w:rsidRPr="008006CD">
        <w:rPr>
          <w:rFonts w:cstheme="minorHAnsi"/>
          <w:szCs w:val="24"/>
          <w:lang w:val="sl-SI"/>
        </w:rPr>
        <w:t>. Logotip znamke H&amp;M lah</w:t>
      </w:r>
      <w:r>
        <w:rPr>
          <w:rFonts w:cstheme="minorHAnsi"/>
          <w:szCs w:val="24"/>
          <w:lang w:val="sl-SI"/>
        </w:rPr>
        <w:t>ko vidimo skoraj povsod in soraj, da</w:t>
      </w:r>
      <w:r w:rsidRPr="008006CD">
        <w:rPr>
          <w:rFonts w:cstheme="minorHAnsi"/>
          <w:szCs w:val="24"/>
          <w:lang w:val="sl-SI"/>
        </w:rPr>
        <w:t xml:space="preserve"> </w:t>
      </w:r>
      <w:r>
        <w:rPr>
          <w:rFonts w:cstheme="minorHAnsi"/>
          <w:szCs w:val="24"/>
          <w:lang w:val="sl-SI"/>
        </w:rPr>
        <w:t xml:space="preserve">ni </w:t>
      </w:r>
      <w:r w:rsidRPr="008006CD">
        <w:rPr>
          <w:rFonts w:cstheme="minorHAnsi"/>
          <w:szCs w:val="24"/>
          <w:lang w:val="sl-SI"/>
        </w:rPr>
        <w:t>človeka, ki znamke ne bi poznal. Torej</w:t>
      </w:r>
      <w:r>
        <w:rPr>
          <w:rFonts w:cstheme="minorHAnsi"/>
          <w:szCs w:val="24"/>
          <w:lang w:val="sl-SI"/>
        </w:rPr>
        <w:t>,</w:t>
      </w:r>
      <w:r w:rsidRPr="008006CD">
        <w:rPr>
          <w:rFonts w:cstheme="minorHAnsi"/>
          <w:szCs w:val="24"/>
          <w:lang w:val="sl-SI"/>
        </w:rPr>
        <w:t xml:space="preserve"> če povzamemo je oglaševanje </w:t>
      </w:r>
      <w:r>
        <w:rPr>
          <w:rFonts w:cstheme="minorHAnsi"/>
          <w:szCs w:val="24"/>
          <w:lang w:val="sl-SI"/>
        </w:rPr>
        <w:t xml:space="preserve">družbe uspešno in lahko bi </w:t>
      </w:r>
      <w:r w:rsidRPr="008006CD">
        <w:rPr>
          <w:rFonts w:cstheme="minorHAnsi"/>
          <w:szCs w:val="24"/>
          <w:lang w:val="sl-SI"/>
        </w:rPr>
        <w:t>rekli pretirano, vendar s tem oglaševanjem dosegajo kar potrebujejo razpoznavnost in vpliv. Njihovo oglaševanje izpostavlja tudi zelo nizke cene, kar je mogoče za potrošnika še toliko bolj mam</w:t>
      </w:r>
      <w:r>
        <w:rPr>
          <w:rFonts w:cstheme="minorHAnsi"/>
          <w:szCs w:val="24"/>
          <w:lang w:val="sl-SI"/>
        </w:rPr>
        <w:t>ljivo.</w:t>
      </w:r>
    </w:p>
    <w:p w:rsidR="008006CD" w:rsidRDefault="008006CD" w:rsidP="008006CD">
      <w:pPr>
        <w:spacing w:line="240" w:lineRule="auto"/>
        <w:jc w:val="center"/>
        <w:rPr>
          <w:sz w:val="28"/>
          <w:szCs w:val="28"/>
          <w:lang w:val="sl-SI"/>
        </w:rPr>
      </w:pPr>
      <w:r w:rsidRPr="008006CD">
        <w:rPr>
          <w:noProof/>
          <w:sz w:val="28"/>
          <w:szCs w:val="28"/>
          <w:lang w:val="sl-SI" w:eastAsia="sl-SI"/>
        </w:rPr>
        <w:drawing>
          <wp:inline distT="0" distB="0" distL="0" distR="0" wp14:anchorId="31A1EC8D" wp14:editId="2BFCB3D7">
            <wp:extent cx="4777886" cy="3600000"/>
            <wp:effectExtent l="0" t="0" r="3810" b="635"/>
            <wp:docPr id="43" name="Picture 13" descr="Description: media_httpwilliamyanc_ncxqu.jpg.scaled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media_httpwilliamyanc_ncxqu.jpg.scaled1000.jpg"/>
                    <pic:cNvPicPr>
                      <a:picLocks noChangeAspect="1" noChangeArrowheads="1"/>
                    </pic:cNvPicPr>
                  </pic:nvPicPr>
                  <pic:blipFill>
                    <a:blip r:embed="rId41" cstate="print"/>
                    <a:srcRect/>
                    <a:stretch>
                      <a:fillRect/>
                    </a:stretch>
                  </pic:blipFill>
                  <pic:spPr bwMode="auto">
                    <a:xfrm>
                      <a:off x="0" y="0"/>
                      <a:ext cx="4777886" cy="3600000"/>
                    </a:xfrm>
                    <a:prstGeom prst="rect">
                      <a:avLst/>
                    </a:prstGeom>
                    <a:noFill/>
                    <a:ln w="9525">
                      <a:noFill/>
                      <a:miter lim="800000"/>
                      <a:headEnd/>
                      <a:tailEnd/>
                    </a:ln>
                  </pic:spPr>
                </pic:pic>
              </a:graphicData>
            </a:graphic>
          </wp:inline>
        </w:drawing>
      </w:r>
    </w:p>
    <w:p w:rsidR="008006CD" w:rsidRDefault="008006CD" w:rsidP="008006CD">
      <w:pPr>
        <w:pStyle w:val="Caption"/>
        <w:jc w:val="center"/>
        <w:rPr>
          <w:rStyle w:val="Strong"/>
          <w:color w:val="auto"/>
          <w:sz w:val="20"/>
          <w:szCs w:val="20"/>
          <w:lang w:val="sl-SI"/>
        </w:rPr>
      </w:pPr>
      <w:bookmarkStart w:id="62" w:name="_Toc282728594"/>
      <w:r w:rsidRPr="008006CD">
        <w:rPr>
          <w:rStyle w:val="Strong"/>
          <w:color w:val="auto"/>
          <w:sz w:val="20"/>
          <w:szCs w:val="20"/>
          <w:lang w:val="sl-SI"/>
        </w:rPr>
        <w:t xml:space="preserve">Slika </w:t>
      </w:r>
      <w:r w:rsidRPr="008006CD">
        <w:rPr>
          <w:rStyle w:val="Strong"/>
          <w:color w:val="auto"/>
          <w:sz w:val="20"/>
          <w:szCs w:val="20"/>
          <w:lang w:val="sl-SI"/>
        </w:rPr>
        <w:fldChar w:fldCharType="begin"/>
      </w:r>
      <w:r w:rsidRPr="008006CD">
        <w:rPr>
          <w:rStyle w:val="Strong"/>
          <w:color w:val="auto"/>
          <w:sz w:val="20"/>
          <w:szCs w:val="20"/>
          <w:lang w:val="sl-SI"/>
        </w:rPr>
        <w:instrText xml:space="preserve"> SEQ Slika \* ARABIC </w:instrText>
      </w:r>
      <w:r w:rsidRPr="008006CD">
        <w:rPr>
          <w:rStyle w:val="Strong"/>
          <w:color w:val="auto"/>
          <w:sz w:val="20"/>
          <w:szCs w:val="20"/>
          <w:lang w:val="sl-SI"/>
        </w:rPr>
        <w:fldChar w:fldCharType="separate"/>
      </w:r>
      <w:r w:rsidR="004C2FF9">
        <w:rPr>
          <w:rStyle w:val="Strong"/>
          <w:noProof/>
          <w:color w:val="auto"/>
          <w:sz w:val="20"/>
          <w:szCs w:val="20"/>
          <w:lang w:val="sl-SI"/>
        </w:rPr>
        <w:t>1</w:t>
      </w:r>
      <w:r w:rsidRPr="008006CD">
        <w:rPr>
          <w:rStyle w:val="Strong"/>
          <w:color w:val="auto"/>
          <w:sz w:val="20"/>
          <w:szCs w:val="20"/>
          <w:lang w:val="sl-SI"/>
        </w:rPr>
        <w:fldChar w:fldCharType="end"/>
      </w:r>
      <w:r w:rsidRPr="008006CD">
        <w:rPr>
          <w:rStyle w:val="Strong"/>
          <w:color w:val="auto"/>
          <w:sz w:val="20"/>
          <w:szCs w:val="20"/>
          <w:lang w:val="sl-SI"/>
        </w:rPr>
        <w:t>: Primer oglaševanja H&amp;M</w:t>
      </w:r>
      <w:bookmarkEnd w:id="62"/>
      <w:r w:rsidR="005F2951">
        <w:rPr>
          <w:rStyle w:val="Strong"/>
          <w:color w:val="auto"/>
          <w:sz w:val="20"/>
          <w:szCs w:val="20"/>
          <w:lang w:val="sl-SI"/>
        </w:rPr>
        <w:t xml:space="preserve"> </w:t>
      </w:r>
      <w:r w:rsidR="005F2951" w:rsidRPr="005B550B">
        <w:rPr>
          <w:b w:val="0"/>
          <w:noProof/>
          <w:color w:val="auto"/>
          <w:sz w:val="20"/>
          <w:szCs w:val="20"/>
          <w:lang w:val="sl-SI"/>
        </w:rPr>
        <w:t>(8)</w:t>
      </w:r>
    </w:p>
    <w:p w:rsidR="008006CD" w:rsidRDefault="00D445B0" w:rsidP="00D445B0">
      <w:pPr>
        <w:spacing w:after="0" w:line="240" w:lineRule="auto"/>
        <w:jc w:val="left"/>
        <w:rPr>
          <w:lang w:val="sl-SI"/>
        </w:rPr>
      </w:pPr>
      <w:r>
        <w:rPr>
          <w:lang w:val="sl-SI"/>
        </w:rPr>
        <w:br w:type="page"/>
      </w:r>
    </w:p>
    <w:p w:rsidR="00D445B0" w:rsidRPr="00D445B0" w:rsidRDefault="008006CD" w:rsidP="00D445B0">
      <w:pPr>
        <w:tabs>
          <w:tab w:val="left" w:pos="1260"/>
        </w:tabs>
        <w:rPr>
          <w:b/>
          <w:bCs/>
          <w:lang w:val="sl-SI"/>
        </w:rPr>
      </w:pPr>
      <w:r w:rsidRPr="00D445B0">
        <w:rPr>
          <w:rStyle w:val="Strong"/>
          <w:lang w:val="sl-SI"/>
        </w:rPr>
        <w:lastRenderedPageBreak/>
        <w:t>Izdelek</w:t>
      </w:r>
      <w:r w:rsidR="00D445B0" w:rsidRPr="00D445B0">
        <w:rPr>
          <w:rStyle w:val="Strong"/>
          <w:lang w:val="sl-SI"/>
        </w:rPr>
        <w:tab/>
      </w:r>
    </w:p>
    <w:p w:rsidR="00D445B0" w:rsidRPr="00D445B0" w:rsidRDefault="00D445B0" w:rsidP="00D445B0">
      <w:pPr>
        <w:rPr>
          <w:lang w:val="sl-SI"/>
        </w:rPr>
      </w:pPr>
      <w:r w:rsidRPr="00D445B0">
        <w:rPr>
          <w:noProof/>
          <w:sz w:val="28"/>
          <w:szCs w:val="28"/>
          <w:lang w:val="sl-SI" w:eastAsia="sl-SI"/>
        </w:rPr>
        <w:drawing>
          <wp:anchor distT="0" distB="0" distL="114300" distR="114300" simplePos="0" relativeHeight="251659264" behindDoc="0" locked="0" layoutInCell="1" allowOverlap="1" wp14:anchorId="188C180C" wp14:editId="51834F23">
            <wp:simplePos x="0" y="0"/>
            <wp:positionH relativeFrom="column">
              <wp:posOffset>-132080</wp:posOffset>
            </wp:positionH>
            <wp:positionV relativeFrom="paragraph">
              <wp:posOffset>127635</wp:posOffset>
            </wp:positionV>
            <wp:extent cx="2322830" cy="2879725"/>
            <wp:effectExtent l="0" t="0" r="1270" b="0"/>
            <wp:wrapSquare wrapText="right"/>
            <wp:docPr id="37" name="Picture 2" descr="Description: dita-tshi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ita-tshirt1.jpg"/>
                    <pic:cNvPicPr>
                      <a:picLocks noChangeAspect="1" noChangeArrowheads="1"/>
                    </pic:cNvPicPr>
                  </pic:nvPicPr>
                  <pic:blipFill>
                    <a:blip r:embed="rId42" cstate="print"/>
                    <a:srcRect/>
                    <a:stretch>
                      <a:fillRect/>
                    </a:stretch>
                  </pic:blipFill>
                  <pic:spPr bwMode="auto">
                    <a:xfrm>
                      <a:off x="0" y="0"/>
                      <a:ext cx="2322830" cy="2879725"/>
                    </a:xfrm>
                    <a:prstGeom prst="rect">
                      <a:avLst/>
                    </a:prstGeom>
                    <a:noFill/>
                    <a:ln w="9525">
                      <a:noFill/>
                      <a:miter lim="800000"/>
                      <a:headEnd/>
                      <a:tailEnd/>
                    </a:ln>
                  </pic:spPr>
                </pic:pic>
              </a:graphicData>
            </a:graphic>
          </wp:anchor>
        </w:drawing>
      </w:r>
    </w:p>
    <w:p w:rsidR="00D445B0" w:rsidRPr="00D445B0" w:rsidRDefault="00D445B0" w:rsidP="00D445B0">
      <w:pPr>
        <w:spacing w:line="240" w:lineRule="auto"/>
        <w:rPr>
          <w:lang w:val="sl-SI"/>
        </w:rPr>
      </w:pPr>
    </w:p>
    <w:p w:rsidR="00D445B0" w:rsidRPr="00D445B0" w:rsidRDefault="00D445B0" w:rsidP="00D445B0">
      <w:pPr>
        <w:spacing w:line="240" w:lineRule="auto"/>
        <w:rPr>
          <w:lang w:val="sl-SI"/>
        </w:rPr>
      </w:pPr>
    </w:p>
    <w:p w:rsidR="00D445B0" w:rsidRPr="00D445B0" w:rsidRDefault="00D445B0" w:rsidP="00D445B0">
      <w:pPr>
        <w:spacing w:line="240" w:lineRule="auto"/>
        <w:rPr>
          <w:lang w:val="sl-SI"/>
        </w:rPr>
      </w:pPr>
    </w:p>
    <w:p w:rsidR="00D445B0" w:rsidRPr="00D445B0" w:rsidRDefault="00D445B0" w:rsidP="00D445B0">
      <w:pPr>
        <w:spacing w:line="240" w:lineRule="auto"/>
        <w:rPr>
          <w:lang w:val="sl-SI"/>
        </w:rPr>
      </w:pPr>
    </w:p>
    <w:p w:rsidR="00D445B0" w:rsidRPr="00D445B0" w:rsidRDefault="00D445B0" w:rsidP="00CC5960">
      <w:pPr>
        <w:pStyle w:val="ListParagraph1"/>
        <w:rPr>
          <w:rStyle w:val="ebdstyle81"/>
          <w:rFonts w:eastAsia="MS Gothic"/>
          <w:sz w:val="28"/>
          <w:szCs w:val="28"/>
        </w:rPr>
      </w:pPr>
    </w:p>
    <w:p w:rsidR="00D445B0" w:rsidRPr="00D445B0" w:rsidRDefault="00D445B0" w:rsidP="00CC5960">
      <w:pPr>
        <w:pStyle w:val="ListParagraph1"/>
        <w:numPr>
          <w:ilvl w:val="0"/>
          <w:numId w:val="14"/>
        </w:numPr>
        <w:rPr>
          <w:rStyle w:val="ebdstyle81"/>
          <w:rFonts w:eastAsia="MS Gothic" w:cstheme="minorHAnsi"/>
        </w:rPr>
      </w:pPr>
      <w:r w:rsidRPr="00D445B0">
        <w:rPr>
          <w:rStyle w:val="ebdstyle81"/>
          <w:rFonts w:eastAsia="MS Gothic" w:cstheme="minorHAnsi"/>
        </w:rPr>
        <w:t>Sestava: 100% bombaž</w:t>
      </w:r>
    </w:p>
    <w:p w:rsidR="00D445B0" w:rsidRPr="00D445B0" w:rsidRDefault="00D445B0" w:rsidP="00CC5960">
      <w:pPr>
        <w:pStyle w:val="ListParagraph1"/>
        <w:numPr>
          <w:ilvl w:val="0"/>
          <w:numId w:val="14"/>
        </w:numPr>
      </w:pPr>
      <w:r w:rsidRPr="00D445B0">
        <w:t>Mere (dolžina): 78 cm</w:t>
      </w:r>
    </w:p>
    <w:p w:rsidR="00D445B0" w:rsidRDefault="00D445B0" w:rsidP="00CC5960">
      <w:pPr>
        <w:pStyle w:val="ListParagraph1"/>
        <w:numPr>
          <w:ilvl w:val="0"/>
          <w:numId w:val="14"/>
        </w:numPr>
      </w:pPr>
      <w:r w:rsidRPr="00D445B0">
        <w:t xml:space="preserve">Velikost: L </w:t>
      </w:r>
    </w:p>
    <w:p w:rsidR="00D445B0" w:rsidRPr="00D445B0" w:rsidRDefault="00D445B0" w:rsidP="00CC5960">
      <w:pPr>
        <w:pStyle w:val="ListParagraph1"/>
      </w:pPr>
    </w:p>
    <w:p w:rsidR="00D445B0" w:rsidRDefault="00D445B0" w:rsidP="00D445B0">
      <w:pPr>
        <w:pStyle w:val="Caption"/>
        <w:jc w:val="left"/>
        <w:rPr>
          <w:rStyle w:val="Strong"/>
          <w:color w:val="auto"/>
          <w:sz w:val="20"/>
          <w:szCs w:val="20"/>
          <w:lang w:val="sl-SI"/>
        </w:rPr>
      </w:pPr>
      <w:bookmarkStart w:id="63" w:name="_Toc282728595"/>
      <w:r w:rsidRPr="00D445B0">
        <w:rPr>
          <w:rStyle w:val="Strong"/>
          <w:color w:val="auto"/>
          <w:sz w:val="20"/>
          <w:szCs w:val="20"/>
          <w:lang w:val="sl-SI"/>
        </w:rPr>
        <w:t xml:space="preserve">Slika </w:t>
      </w:r>
      <w:r w:rsidRPr="00D445B0">
        <w:rPr>
          <w:rStyle w:val="Strong"/>
          <w:color w:val="auto"/>
          <w:sz w:val="20"/>
          <w:szCs w:val="20"/>
          <w:lang w:val="sl-SI"/>
        </w:rPr>
        <w:fldChar w:fldCharType="begin"/>
      </w:r>
      <w:r w:rsidRPr="00D445B0">
        <w:rPr>
          <w:rStyle w:val="Strong"/>
          <w:color w:val="auto"/>
          <w:sz w:val="20"/>
          <w:szCs w:val="20"/>
          <w:lang w:val="sl-SI"/>
        </w:rPr>
        <w:instrText xml:space="preserve"> SEQ Slika \* ARABIC </w:instrText>
      </w:r>
      <w:r w:rsidRPr="00D445B0">
        <w:rPr>
          <w:rStyle w:val="Strong"/>
          <w:color w:val="auto"/>
          <w:sz w:val="20"/>
          <w:szCs w:val="20"/>
          <w:lang w:val="sl-SI"/>
        </w:rPr>
        <w:fldChar w:fldCharType="separate"/>
      </w:r>
      <w:r w:rsidR="004C2FF9">
        <w:rPr>
          <w:rStyle w:val="Strong"/>
          <w:noProof/>
          <w:color w:val="auto"/>
          <w:sz w:val="20"/>
          <w:szCs w:val="20"/>
          <w:lang w:val="sl-SI"/>
        </w:rPr>
        <w:t>2</w:t>
      </w:r>
      <w:r w:rsidRPr="00D445B0">
        <w:rPr>
          <w:rStyle w:val="Strong"/>
          <w:color w:val="auto"/>
          <w:sz w:val="20"/>
          <w:szCs w:val="20"/>
          <w:lang w:val="sl-SI"/>
        </w:rPr>
        <w:fldChar w:fldCharType="end"/>
      </w:r>
      <w:r w:rsidRPr="00D445B0">
        <w:rPr>
          <w:rStyle w:val="Strong"/>
          <w:color w:val="auto"/>
          <w:sz w:val="20"/>
          <w:szCs w:val="20"/>
          <w:lang w:val="sl-SI"/>
        </w:rPr>
        <w:t>: Majica H&amp;M (Dita Von Teese)</w:t>
      </w:r>
      <w:bookmarkEnd w:id="63"/>
    </w:p>
    <w:p w:rsidR="00D445B0" w:rsidRPr="00D445B0" w:rsidRDefault="00D445B0" w:rsidP="00D445B0">
      <w:pPr>
        <w:rPr>
          <w:rFonts w:eastAsia="MS Gothic"/>
          <w:lang w:val="sl-SI"/>
        </w:rPr>
      </w:pPr>
    </w:p>
    <w:p w:rsidR="00D445B0" w:rsidRPr="00D445B0" w:rsidRDefault="00D445B0" w:rsidP="00D445B0">
      <w:pPr>
        <w:rPr>
          <w:lang w:val="sl-SI"/>
        </w:rPr>
      </w:pPr>
      <w:r w:rsidRPr="00D445B0">
        <w:rPr>
          <w:lang w:val="sl-SI"/>
        </w:rPr>
        <w:t>Ženska majica s kratkimi rokavi je sestavljena iz 4 kosov. Sprednjega dela majice, zadnjega dela majice in rokavov - vsi kosi so pošiti z okrasnim šivom 3mm. Robovi so pošiti z dvojnim okrasnim šivom. Majica je potiskana z vzorcem.</w:t>
      </w:r>
    </w:p>
    <w:p w:rsidR="00D445B0" w:rsidRPr="00D445B0" w:rsidRDefault="00D445B0" w:rsidP="00D445B0">
      <w:pPr>
        <w:rPr>
          <w:rStyle w:val="Strong"/>
          <w:rFonts w:eastAsia="MS Mincho" w:cstheme="minorHAnsi"/>
          <w:b w:val="0"/>
          <w:szCs w:val="24"/>
          <w:lang w:val="sl-SI"/>
        </w:rPr>
      </w:pPr>
      <w:r w:rsidRPr="00D445B0">
        <w:rPr>
          <w:lang w:val="sl-SI"/>
        </w:rPr>
        <w:t xml:space="preserve">Kot dodatek: digitalni tisk majice je oblikovala Dita Von Teese za kolekcijo Fashion Against AIDS (Maj 2009), v kateri je sodelovalo še veliko število znanih osebnosti, npr.: </w:t>
      </w:r>
      <w:hyperlink r:id="rId43" w:tooltip="Katy &#10;Perry" w:history="1">
        <w:r w:rsidRPr="00D445B0">
          <w:rPr>
            <w:rStyle w:val="Strong"/>
            <w:rFonts w:eastAsia="MS Mincho" w:cstheme="minorHAnsi"/>
            <w:b w:val="0"/>
            <w:szCs w:val="24"/>
            <w:lang w:val="sl-SI"/>
          </w:rPr>
          <w:t>Katy Perry</w:t>
        </w:r>
      </w:hyperlink>
      <w:r w:rsidRPr="00D445B0">
        <w:rPr>
          <w:b/>
          <w:lang w:val="sl-SI"/>
        </w:rPr>
        <w:t xml:space="preserve">, </w:t>
      </w:r>
      <w:r w:rsidRPr="00D445B0">
        <w:rPr>
          <w:rStyle w:val="Strong"/>
          <w:rFonts w:eastAsia="MS Mincho" w:cstheme="minorHAnsi"/>
          <w:b w:val="0"/>
          <w:szCs w:val="24"/>
          <w:lang w:val="sl-SI"/>
        </w:rPr>
        <w:t>Moby</w:t>
      </w:r>
      <w:r w:rsidRPr="00D445B0">
        <w:rPr>
          <w:b/>
          <w:lang w:val="sl-SI"/>
        </w:rPr>
        <w:t xml:space="preserve">, </w:t>
      </w:r>
      <w:r w:rsidRPr="00D445B0">
        <w:rPr>
          <w:rStyle w:val="Strong"/>
          <w:rFonts w:eastAsia="MS Mincho" w:cstheme="minorHAnsi"/>
          <w:b w:val="0"/>
          <w:szCs w:val="24"/>
          <w:lang w:val="sl-SI"/>
        </w:rPr>
        <w:t>Yoko Ono.</w:t>
      </w:r>
    </w:p>
    <w:p w:rsidR="00D445B0" w:rsidRPr="00D445B0" w:rsidRDefault="00D445B0" w:rsidP="00D445B0">
      <w:pPr>
        <w:rPr>
          <w:rStyle w:val="Strong"/>
          <w:lang w:val="sl-SI"/>
        </w:rPr>
      </w:pPr>
      <w:r w:rsidRPr="00D445B0">
        <w:rPr>
          <w:rStyle w:val="Strong"/>
          <w:lang w:val="sl-SI"/>
        </w:rPr>
        <w:t>Šivi:</w:t>
      </w:r>
    </w:p>
    <w:p w:rsidR="00D445B0" w:rsidRPr="001B2C8A" w:rsidRDefault="00D445B0" w:rsidP="00CC5960">
      <w:pPr>
        <w:pStyle w:val="ListParagraph1"/>
        <w:numPr>
          <w:ilvl w:val="0"/>
          <w:numId w:val="15"/>
        </w:numPr>
      </w:pPr>
      <w:r w:rsidRPr="001B2C8A">
        <w:rPr>
          <w:noProof/>
          <w:lang w:eastAsia="sl-SI"/>
        </w:rPr>
        <w:drawing>
          <wp:inline distT="0" distB="0" distL="0" distR="0" wp14:anchorId="357FD632" wp14:editId="044905E6">
            <wp:extent cx="1054100" cy="360000"/>
            <wp:effectExtent l="0" t="0" r="0" b="2540"/>
            <wp:docPr id="84" name="Slika 84" descr="1"/>
            <wp:cNvGraphicFramePr/>
            <a:graphic xmlns:a="http://schemas.openxmlformats.org/drawingml/2006/main">
              <a:graphicData uri="http://schemas.openxmlformats.org/drawingml/2006/picture">
                <pic:pic xmlns:pic="http://schemas.openxmlformats.org/drawingml/2006/picture">
                  <pic:nvPicPr>
                    <pic:cNvPr id="20554" name="Picture 74" descr="1"/>
                    <pic:cNvPicPr>
                      <a:picLocks noChangeAspect="1" noChangeArrowheads="1"/>
                    </pic:cNvPicPr>
                  </pic:nvPicPr>
                  <pic:blipFill>
                    <a:blip r:embed="rId44" cstate="print"/>
                    <a:srcRect/>
                    <a:stretch>
                      <a:fillRect/>
                    </a:stretch>
                  </pic:blipFill>
                  <pic:spPr bwMode="auto">
                    <a:xfrm>
                      <a:off x="0" y="0"/>
                      <a:ext cx="1054100" cy="360000"/>
                    </a:xfrm>
                    <a:prstGeom prst="rect">
                      <a:avLst/>
                    </a:prstGeom>
                    <a:noFill/>
                  </pic:spPr>
                </pic:pic>
              </a:graphicData>
            </a:graphic>
          </wp:inline>
        </w:drawing>
      </w:r>
      <w:r w:rsidRPr="001B2C8A">
        <w:t xml:space="preserve"> šiv  1.01.01/301 je uporabljen za šivanje sprednjega in zadnjega dela kroja majice, ter za prišitje rokavov na telo majice</w:t>
      </w:r>
    </w:p>
    <w:p w:rsidR="00D445B0" w:rsidRPr="001B2C8A" w:rsidRDefault="00D445B0" w:rsidP="00CC5960">
      <w:pPr>
        <w:pStyle w:val="ListParagraph1"/>
        <w:numPr>
          <w:ilvl w:val="0"/>
          <w:numId w:val="15"/>
        </w:numPr>
      </w:pPr>
      <w:r w:rsidRPr="001B2C8A">
        <w:rPr>
          <w:noProof/>
          <w:lang w:eastAsia="sl-SI"/>
        </w:rPr>
        <w:drawing>
          <wp:inline distT="0" distB="0" distL="0" distR="0" wp14:anchorId="0073F1D8" wp14:editId="7B11A22A">
            <wp:extent cx="781050" cy="360000"/>
            <wp:effectExtent l="0" t="0" r="0" b="2540"/>
            <wp:docPr id="99" name="Slika 99" descr="6"/>
            <wp:cNvGraphicFramePr/>
            <a:graphic xmlns:a="http://schemas.openxmlformats.org/drawingml/2006/main">
              <a:graphicData uri="http://schemas.openxmlformats.org/drawingml/2006/picture">
                <pic:pic xmlns:pic="http://schemas.openxmlformats.org/drawingml/2006/picture">
                  <pic:nvPicPr>
                    <pic:cNvPr id="22654" name="Picture 126" descr="6"/>
                    <pic:cNvPicPr>
                      <a:picLocks noChangeAspect="1" noChangeArrowheads="1"/>
                    </pic:cNvPicPr>
                  </pic:nvPicPr>
                  <pic:blipFill>
                    <a:blip r:embed="rId45" cstate="print"/>
                    <a:srcRect/>
                    <a:stretch>
                      <a:fillRect/>
                    </a:stretch>
                  </pic:blipFill>
                  <pic:spPr bwMode="auto">
                    <a:xfrm>
                      <a:off x="0" y="0"/>
                      <a:ext cx="781050" cy="360000"/>
                    </a:xfrm>
                    <a:prstGeom prst="rect">
                      <a:avLst/>
                    </a:prstGeom>
                    <a:noFill/>
                  </pic:spPr>
                </pic:pic>
              </a:graphicData>
            </a:graphic>
          </wp:inline>
        </w:drawing>
      </w:r>
      <w:r w:rsidRPr="001B2C8A">
        <w:t xml:space="preserve"> šiv 6.03.01/301 je uporabljen za robljenje spodnjega roba majice, ter rokavov</w:t>
      </w:r>
    </w:p>
    <w:p w:rsidR="00D445B0" w:rsidRPr="008D0A02" w:rsidRDefault="00D445B0" w:rsidP="00CC5960">
      <w:pPr>
        <w:pStyle w:val="ListParagraph1"/>
        <w:numPr>
          <w:ilvl w:val="0"/>
          <w:numId w:val="15"/>
        </w:numPr>
      </w:pPr>
      <w:r w:rsidRPr="001B2C8A">
        <w:rPr>
          <w:noProof/>
          <w:lang w:eastAsia="sl-SI"/>
        </w:rPr>
        <w:drawing>
          <wp:inline distT="0" distB="0" distL="0" distR="0" wp14:anchorId="6E871606" wp14:editId="4F64D7A5">
            <wp:extent cx="922338" cy="360000"/>
            <wp:effectExtent l="0" t="0" r="0" b="2540"/>
            <wp:docPr id="92" name="Slika 92" descr="1"/>
            <wp:cNvGraphicFramePr/>
            <a:graphic xmlns:a="http://schemas.openxmlformats.org/drawingml/2006/main">
              <a:graphicData uri="http://schemas.openxmlformats.org/drawingml/2006/picture">
                <pic:pic xmlns:pic="http://schemas.openxmlformats.org/drawingml/2006/picture">
                  <pic:nvPicPr>
                    <pic:cNvPr id="22641" name="Picture 113" descr="1"/>
                    <pic:cNvPicPr>
                      <a:picLocks noChangeAspect="1" noChangeArrowheads="1"/>
                    </pic:cNvPicPr>
                  </pic:nvPicPr>
                  <pic:blipFill>
                    <a:blip r:embed="rId46" cstate="print"/>
                    <a:srcRect/>
                    <a:stretch>
                      <a:fillRect/>
                    </a:stretch>
                  </pic:blipFill>
                  <pic:spPr bwMode="auto">
                    <a:xfrm>
                      <a:off x="0" y="0"/>
                      <a:ext cx="922338" cy="360000"/>
                    </a:xfrm>
                    <a:prstGeom prst="rect">
                      <a:avLst/>
                    </a:prstGeom>
                    <a:noFill/>
                  </pic:spPr>
                </pic:pic>
              </a:graphicData>
            </a:graphic>
          </wp:inline>
        </w:drawing>
      </w:r>
      <w:r w:rsidRPr="001B2C8A">
        <w:t xml:space="preserve">1.01.02/401.504 je uporabljen za šivanje rokavov ob strani in </w:t>
      </w:r>
      <w:r w:rsidRPr="008D0A02">
        <w:t>prišivanja etikete na majico</w:t>
      </w:r>
      <w:r w:rsidR="008D0A02" w:rsidRPr="008D0A02">
        <w:t xml:space="preserve"> </w:t>
      </w:r>
      <w:sdt>
        <w:sdtPr>
          <w:id w:val="-1130157479"/>
          <w:citation/>
        </w:sdtPr>
        <w:sdtEndPr/>
        <w:sdtContent>
          <w:r w:rsidR="005F2951">
            <w:fldChar w:fldCharType="begin"/>
          </w:r>
          <w:r w:rsidR="005F2951">
            <w:instrText xml:space="preserve"> CITATION Ebe03 \l 1060 </w:instrText>
          </w:r>
          <w:r w:rsidR="005F2951">
            <w:fldChar w:fldCharType="separate"/>
          </w:r>
          <w:r w:rsidR="005F2951">
            <w:rPr>
              <w:noProof/>
            </w:rPr>
            <w:t>(9)</w:t>
          </w:r>
          <w:r w:rsidR="005F2951">
            <w:fldChar w:fldCharType="end"/>
          </w:r>
        </w:sdtContent>
      </w:sdt>
    </w:p>
    <w:p w:rsidR="00D445B0" w:rsidRPr="001B2C8A" w:rsidRDefault="00D445B0" w:rsidP="001B2C8A">
      <w:pPr>
        <w:spacing w:after="0"/>
        <w:rPr>
          <w:rStyle w:val="Strong"/>
          <w:rFonts w:eastAsia="MS Mincho"/>
          <w:lang w:val="sl-SI"/>
        </w:rPr>
      </w:pPr>
      <w:r w:rsidRPr="001B2C8A">
        <w:rPr>
          <w:rStyle w:val="Strong"/>
          <w:rFonts w:eastAsia="MS Mincho"/>
          <w:lang w:val="sl-SI"/>
        </w:rPr>
        <w:lastRenderedPageBreak/>
        <w:t xml:space="preserve">»H&amp;M loves LANVIN« </w:t>
      </w:r>
    </w:p>
    <w:p w:rsidR="001B2C8A" w:rsidRPr="00D445B0" w:rsidRDefault="00D445B0" w:rsidP="001B2C8A">
      <w:pPr>
        <w:rPr>
          <w:rStyle w:val="Strong"/>
          <w:rFonts w:eastAsia="MS Mincho"/>
          <w:b w:val="0"/>
          <w:szCs w:val="24"/>
          <w:lang w:val="sl-SI"/>
        </w:rPr>
      </w:pPr>
      <w:r w:rsidRPr="00D445B0">
        <w:rPr>
          <w:rStyle w:val="Strong"/>
          <w:rFonts w:eastAsia="MS Mincho"/>
          <w:b w:val="0"/>
          <w:szCs w:val="24"/>
          <w:lang w:val="sl-SI"/>
        </w:rPr>
        <w:t>Nobena francoska modna hiša ne tako simbolizira kot modna hiša Lanvin. Le malokateri oblikovalec ima toliko čuta za estetiko, kot trenutni glavni oblikovalec Lanvin-a Albert Elbaz, mogoče je temu vzrok Elbazova ljubezen do žensk vseh starosti, telesnih struktur</w:t>
      </w:r>
      <w:r w:rsidR="001B2C8A">
        <w:rPr>
          <w:rStyle w:val="Strong"/>
          <w:rFonts w:eastAsia="MS Mincho"/>
          <w:b w:val="0"/>
          <w:szCs w:val="24"/>
          <w:lang w:val="sl-SI"/>
        </w:rPr>
        <w:t>,</w:t>
      </w:r>
      <w:r w:rsidRPr="00D445B0">
        <w:rPr>
          <w:rStyle w:val="Strong"/>
          <w:rFonts w:eastAsia="MS Mincho"/>
          <w:b w:val="0"/>
          <w:szCs w:val="24"/>
          <w:lang w:val="sl-SI"/>
        </w:rPr>
        <w:t>… Pod taktirko oblikovalca, je modna hiša pridobila na vse svetovnem prepoznavanju, zaradi kolekcij, ki imajo zelo čiste linije in originalne dodatke</w:t>
      </w:r>
      <w:r w:rsidR="001B2C8A">
        <w:rPr>
          <w:rStyle w:val="Strong"/>
          <w:rFonts w:eastAsia="MS Mincho"/>
          <w:b w:val="0"/>
          <w:szCs w:val="24"/>
          <w:lang w:val="sl-SI"/>
        </w:rPr>
        <w:t>. O</w:t>
      </w:r>
      <w:r w:rsidRPr="00D445B0">
        <w:rPr>
          <w:rStyle w:val="Strong"/>
          <w:rFonts w:eastAsia="MS Mincho"/>
          <w:b w:val="0"/>
          <w:szCs w:val="24"/>
          <w:lang w:val="sl-SI"/>
        </w:rPr>
        <w:t>blikovalec sam o svojem delu pravi, da ne kriči, ampak šepeta. Za H&amp;M sta Elbaz in Ossendrijver (oblikovalec moške mode pri hiši Lanvin) ustvarila barvito kolekcijo, za moške in ženske v izrazito močnih barvah in izstopajočih krojih. Inspiracija jima je bila Lanvin nekoč in ne Lanvin jutri. Cela kolekcija je zaznamovana z zabavo, cvetlicami, barvami in oblikami, ki nas ponesejo v leta 1930 in 1940</w:t>
      </w:r>
      <w:r w:rsidR="005F2951">
        <w:rPr>
          <w:rStyle w:val="Strong"/>
          <w:rFonts w:eastAsia="MS Mincho"/>
          <w:b w:val="0"/>
          <w:szCs w:val="24"/>
          <w:lang w:val="sl-SI"/>
        </w:rPr>
        <w:t xml:space="preserve"> </w:t>
      </w:r>
      <w:sdt>
        <w:sdtPr>
          <w:rPr>
            <w:rStyle w:val="Strong"/>
            <w:rFonts w:eastAsia="MS Mincho"/>
            <w:b w:val="0"/>
            <w:szCs w:val="24"/>
            <w:lang w:val="sl-SI"/>
          </w:rPr>
          <w:id w:val="-698464056"/>
          <w:citation/>
        </w:sdtPr>
        <w:sdtEndPr>
          <w:rPr>
            <w:rStyle w:val="Strong"/>
          </w:rPr>
        </w:sdtEndPr>
        <w:sdtContent>
          <w:r w:rsidR="005F2951">
            <w:rPr>
              <w:rStyle w:val="Strong"/>
              <w:rFonts w:eastAsia="MS Mincho"/>
              <w:b w:val="0"/>
              <w:szCs w:val="24"/>
              <w:lang w:val="sl-SI"/>
            </w:rPr>
            <w:fldChar w:fldCharType="begin"/>
          </w:r>
          <w:r w:rsidR="005F2951">
            <w:rPr>
              <w:rStyle w:val="Strong"/>
              <w:rFonts w:eastAsia="MS Mincho"/>
              <w:b w:val="0"/>
              <w:szCs w:val="24"/>
              <w:lang w:val="sl-SI"/>
            </w:rPr>
            <w:instrText xml:space="preserve"> CITATION Smi10 \l 1060 </w:instrText>
          </w:r>
          <w:r w:rsidR="005F2951">
            <w:rPr>
              <w:rStyle w:val="Strong"/>
              <w:rFonts w:eastAsia="MS Mincho"/>
              <w:b w:val="0"/>
              <w:szCs w:val="24"/>
              <w:lang w:val="sl-SI"/>
            </w:rPr>
            <w:fldChar w:fldCharType="separate"/>
          </w:r>
          <w:r w:rsidR="005F2951" w:rsidRPr="005F2951">
            <w:rPr>
              <w:rFonts w:eastAsia="MS Mincho"/>
              <w:noProof/>
              <w:szCs w:val="24"/>
              <w:lang w:val="sl-SI"/>
            </w:rPr>
            <w:t>(10)</w:t>
          </w:r>
          <w:r w:rsidR="005F2951">
            <w:rPr>
              <w:rStyle w:val="Strong"/>
              <w:rFonts w:eastAsia="MS Mincho"/>
              <w:b w:val="0"/>
              <w:szCs w:val="24"/>
              <w:lang w:val="sl-SI"/>
            </w:rPr>
            <w:fldChar w:fldCharType="end"/>
          </w:r>
        </w:sdtContent>
      </w:sdt>
      <w:r w:rsidRPr="00D445B0">
        <w:rPr>
          <w:rStyle w:val="Strong"/>
          <w:rFonts w:eastAsia="MS Mincho"/>
          <w:b w:val="0"/>
          <w:szCs w:val="24"/>
          <w:lang w:val="sl-SI"/>
        </w:rPr>
        <w:t>.</w:t>
      </w:r>
    </w:p>
    <w:p w:rsidR="00D445B0" w:rsidRDefault="00D445B0" w:rsidP="001B2C8A">
      <w:pPr>
        <w:jc w:val="center"/>
        <w:rPr>
          <w:rStyle w:val="Strong"/>
          <w:rFonts w:eastAsia="MS Mincho"/>
          <w:b w:val="0"/>
          <w:szCs w:val="24"/>
          <w:lang w:val="sl-SI"/>
        </w:rPr>
      </w:pPr>
      <w:r w:rsidRPr="00D445B0">
        <w:rPr>
          <w:bCs/>
          <w:noProof/>
          <w:szCs w:val="24"/>
          <w:lang w:val="sl-SI" w:eastAsia="sl-SI"/>
        </w:rPr>
        <w:drawing>
          <wp:inline distT="0" distB="0" distL="0" distR="0" wp14:anchorId="6AB1AB55" wp14:editId="3D06C647">
            <wp:extent cx="2562190" cy="1800000"/>
            <wp:effectExtent l="19050" t="0" r="0" b="0"/>
            <wp:docPr id="1" name="Slika 0" descr="lavin-for-hm-fashion-mens-fall-2010-select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vin-for-hm-fashion-mens-fall-2010-selectism.jpg"/>
                    <pic:cNvPicPr/>
                  </pic:nvPicPr>
                  <pic:blipFill>
                    <a:blip r:embed="rId47" cstate="print"/>
                    <a:stretch>
                      <a:fillRect/>
                    </a:stretch>
                  </pic:blipFill>
                  <pic:spPr>
                    <a:xfrm>
                      <a:off x="0" y="0"/>
                      <a:ext cx="2562190" cy="1800000"/>
                    </a:xfrm>
                    <a:prstGeom prst="rect">
                      <a:avLst/>
                    </a:prstGeom>
                  </pic:spPr>
                </pic:pic>
              </a:graphicData>
            </a:graphic>
          </wp:inline>
        </w:drawing>
      </w:r>
    </w:p>
    <w:p w:rsidR="001B2C8A" w:rsidRPr="001B2C8A" w:rsidRDefault="001B2C8A" w:rsidP="001B2C8A">
      <w:pPr>
        <w:pStyle w:val="Caption"/>
        <w:jc w:val="center"/>
        <w:rPr>
          <w:rStyle w:val="Strong"/>
          <w:rFonts w:eastAsia="MS Mincho"/>
          <w:color w:val="auto"/>
          <w:sz w:val="20"/>
          <w:szCs w:val="20"/>
          <w:lang w:val="sl-SI"/>
        </w:rPr>
      </w:pPr>
      <w:bookmarkStart w:id="64" w:name="_Toc282728596"/>
      <w:r w:rsidRPr="001B2C8A">
        <w:rPr>
          <w:rStyle w:val="Strong"/>
          <w:color w:val="auto"/>
          <w:sz w:val="20"/>
          <w:szCs w:val="20"/>
          <w:lang w:val="sl-SI"/>
        </w:rPr>
        <w:t xml:space="preserve">Slika </w:t>
      </w:r>
      <w:r w:rsidRPr="001B2C8A">
        <w:rPr>
          <w:rStyle w:val="Strong"/>
          <w:color w:val="auto"/>
          <w:sz w:val="20"/>
          <w:szCs w:val="20"/>
          <w:lang w:val="sl-SI"/>
        </w:rPr>
        <w:fldChar w:fldCharType="begin"/>
      </w:r>
      <w:r w:rsidRPr="001B2C8A">
        <w:rPr>
          <w:rStyle w:val="Strong"/>
          <w:color w:val="auto"/>
          <w:sz w:val="20"/>
          <w:szCs w:val="20"/>
          <w:lang w:val="sl-SI"/>
        </w:rPr>
        <w:instrText xml:space="preserve"> SEQ Slika \* ARABIC </w:instrText>
      </w:r>
      <w:r w:rsidRPr="001B2C8A">
        <w:rPr>
          <w:rStyle w:val="Strong"/>
          <w:color w:val="auto"/>
          <w:sz w:val="20"/>
          <w:szCs w:val="20"/>
          <w:lang w:val="sl-SI"/>
        </w:rPr>
        <w:fldChar w:fldCharType="separate"/>
      </w:r>
      <w:r w:rsidR="004C2FF9">
        <w:rPr>
          <w:rStyle w:val="Strong"/>
          <w:noProof/>
          <w:color w:val="auto"/>
          <w:sz w:val="20"/>
          <w:szCs w:val="20"/>
          <w:lang w:val="sl-SI"/>
        </w:rPr>
        <w:t>3</w:t>
      </w:r>
      <w:r w:rsidRPr="001B2C8A">
        <w:rPr>
          <w:rStyle w:val="Strong"/>
          <w:color w:val="auto"/>
          <w:sz w:val="20"/>
          <w:szCs w:val="20"/>
          <w:lang w:val="sl-SI"/>
        </w:rPr>
        <w:fldChar w:fldCharType="end"/>
      </w:r>
      <w:r w:rsidRPr="001B2C8A">
        <w:rPr>
          <w:rStyle w:val="Strong"/>
          <w:color w:val="auto"/>
          <w:sz w:val="20"/>
          <w:szCs w:val="20"/>
          <w:lang w:val="sl-SI"/>
        </w:rPr>
        <w:t>: Lanvinov logotip za kolekcijo H&amp;</w:t>
      </w:r>
      <w:r w:rsidRPr="005F2951">
        <w:rPr>
          <w:rStyle w:val="Strong"/>
          <w:color w:val="auto"/>
          <w:sz w:val="20"/>
          <w:szCs w:val="20"/>
          <w:lang w:val="sl-SI"/>
        </w:rPr>
        <w:t>M</w:t>
      </w:r>
      <w:bookmarkEnd w:id="64"/>
      <w:r w:rsidR="004F0711" w:rsidRPr="005F2951">
        <w:rPr>
          <w:rStyle w:val="Strong"/>
          <w:b/>
          <w:color w:val="auto"/>
          <w:sz w:val="20"/>
          <w:szCs w:val="20"/>
          <w:lang w:val="sl-SI"/>
        </w:rPr>
        <w:t xml:space="preserve"> </w:t>
      </w:r>
      <w:sdt>
        <w:sdtPr>
          <w:rPr>
            <w:rStyle w:val="Strong"/>
            <w:color w:val="auto"/>
            <w:sz w:val="20"/>
            <w:szCs w:val="20"/>
            <w:lang w:val="sl-SI"/>
          </w:rPr>
          <w:id w:val="1351912139"/>
          <w:citation/>
        </w:sdtPr>
        <w:sdtEndPr>
          <w:rPr>
            <w:rStyle w:val="Strong"/>
            <w:b/>
          </w:rPr>
        </w:sdtEndPr>
        <w:sdtContent>
          <w:r w:rsidR="005B550B" w:rsidRPr="005B550B">
            <w:rPr>
              <w:rStyle w:val="Strong"/>
              <w:b/>
              <w:color w:val="auto"/>
              <w:sz w:val="20"/>
              <w:szCs w:val="20"/>
              <w:lang w:val="sl-SI"/>
            </w:rPr>
            <w:fldChar w:fldCharType="begin"/>
          </w:r>
          <w:r w:rsidR="005B550B" w:rsidRPr="005B550B">
            <w:rPr>
              <w:rStyle w:val="Strong"/>
              <w:b/>
              <w:color w:val="auto"/>
              <w:sz w:val="20"/>
              <w:szCs w:val="20"/>
              <w:lang w:val="sl-SI"/>
            </w:rPr>
            <w:instrText xml:space="preserve"> CITATION sel11 \l 1060 </w:instrText>
          </w:r>
          <w:r w:rsidR="005B550B" w:rsidRPr="005B550B">
            <w:rPr>
              <w:rStyle w:val="Strong"/>
              <w:b/>
              <w:color w:val="auto"/>
              <w:sz w:val="20"/>
              <w:szCs w:val="20"/>
              <w:lang w:val="sl-SI"/>
            </w:rPr>
            <w:fldChar w:fldCharType="separate"/>
          </w:r>
          <w:r w:rsidR="005B550B" w:rsidRPr="005B550B">
            <w:rPr>
              <w:b w:val="0"/>
              <w:noProof/>
              <w:color w:val="auto"/>
              <w:sz w:val="20"/>
              <w:szCs w:val="20"/>
              <w:lang w:val="sl-SI"/>
            </w:rPr>
            <w:t>(11)</w:t>
          </w:r>
          <w:r w:rsidR="005B550B" w:rsidRPr="005B550B">
            <w:rPr>
              <w:rStyle w:val="Strong"/>
              <w:b/>
              <w:color w:val="auto"/>
              <w:sz w:val="20"/>
              <w:szCs w:val="20"/>
              <w:lang w:val="sl-SI"/>
            </w:rPr>
            <w:fldChar w:fldCharType="end"/>
          </w:r>
        </w:sdtContent>
      </w:sdt>
    </w:p>
    <w:p w:rsidR="00D445B0" w:rsidRPr="00D445B0" w:rsidRDefault="00D445B0" w:rsidP="00D445B0">
      <w:pPr>
        <w:rPr>
          <w:rStyle w:val="Strong"/>
          <w:rFonts w:eastAsia="MS Mincho"/>
          <w:b w:val="0"/>
          <w:szCs w:val="24"/>
          <w:lang w:val="sl-SI"/>
        </w:rPr>
      </w:pPr>
    </w:p>
    <w:p w:rsidR="001B2C8A" w:rsidRPr="001B2C8A" w:rsidRDefault="00D445B0" w:rsidP="00D445B0">
      <w:pPr>
        <w:rPr>
          <w:rStyle w:val="Strong"/>
          <w:rFonts w:eastAsia="MS Mincho"/>
          <w:lang w:val="sl-SI"/>
        </w:rPr>
      </w:pPr>
      <w:r w:rsidRPr="001B2C8A">
        <w:rPr>
          <w:rStyle w:val="Strong"/>
          <w:rFonts w:eastAsia="MS Mincho"/>
          <w:lang w:val="sl-SI"/>
        </w:rPr>
        <w:t>LANVIN</w:t>
      </w:r>
    </w:p>
    <w:p w:rsidR="00D445B0" w:rsidRPr="00D445B0" w:rsidRDefault="00D445B0" w:rsidP="001B2C8A">
      <w:pPr>
        <w:rPr>
          <w:rStyle w:val="Strong"/>
          <w:rFonts w:eastAsia="MS Mincho"/>
          <w:b w:val="0"/>
          <w:szCs w:val="24"/>
          <w:lang w:val="sl-SI"/>
        </w:rPr>
      </w:pPr>
      <w:r w:rsidRPr="00D445B0">
        <w:rPr>
          <w:rStyle w:val="Strong"/>
          <w:rFonts w:eastAsia="MS Mincho"/>
          <w:b w:val="0"/>
          <w:szCs w:val="24"/>
          <w:lang w:val="sl-SI"/>
        </w:rPr>
        <w:t>(Jeanne Lanvin 1867-1946)</w:t>
      </w:r>
    </w:p>
    <w:p w:rsidR="00D445B0" w:rsidRDefault="00D445B0" w:rsidP="001B2C8A">
      <w:pPr>
        <w:rPr>
          <w:rStyle w:val="Strong"/>
          <w:rFonts w:eastAsia="MS Mincho"/>
          <w:b w:val="0"/>
          <w:szCs w:val="24"/>
          <w:lang w:val="sl-SI"/>
        </w:rPr>
      </w:pPr>
      <w:r w:rsidRPr="00D445B0">
        <w:rPr>
          <w:rStyle w:val="Strong"/>
          <w:rFonts w:eastAsia="MS Mincho"/>
          <w:b w:val="0"/>
          <w:szCs w:val="24"/>
          <w:lang w:val="sl-SI"/>
        </w:rPr>
        <w:t>Modna hiša Lanvin je bila ustanovljena v Parizu, v roku petdesetih let je postal Lanvin sinonim za ženstvenost in preprostost. Leta 1915 je bil v Vogue objavljen članek, v katerem je pisalo, da je Jeanne Lanvin ena izmed redkih oblikovalk, ki je obogatela na račun diktiran</w:t>
      </w:r>
      <w:r w:rsidR="00D52840">
        <w:rPr>
          <w:rStyle w:val="Strong"/>
          <w:rFonts w:eastAsia="MS Mincho"/>
          <w:b w:val="0"/>
          <w:szCs w:val="24"/>
          <w:lang w:val="sl-SI"/>
        </w:rPr>
        <w:t>ja novih stilov mladim dekletom. Toda</w:t>
      </w:r>
      <w:r w:rsidRPr="00D445B0">
        <w:rPr>
          <w:rStyle w:val="Strong"/>
          <w:rFonts w:eastAsia="MS Mincho"/>
          <w:b w:val="0"/>
          <w:szCs w:val="24"/>
          <w:lang w:val="sl-SI"/>
        </w:rPr>
        <w:t xml:space="preserve"> nikoli se ni oddaljila od prvotne ideje</w:t>
      </w:r>
      <w:r w:rsidR="00D52840">
        <w:rPr>
          <w:rStyle w:val="Strong"/>
          <w:rFonts w:eastAsia="MS Mincho"/>
          <w:b w:val="0"/>
          <w:szCs w:val="24"/>
          <w:lang w:val="sl-SI"/>
        </w:rPr>
        <w:t>,</w:t>
      </w:r>
      <w:r w:rsidRPr="00D445B0">
        <w:rPr>
          <w:rStyle w:val="Strong"/>
          <w:rFonts w:eastAsia="MS Mincho"/>
          <w:b w:val="0"/>
          <w:szCs w:val="24"/>
          <w:lang w:val="sl-SI"/>
        </w:rPr>
        <w:t xml:space="preserve"> da so grške linije krojev najboljše za mladostno figuro. Od vedno je za modno hišo veljalo, da je </w:t>
      </w:r>
      <w:r w:rsidR="00D52840">
        <w:rPr>
          <w:rStyle w:val="Strong"/>
          <w:rFonts w:eastAsia="MS Mincho"/>
          <w:b w:val="0"/>
          <w:szCs w:val="24"/>
          <w:lang w:val="sl-SI"/>
        </w:rPr>
        <w:t>bila začetnica minimalizma med e</w:t>
      </w:r>
      <w:r w:rsidRPr="00D445B0">
        <w:rPr>
          <w:rStyle w:val="Strong"/>
          <w:rFonts w:eastAsia="MS Mincho"/>
          <w:b w:val="0"/>
          <w:szCs w:val="24"/>
          <w:lang w:val="sl-SI"/>
        </w:rPr>
        <w:t xml:space="preserve">vropskimi oblikovalci. Njene skice so temeljile na kombiniranju grafičnih oblik, čistih </w:t>
      </w:r>
      <w:r w:rsidR="00D52840">
        <w:rPr>
          <w:rStyle w:val="Strong"/>
          <w:rFonts w:eastAsia="MS Mincho"/>
          <w:b w:val="0"/>
          <w:szCs w:val="24"/>
          <w:lang w:val="sl-SI"/>
        </w:rPr>
        <w:t xml:space="preserve">barv, preciznega pozicioniranja </w:t>
      </w:r>
      <w:r w:rsidRPr="00D445B0">
        <w:rPr>
          <w:rStyle w:val="Strong"/>
          <w:rFonts w:eastAsia="MS Mincho"/>
          <w:b w:val="0"/>
          <w:szCs w:val="24"/>
          <w:lang w:val="sl-SI"/>
        </w:rPr>
        <w:t>detajlov in raznih ličnih vezenin</w:t>
      </w:r>
      <w:r w:rsidR="005F2951">
        <w:rPr>
          <w:rStyle w:val="Strong"/>
          <w:rFonts w:eastAsia="MS Mincho"/>
          <w:b w:val="0"/>
          <w:szCs w:val="24"/>
          <w:lang w:val="sl-SI"/>
        </w:rPr>
        <w:t xml:space="preserve"> </w:t>
      </w:r>
      <w:sdt>
        <w:sdtPr>
          <w:rPr>
            <w:rStyle w:val="Strong"/>
            <w:rFonts w:eastAsia="MS Mincho"/>
            <w:b w:val="0"/>
            <w:szCs w:val="24"/>
            <w:lang w:val="sl-SI"/>
          </w:rPr>
          <w:id w:val="1377353839"/>
          <w:citation/>
        </w:sdtPr>
        <w:sdtEndPr>
          <w:rPr>
            <w:rStyle w:val="Strong"/>
          </w:rPr>
        </w:sdtEndPr>
        <w:sdtContent>
          <w:r w:rsidR="005F2951">
            <w:rPr>
              <w:rStyle w:val="Strong"/>
              <w:rFonts w:eastAsia="MS Mincho"/>
              <w:b w:val="0"/>
              <w:szCs w:val="24"/>
              <w:lang w:val="sl-SI"/>
            </w:rPr>
            <w:fldChar w:fldCharType="begin"/>
          </w:r>
          <w:r w:rsidR="005F2951">
            <w:rPr>
              <w:rStyle w:val="Strong"/>
              <w:rFonts w:eastAsia="MS Mincho"/>
              <w:b w:val="0"/>
              <w:szCs w:val="24"/>
              <w:lang w:val="sl-SI"/>
            </w:rPr>
            <w:instrText xml:space="preserve"> CITATION Wat03 \l 1060 </w:instrText>
          </w:r>
          <w:r w:rsidR="005F2951">
            <w:rPr>
              <w:rStyle w:val="Strong"/>
              <w:rFonts w:eastAsia="MS Mincho"/>
              <w:b w:val="0"/>
              <w:szCs w:val="24"/>
              <w:lang w:val="sl-SI"/>
            </w:rPr>
            <w:fldChar w:fldCharType="separate"/>
          </w:r>
          <w:r w:rsidR="005F2951" w:rsidRPr="005F2951">
            <w:rPr>
              <w:rFonts w:eastAsia="MS Mincho"/>
              <w:noProof/>
              <w:szCs w:val="24"/>
              <w:lang w:val="sl-SI"/>
            </w:rPr>
            <w:t>(12)</w:t>
          </w:r>
          <w:r w:rsidR="005F2951">
            <w:rPr>
              <w:rStyle w:val="Strong"/>
              <w:rFonts w:eastAsia="MS Mincho"/>
              <w:b w:val="0"/>
              <w:szCs w:val="24"/>
              <w:lang w:val="sl-SI"/>
            </w:rPr>
            <w:fldChar w:fldCharType="end"/>
          </w:r>
        </w:sdtContent>
      </w:sdt>
      <w:r w:rsidR="005F2951">
        <w:rPr>
          <w:rStyle w:val="Strong"/>
          <w:rFonts w:eastAsia="MS Mincho"/>
          <w:b w:val="0"/>
          <w:szCs w:val="24"/>
          <w:lang w:val="sl-SI"/>
        </w:rPr>
        <w:t>.</w:t>
      </w:r>
    </w:p>
    <w:p w:rsidR="00D445B0" w:rsidRPr="00D445B0" w:rsidRDefault="00D445B0" w:rsidP="00D445B0">
      <w:pPr>
        <w:rPr>
          <w:rStyle w:val="Strong"/>
          <w:rFonts w:eastAsia="MS Mincho" w:cstheme="minorHAnsi"/>
          <w:b w:val="0"/>
          <w:lang w:val="sl-SI"/>
        </w:rPr>
      </w:pPr>
    </w:p>
    <w:p w:rsidR="00D445B0" w:rsidRDefault="00D445B0" w:rsidP="005035F0">
      <w:pPr>
        <w:jc w:val="center"/>
        <w:rPr>
          <w:rStyle w:val="Strong"/>
          <w:rFonts w:eastAsia="MS Mincho" w:cstheme="minorHAnsi"/>
          <w:b w:val="0"/>
          <w:lang w:val="sl-SI"/>
        </w:rPr>
      </w:pPr>
      <w:r w:rsidRPr="00D445B0">
        <w:rPr>
          <w:rFonts w:cstheme="minorHAnsi"/>
          <w:bCs/>
          <w:noProof/>
          <w:lang w:val="sl-SI" w:eastAsia="sl-SI"/>
        </w:rPr>
        <w:lastRenderedPageBreak/>
        <w:drawing>
          <wp:inline distT="0" distB="0" distL="0" distR="0" wp14:anchorId="47F168EF" wp14:editId="13537C2F">
            <wp:extent cx="3474345" cy="3600000"/>
            <wp:effectExtent l="19050" t="0" r="0" b="0"/>
            <wp:docPr id="2" name="Slika 1" descr="lanvin_brimbor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vin_brimborion1.jpg"/>
                    <pic:cNvPicPr/>
                  </pic:nvPicPr>
                  <pic:blipFill>
                    <a:blip r:embed="rId48" cstate="print"/>
                    <a:stretch>
                      <a:fillRect/>
                    </a:stretch>
                  </pic:blipFill>
                  <pic:spPr>
                    <a:xfrm>
                      <a:off x="0" y="0"/>
                      <a:ext cx="3474345" cy="3600000"/>
                    </a:xfrm>
                    <a:prstGeom prst="rect">
                      <a:avLst/>
                    </a:prstGeom>
                  </pic:spPr>
                </pic:pic>
              </a:graphicData>
            </a:graphic>
          </wp:inline>
        </w:drawing>
      </w:r>
    </w:p>
    <w:p w:rsidR="00433242" w:rsidRDefault="00433242" w:rsidP="00433242">
      <w:pPr>
        <w:pStyle w:val="Caption"/>
        <w:jc w:val="center"/>
        <w:rPr>
          <w:rStyle w:val="Strong"/>
          <w:color w:val="auto"/>
          <w:sz w:val="20"/>
          <w:szCs w:val="20"/>
          <w:lang w:val="sl-SI"/>
        </w:rPr>
      </w:pPr>
      <w:bookmarkStart w:id="65" w:name="_Toc282728597"/>
      <w:r w:rsidRPr="00433242">
        <w:rPr>
          <w:rStyle w:val="Strong"/>
          <w:color w:val="auto"/>
          <w:sz w:val="20"/>
          <w:szCs w:val="20"/>
          <w:lang w:val="sl-SI"/>
        </w:rPr>
        <w:t xml:space="preserve">Slika </w:t>
      </w:r>
      <w:r w:rsidRPr="00433242">
        <w:rPr>
          <w:rStyle w:val="Strong"/>
          <w:color w:val="auto"/>
          <w:sz w:val="20"/>
          <w:szCs w:val="20"/>
          <w:lang w:val="sl-SI"/>
        </w:rPr>
        <w:fldChar w:fldCharType="begin"/>
      </w:r>
      <w:r w:rsidRPr="00433242">
        <w:rPr>
          <w:rStyle w:val="Strong"/>
          <w:color w:val="auto"/>
          <w:sz w:val="20"/>
          <w:szCs w:val="20"/>
          <w:lang w:val="sl-SI"/>
        </w:rPr>
        <w:instrText xml:space="preserve"> SEQ Slika \* ARABIC </w:instrText>
      </w:r>
      <w:r w:rsidRPr="00433242">
        <w:rPr>
          <w:rStyle w:val="Strong"/>
          <w:color w:val="auto"/>
          <w:sz w:val="20"/>
          <w:szCs w:val="20"/>
          <w:lang w:val="sl-SI"/>
        </w:rPr>
        <w:fldChar w:fldCharType="separate"/>
      </w:r>
      <w:r w:rsidR="004C2FF9">
        <w:rPr>
          <w:rStyle w:val="Strong"/>
          <w:noProof/>
          <w:color w:val="auto"/>
          <w:sz w:val="20"/>
          <w:szCs w:val="20"/>
          <w:lang w:val="sl-SI"/>
        </w:rPr>
        <w:t>4</w:t>
      </w:r>
      <w:r w:rsidRPr="00433242">
        <w:rPr>
          <w:rStyle w:val="Strong"/>
          <w:color w:val="auto"/>
          <w:sz w:val="20"/>
          <w:szCs w:val="20"/>
          <w:lang w:val="sl-SI"/>
        </w:rPr>
        <w:fldChar w:fldCharType="end"/>
      </w:r>
      <w:r w:rsidRPr="00433242">
        <w:rPr>
          <w:rStyle w:val="Strong"/>
          <w:color w:val="auto"/>
          <w:sz w:val="20"/>
          <w:szCs w:val="20"/>
          <w:lang w:val="sl-SI"/>
        </w:rPr>
        <w:t>: Skica Jeanne Lanvin</w:t>
      </w:r>
      <w:bookmarkEnd w:id="65"/>
      <w:r w:rsidR="007D1688">
        <w:rPr>
          <w:rStyle w:val="Strong"/>
          <w:color w:val="auto"/>
          <w:sz w:val="20"/>
          <w:szCs w:val="20"/>
          <w:lang w:val="sl-SI"/>
        </w:rPr>
        <w:t xml:space="preserve"> </w:t>
      </w:r>
      <w:sdt>
        <w:sdtPr>
          <w:rPr>
            <w:rStyle w:val="Strong"/>
            <w:color w:val="auto"/>
            <w:sz w:val="20"/>
            <w:szCs w:val="20"/>
            <w:lang w:val="sl-SI"/>
          </w:rPr>
          <w:id w:val="-984162177"/>
          <w:citation/>
        </w:sdtPr>
        <w:sdtEndPr>
          <w:rPr>
            <w:rStyle w:val="Strong"/>
          </w:rPr>
        </w:sdtEndPr>
        <w:sdtContent>
          <w:r w:rsidR="005B550B" w:rsidRPr="005B550B">
            <w:rPr>
              <w:rStyle w:val="Strong"/>
              <w:b/>
              <w:color w:val="auto"/>
              <w:sz w:val="20"/>
              <w:szCs w:val="20"/>
              <w:lang w:val="sl-SI"/>
            </w:rPr>
            <w:fldChar w:fldCharType="begin"/>
          </w:r>
          <w:r w:rsidR="005B550B" w:rsidRPr="005B550B">
            <w:rPr>
              <w:rStyle w:val="Strong"/>
              <w:b/>
              <w:color w:val="auto"/>
              <w:sz w:val="20"/>
              <w:szCs w:val="20"/>
              <w:lang w:val="sl-SI"/>
            </w:rPr>
            <w:instrText xml:space="preserve"> CITATION lue11 \l 1060 </w:instrText>
          </w:r>
          <w:r w:rsidR="005B550B" w:rsidRPr="005B550B">
            <w:rPr>
              <w:rStyle w:val="Strong"/>
              <w:b/>
              <w:color w:val="auto"/>
              <w:sz w:val="20"/>
              <w:szCs w:val="20"/>
              <w:lang w:val="sl-SI"/>
            </w:rPr>
            <w:fldChar w:fldCharType="separate"/>
          </w:r>
          <w:r w:rsidR="005B550B" w:rsidRPr="005B550B">
            <w:rPr>
              <w:b w:val="0"/>
              <w:noProof/>
              <w:color w:val="auto"/>
              <w:sz w:val="20"/>
              <w:szCs w:val="20"/>
              <w:lang w:val="sl-SI"/>
            </w:rPr>
            <w:t>(13)</w:t>
          </w:r>
          <w:r w:rsidR="005B550B" w:rsidRPr="005B550B">
            <w:rPr>
              <w:rStyle w:val="Strong"/>
              <w:b/>
              <w:color w:val="auto"/>
              <w:sz w:val="20"/>
              <w:szCs w:val="20"/>
              <w:lang w:val="sl-SI"/>
            </w:rPr>
            <w:fldChar w:fldCharType="end"/>
          </w:r>
        </w:sdtContent>
      </w:sdt>
    </w:p>
    <w:p w:rsidR="00433242" w:rsidRDefault="005035F0" w:rsidP="005035F0">
      <w:pPr>
        <w:spacing w:after="0" w:line="240" w:lineRule="auto"/>
        <w:jc w:val="left"/>
        <w:rPr>
          <w:rFonts w:eastAsia="MS Mincho"/>
          <w:lang w:val="sl-SI"/>
        </w:rPr>
      </w:pPr>
      <w:r>
        <w:rPr>
          <w:rFonts w:eastAsia="MS Mincho"/>
          <w:lang w:val="sl-SI"/>
        </w:rPr>
        <w:br w:type="page"/>
      </w:r>
    </w:p>
    <w:p w:rsidR="00433242" w:rsidRDefault="005035F0" w:rsidP="00433242">
      <w:pPr>
        <w:pStyle w:val="Heading4"/>
        <w:rPr>
          <w:lang w:val="sl-SI"/>
        </w:rPr>
      </w:pPr>
      <w:bookmarkStart w:id="66" w:name="_Toc282779799"/>
      <w:r>
        <w:rPr>
          <w:lang w:val="sl-SI"/>
        </w:rPr>
        <w:lastRenderedPageBreak/>
        <w:t>Oglaševanje in izdelek Desigual</w:t>
      </w:r>
      <w:bookmarkEnd w:id="66"/>
    </w:p>
    <w:p w:rsidR="005035F0" w:rsidRPr="005035F0" w:rsidRDefault="005035F0" w:rsidP="005035F0">
      <w:pPr>
        <w:rPr>
          <w:rStyle w:val="Strong"/>
          <w:rFonts w:eastAsia="MS Mincho"/>
          <w:lang w:val="sl-SI"/>
        </w:rPr>
      </w:pPr>
      <w:r w:rsidRPr="005035F0">
        <w:rPr>
          <w:rStyle w:val="Strong"/>
          <w:rFonts w:eastAsia="MS Mincho"/>
          <w:lang w:val="sl-SI"/>
        </w:rPr>
        <w:t xml:space="preserve">Oglaševanje </w:t>
      </w:r>
    </w:p>
    <w:p w:rsidR="005035F0" w:rsidRPr="005035F0" w:rsidRDefault="005035F0" w:rsidP="005035F0">
      <w:pPr>
        <w:rPr>
          <w:lang w:val="sl-SI"/>
        </w:rPr>
      </w:pPr>
      <w:r w:rsidRPr="005035F0">
        <w:rPr>
          <w:lang w:val="sl-SI"/>
        </w:rPr>
        <w:t xml:space="preserve">Znamka Desigual v primerjavi s H&amp;M-om in S.Oliver-jem, manj oglašuje. Velika večina oglasov se nahaja v časopisih (gledano zgolj na Slovensko območje). V tujini je znamka bolj poznana in tudi oglaševanje je večje najbolj v jugozahodni Evropi in sicer množično oglaševanje najdemo v Španiji iz kjer tudi sama znamka izhaja. </w:t>
      </w:r>
    </w:p>
    <w:p w:rsidR="005035F0" w:rsidRPr="00066738" w:rsidRDefault="005035F0" w:rsidP="005035F0">
      <w:pPr>
        <w:spacing w:line="240" w:lineRule="auto"/>
        <w:ind w:left="360"/>
        <w:jc w:val="center"/>
        <w:rPr>
          <w:szCs w:val="24"/>
        </w:rPr>
      </w:pPr>
      <w:r w:rsidRPr="00066738">
        <w:rPr>
          <w:noProof/>
          <w:szCs w:val="24"/>
          <w:lang w:val="sl-SI" w:eastAsia="sl-SI"/>
        </w:rPr>
        <w:drawing>
          <wp:inline distT="0" distB="0" distL="0" distR="0" wp14:anchorId="04CFC502" wp14:editId="31C59E77">
            <wp:extent cx="2771481" cy="3600000"/>
            <wp:effectExtent l="0" t="0" r="0" b="635"/>
            <wp:docPr id="44" name="Picture 11" descr="Description: DESIGU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IGUAL.bmp"/>
                    <pic:cNvPicPr>
                      <a:picLocks noChangeAspect="1" noChangeArrowheads="1"/>
                    </pic:cNvPicPr>
                  </pic:nvPicPr>
                  <pic:blipFill>
                    <a:blip r:embed="rId49" cstate="print"/>
                    <a:srcRect/>
                    <a:stretch>
                      <a:fillRect/>
                    </a:stretch>
                  </pic:blipFill>
                  <pic:spPr bwMode="auto">
                    <a:xfrm>
                      <a:off x="0" y="0"/>
                      <a:ext cx="2771481" cy="3600000"/>
                    </a:xfrm>
                    <a:prstGeom prst="rect">
                      <a:avLst/>
                    </a:prstGeom>
                    <a:noFill/>
                    <a:ln w="9525">
                      <a:noFill/>
                      <a:miter lim="800000"/>
                      <a:headEnd/>
                      <a:tailEnd/>
                    </a:ln>
                  </pic:spPr>
                </pic:pic>
              </a:graphicData>
            </a:graphic>
          </wp:inline>
        </w:drawing>
      </w:r>
    </w:p>
    <w:p w:rsidR="005035F0" w:rsidRPr="005035F0" w:rsidRDefault="005035F0" w:rsidP="005035F0">
      <w:pPr>
        <w:pStyle w:val="Caption"/>
        <w:jc w:val="center"/>
        <w:rPr>
          <w:rStyle w:val="Strong"/>
          <w:sz w:val="20"/>
          <w:szCs w:val="20"/>
          <w:lang w:val="sl-SI"/>
        </w:rPr>
      </w:pPr>
      <w:bookmarkStart w:id="67" w:name="_Toc282728598"/>
      <w:r w:rsidRPr="005035F0">
        <w:rPr>
          <w:rStyle w:val="Strong"/>
          <w:color w:val="auto"/>
          <w:sz w:val="20"/>
          <w:szCs w:val="20"/>
          <w:lang w:val="sl-SI"/>
        </w:rPr>
        <w:t xml:space="preserve">Slika </w:t>
      </w:r>
      <w:r w:rsidRPr="005035F0">
        <w:rPr>
          <w:rStyle w:val="Strong"/>
          <w:color w:val="auto"/>
          <w:sz w:val="20"/>
          <w:szCs w:val="20"/>
          <w:lang w:val="sl-SI"/>
        </w:rPr>
        <w:fldChar w:fldCharType="begin"/>
      </w:r>
      <w:r w:rsidRPr="005035F0">
        <w:rPr>
          <w:rStyle w:val="Strong"/>
          <w:color w:val="auto"/>
          <w:sz w:val="20"/>
          <w:szCs w:val="20"/>
          <w:lang w:val="sl-SI"/>
        </w:rPr>
        <w:instrText xml:space="preserve"> SEQ Slika \* ARABIC </w:instrText>
      </w:r>
      <w:r w:rsidRPr="005035F0">
        <w:rPr>
          <w:rStyle w:val="Strong"/>
          <w:color w:val="auto"/>
          <w:sz w:val="20"/>
          <w:szCs w:val="20"/>
          <w:lang w:val="sl-SI"/>
        </w:rPr>
        <w:fldChar w:fldCharType="separate"/>
      </w:r>
      <w:r w:rsidR="004C2FF9">
        <w:rPr>
          <w:rStyle w:val="Strong"/>
          <w:noProof/>
          <w:color w:val="auto"/>
          <w:sz w:val="20"/>
          <w:szCs w:val="20"/>
          <w:lang w:val="sl-SI"/>
        </w:rPr>
        <w:t>5</w:t>
      </w:r>
      <w:r w:rsidRPr="005035F0">
        <w:rPr>
          <w:rStyle w:val="Strong"/>
          <w:color w:val="auto"/>
          <w:sz w:val="20"/>
          <w:szCs w:val="20"/>
          <w:lang w:val="sl-SI"/>
        </w:rPr>
        <w:fldChar w:fldCharType="end"/>
      </w:r>
      <w:r w:rsidRPr="005035F0">
        <w:rPr>
          <w:rStyle w:val="Strong"/>
          <w:color w:val="auto"/>
          <w:sz w:val="20"/>
          <w:szCs w:val="20"/>
          <w:lang w:val="sl-SI"/>
        </w:rPr>
        <w:t>: Letak za cenejši nakup izdelkov Desigual</w:t>
      </w:r>
      <w:bookmarkEnd w:id="67"/>
      <w:r w:rsidR="00E23F51">
        <w:rPr>
          <w:rStyle w:val="Strong"/>
          <w:color w:val="auto"/>
          <w:sz w:val="20"/>
          <w:szCs w:val="20"/>
          <w:lang w:val="sl-SI"/>
        </w:rPr>
        <w:t xml:space="preserve"> </w:t>
      </w:r>
      <w:sdt>
        <w:sdtPr>
          <w:rPr>
            <w:rStyle w:val="Strong"/>
            <w:b/>
            <w:color w:val="auto"/>
            <w:sz w:val="20"/>
            <w:szCs w:val="20"/>
            <w:lang w:val="sl-SI"/>
          </w:rPr>
          <w:id w:val="-999962791"/>
          <w:citation/>
        </w:sdtPr>
        <w:sdtEndPr>
          <w:rPr>
            <w:rStyle w:val="Strong"/>
          </w:rPr>
        </w:sdtEndPr>
        <w:sdtContent>
          <w:r w:rsidR="005F2951" w:rsidRPr="005F2951">
            <w:rPr>
              <w:rStyle w:val="Strong"/>
              <w:b/>
              <w:color w:val="auto"/>
              <w:sz w:val="20"/>
              <w:szCs w:val="20"/>
              <w:lang w:val="sl-SI"/>
            </w:rPr>
            <w:fldChar w:fldCharType="begin"/>
          </w:r>
          <w:r w:rsidR="005F2951" w:rsidRPr="005F2951">
            <w:rPr>
              <w:rStyle w:val="Strong"/>
              <w:b/>
              <w:color w:val="auto"/>
              <w:sz w:val="20"/>
              <w:szCs w:val="20"/>
              <w:lang w:val="sl-SI"/>
            </w:rPr>
            <w:instrText xml:space="preserve"> CITATION 10Ju \l 1060 </w:instrText>
          </w:r>
          <w:r w:rsidR="005F2951" w:rsidRPr="005F2951">
            <w:rPr>
              <w:rStyle w:val="Strong"/>
              <w:b/>
              <w:color w:val="auto"/>
              <w:sz w:val="20"/>
              <w:szCs w:val="20"/>
              <w:lang w:val="sl-SI"/>
            </w:rPr>
            <w:fldChar w:fldCharType="separate"/>
          </w:r>
          <w:r w:rsidR="005F2951" w:rsidRPr="005F2951">
            <w:rPr>
              <w:b w:val="0"/>
              <w:noProof/>
              <w:color w:val="auto"/>
              <w:sz w:val="20"/>
              <w:szCs w:val="20"/>
              <w:lang w:val="sl-SI"/>
            </w:rPr>
            <w:t>(14)</w:t>
          </w:r>
          <w:r w:rsidR="005F2951" w:rsidRPr="005F2951">
            <w:rPr>
              <w:rStyle w:val="Strong"/>
              <w:b/>
              <w:color w:val="auto"/>
              <w:sz w:val="20"/>
              <w:szCs w:val="20"/>
              <w:lang w:val="sl-SI"/>
            </w:rPr>
            <w:fldChar w:fldCharType="end"/>
          </w:r>
        </w:sdtContent>
      </w:sdt>
    </w:p>
    <w:p w:rsidR="005035F0" w:rsidRPr="005035F0" w:rsidRDefault="005035F0" w:rsidP="005035F0">
      <w:pPr>
        <w:rPr>
          <w:rStyle w:val="Strong"/>
          <w:rFonts w:eastAsia="MS Mincho"/>
          <w:lang w:val="sl-SI"/>
        </w:rPr>
      </w:pPr>
      <w:r w:rsidRPr="00066738">
        <w:rPr>
          <w:szCs w:val="24"/>
        </w:rPr>
        <w:br w:type="page"/>
      </w:r>
    </w:p>
    <w:p w:rsidR="00D445B0" w:rsidRPr="009D7053" w:rsidRDefault="001758CB" w:rsidP="00D445B0">
      <w:pPr>
        <w:rPr>
          <w:rStyle w:val="Strong"/>
          <w:rFonts w:eastAsia="MS Mincho"/>
          <w:lang w:val="sl-SI"/>
        </w:rPr>
      </w:pPr>
      <w:r w:rsidRPr="009D7053">
        <w:rPr>
          <w:rStyle w:val="Strong"/>
          <w:rFonts w:eastAsia="MS Mincho"/>
          <w:lang w:val="sl-SI"/>
        </w:rPr>
        <w:lastRenderedPageBreak/>
        <w:t xml:space="preserve">Izdelek </w:t>
      </w:r>
    </w:p>
    <w:p w:rsidR="00E20A92" w:rsidRPr="009D7053" w:rsidRDefault="00E20A92" w:rsidP="00E20A92">
      <w:pPr>
        <w:rPr>
          <w:lang w:val="sl-SI"/>
        </w:rPr>
      </w:pPr>
      <w:r w:rsidRPr="009D7053">
        <w:rPr>
          <w:noProof/>
          <w:lang w:val="sl-SI" w:eastAsia="sl-SI"/>
        </w:rPr>
        <w:drawing>
          <wp:anchor distT="0" distB="0" distL="114300" distR="114300" simplePos="0" relativeHeight="251661312" behindDoc="0" locked="0" layoutInCell="1" allowOverlap="1" wp14:anchorId="055D12AD" wp14:editId="5EA22959">
            <wp:simplePos x="0" y="0"/>
            <wp:positionH relativeFrom="column">
              <wp:posOffset>-6350</wp:posOffset>
            </wp:positionH>
            <wp:positionV relativeFrom="paragraph">
              <wp:posOffset>66040</wp:posOffset>
            </wp:positionV>
            <wp:extent cx="2820670" cy="3599815"/>
            <wp:effectExtent l="0" t="0" r="0" b="635"/>
            <wp:wrapSquare wrapText="bothSides"/>
            <wp:docPr id="38" name="Picture 10" descr="Description: Desigual-shirt-lo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igual-shirt-lole1.jpg"/>
                    <pic:cNvPicPr>
                      <a:picLocks noChangeAspect="1" noChangeArrowheads="1"/>
                    </pic:cNvPicPr>
                  </pic:nvPicPr>
                  <pic:blipFill>
                    <a:blip r:embed="rId50" cstate="print"/>
                    <a:srcRect/>
                    <a:stretch>
                      <a:fillRect/>
                    </a:stretch>
                  </pic:blipFill>
                  <pic:spPr bwMode="auto">
                    <a:xfrm>
                      <a:off x="0" y="0"/>
                      <a:ext cx="2820670" cy="35998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20A92" w:rsidRPr="009D7053" w:rsidRDefault="00E20A92" w:rsidP="00E20A92">
      <w:pPr>
        <w:rPr>
          <w:lang w:val="sl-SI"/>
        </w:rPr>
      </w:pPr>
      <w:r w:rsidRPr="009D7053">
        <w:rPr>
          <w:lang w:val="sl-SI"/>
        </w:rPr>
        <w:tab/>
      </w:r>
    </w:p>
    <w:p w:rsidR="00E20A92" w:rsidRPr="009D7053" w:rsidRDefault="00E20A92" w:rsidP="00E20A92">
      <w:pPr>
        <w:rPr>
          <w:lang w:val="sl-SI"/>
        </w:rPr>
      </w:pPr>
    </w:p>
    <w:p w:rsidR="00E20A92" w:rsidRPr="009D7053" w:rsidRDefault="00E20A92" w:rsidP="00E20A92">
      <w:pPr>
        <w:rPr>
          <w:lang w:val="sl-SI"/>
        </w:rPr>
      </w:pPr>
    </w:p>
    <w:p w:rsidR="00E20A92" w:rsidRPr="009D7053" w:rsidRDefault="00E20A92" w:rsidP="00E20A92">
      <w:pPr>
        <w:rPr>
          <w:lang w:val="sl-SI"/>
        </w:rPr>
      </w:pPr>
    </w:p>
    <w:p w:rsidR="00E20A92" w:rsidRPr="009D7053" w:rsidRDefault="00E20A92" w:rsidP="00E20A92">
      <w:pPr>
        <w:rPr>
          <w:lang w:val="sl-SI"/>
        </w:rPr>
      </w:pPr>
    </w:p>
    <w:p w:rsidR="00E20A92" w:rsidRPr="009D7053" w:rsidRDefault="00E20A92" w:rsidP="00CC5960">
      <w:pPr>
        <w:pStyle w:val="ListParagraph1"/>
        <w:numPr>
          <w:ilvl w:val="0"/>
          <w:numId w:val="16"/>
        </w:numPr>
      </w:pPr>
      <w:r w:rsidRPr="009D7053">
        <w:t xml:space="preserve">Sestava: 55% bombaž </w:t>
      </w:r>
    </w:p>
    <w:p w:rsidR="00E20A92" w:rsidRPr="009D7053" w:rsidRDefault="00E20A92" w:rsidP="00CC5960">
      <w:pPr>
        <w:pStyle w:val="ListParagraph1"/>
      </w:pPr>
      <w:r w:rsidRPr="009D7053">
        <w:t xml:space="preserve">                          45% viskoza</w:t>
      </w:r>
    </w:p>
    <w:p w:rsidR="00E20A92" w:rsidRPr="009D7053" w:rsidRDefault="00E20A92" w:rsidP="00CC5960">
      <w:pPr>
        <w:pStyle w:val="ListParagraph1"/>
        <w:numPr>
          <w:ilvl w:val="0"/>
          <w:numId w:val="16"/>
        </w:numPr>
      </w:pPr>
      <w:r w:rsidRPr="009D7053">
        <w:t>Mere (dolžina): 72 cm</w:t>
      </w:r>
    </w:p>
    <w:p w:rsidR="00E20A92" w:rsidRPr="009D7053" w:rsidRDefault="00E20A92" w:rsidP="00CC5960">
      <w:pPr>
        <w:pStyle w:val="ListParagraph1"/>
        <w:numPr>
          <w:ilvl w:val="0"/>
          <w:numId w:val="16"/>
        </w:numPr>
      </w:pPr>
      <w:r w:rsidRPr="009D7053">
        <w:t xml:space="preserve">Velikost: M </w:t>
      </w:r>
    </w:p>
    <w:p w:rsidR="00E20A92" w:rsidRPr="009D7053" w:rsidRDefault="00E20A92" w:rsidP="00CC5960">
      <w:pPr>
        <w:pStyle w:val="ListParagraph1"/>
      </w:pPr>
    </w:p>
    <w:p w:rsidR="00E20A92" w:rsidRPr="009D7053" w:rsidRDefault="00E20A92" w:rsidP="00E20A92">
      <w:pPr>
        <w:pStyle w:val="Caption"/>
        <w:rPr>
          <w:rStyle w:val="Strong"/>
          <w:color w:val="auto"/>
          <w:sz w:val="20"/>
          <w:szCs w:val="20"/>
          <w:lang w:val="sl-SI"/>
        </w:rPr>
      </w:pPr>
      <w:bookmarkStart w:id="68" w:name="_Toc282728599"/>
      <w:r w:rsidRPr="009D7053">
        <w:rPr>
          <w:rStyle w:val="Strong"/>
          <w:color w:val="auto"/>
          <w:sz w:val="20"/>
          <w:szCs w:val="20"/>
          <w:lang w:val="sl-SI"/>
        </w:rPr>
        <w:t xml:space="preserve">Slika </w:t>
      </w:r>
      <w:r w:rsidRPr="009D7053">
        <w:rPr>
          <w:rStyle w:val="Strong"/>
          <w:color w:val="auto"/>
          <w:sz w:val="20"/>
          <w:szCs w:val="20"/>
          <w:lang w:val="sl-SI"/>
        </w:rPr>
        <w:fldChar w:fldCharType="begin"/>
      </w:r>
      <w:r w:rsidRPr="009D7053">
        <w:rPr>
          <w:rStyle w:val="Strong"/>
          <w:color w:val="auto"/>
          <w:sz w:val="20"/>
          <w:szCs w:val="20"/>
          <w:lang w:val="sl-SI"/>
        </w:rPr>
        <w:instrText xml:space="preserve"> SEQ Slika \* ARABIC </w:instrText>
      </w:r>
      <w:r w:rsidRPr="009D7053">
        <w:rPr>
          <w:rStyle w:val="Strong"/>
          <w:color w:val="auto"/>
          <w:sz w:val="20"/>
          <w:szCs w:val="20"/>
          <w:lang w:val="sl-SI"/>
        </w:rPr>
        <w:fldChar w:fldCharType="separate"/>
      </w:r>
      <w:r w:rsidR="004C2FF9">
        <w:rPr>
          <w:rStyle w:val="Strong"/>
          <w:noProof/>
          <w:color w:val="auto"/>
          <w:sz w:val="20"/>
          <w:szCs w:val="20"/>
          <w:lang w:val="sl-SI"/>
        </w:rPr>
        <w:t>6</w:t>
      </w:r>
      <w:r w:rsidRPr="009D7053">
        <w:rPr>
          <w:rStyle w:val="Strong"/>
          <w:color w:val="auto"/>
          <w:sz w:val="20"/>
          <w:szCs w:val="20"/>
          <w:lang w:val="sl-SI"/>
        </w:rPr>
        <w:fldChar w:fldCharType="end"/>
      </w:r>
      <w:r w:rsidR="00062BC5">
        <w:rPr>
          <w:rStyle w:val="Strong"/>
          <w:color w:val="auto"/>
          <w:sz w:val="20"/>
          <w:szCs w:val="20"/>
          <w:lang w:val="sl-SI"/>
        </w:rPr>
        <w:t>: P</w:t>
      </w:r>
      <w:r w:rsidRPr="009D7053">
        <w:rPr>
          <w:rStyle w:val="Strong"/>
          <w:color w:val="auto"/>
          <w:sz w:val="20"/>
          <w:szCs w:val="20"/>
          <w:lang w:val="sl-SI"/>
        </w:rPr>
        <w:t>rimer majice iz Desiguala</w:t>
      </w:r>
      <w:bookmarkEnd w:id="68"/>
      <w:r w:rsidR="00E23F51">
        <w:rPr>
          <w:rStyle w:val="Strong"/>
          <w:color w:val="auto"/>
          <w:sz w:val="20"/>
          <w:szCs w:val="20"/>
          <w:lang w:val="sl-SI"/>
        </w:rPr>
        <w:t xml:space="preserve"> </w:t>
      </w:r>
    </w:p>
    <w:p w:rsidR="00E20A92" w:rsidRPr="009D7053" w:rsidRDefault="00E20A92" w:rsidP="00E20A92">
      <w:pPr>
        <w:rPr>
          <w:lang w:val="sl-SI"/>
        </w:rPr>
      </w:pPr>
    </w:p>
    <w:p w:rsidR="00E20A92" w:rsidRPr="009D7053" w:rsidRDefault="00E20A92" w:rsidP="00E20A92">
      <w:pPr>
        <w:rPr>
          <w:lang w:val="sl-SI"/>
        </w:rPr>
      </w:pPr>
      <w:r w:rsidRPr="009D7053">
        <w:rPr>
          <w:lang w:val="sl-SI"/>
        </w:rPr>
        <w:t>Ženska majica s kratkimi rokavi je sestavljena iz različnih kosov blaga, ki so potiskani. Kot detajl ima majica z barvnim sukancem prišite vzorce metuljčkov. Ovratnik je pošit z okrasnim šivom 2mm, kot dodatek ima že všit pas, ki se lahko zaveže in je širok 5cm. Robovi so pošiti z dvojnim okrasnim šivom.</w:t>
      </w:r>
    </w:p>
    <w:p w:rsidR="00E20A92" w:rsidRPr="009D7053" w:rsidRDefault="009D7053" w:rsidP="00E20A92">
      <w:pPr>
        <w:rPr>
          <w:b/>
          <w:bCs/>
          <w:lang w:val="sl-SI"/>
        </w:rPr>
      </w:pPr>
      <w:r>
        <w:rPr>
          <w:rStyle w:val="Strong"/>
          <w:lang w:val="sl-SI"/>
        </w:rPr>
        <w:t xml:space="preserve">Šivi: </w:t>
      </w:r>
    </w:p>
    <w:p w:rsidR="00E20A92" w:rsidRPr="009D7053" w:rsidRDefault="00E20A92" w:rsidP="00E20A92">
      <w:pPr>
        <w:rPr>
          <w:lang w:val="sl-SI"/>
        </w:rPr>
      </w:pPr>
      <w:r w:rsidRPr="009D7053">
        <w:rPr>
          <w:noProof/>
          <w:lang w:val="sl-SI" w:eastAsia="sl-SI"/>
        </w:rPr>
        <w:drawing>
          <wp:inline distT="0" distB="0" distL="0" distR="0" wp14:anchorId="0E192582" wp14:editId="75C0AE76">
            <wp:extent cx="1054100" cy="360000"/>
            <wp:effectExtent l="0" t="0" r="0" b="2540"/>
            <wp:docPr id="8" name="Slika 84" descr="1"/>
            <wp:cNvGraphicFramePr/>
            <a:graphic xmlns:a="http://schemas.openxmlformats.org/drawingml/2006/main">
              <a:graphicData uri="http://schemas.openxmlformats.org/drawingml/2006/picture">
                <pic:pic xmlns:pic="http://schemas.openxmlformats.org/drawingml/2006/picture">
                  <pic:nvPicPr>
                    <pic:cNvPr id="20554" name="Picture 74" descr="1"/>
                    <pic:cNvPicPr>
                      <a:picLocks noChangeAspect="1" noChangeArrowheads="1"/>
                    </pic:cNvPicPr>
                  </pic:nvPicPr>
                  <pic:blipFill>
                    <a:blip r:embed="rId44" cstate="print"/>
                    <a:srcRect/>
                    <a:stretch>
                      <a:fillRect/>
                    </a:stretch>
                  </pic:blipFill>
                  <pic:spPr bwMode="auto">
                    <a:xfrm>
                      <a:off x="0" y="0"/>
                      <a:ext cx="1054100" cy="360000"/>
                    </a:xfrm>
                    <a:prstGeom prst="rect">
                      <a:avLst/>
                    </a:prstGeom>
                    <a:noFill/>
                  </pic:spPr>
                </pic:pic>
              </a:graphicData>
            </a:graphic>
          </wp:inline>
        </w:drawing>
      </w:r>
      <w:r w:rsidRPr="009D7053">
        <w:rPr>
          <w:lang w:val="sl-SI"/>
        </w:rPr>
        <w:t>1.01.01/301 šiv za šivanje sprednjega in zadnjega dela krojev majice</w:t>
      </w:r>
    </w:p>
    <w:p w:rsidR="00E20A92" w:rsidRPr="009D7053" w:rsidRDefault="00E20A92" w:rsidP="00E20A92">
      <w:pPr>
        <w:rPr>
          <w:lang w:val="sl-SI"/>
        </w:rPr>
      </w:pPr>
      <w:r w:rsidRPr="009D7053">
        <w:rPr>
          <w:noProof/>
          <w:lang w:val="sl-SI" w:eastAsia="sl-SI"/>
        </w:rPr>
        <w:drawing>
          <wp:inline distT="0" distB="0" distL="0" distR="0" wp14:anchorId="7BF1D495" wp14:editId="077551BE">
            <wp:extent cx="792162" cy="360000"/>
            <wp:effectExtent l="0" t="0" r="8255" b="2540"/>
            <wp:docPr id="9" name="Slika 99" descr="6"/>
            <wp:cNvGraphicFramePr/>
            <a:graphic xmlns:a="http://schemas.openxmlformats.org/drawingml/2006/main">
              <a:graphicData uri="http://schemas.openxmlformats.org/drawingml/2006/picture">
                <pic:pic xmlns:pic="http://schemas.openxmlformats.org/drawingml/2006/picture">
                  <pic:nvPicPr>
                    <pic:cNvPr id="22654" name="Picture 126" descr="6"/>
                    <pic:cNvPicPr>
                      <a:picLocks noChangeAspect="1" noChangeArrowheads="1"/>
                    </pic:cNvPicPr>
                  </pic:nvPicPr>
                  <pic:blipFill>
                    <a:blip r:embed="rId45" cstate="print"/>
                    <a:srcRect/>
                    <a:stretch>
                      <a:fillRect/>
                    </a:stretch>
                  </pic:blipFill>
                  <pic:spPr bwMode="auto">
                    <a:xfrm>
                      <a:off x="0" y="0"/>
                      <a:ext cx="792162" cy="360000"/>
                    </a:xfrm>
                    <a:prstGeom prst="rect">
                      <a:avLst/>
                    </a:prstGeom>
                    <a:noFill/>
                  </pic:spPr>
                </pic:pic>
              </a:graphicData>
            </a:graphic>
          </wp:inline>
        </w:drawing>
      </w:r>
      <w:r w:rsidRPr="009D7053">
        <w:rPr>
          <w:lang w:val="sl-SI"/>
        </w:rPr>
        <w:t xml:space="preserve"> šiv 6.03.01/301 je uporabljen za robljenje spodnjega roba majice, ter rokavov</w:t>
      </w:r>
    </w:p>
    <w:p w:rsidR="00E20A92" w:rsidRPr="009D7053" w:rsidRDefault="00E20A92" w:rsidP="00E20A92">
      <w:pPr>
        <w:rPr>
          <w:lang w:val="sl-SI"/>
        </w:rPr>
      </w:pPr>
      <w:r w:rsidRPr="009D7053">
        <w:rPr>
          <w:noProof/>
          <w:lang w:val="sl-SI" w:eastAsia="sl-SI"/>
        </w:rPr>
        <w:drawing>
          <wp:inline distT="0" distB="0" distL="0" distR="0" wp14:anchorId="3ACD9202" wp14:editId="7B67221A">
            <wp:extent cx="922338" cy="360000"/>
            <wp:effectExtent l="0" t="0" r="0" b="2540"/>
            <wp:docPr id="10" name="Slika 92" descr="1"/>
            <wp:cNvGraphicFramePr/>
            <a:graphic xmlns:a="http://schemas.openxmlformats.org/drawingml/2006/main">
              <a:graphicData uri="http://schemas.openxmlformats.org/drawingml/2006/picture">
                <pic:pic xmlns:pic="http://schemas.openxmlformats.org/drawingml/2006/picture">
                  <pic:nvPicPr>
                    <pic:cNvPr id="22641" name="Picture 113" descr="1"/>
                    <pic:cNvPicPr>
                      <a:picLocks noChangeAspect="1" noChangeArrowheads="1"/>
                    </pic:cNvPicPr>
                  </pic:nvPicPr>
                  <pic:blipFill>
                    <a:blip r:embed="rId46" cstate="print"/>
                    <a:srcRect/>
                    <a:stretch>
                      <a:fillRect/>
                    </a:stretch>
                  </pic:blipFill>
                  <pic:spPr bwMode="auto">
                    <a:xfrm>
                      <a:off x="0" y="0"/>
                      <a:ext cx="922338" cy="360000"/>
                    </a:xfrm>
                    <a:prstGeom prst="rect">
                      <a:avLst/>
                    </a:prstGeom>
                    <a:noFill/>
                  </pic:spPr>
                </pic:pic>
              </a:graphicData>
            </a:graphic>
          </wp:inline>
        </w:drawing>
      </w:r>
      <w:r w:rsidRPr="009D7053">
        <w:rPr>
          <w:lang w:val="sl-SI"/>
        </w:rPr>
        <w:t>1.01.02/401.504 je uporabljen za šivanje rokavov ob strani in prišivanja etikete na majico</w:t>
      </w:r>
      <w:r w:rsidR="005F2951">
        <w:rPr>
          <w:lang w:val="sl-SI"/>
        </w:rPr>
        <w:t xml:space="preserve"> </w:t>
      </w:r>
    </w:p>
    <w:p w:rsidR="007E3799" w:rsidRDefault="00E20A92" w:rsidP="007E3799">
      <w:pPr>
        <w:rPr>
          <w:rFonts w:eastAsia="MS Mincho"/>
          <w:b/>
          <w:bCs/>
          <w:lang w:val="sl-SI"/>
        </w:rPr>
      </w:pPr>
      <w:r w:rsidRPr="009D7053">
        <w:rPr>
          <w:noProof/>
          <w:lang w:val="sl-SI" w:eastAsia="sl-SI"/>
        </w:rPr>
        <w:lastRenderedPageBreak/>
        <w:drawing>
          <wp:inline distT="0" distB="0" distL="0" distR="0" wp14:anchorId="3E94354F" wp14:editId="56CDE6E6">
            <wp:extent cx="1081087" cy="360000"/>
            <wp:effectExtent l="0" t="0" r="5080" b="2540"/>
            <wp:docPr id="88" name="Slika 88" descr="2"/>
            <wp:cNvGraphicFramePr/>
            <a:graphic xmlns:a="http://schemas.openxmlformats.org/drawingml/2006/main">
              <a:graphicData uri="http://schemas.openxmlformats.org/drawingml/2006/picture">
                <pic:pic xmlns:pic="http://schemas.openxmlformats.org/drawingml/2006/picture">
                  <pic:nvPicPr>
                    <pic:cNvPr id="20559" name="Picture 79" descr="2"/>
                    <pic:cNvPicPr>
                      <a:picLocks noChangeAspect="1" noChangeArrowheads="1"/>
                    </pic:cNvPicPr>
                  </pic:nvPicPr>
                  <pic:blipFill>
                    <a:blip r:embed="rId51" cstate="print"/>
                    <a:srcRect/>
                    <a:stretch>
                      <a:fillRect/>
                    </a:stretch>
                  </pic:blipFill>
                  <pic:spPr bwMode="auto">
                    <a:xfrm>
                      <a:off x="0" y="0"/>
                      <a:ext cx="1081087" cy="360000"/>
                    </a:xfrm>
                    <a:prstGeom prst="rect">
                      <a:avLst/>
                    </a:prstGeom>
                    <a:noFill/>
                  </pic:spPr>
                </pic:pic>
              </a:graphicData>
            </a:graphic>
          </wp:inline>
        </w:drawing>
      </w:r>
      <w:r w:rsidRPr="009D7053">
        <w:rPr>
          <w:lang w:val="sl-SI"/>
        </w:rPr>
        <w:t>2.42.04/301.301 šiv je uporabljen za pošitje pasu, ki je našit s šivom 1.01.01/301 na tkanino majice</w:t>
      </w:r>
      <w:r w:rsidR="008D0A02">
        <w:rPr>
          <w:lang w:val="sl-SI"/>
        </w:rPr>
        <w:t xml:space="preserve"> </w:t>
      </w:r>
      <w:sdt>
        <w:sdtPr>
          <w:rPr>
            <w:lang w:val="sl-SI"/>
          </w:rPr>
          <w:id w:val="-35047035"/>
          <w:citation/>
        </w:sdtPr>
        <w:sdtEndPr/>
        <w:sdtContent>
          <w:r w:rsidR="005F2951">
            <w:rPr>
              <w:lang w:val="sl-SI"/>
            </w:rPr>
            <w:fldChar w:fldCharType="begin"/>
          </w:r>
          <w:r w:rsidR="005F2951">
            <w:rPr>
              <w:lang w:val="sl-SI"/>
            </w:rPr>
            <w:instrText xml:space="preserve"> CITATION Ebe03 \l 1060 </w:instrText>
          </w:r>
          <w:r w:rsidR="005F2951">
            <w:rPr>
              <w:lang w:val="sl-SI"/>
            </w:rPr>
            <w:fldChar w:fldCharType="separate"/>
          </w:r>
          <w:r w:rsidR="005F2951" w:rsidRPr="005F2951">
            <w:rPr>
              <w:noProof/>
              <w:lang w:val="sl-SI"/>
            </w:rPr>
            <w:t>(9)</w:t>
          </w:r>
          <w:r w:rsidR="005F2951">
            <w:rPr>
              <w:lang w:val="sl-SI"/>
            </w:rPr>
            <w:fldChar w:fldCharType="end"/>
          </w:r>
        </w:sdtContent>
      </w:sdt>
    </w:p>
    <w:p w:rsidR="007E3799" w:rsidRPr="007E3799" w:rsidRDefault="007E3799" w:rsidP="007E3799">
      <w:pPr>
        <w:rPr>
          <w:rFonts w:eastAsia="MS Mincho"/>
          <w:b/>
          <w:bCs/>
          <w:lang w:val="sl-SI"/>
        </w:rPr>
      </w:pPr>
    </w:p>
    <w:p w:rsidR="007E3799" w:rsidRPr="007C3773" w:rsidRDefault="007E3799" w:rsidP="007C3773">
      <w:pPr>
        <w:pStyle w:val="Heading3"/>
        <w:rPr>
          <w:rStyle w:val="Strong"/>
          <w:rFonts w:cs="Calibri"/>
          <w:b/>
          <w:szCs w:val="24"/>
          <w:lang w:val="sl-SI"/>
        </w:rPr>
      </w:pPr>
      <w:bookmarkStart w:id="69" w:name="_Toc282779800"/>
      <w:r w:rsidRPr="007C3773">
        <w:rPr>
          <w:rStyle w:val="Strong"/>
          <w:rFonts w:cs="Calibri"/>
          <w:b/>
          <w:szCs w:val="24"/>
          <w:lang w:val="sl-SI"/>
        </w:rPr>
        <w:t>Oglaševanje in izdelek s.Oliver</w:t>
      </w:r>
      <w:bookmarkEnd w:id="69"/>
    </w:p>
    <w:p w:rsidR="00D445B0" w:rsidRPr="007E3799" w:rsidRDefault="009D7053" w:rsidP="00D445B0">
      <w:pPr>
        <w:rPr>
          <w:rStyle w:val="Strong"/>
          <w:rFonts w:eastAsia="MS Mincho"/>
          <w:lang w:val="sl-SI"/>
        </w:rPr>
      </w:pPr>
      <w:r w:rsidRPr="007E3799">
        <w:rPr>
          <w:rStyle w:val="Strong"/>
          <w:rFonts w:eastAsia="MS Mincho"/>
          <w:lang w:val="sl-SI"/>
        </w:rPr>
        <w:t>Oglaševanje</w:t>
      </w:r>
    </w:p>
    <w:p w:rsidR="009D7053" w:rsidRPr="007E3799" w:rsidRDefault="009D7053" w:rsidP="009D7053">
      <w:pPr>
        <w:rPr>
          <w:lang w:val="sl-SI"/>
        </w:rPr>
      </w:pPr>
      <w:r w:rsidRPr="007E3799">
        <w:rPr>
          <w:lang w:val="sl-SI"/>
        </w:rPr>
        <w:t>V primerjavi z velikim H&amp;M, je S.Oliver manj oglaševana znamka. Z oglaševanjem ne pretiravajo, imajo zmerno oglaševanje. Oglase najdemo v revijah, mogoče par letakov za novo kolekcijo (torej se letaki pojavijo najmanj štiri krat letno), trenutno pa kot zanimivost kroži po Ljubljani avtobus LPP-ja poslikan</w:t>
      </w:r>
      <w:r w:rsidR="00F236BF">
        <w:rPr>
          <w:lang w:val="sl-SI"/>
        </w:rPr>
        <w:t xml:space="preserve"> z zimsko</w:t>
      </w:r>
      <w:r w:rsidRPr="007E3799">
        <w:rPr>
          <w:lang w:val="sl-SI"/>
        </w:rPr>
        <w:t xml:space="preserve"> kolekcijo s.Oliverja.</w:t>
      </w:r>
    </w:p>
    <w:p w:rsidR="00F236BF" w:rsidRDefault="009D7053" w:rsidP="00F236BF">
      <w:pPr>
        <w:jc w:val="center"/>
        <w:rPr>
          <w:lang w:val="sl-SI"/>
        </w:rPr>
      </w:pPr>
      <w:r w:rsidRPr="007E3799">
        <w:rPr>
          <w:noProof/>
          <w:lang w:val="sl-SI" w:eastAsia="sl-SI"/>
        </w:rPr>
        <w:drawing>
          <wp:inline distT="0" distB="0" distL="0" distR="0" wp14:anchorId="341FDF2C" wp14:editId="45C157C0">
            <wp:extent cx="2161051" cy="3600000"/>
            <wp:effectExtent l="0" t="0" r="0" b="635"/>
            <wp:docPr id="45" name="Picture 12" descr="Description: soli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soliver.png"/>
                    <pic:cNvPicPr>
                      <a:picLocks noChangeAspect="1" noChangeArrowheads="1"/>
                    </pic:cNvPicPr>
                  </pic:nvPicPr>
                  <pic:blipFill>
                    <a:blip r:embed="rId52" cstate="print"/>
                    <a:srcRect/>
                    <a:stretch>
                      <a:fillRect/>
                    </a:stretch>
                  </pic:blipFill>
                  <pic:spPr bwMode="auto">
                    <a:xfrm>
                      <a:off x="0" y="0"/>
                      <a:ext cx="2161051" cy="3600000"/>
                    </a:xfrm>
                    <a:prstGeom prst="rect">
                      <a:avLst/>
                    </a:prstGeom>
                    <a:noFill/>
                    <a:ln w="9525">
                      <a:noFill/>
                      <a:miter lim="800000"/>
                      <a:headEnd/>
                      <a:tailEnd/>
                    </a:ln>
                  </pic:spPr>
                </pic:pic>
              </a:graphicData>
            </a:graphic>
          </wp:inline>
        </w:drawing>
      </w:r>
    </w:p>
    <w:p w:rsidR="00F236BF" w:rsidRPr="00F236BF" w:rsidRDefault="00F236BF" w:rsidP="00F236BF">
      <w:pPr>
        <w:pStyle w:val="Caption"/>
        <w:jc w:val="center"/>
        <w:rPr>
          <w:rStyle w:val="Strong"/>
          <w:color w:val="auto"/>
          <w:sz w:val="20"/>
          <w:szCs w:val="20"/>
          <w:lang w:val="sl-SI"/>
        </w:rPr>
      </w:pPr>
      <w:bookmarkStart w:id="70" w:name="_Toc282728600"/>
      <w:r w:rsidRPr="00F236BF">
        <w:rPr>
          <w:rStyle w:val="Strong"/>
          <w:color w:val="auto"/>
          <w:sz w:val="20"/>
          <w:szCs w:val="20"/>
          <w:lang w:val="sl-SI"/>
        </w:rPr>
        <w:t xml:space="preserve">Slika </w:t>
      </w:r>
      <w:r w:rsidRPr="00F236BF">
        <w:rPr>
          <w:rStyle w:val="Strong"/>
          <w:color w:val="auto"/>
          <w:sz w:val="20"/>
          <w:szCs w:val="20"/>
          <w:lang w:val="sl-SI"/>
        </w:rPr>
        <w:fldChar w:fldCharType="begin"/>
      </w:r>
      <w:r w:rsidRPr="00F236BF">
        <w:rPr>
          <w:rStyle w:val="Strong"/>
          <w:color w:val="auto"/>
          <w:sz w:val="20"/>
          <w:szCs w:val="20"/>
          <w:lang w:val="sl-SI"/>
        </w:rPr>
        <w:instrText xml:space="preserve"> SEQ Slika \* ARABIC </w:instrText>
      </w:r>
      <w:r w:rsidRPr="00F236BF">
        <w:rPr>
          <w:rStyle w:val="Strong"/>
          <w:color w:val="auto"/>
          <w:sz w:val="20"/>
          <w:szCs w:val="20"/>
          <w:lang w:val="sl-SI"/>
        </w:rPr>
        <w:fldChar w:fldCharType="separate"/>
      </w:r>
      <w:r w:rsidR="004C2FF9">
        <w:rPr>
          <w:rStyle w:val="Strong"/>
          <w:noProof/>
          <w:color w:val="auto"/>
          <w:sz w:val="20"/>
          <w:szCs w:val="20"/>
          <w:lang w:val="sl-SI"/>
        </w:rPr>
        <w:t>7</w:t>
      </w:r>
      <w:r w:rsidRPr="00F236BF">
        <w:rPr>
          <w:rStyle w:val="Strong"/>
          <w:color w:val="auto"/>
          <w:sz w:val="20"/>
          <w:szCs w:val="20"/>
          <w:lang w:val="sl-SI"/>
        </w:rPr>
        <w:fldChar w:fldCharType="end"/>
      </w:r>
      <w:r w:rsidRPr="00F236BF">
        <w:rPr>
          <w:rStyle w:val="Strong"/>
          <w:color w:val="auto"/>
          <w:sz w:val="20"/>
          <w:szCs w:val="20"/>
          <w:lang w:val="sl-SI"/>
        </w:rPr>
        <w:t>: Primer oglaševanja s.Oliverja v reviji pred razprodajami</w:t>
      </w:r>
      <w:bookmarkEnd w:id="70"/>
      <w:r w:rsidR="005F2951">
        <w:rPr>
          <w:rStyle w:val="Strong"/>
          <w:color w:val="auto"/>
          <w:sz w:val="20"/>
          <w:szCs w:val="20"/>
          <w:lang w:val="sl-SI"/>
        </w:rPr>
        <w:t xml:space="preserve"> </w:t>
      </w:r>
      <w:sdt>
        <w:sdtPr>
          <w:rPr>
            <w:rStyle w:val="Strong"/>
            <w:b/>
            <w:color w:val="auto"/>
            <w:sz w:val="20"/>
            <w:szCs w:val="20"/>
            <w:lang w:val="sl-SI"/>
          </w:rPr>
          <w:id w:val="-66497598"/>
          <w:citation/>
        </w:sdtPr>
        <w:sdtEndPr>
          <w:rPr>
            <w:rStyle w:val="Strong"/>
          </w:rPr>
        </w:sdtEndPr>
        <w:sdtContent>
          <w:r w:rsidR="005F2951" w:rsidRPr="005F2951">
            <w:rPr>
              <w:rStyle w:val="Strong"/>
              <w:b/>
              <w:color w:val="auto"/>
              <w:sz w:val="20"/>
              <w:szCs w:val="20"/>
              <w:lang w:val="sl-SI"/>
            </w:rPr>
            <w:fldChar w:fldCharType="begin"/>
          </w:r>
          <w:r w:rsidR="005F2951" w:rsidRPr="005F2951">
            <w:rPr>
              <w:rStyle w:val="Strong"/>
              <w:b/>
              <w:color w:val="auto"/>
              <w:sz w:val="20"/>
              <w:szCs w:val="20"/>
              <w:lang w:val="sl-SI"/>
            </w:rPr>
            <w:instrText xml:space="preserve"> CITATION bor10 \l 1060 </w:instrText>
          </w:r>
          <w:r w:rsidR="005F2951" w:rsidRPr="005F2951">
            <w:rPr>
              <w:rStyle w:val="Strong"/>
              <w:b/>
              <w:color w:val="auto"/>
              <w:sz w:val="20"/>
              <w:szCs w:val="20"/>
              <w:lang w:val="sl-SI"/>
            </w:rPr>
            <w:fldChar w:fldCharType="separate"/>
          </w:r>
          <w:r w:rsidR="005F2951" w:rsidRPr="005F2951">
            <w:rPr>
              <w:b w:val="0"/>
              <w:noProof/>
              <w:color w:val="auto"/>
              <w:sz w:val="20"/>
              <w:szCs w:val="20"/>
              <w:lang w:val="sl-SI"/>
            </w:rPr>
            <w:t>(15)</w:t>
          </w:r>
          <w:r w:rsidR="005F2951" w:rsidRPr="005F2951">
            <w:rPr>
              <w:rStyle w:val="Strong"/>
              <w:b/>
              <w:color w:val="auto"/>
              <w:sz w:val="20"/>
              <w:szCs w:val="20"/>
              <w:lang w:val="sl-SI"/>
            </w:rPr>
            <w:fldChar w:fldCharType="end"/>
          </w:r>
        </w:sdtContent>
      </w:sdt>
    </w:p>
    <w:p w:rsidR="00F236BF" w:rsidRDefault="00F236BF" w:rsidP="007E3799">
      <w:pPr>
        <w:jc w:val="center"/>
        <w:rPr>
          <w:lang w:val="sl-SI"/>
        </w:rPr>
      </w:pPr>
    </w:p>
    <w:p w:rsidR="00F236BF" w:rsidRPr="007E3799" w:rsidRDefault="00F236BF" w:rsidP="007E3799">
      <w:pPr>
        <w:jc w:val="center"/>
        <w:rPr>
          <w:lang w:val="sl-SI"/>
        </w:rPr>
      </w:pPr>
    </w:p>
    <w:p w:rsidR="009D7053" w:rsidRDefault="009D7053" w:rsidP="009D7053">
      <w:pPr>
        <w:rPr>
          <w:lang w:val="sl-SI"/>
        </w:rPr>
      </w:pPr>
    </w:p>
    <w:p w:rsidR="00F236BF" w:rsidRPr="007E3799" w:rsidRDefault="00F236BF" w:rsidP="009D7053">
      <w:pPr>
        <w:rPr>
          <w:lang w:val="sl-SI"/>
        </w:rPr>
      </w:pPr>
    </w:p>
    <w:p w:rsidR="009D7053" w:rsidRPr="00F236BF" w:rsidRDefault="009D7053" w:rsidP="009D7053">
      <w:pPr>
        <w:rPr>
          <w:rStyle w:val="Strong"/>
          <w:lang w:val="sl-SI"/>
        </w:rPr>
      </w:pPr>
      <w:r w:rsidRPr="00F236BF">
        <w:rPr>
          <w:rStyle w:val="Strong"/>
          <w:lang w:val="sl-SI"/>
        </w:rPr>
        <w:lastRenderedPageBreak/>
        <w:t>Izdelek</w:t>
      </w:r>
    </w:p>
    <w:p w:rsidR="00F236BF" w:rsidRDefault="00F236BF" w:rsidP="009D7053">
      <w:pPr>
        <w:rPr>
          <w:noProof/>
          <w:lang w:val="sl-SI" w:eastAsia="sl-SI"/>
        </w:rPr>
      </w:pPr>
      <w:r w:rsidRPr="007E3799">
        <w:rPr>
          <w:noProof/>
          <w:lang w:val="sl-SI" w:eastAsia="sl-SI"/>
        </w:rPr>
        <w:drawing>
          <wp:anchor distT="0" distB="0" distL="114300" distR="114300" simplePos="0" relativeHeight="251663360" behindDoc="0" locked="0" layoutInCell="1" allowOverlap="1" wp14:anchorId="25504681" wp14:editId="13AD8FF8">
            <wp:simplePos x="0" y="0"/>
            <wp:positionH relativeFrom="column">
              <wp:posOffset>15240</wp:posOffset>
            </wp:positionH>
            <wp:positionV relativeFrom="paragraph">
              <wp:posOffset>90170</wp:posOffset>
            </wp:positionV>
            <wp:extent cx="2512060" cy="3599815"/>
            <wp:effectExtent l="0" t="0" r="2540" b="635"/>
            <wp:wrapSquare wrapText="left"/>
            <wp:docPr id="39" name="Slika 38" descr="t-shirt-s-oliv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hirt-s-oliver.jpeg"/>
                    <pic:cNvPicPr/>
                  </pic:nvPicPr>
                  <pic:blipFill>
                    <a:blip r:embed="rId53" cstate="print"/>
                    <a:stretch>
                      <a:fillRect/>
                    </a:stretch>
                  </pic:blipFill>
                  <pic:spPr>
                    <a:xfrm>
                      <a:off x="0" y="0"/>
                      <a:ext cx="2512060" cy="3599815"/>
                    </a:xfrm>
                    <a:prstGeom prst="rect">
                      <a:avLst/>
                    </a:prstGeom>
                  </pic:spPr>
                </pic:pic>
              </a:graphicData>
            </a:graphic>
            <wp14:sizeRelH relativeFrom="margin">
              <wp14:pctWidth>0</wp14:pctWidth>
            </wp14:sizeRelH>
            <wp14:sizeRelV relativeFrom="margin">
              <wp14:pctHeight>0</wp14:pctHeight>
            </wp14:sizeRelV>
          </wp:anchor>
        </w:drawing>
      </w:r>
    </w:p>
    <w:p w:rsidR="009D7053" w:rsidRPr="007E3799" w:rsidRDefault="009D7053" w:rsidP="009D7053">
      <w:pPr>
        <w:rPr>
          <w:lang w:val="sl-SI"/>
        </w:rPr>
      </w:pPr>
    </w:p>
    <w:p w:rsidR="009D7053" w:rsidRPr="007E3799" w:rsidRDefault="009D7053" w:rsidP="009D7053">
      <w:pPr>
        <w:rPr>
          <w:lang w:val="sl-SI"/>
        </w:rPr>
      </w:pPr>
    </w:p>
    <w:p w:rsidR="009D7053" w:rsidRPr="007E3799" w:rsidRDefault="009D7053" w:rsidP="009D7053">
      <w:pPr>
        <w:rPr>
          <w:lang w:val="sl-SI"/>
        </w:rPr>
      </w:pPr>
    </w:p>
    <w:p w:rsidR="00F236BF" w:rsidRPr="007E3799" w:rsidRDefault="00F236BF" w:rsidP="009D7053">
      <w:pPr>
        <w:rPr>
          <w:lang w:val="sl-SI"/>
        </w:rPr>
      </w:pPr>
    </w:p>
    <w:p w:rsidR="009D7053" w:rsidRPr="00F236BF" w:rsidRDefault="009D7053" w:rsidP="00CC5960">
      <w:pPr>
        <w:pStyle w:val="ListParagraph1"/>
        <w:numPr>
          <w:ilvl w:val="0"/>
          <w:numId w:val="17"/>
        </w:numPr>
      </w:pPr>
      <w:r w:rsidRPr="00F236BF">
        <w:t xml:space="preserve">Sestava: 90% bombaž </w:t>
      </w:r>
    </w:p>
    <w:p w:rsidR="009D7053" w:rsidRPr="00F236BF" w:rsidRDefault="00F236BF" w:rsidP="00CC5960">
      <w:pPr>
        <w:pStyle w:val="ListParagraph1"/>
      </w:pPr>
      <w:r w:rsidRPr="00F236BF">
        <w:t xml:space="preserve">                                      </w:t>
      </w:r>
      <w:r w:rsidR="009D7053" w:rsidRPr="00F236BF">
        <w:t>10% elastan</w:t>
      </w:r>
    </w:p>
    <w:p w:rsidR="009D7053" w:rsidRPr="00F236BF" w:rsidRDefault="009D7053" w:rsidP="00CC5960">
      <w:pPr>
        <w:pStyle w:val="ListParagraph1"/>
        <w:numPr>
          <w:ilvl w:val="0"/>
          <w:numId w:val="17"/>
        </w:numPr>
      </w:pPr>
      <w:r w:rsidRPr="00F236BF">
        <w:t>Mere (dolžina): 65 cm</w:t>
      </w:r>
    </w:p>
    <w:p w:rsidR="009D7053" w:rsidRPr="00F236BF" w:rsidRDefault="009D7053" w:rsidP="00CC5960">
      <w:pPr>
        <w:pStyle w:val="ListParagraph1"/>
        <w:numPr>
          <w:ilvl w:val="0"/>
          <w:numId w:val="17"/>
        </w:numPr>
      </w:pPr>
      <w:r w:rsidRPr="00F236BF">
        <w:t>Velikost: M</w:t>
      </w:r>
    </w:p>
    <w:p w:rsidR="009D7053" w:rsidRPr="007E3799" w:rsidRDefault="009D7053" w:rsidP="009D7053">
      <w:pPr>
        <w:rPr>
          <w:lang w:val="sl-SI"/>
        </w:rPr>
      </w:pPr>
    </w:p>
    <w:p w:rsidR="009D7053" w:rsidRPr="00F236BF" w:rsidRDefault="00F236BF" w:rsidP="00F236BF">
      <w:pPr>
        <w:pStyle w:val="Caption"/>
        <w:jc w:val="left"/>
        <w:rPr>
          <w:sz w:val="20"/>
          <w:szCs w:val="20"/>
          <w:lang w:val="sl-SI"/>
        </w:rPr>
      </w:pPr>
      <w:bookmarkStart w:id="71" w:name="_Toc282728601"/>
      <w:r w:rsidRPr="00F236BF">
        <w:rPr>
          <w:rStyle w:val="Strong"/>
          <w:color w:val="auto"/>
          <w:sz w:val="20"/>
          <w:szCs w:val="20"/>
          <w:lang w:val="sl-SI"/>
        </w:rPr>
        <w:t xml:space="preserve">Slika </w:t>
      </w:r>
      <w:r w:rsidRPr="00F236BF">
        <w:rPr>
          <w:rStyle w:val="Strong"/>
          <w:color w:val="auto"/>
          <w:sz w:val="20"/>
          <w:szCs w:val="20"/>
          <w:lang w:val="sl-SI"/>
        </w:rPr>
        <w:fldChar w:fldCharType="begin"/>
      </w:r>
      <w:r w:rsidRPr="00F236BF">
        <w:rPr>
          <w:rStyle w:val="Strong"/>
          <w:color w:val="auto"/>
          <w:sz w:val="20"/>
          <w:szCs w:val="20"/>
          <w:lang w:val="sl-SI"/>
        </w:rPr>
        <w:instrText xml:space="preserve"> SEQ Slika \* ARABIC </w:instrText>
      </w:r>
      <w:r w:rsidRPr="00F236BF">
        <w:rPr>
          <w:rStyle w:val="Strong"/>
          <w:color w:val="auto"/>
          <w:sz w:val="20"/>
          <w:szCs w:val="20"/>
          <w:lang w:val="sl-SI"/>
        </w:rPr>
        <w:fldChar w:fldCharType="separate"/>
      </w:r>
      <w:r w:rsidR="004C2FF9">
        <w:rPr>
          <w:rStyle w:val="Strong"/>
          <w:noProof/>
          <w:color w:val="auto"/>
          <w:sz w:val="20"/>
          <w:szCs w:val="20"/>
          <w:lang w:val="sl-SI"/>
        </w:rPr>
        <w:t>8</w:t>
      </w:r>
      <w:r w:rsidRPr="00F236BF">
        <w:rPr>
          <w:rStyle w:val="Strong"/>
          <w:color w:val="auto"/>
          <w:sz w:val="20"/>
          <w:szCs w:val="20"/>
          <w:lang w:val="sl-SI"/>
        </w:rPr>
        <w:fldChar w:fldCharType="end"/>
      </w:r>
      <w:r w:rsidRPr="00F236BF">
        <w:rPr>
          <w:rStyle w:val="Strong"/>
          <w:color w:val="auto"/>
          <w:sz w:val="20"/>
          <w:szCs w:val="20"/>
          <w:lang w:val="sl-SI"/>
        </w:rPr>
        <w:t>: Primer majice s.Oliver</w:t>
      </w:r>
      <w:bookmarkEnd w:id="71"/>
    </w:p>
    <w:p w:rsidR="009D7053" w:rsidRPr="007E3799" w:rsidRDefault="009D7053" w:rsidP="009D7053">
      <w:pPr>
        <w:rPr>
          <w:lang w:val="sl-SI"/>
        </w:rPr>
      </w:pPr>
    </w:p>
    <w:p w:rsidR="009D7053" w:rsidRDefault="009D7053" w:rsidP="009D7053">
      <w:pPr>
        <w:rPr>
          <w:lang w:val="sl-SI"/>
        </w:rPr>
      </w:pPr>
      <w:r w:rsidRPr="007E3799">
        <w:rPr>
          <w:lang w:val="sl-SI"/>
        </w:rPr>
        <w:t>Ženska majica je sestavljena iz dveh delov, ki sta med seboj prišita. Obšita je z okrasnim šivom 2mm, spodnji okrasni šiv je 3mm. Kot detajl ima majica okrasni šiv na ovratniku 1,5mm,</w:t>
      </w:r>
      <w:r w:rsidR="00F236BF">
        <w:rPr>
          <w:lang w:val="sl-SI"/>
        </w:rPr>
        <w:t xml:space="preserve"> ter digitalno potiskan vzorec.</w:t>
      </w:r>
    </w:p>
    <w:p w:rsidR="00F236BF" w:rsidRPr="00F236BF" w:rsidRDefault="00F236BF" w:rsidP="009D7053">
      <w:pPr>
        <w:rPr>
          <w:rStyle w:val="Strong"/>
          <w:lang w:val="sl-SI"/>
        </w:rPr>
      </w:pPr>
      <w:r w:rsidRPr="00F236BF">
        <w:rPr>
          <w:rStyle w:val="Strong"/>
          <w:lang w:val="sl-SI"/>
        </w:rPr>
        <w:t>Šivi:</w:t>
      </w:r>
    </w:p>
    <w:p w:rsidR="009D7053" w:rsidRPr="00F236BF" w:rsidRDefault="009D7053" w:rsidP="009D7053">
      <w:pPr>
        <w:rPr>
          <w:lang w:val="sl-SI"/>
        </w:rPr>
      </w:pPr>
      <w:r w:rsidRPr="00F236BF">
        <w:rPr>
          <w:noProof/>
          <w:lang w:val="sl-SI" w:eastAsia="sl-SI"/>
        </w:rPr>
        <w:drawing>
          <wp:inline distT="0" distB="0" distL="0" distR="0" wp14:anchorId="0478CD0D" wp14:editId="295F28CA">
            <wp:extent cx="1054100" cy="360000"/>
            <wp:effectExtent l="0" t="0" r="0" b="2540"/>
            <wp:docPr id="11" name="Slika 84" descr="1"/>
            <wp:cNvGraphicFramePr/>
            <a:graphic xmlns:a="http://schemas.openxmlformats.org/drawingml/2006/main">
              <a:graphicData uri="http://schemas.openxmlformats.org/drawingml/2006/picture">
                <pic:pic xmlns:pic="http://schemas.openxmlformats.org/drawingml/2006/picture">
                  <pic:nvPicPr>
                    <pic:cNvPr id="20554" name="Picture 74" descr="1"/>
                    <pic:cNvPicPr>
                      <a:picLocks noChangeAspect="1" noChangeArrowheads="1"/>
                    </pic:cNvPicPr>
                  </pic:nvPicPr>
                  <pic:blipFill>
                    <a:blip r:embed="rId44" cstate="print"/>
                    <a:srcRect/>
                    <a:stretch>
                      <a:fillRect/>
                    </a:stretch>
                  </pic:blipFill>
                  <pic:spPr bwMode="auto">
                    <a:xfrm>
                      <a:off x="0" y="0"/>
                      <a:ext cx="1054100" cy="360000"/>
                    </a:xfrm>
                    <a:prstGeom prst="rect">
                      <a:avLst/>
                    </a:prstGeom>
                    <a:noFill/>
                  </pic:spPr>
                </pic:pic>
              </a:graphicData>
            </a:graphic>
          </wp:inline>
        </w:drawing>
      </w:r>
      <w:r w:rsidRPr="00F236BF">
        <w:rPr>
          <w:lang w:val="sl-SI"/>
        </w:rPr>
        <w:t>1.01.01/301 šiv za šivanje sprednjega in zadnjega dela krojev majice</w:t>
      </w:r>
    </w:p>
    <w:p w:rsidR="009D7053" w:rsidRPr="00F236BF" w:rsidRDefault="009D7053" w:rsidP="009D7053">
      <w:pPr>
        <w:rPr>
          <w:lang w:val="sl-SI"/>
        </w:rPr>
      </w:pPr>
      <w:r w:rsidRPr="00F236BF">
        <w:rPr>
          <w:noProof/>
          <w:lang w:val="sl-SI" w:eastAsia="sl-SI"/>
        </w:rPr>
        <w:drawing>
          <wp:inline distT="0" distB="0" distL="0" distR="0" wp14:anchorId="42ACA8A5" wp14:editId="74CEA4EB">
            <wp:extent cx="792162" cy="360000"/>
            <wp:effectExtent l="0" t="0" r="8255" b="2540"/>
            <wp:docPr id="12" name="Slika 99" descr="6"/>
            <wp:cNvGraphicFramePr/>
            <a:graphic xmlns:a="http://schemas.openxmlformats.org/drawingml/2006/main">
              <a:graphicData uri="http://schemas.openxmlformats.org/drawingml/2006/picture">
                <pic:pic xmlns:pic="http://schemas.openxmlformats.org/drawingml/2006/picture">
                  <pic:nvPicPr>
                    <pic:cNvPr id="22654" name="Picture 126" descr="6"/>
                    <pic:cNvPicPr>
                      <a:picLocks noChangeAspect="1" noChangeArrowheads="1"/>
                    </pic:cNvPicPr>
                  </pic:nvPicPr>
                  <pic:blipFill>
                    <a:blip r:embed="rId45" cstate="print"/>
                    <a:srcRect/>
                    <a:stretch>
                      <a:fillRect/>
                    </a:stretch>
                  </pic:blipFill>
                  <pic:spPr bwMode="auto">
                    <a:xfrm>
                      <a:off x="0" y="0"/>
                      <a:ext cx="792162" cy="360000"/>
                    </a:xfrm>
                    <a:prstGeom prst="rect">
                      <a:avLst/>
                    </a:prstGeom>
                    <a:noFill/>
                  </pic:spPr>
                </pic:pic>
              </a:graphicData>
            </a:graphic>
          </wp:inline>
        </w:drawing>
      </w:r>
      <w:r w:rsidRPr="00F236BF">
        <w:rPr>
          <w:lang w:val="sl-SI"/>
        </w:rPr>
        <w:t xml:space="preserve"> šiv 6.03.01/301 je uporabljen za robljenje spodnjega roba majice, ter rokavov</w:t>
      </w:r>
    </w:p>
    <w:p w:rsidR="008006CD" w:rsidRPr="00F236BF" w:rsidRDefault="009D7053" w:rsidP="008006CD">
      <w:pPr>
        <w:rPr>
          <w:rStyle w:val="Strong"/>
          <w:rFonts w:eastAsia="MS Mincho" w:cs="Calibri"/>
          <w:b w:val="0"/>
          <w:szCs w:val="24"/>
          <w:lang w:val="sl-SI"/>
        </w:rPr>
      </w:pPr>
      <w:r w:rsidRPr="00F236BF">
        <w:rPr>
          <w:noProof/>
          <w:lang w:val="sl-SI" w:eastAsia="sl-SI"/>
        </w:rPr>
        <w:drawing>
          <wp:inline distT="0" distB="0" distL="0" distR="0" wp14:anchorId="3699C98D" wp14:editId="44D5FB91">
            <wp:extent cx="922338" cy="360000"/>
            <wp:effectExtent l="0" t="0" r="0" b="2540"/>
            <wp:docPr id="13" name="Slika 92" descr="1"/>
            <wp:cNvGraphicFramePr/>
            <a:graphic xmlns:a="http://schemas.openxmlformats.org/drawingml/2006/main">
              <a:graphicData uri="http://schemas.openxmlformats.org/drawingml/2006/picture">
                <pic:pic xmlns:pic="http://schemas.openxmlformats.org/drawingml/2006/picture">
                  <pic:nvPicPr>
                    <pic:cNvPr id="22641" name="Picture 113" descr="1"/>
                    <pic:cNvPicPr>
                      <a:picLocks noChangeAspect="1" noChangeArrowheads="1"/>
                    </pic:cNvPicPr>
                  </pic:nvPicPr>
                  <pic:blipFill>
                    <a:blip r:embed="rId46" cstate="print"/>
                    <a:srcRect/>
                    <a:stretch>
                      <a:fillRect/>
                    </a:stretch>
                  </pic:blipFill>
                  <pic:spPr bwMode="auto">
                    <a:xfrm>
                      <a:off x="0" y="0"/>
                      <a:ext cx="922338" cy="360000"/>
                    </a:xfrm>
                    <a:prstGeom prst="rect">
                      <a:avLst/>
                    </a:prstGeom>
                    <a:noFill/>
                  </pic:spPr>
                </pic:pic>
              </a:graphicData>
            </a:graphic>
          </wp:inline>
        </w:drawing>
      </w:r>
      <w:r w:rsidRPr="00F236BF">
        <w:rPr>
          <w:lang w:val="sl-SI"/>
        </w:rPr>
        <w:t>1.01.02/401.504 je uporabljen za šivanje rokavov ob strani in prišivanja etikete na majico</w:t>
      </w:r>
      <w:r w:rsidR="008D0A02">
        <w:rPr>
          <w:lang w:val="sl-SI"/>
        </w:rPr>
        <w:t xml:space="preserve"> </w:t>
      </w:r>
      <w:sdt>
        <w:sdtPr>
          <w:rPr>
            <w:lang w:val="sl-SI"/>
          </w:rPr>
          <w:id w:val="-1222443173"/>
          <w:citation/>
        </w:sdtPr>
        <w:sdtEndPr/>
        <w:sdtContent>
          <w:r w:rsidR="005B550B">
            <w:rPr>
              <w:lang w:val="sl-SI"/>
            </w:rPr>
            <w:fldChar w:fldCharType="begin"/>
          </w:r>
          <w:r w:rsidR="005B550B">
            <w:rPr>
              <w:lang w:val="sl-SI"/>
            </w:rPr>
            <w:instrText xml:space="preserve"> CITATION Ebe03 \l 1060 </w:instrText>
          </w:r>
          <w:r w:rsidR="005B550B">
            <w:rPr>
              <w:lang w:val="sl-SI"/>
            </w:rPr>
            <w:fldChar w:fldCharType="separate"/>
          </w:r>
          <w:r w:rsidR="005B550B" w:rsidRPr="005B550B">
            <w:rPr>
              <w:noProof/>
              <w:lang w:val="sl-SI"/>
            </w:rPr>
            <w:t>(9)</w:t>
          </w:r>
          <w:r w:rsidR="005B550B">
            <w:rPr>
              <w:lang w:val="sl-SI"/>
            </w:rPr>
            <w:fldChar w:fldCharType="end"/>
          </w:r>
        </w:sdtContent>
      </w:sdt>
    </w:p>
    <w:p w:rsidR="008006CD" w:rsidRPr="00F236BF" w:rsidRDefault="008006CD" w:rsidP="008006CD">
      <w:pPr>
        <w:rPr>
          <w:b/>
          <w:bCs/>
          <w:lang w:val="sl-SI"/>
        </w:rPr>
      </w:pPr>
      <w:r w:rsidRPr="008006CD">
        <w:rPr>
          <w:sz w:val="28"/>
          <w:szCs w:val="28"/>
          <w:lang w:val="sl-SI"/>
        </w:rPr>
        <w:br w:type="page"/>
      </w:r>
    </w:p>
    <w:p w:rsidR="003D7297" w:rsidRPr="00722367" w:rsidRDefault="003D7297" w:rsidP="003D7297">
      <w:pPr>
        <w:pStyle w:val="Heading1"/>
        <w:rPr>
          <w:lang w:val="sl-SI"/>
        </w:rPr>
      </w:pPr>
      <w:bookmarkStart w:id="72" w:name="_Toc282779801"/>
      <w:r w:rsidRPr="00722367">
        <w:rPr>
          <w:lang w:val="sl-SI"/>
        </w:rPr>
        <w:lastRenderedPageBreak/>
        <w:t>ZAKLJUČKI</w:t>
      </w:r>
      <w:bookmarkEnd w:id="72"/>
    </w:p>
    <w:p w:rsidR="0055444F" w:rsidRPr="0055444F" w:rsidRDefault="0055444F" w:rsidP="0055444F">
      <w:pPr>
        <w:rPr>
          <w:rFonts w:cstheme="minorHAnsi"/>
          <w:szCs w:val="24"/>
          <w:lang w:val="sl-SI"/>
        </w:rPr>
      </w:pPr>
      <w:r w:rsidRPr="0055444F">
        <w:rPr>
          <w:rFonts w:cstheme="minorHAnsi"/>
          <w:szCs w:val="24"/>
          <w:lang w:val="sl-SI"/>
        </w:rPr>
        <w:t xml:space="preserve">S seminarsko nalogo Primerjava tržnih modnih znamk v EU sva prišli do zaključka, da kupcem še vedno veliko pomeni oglaševanje, kar pomeni, da če je izdelek oz. znamka dobro oglaševana, bodo potemtakem tudi izdelki bolj razpoznavni in večja bo želja po njih, saj dobro vemo, kako mediji vplivajo na človeka. </w:t>
      </w:r>
    </w:p>
    <w:p w:rsidR="0055444F" w:rsidRPr="0055444F" w:rsidRDefault="0055444F" w:rsidP="0055444F">
      <w:pPr>
        <w:rPr>
          <w:rFonts w:cstheme="minorHAnsi"/>
          <w:szCs w:val="24"/>
          <w:lang w:val="sl-SI"/>
        </w:rPr>
      </w:pPr>
      <w:r w:rsidRPr="0055444F">
        <w:rPr>
          <w:rFonts w:cstheme="minorHAnsi"/>
          <w:szCs w:val="24"/>
          <w:lang w:val="sl-SI"/>
        </w:rPr>
        <w:t>Najine delavne hipoteze so bile z anketo potrjene, saj so nama bili rezultati v pomoč pri analizi blagovnih znamk. Anketiranci znamke poznajo, seznanjeni so tudi s povprečnimi cenami izdelkov, ter poznajo kvaliteto izdelkov. Velika večina anketirancev je zvesta določenim znamkam (v primeru Desiguala in s.Oliverja) in jih višje cene ne motijo, saj prisegajo na preizkušeno kvaliteto in kroje. Glede znamk, pa sva ugotovili, da so razlike v kvaliteti, vendar ime in razpoznavnost terja velik delež cene, kar niti ni pogojeno toliko z oglaševanjem (npr. Desigual).</w:t>
      </w:r>
    </w:p>
    <w:p w:rsidR="003D7297" w:rsidRPr="00B5370C" w:rsidRDefault="003D7297" w:rsidP="0055444F">
      <w:pPr>
        <w:rPr>
          <w:rFonts w:ascii="Arial" w:hAnsi="Arial" w:cs="Arial"/>
          <w:b/>
          <w:lang w:val="sl-SI"/>
        </w:rPr>
      </w:pPr>
    </w:p>
    <w:p w:rsidR="003D7297" w:rsidRPr="00B5370C" w:rsidRDefault="003D7297" w:rsidP="003D7297">
      <w:pPr>
        <w:ind w:left="851" w:hanging="284"/>
        <w:rPr>
          <w:rFonts w:ascii="Arial" w:hAnsi="Arial" w:cs="Arial"/>
          <w:b/>
          <w:lang w:val="sl-SI"/>
        </w:rPr>
      </w:pPr>
    </w:p>
    <w:p w:rsidR="003D7297" w:rsidRPr="00B5370C" w:rsidRDefault="003D7297" w:rsidP="003D7297">
      <w:pPr>
        <w:ind w:left="851" w:hanging="284"/>
        <w:rPr>
          <w:rFonts w:ascii="Arial" w:hAnsi="Arial" w:cs="Arial"/>
          <w:b/>
          <w:lang w:val="sl-SI"/>
        </w:rPr>
      </w:pPr>
    </w:p>
    <w:p w:rsidR="003D7297" w:rsidRDefault="003D7297" w:rsidP="003D7297">
      <w:pPr>
        <w:pStyle w:val="Heading1"/>
        <w:rPr>
          <w:lang w:val="sl-SI"/>
        </w:rPr>
      </w:pPr>
      <w:bookmarkStart w:id="73" w:name="_Toc282779802"/>
      <w:r w:rsidRPr="00B5370C">
        <w:rPr>
          <w:lang w:val="sl-SI"/>
        </w:rPr>
        <w:lastRenderedPageBreak/>
        <w:t>LITERATURA</w:t>
      </w:r>
      <w:bookmarkEnd w:id="73"/>
    </w:p>
    <w:p w:rsidR="005B550B" w:rsidRDefault="005B550B" w:rsidP="005B550B">
      <w:pPr>
        <w:rPr>
          <w:noProof/>
        </w:rPr>
      </w:pPr>
      <w:r>
        <w:rPr>
          <w:lang w:val="sl-SI"/>
        </w:rPr>
        <w:fldChar w:fldCharType="begin"/>
      </w:r>
      <w:r>
        <w:rPr>
          <w:lang w:val="sl-SI"/>
        </w:rPr>
        <w:instrText xml:space="preserve"> BIBLIOGRAPHY  \l 1060 </w:instrText>
      </w:r>
      <w:r>
        <w:rPr>
          <w:lang w:val="sl-SI"/>
        </w:rPr>
        <w:fldChar w:fldCharType="separate"/>
      </w:r>
      <w:r>
        <w:rPr>
          <w:noProof/>
        </w:rPr>
        <w:t xml:space="preserve">1. H&amp;M. </w:t>
      </w:r>
      <w:r>
        <w:rPr>
          <w:i/>
          <w:iCs/>
          <w:noProof/>
        </w:rPr>
        <w:t xml:space="preserve">Wikipedija. </w:t>
      </w:r>
      <w:r>
        <w:rPr>
          <w:noProof/>
        </w:rPr>
        <w:t>[Elektronski] 5. Junij 2010. [Navedeno: 10. Januar 2001.] http://en.wikipedia.org/wiki/Hennes_%26_Mauritz.</w:t>
      </w:r>
    </w:p>
    <w:p w:rsidR="005B550B" w:rsidRDefault="005B550B" w:rsidP="005B550B">
      <w:pPr>
        <w:rPr>
          <w:noProof/>
        </w:rPr>
      </w:pPr>
      <w:r>
        <w:rPr>
          <w:noProof/>
        </w:rPr>
        <w:t xml:space="preserve">2. </w:t>
      </w:r>
      <w:r>
        <w:rPr>
          <w:b/>
          <w:bCs/>
          <w:noProof/>
        </w:rPr>
        <w:t>Tungate M.</w:t>
      </w:r>
      <w:r>
        <w:rPr>
          <w:noProof/>
        </w:rPr>
        <w:t xml:space="preserve"> </w:t>
      </w:r>
      <w:r>
        <w:rPr>
          <w:i/>
          <w:iCs/>
          <w:noProof/>
        </w:rPr>
        <w:t xml:space="preserve">Fasion brands: Branding Style from Armani to Zara. </w:t>
      </w:r>
      <w:r>
        <w:rPr>
          <w:noProof/>
        </w:rPr>
        <w:t>Cornwall : MPG Books Ltd, 2008.</w:t>
      </w:r>
    </w:p>
    <w:p w:rsidR="005B550B" w:rsidRDefault="005B550B" w:rsidP="005B550B">
      <w:pPr>
        <w:rPr>
          <w:noProof/>
        </w:rPr>
      </w:pPr>
      <w:r>
        <w:rPr>
          <w:noProof/>
        </w:rPr>
        <w:t xml:space="preserve">3. Desigal. </w:t>
      </w:r>
      <w:r>
        <w:rPr>
          <w:i/>
          <w:iCs/>
          <w:noProof/>
        </w:rPr>
        <w:t xml:space="preserve">desigual.es. </w:t>
      </w:r>
      <w:r>
        <w:rPr>
          <w:noProof/>
        </w:rPr>
        <w:t>[Elektronski] 26. November 2004. [Navedeno: 11. Januar 2011.] http://www.desigual.com/desigual/index.jsp?storeId=store_it&amp;locale=it_IT&amp;repriceOrder=true.</w:t>
      </w:r>
    </w:p>
    <w:p w:rsidR="005B550B" w:rsidRDefault="005B550B" w:rsidP="005B550B">
      <w:pPr>
        <w:rPr>
          <w:noProof/>
        </w:rPr>
      </w:pPr>
      <w:r>
        <w:rPr>
          <w:noProof/>
        </w:rPr>
        <w:t xml:space="preserve">4. Desigual. </w:t>
      </w:r>
      <w:r>
        <w:rPr>
          <w:i/>
          <w:iCs/>
          <w:noProof/>
        </w:rPr>
        <w:t xml:space="preserve">Wikipedija. </w:t>
      </w:r>
      <w:r>
        <w:rPr>
          <w:noProof/>
        </w:rPr>
        <w:t>[Elektronski] 5. Junij 2010. [Navedeno: 10. Januar 2001.] http://en.wikipedia.org/wiki/Desigual.</w:t>
      </w:r>
    </w:p>
    <w:p w:rsidR="005B550B" w:rsidRDefault="005B550B" w:rsidP="005B550B">
      <w:pPr>
        <w:rPr>
          <w:noProof/>
        </w:rPr>
      </w:pPr>
      <w:r>
        <w:rPr>
          <w:noProof/>
        </w:rPr>
        <w:t xml:space="preserve">5. s.Oliver. </w:t>
      </w:r>
      <w:r>
        <w:rPr>
          <w:i/>
          <w:iCs/>
          <w:noProof/>
        </w:rPr>
        <w:t xml:space="preserve">s.Oliver. </w:t>
      </w:r>
      <w:r>
        <w:rPr>
          <w:noProof/>
        </w:rPr>
        <w:t>[Elektronski] 5. Junij 2010. [Navedeno: 26. November 2004.] http://www.soliver.com/de/company/about/history#/en/company/about/history.</w:t>
      </w:r>
    </w:p>
    <w:p w:rsidR="005B550B" w:rsidRDefault="005B550B" w:rsidP="005B550B">
      <w:pPr>
        <w:rPr>
          <w:noProof/>
        </w:rPr>
      </w:pPr>
      <w:r>
        <w:rPr>
          <w:noProof/>
        </w:rPr>
        <w:t xml:space="preserve">6. </w:t>
      </w:r>
      <w:r>
        <w:rPr>
          <w:b/>
          <w:bCs/>
          <w:noProof/>
        </w:rPr>
        <w:t>Gillesepie A.</w:t>
      </w:r>
      <w:r>
        <w:rPr>
          <w:noProof/>
        </w:rPr>
        <w:t xml:space="preserve"> </w:t>
      </w:r>
      <w:r>
        <w:rPr>
          <w:i/>
          <w:iCs/>
          <w:noProof/>
        </w:rPr>
        <w:t xml:space="preserve">Ekonomska področja, Shematski pregledi. </w:t>
      </w:r>
      <w:r>
        <w:rPr>
          <w:noProof/>
        </w:rPr>
        <w:t>Ljubljana : Tehnološka založba Slovenije, 1998.</w:t>
      </w:r>
    </w:p>
    <w:p w:rsidR="005B550B" w:rsidRDefault="005B550B" w:rsidP="005B550B">
      <w:pPr>
        <w:rPr>
          <w:noProof/>
        </w:rPr>
      </w:pPr>
      <w:r>
        <w:rPr>
          <w:noProof/>
        </w:rPr>
        <w:t xml:space="preserve">7. </w:t>
      </w:r>
      <w:r>
        <w:rPr>
          <w:b/>
          <w:bCs/>
          <w:noProof/>
        </w:rPr>
        <w:t>Gillesepie, Andrew.</w:t>
      </w:r>
      <w:r>
        <w:rPr>
          <w:noProof/>
        </w:rPr>
        <w:t xml:space="preserve"> </w:t>
      </w:r>
      <w:r>
        <w:rPr>
          <w:i/>
          <w:iCs/>
          <w:noProof/>
        </w:rPr>
        <w:t xml:space="preserve">Ekonomska področja, Shematski pregledi. </w:t>
      </w:r>
      <w:r>
        <w:rPr>
          <w:noProof/>
        </w:rPr>
        <w:t>Ljubljana : Tehniška založba Slovenije, 1998.</w:t>
      </w:r>
    </w:p>
    <w:p w:rsidR="005B550B" w:rsidRDefault="005B550B" w:rsidP="005B550B">
      <w:pPr>
        <w:rPr>
          <w:noProof/>
        </w:rPr>
      </w:pPr>
      <w:r>
        <w:rPr>
          <w:noProof/>
        </w:rPr>
        <w:t xml:space="preserve">8. </w:t>
      </w:r>
      <w:r>
        <w:rPr>
          <w:b/>
          <w:bCs/>
          <w:noProof/>
        </w:rPr>
        <w:t>Habjančič D., Ušaj T.</w:t>
      </w:r>
      <w:r>
        <w:rPr>
          <w:noProof/>
        </w:rPr>
        <w:t xml:space="preserve"> </w:t>
      </w:r>
      <w:r>
        <w:rPr>
          <w:i/>
          <w:iCs/>
          <w:noProof/>
        </w:rPr>
        <w:t xml:space="preserve">Osnove trženja. </w:t>
      </w:r>
      <w:r>
        <w:rPr>
          <w:noProof/>
        </w:rPr>
        <w:t>Ljubljana : I&amp;S Aladin, 1998.</w:t>
      </w:r>
    </w:p>
    <w:p w:rsidR="005B550B" w:rsidRDefault="005B550B" w:rsidP="005B550B">
      <w:pPr>
        <w:rPr>
          <w:noProof/>
        </w:rPr>
      </w:pPr>
      <w:r>
        <w:rPr>
          <w:noProof/>
        </w:rPr>
        <w:t xml:space="preserve">9. </w:t>
      </w:r>
      <w:r>
        <w:rPr>
          <w:b/>
          <w:bCs/>
          <w:noProof/>
        </w:rPr>
        <w:t>Ebere H., Hernberger M., Kilgus R., Menzer D., Ring W.</w:t>
      </w:r>
      <w:r>
        <w:rPr>
          <w:noProof/>
        </w:rPr>
        <w:t xml:space="preserve"> </w:t>
      </w:r>
      <w:r>
        <w:rPr>
          <w:i/>
          <w:iCs/>
          <w:noProof/>
        </w:rPr>
        <w:t xml:space="preserve">Clothing Technology. </w:t>
      </w:r>
      <w:r>
        <w:rPr>
          <w:noProof/>
        </w:rPr>
        <w:t>Gruiten : Verlong Evropa - lehrmittel, 2003.</w:t>
      </w:r>
    </w:p>
    <w:p w:rsidR="005B550B" w:rsidRDefault="005B550B" w:rsidP="005B550B">
      <w:pPr>
        <w:rPr>
          <w:noProof/>
        </w:rPr>
      </w:pPr>
      <w:r>
        <w:rPr>
          <w:noProof/>
        </w:rPr>
        <w:t xml:space="preserve">10. </w:t>
      </w:r>
      <w:r>
        <w:rPr>
          <w:i/>
          <w:iCs/>
          <w:noProof/>
        </w:rPr>
        <w:t xml:space="preserve">H&amp;M love Lanvin. </w:t>
      </w:r>
      <w:r>
        <w:rPr>
          <w:b/>
          <w:bCs/>
          <w:noProof/>
        </w:rPr>
        <w:t>Smith P.</w:t>
      </w:r>
      <w:r>
        <w:rPr>
          <w:noProof/>
        </w:rPr>
        <w:t xml:space="preserve"> 12, Pariz : H&amp;M, 2010, Zv. III.</w:t>
      </w:r>
    </w:p>
    <w:p w:rsidR="005B550B" w:rsidRDefault="005B550B" w:rsidP="005B550B">
      <w:pPr>
        <w:rPr>
          <w:noProof/>
        </w:rPr>
      </w:pPr>
      <w:r>
        <w:rPr>
          <w:noProof/>
        </w:rPr>
        <w:t xml:space="preserve">11. selectism. </w:t>
      </w:r>
      <w:r>
        <w:rPr>
          <w:i/>
          <w:iCs/>
          <w:noProof/>
        </w:rPr>
        <w:t xml:space="preserve">lavin for hm fasion. </w:t>
      </w:r>
      <w:r>
        <w:rPr>
          <w:noProof/>
        </w:rPr>
        <w:t>[Elektronski] 10. Januar 2011. [Navedeno: 1. September 2010.] http://www.selectism.com/news/wp-content/uploads/2010/09/lavin-for-hm-fashion-mens-fall-2010-selectism.jpg.</w:t>
      </w:r>
    </w:p>
    <w:p w:rsidR="005B550B" w:rsidRDefault="005B550B" w:rsidP="005B550B">
      <w:pPr>
        <w:rPr>
          <w:noProof/>
        </w:rPr>
      </w:pPr>
      <w:r>
        <w:rPr>
          <w:noProof/>
        </w:rPr>
        <w:t xml:space="preserve">12. </w:t>
      </w:r>
      <w:r>
        <w:rPr>
          <w:b/>
          <w:bCs/>
          <w:noProof/>
        </w:rPr>
        <w:t>Watson L.</w:t>
      </w:r>
      <w:r>
        <w:rPr>
          <w:noProof/>
        </w:rPr>
        <w:t xml:space="preserve"> </w:t>
      </w:r>
      <w:r>
        <w:rPr>
          <w:i/>
          <w:iCs/>
          <w:noProof/>
        </w:rPr>
        <w:t xml:space="preserve">20th Fashion. </w:t>
      </w:r>
      <w:r>
        <w:rPr>
          <w:noProof/>
        </w:rPr>
        <w:t>London : Carlton Books Limited, 2003.</w:t>
      </w:r>
    </w:p>
    <w:p w:rsidR="005B550B" w:rsidRDefault="005B550B" w:rsidP="005B550B">
      <w:pPr>
        <w:rPr>
          <w:noProof/>
        </w:rPr>
      </w:pPr>
      <w:r>
        <w:rPr>
          <w:noProof/>
        </w:rPr>
        <w:t>13. luellasays. [Elektronski] 10. Januar 2011. [Navedeno: 11. November 2010.] http://luellasays.files.wordpress.com/2010/11/lanvin_brimborion1.jpg.</w:t>
      </w:r>
    </w:p>
    <w:p w:rsidR="005B550B" w:rsidRDefault="005B550B" w:rsidP="005B550B">
      <w:pPr>
        <w:rPr>
          <w:noProof/>
        </w:rPr>
      </w:pPr>
      <w:r>
        <w:rPr>
          <w:noProof/>
        </w:rPr>
        <w:lastRenderedPageBreak/>
        <w:t>14. joyonline. [Elektronski] 5. Junij 2010. [Navedeno: 3. Januar 2010.] http://www.joyonline.si/uploads/pics/sOliver.jpg&amp;imgrefurl.</w:t>
      </w:r>
    </w:p>
    <w:p w:rsidR="005B550B" w:rsidRDefault="005B550B" w:rsidP="005B550B">
      <w:pPr>
        <w:rPr>
          <w:noProof/>
        </w:rPr>
      </w:pPr>
      <w:r>
        <w:rPr>
          <w:noProof/>
        </w:rPr>
        <w:t>15. born2style. [Elektronski] 5. Junij 2010. [Navedeno: 5. Maj 2010.] http://www.google.si/imgres?imgurl=http://www.born2style.de/WebRoot/Store18/Shops/61587439/MediaGallery/Desigual/Desighttp://www.born2style.de/Desigual-Tshirt-Lole-Quenny-Gr-S-XL-from-5990&amp;usg.</w:t>
      </w:r>
    </w:p>
    <w:p w:rsidR="008D0A02" w:rsidRPr="008D0A02" w:rsidRDefault="005B550B" w:rsidP="005B550B">
      <w:pPr>
        <w:rPr>
          <w:lang w:val="sl-SI"/>
        </w:rPr>
      </w:pPr>
      <w:r>
        <w:rPr>
          <w:lang w:val="sl-SI"/>
        </w:rPr>
        <w:fldChar w:fldCharType="end"/>
      </w:r>
    </w:p>
    <w:p w:rsidR="003D7297" w:rsidRPr="00B5370C" w:rsidRDefault="003D7297">
      <w:pPr>
        <w:rPr>
          <w:lang w:val="sl-SI"/>
        </w:rPr>
      </w:pPr>
    </w:p>
    <w:sectPr w:rsidR="003D7297" w:rsidRPr="00B5370C" w:rsidSect="003D7297">
      <w:headerReference w:type="even" r:id="rId54"/>
      <w:headerReference w:type="default" r:id="rId55"/>
      <w:footerReference w:type="even" r:id="rId56"/>
      <w:footerReference w:type="default" r:id="rId57"/>
      <w:headerReference w:type="first" r:id="rId58"/>
      <w:footerReference w:type="first" r:id="rId59"/>
      <w:pgSz w:w="11906" w:h="16838"/>
      <w:pgMar w:top="1418" w:right="1134" w:bottom="1418" w:left="1701"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7E0C" w:rsidRDefault="00F27E0C">
      <w:r>
        <w:separator/>
      </w:r>
    </w:p>
  </w:endnote>
  <w:endnote w:type="continuationSeparator" w:id="0">
    <w:p w:rsidR="00F27E0C" w:rsidRDefault="00F27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F51" w:rsidRDefault="00E23F51" w:rsidP="003D72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23F51" w:rsidRDefault="00E23F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F51" w:rsidRPr="007D12EE" w:rsidRDefault="00E23F51" w:rsidP="003D7297">
    <w:pPr>
      <w:pStyle w:val="Footer"/>
      <w:framePr w:wrap="around" w:vAnchor="text" w:hAnchor="margin" w:xAlign="center" w:y="1"/>
      <w:rPr>
        <w:rStyle w:val="PageNumber"/>
        <w:rFonts w:ascii="Arial" w:hAnsi="Arial" w:cs="Arial"/>
      </w:rPr>
    </w:pPr>
    <w:r w:rsidRPr="007D12EE">
      <w:rPr>
        <w:rStyle w:val="PageNumber"/>
        <w:rFonts w:ascii="Arial" w:hAnsi="Arial" w:cs="Arial"/>
      </w:rPr>
      <w:fldChar w:fldCharType="begin"/>
    </w:r>
    <w:r w:rsidRPr="007D12EE">
      <w:rPr>
        <w:rStyle w:val="PageNumber"/>
        <w:rFonts w:ascii="Arial" w:hAnsi="Arial" w:cs="Arial"/>
      </w:rPr>
      <w:instrText xml:space="preserve">PAGE  </w:instrText>
    </w:r>
    <w:r w:rsidRPr="007D12EE">
      <w:rPr>
        <w:rStyle w:val="PageNumber"/>
        <w:rFonts w:ascii="Arial" w:hAnsi="Arial" w:cs="Arial"/>
      </w:rPr>
      <w:fldChar w:fldCharType="separate"/>
    </w:r>
    <w:r w:rsidR="00FC0853">
      <w:rPr>
        <w:rStyle w:val="PageNumber"/>
        <w:rFonts w:ascii="Arial" w:hAnsi="Arial" w:cs="Arial"/>
        <w:noProof/>
      </w:rPr>
      <w:t>1</w:t>
    </w:r>
    <w:r w:rsidRPr="007D12EE">
      <w:rPr>
        <w:rStyle w:val="PageNumber"/>
        <w:rFonts w:ascii="Arial" w:hAnsi="Arial" w:cs="Arial"/>
      </w:rPr>
      <w:fldChar w:fldCharType="end"/>
    </w:r>
  </w:p>
  <w:p w:rsidR="00E23F51" w:rsidRDefault="00E23F5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53" w:rsidRDefault="00FC08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7E0C" w:rsidRDefault="00F27E0C">
      <w:r>
        <w:separator/>
      </w:r>
    </w:p>
  </w:footnote>
  <w:footnote w:type="continuationSeparator" w:id="0">
    <w:p w:rsidR="00F27E0C" w:rsidRDefault="00F27E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53" w:rsidRDefault="00FC085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F51" w:rsidRPr="00340585" w:rsidRDefault="00E23F51" w:rsidP="003D7297">
    <w:pPr>
      <w:pStyle w:val="Header"/>
      <w:jc w:val="right"/>
      <w:rPr>
        <w:rFonts w:ascii="Arial" w:hAnsi="Arial" w:cs="Arial"/>
        <w:sz w:val="20"/>
        <w:lang w:val="sl-SI"/>
      </w:rPr>
    </w:pPr>
    <w:r>
      <w:rPr>
        <w:rFonts w:ascii="Arial" w:hAnsi="Arial" w:cs="Arial"/>
        <w:sz w:val="20"/>
        <w:lang w:val="sl-SI"/>
      </w:rPr>
      <w:t>Pia Susič, Metka Višnjevec</w:t>
    </w:r>
    <w:r w:rsidRPr="00340585">
      <w:rPr>
        <w:rFonts w:ascii="Arial" w:hAnsi="Arial" w:cs="Arial"/>
        <w:sz w:val="20"/>
        <w:lang w:val="sl-SI"/>
      </w:rPr>
      <w:t>, Seminarska naloga IMDD, 2010/2011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53" w:rsidRDefault="00FC08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E4D53"/>
    <w:multiLevelType w:val="hybridMultilevel"/>
    <w:tmpl w:val="A0B25820"/>
    <w:lvl w:ilvl="0" w:tplc="0424000F">
      <w:start w:val="1"/>
      <w:numFmt w:val="decimal"/>
      <w:lvlText w:val="%1."/>
      <w:lvlJc w:val="left"/>
      <w:pPr>
        <w:ind w:left="1134" w:hanging="567"/>
      </w:pPr>
      <w:rPr>
        <w:rFonts w:hint="default"/>
      </w:rPr>
    </w:lvl>
    <w:lvl w:ilvl="1" w:tplc="04240019" w:tentative="1">
      <w:start w:val="1"/>
      <w:numFmt w:val="lowerLetter"/>
      <w:lvlText w:val="%2."/>
      <w:lvlJc w:val="left"/>
      <w:pPr>
        <w:ind w:left="2148" w:hanging="360"/>
      </w:pPr>
    </w:lvl>
    <w:lvl w:ilvl="2" w:tplc="0424001B" w:tentative="1">
      <w:start w:val="1"/>
      <w:numFmt w:val="lowerRoman"/>
      <w:lvlText w:val="%3."/>
      <w:lvlJc w:val="right"/>
      <w:pPr>
        <w:ind w:left="2868" w:hanging="180"/>
      </w:pPr>
    </w:lvl>
    <w:lvl w:ilvl="3" w:tplc="0424000F" w:tentative="1">
      <w:start w:val="1"/>
      <w:numFmt w:val="decimal"/>
      <w:lvlText w:val="%4."/>
      <w:lvlJc w:val="left"/>
      <w:pPr>
        <w:ind w:left="3588" w:hanging="360"/>
      </w:pPr>
    </w:lvl>
    <w:lvl w:ilvl="4" w:tplc="04240019" w:tentative="1">
      <w:start w:val="1"/>
      <w:numFmt w:val="lowerLetter"/>
      <w:lvlText w:val="%5."/>
      <w:lvlJc w:val="left"/>
      <w:pPr>
        <w:ind w:left="4308" w:hanging="360"/>
      </w:pPr>
    </w:lvl>
    <w:lvl w:ilvl="5" w:tplc="0424001B" w:tentative="1">
      <w:start w:val="1"/>
      <w:numFmt w:val="lowerRoman"/>
      <w:lvlText w:val="%6."/>
      <w:lvlJc w:val="right"/>
      <w:pPr>
        <w:ind w:left="5028" w:hanging="180"/>
      </w:pPr>
    </w:lvl>
    <w:lvl w:ilvl="6" w:tplc="0424000F" w:tentative="1">
      <w:start w:val="1"/>
      <w:numFmt w:val="decimal"/>
      <w:lvlText w:val="%7."/>
      <w:lvlJc w:val="left"/>
      <w:pPr>
        <w:ind w:left="5748" w:hanging="360"/>
      </w:pPr>
    </w:lvl>
    <w:lvl w:ilvl="7" w:tplc="04240019" w:tentative="1">
      <w:start w:val="1"/>
      <w:numFmt w:val="lowerLetter"/>
      <w:lvlText w:val="%8."/>
      <w:lvlJc w:val="left"/>
      <w:pPr>
        <w:ind w:left="6468" w:hanging="360"/>
      </w:pPr>
    </w:lvl>
    <w:lvl w:ilvl="8" w:tplc="0424001B" w:tentative="1">
      <w:start w:val="1"/>
      <w:numFmt w:val="lowerRoman"/>
      <w:lvlText w:val="%9."/>
      <w:lvlJc w:val="right"/>
      <w:pPr>
        <w:ind w:left="7188" w:hanging="180"/>
      </w:pPr>
    </w:lvl>
  </w:abstractNum>
  <w:abstractNum w:abstractNumId="1">
    <w:nsid w:val="0854281D"/>
    <w:multiLevelType w:val="hybridMultilevel"/>
    <w:tmpl w:val="2B6C4414"/>
    <w:lvl w:ilvl="0" w:tplc="04240001">
      <w:start w:val="1"/>
      <w:numFmt w:val="bullet"/>
      <w:lvlText w:val=""/>
      <w:lvlJc w:val="left"/>
      <w:pPr>
        <w:ind w:left="288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15922970"/>
    <w:multiLevelType w:val="hybridMultilevel"/>
    <w:tmpl w:val="D29664AA"/>
    <w:lvl w:ilvl="0" w:tplc="DC400DC6">
      <w:start w:val="1"/>
      <w:numFmt w:val="lowerLetter"/>
      <w:lvlText w:val="%1)"/>
      <w:lvlJc w:val="left"/>
      <w:pPr>
        <w:ind w:left="1276" w:hanging="360"/>
      </w:pPr>
      <w:rPr>
        <w:rFonts w:hint="default"/>
      </w:rPr>
    </w:lvl>
    <w:lvl w:ilvl="1" w:tplc="04240019" w:tentative="1">
      <w:start w:val="1"/>
      <w:numFmt w:val="lowerLetter"/>
      <w:lvlText w:val="%2."/>
      <w:lvlJc w:val="left"/>
      <w:pPr>
        <w:ind w:left="1996" w:hanging="360"/>
      </w:pPr>
    </w:lvl>
    <w:lvl w:ilvl="2" w:tplc="0424001B" w:tentative="1">
      <w:start w:val="1"/>
      <w:numFmt w:val="lowerRoman"/>
      <w:lvlText w:val="%3."/>
      <w:lvlJc w:val="right"/>
      <w:pPr>
        <w:ind w:left="2716" w:hanging="180"/>
      </w:pPr>
    </w:lvl>
    <w:lvl w:ilvl="3" w:tplc="0424000F" w:tentative="1">
      <w:start w:val="1"/>
      <w:numFmt w:val="decimal"/>
      <w:lvlText w:val="%4."/>
      <w:lvlJc w:val="left"/>
      <w:pPr>
        <w:ind w:left="3436" w:hanging="360"/>
      </w:pPr>
    </w:lvl>
    <w:lvl w:ilvl="4" w:tplc="04240019" w:tentative="1">
      <w:start w:val="1"/>
      <w:numFmt w:val="lowerLetter"/>
      <w:lvlText w:val="%5."/>
      <w:lvlJc w:val="left"/>
      <w:pPr>
        <w:ind w:left="4156" w:hanging="360"/>
      </w:pPr>
    </w:lvl>
    <w:lvl w:ilvl="5" w:tplc="0424001B" w:tentative="1">
      <w:start w:val="1"/>
      <w:numFmt w:val="lowerRoman"/>
      <w:lvlText w:val="%6."/>
      <w:lvlJc w:val="right"/>
      <w:pPr>
        <w:ind w:left="4876" w:hanging="180"/>
      </w:pPr>
    </w:lvl>
    <w:lvl w:ilvl="6" w:tplc="0424000F" w:tentative="1">
      <w:start w:val="1"/>
      <w:numFmt w:val="decimal"/>
      <w:lvlText w:val="%7."/>
      <w:lvlJc w:val="left"/>
      <w:pPr>
        <w:ind w:left="5596" w:hanging="360"/>
      </w:pPr>
    </w:lvl>
    <w:lvl w:ilvl="7" w:tplc="04240019" w:tentative="1">
      <w:start w:val="1"/>
      <w:numFmt w:val="lowerLetter"/>
      <w:lvlText w:val="%8."/>
      <w:lvlJc w:val="left"/>
      <w:pPr>
        <w:ind w:left="6316" w:hanging="360"/>
      </w:pPr>
    </w:lvl>
    <w:lvl w:ilvl="8" w:tplc="0424001B" w:tentative="1">
      <w:start w:val="1"/>
      <w:numFmt w:val="lowerRoman"/>
      <w:lvlText w:val="%9."/>
      <w:lvlJc w:val="right"/>
      <w:pPr>
        <w:ind w:left="7036" w:hanging="180"/>
      </w:pPr>
    </w:lvl>
  </w:abstractNum>
  <w:abstractNum w:abstractNumId="3">
    <w:nsid w:val="18B91914"/>
    <w:multiLevelType w:val="hybridMultilevel"/>
    <w:tmpl w:val="72BCF80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1E18235E"/>
    <w:multiLevelType w:val="hybridMultilevel"/>
    <w:tmpl w:val="B8B81A52"/>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20922CD0"/>
    <w:multiLevelType w:val="hybridMultilevel"/>
    <w:tmpl w:val="738679F2"/>
    <w:lvl w:ilvl="0" w:tplc="C9B84062">
      <w:start w:val="1"/>
      <w:numFmt w:val="lowerLetter"/>
      <w:lvlText w:val="%1)"/>
      <w:lvlJc w:val="left"/>
      <w:pPr>
        <w:ind w:left="1276" w:hanging="360"/>
      </w:pPr>
      <w:rPr>
        <w:rFonts w:hint="default"/>
      </w:rPr>
    </w:lvl>
    <w:lvl w:ilvl="1" w:tplc="04240019" w:tentative="1">
      <w:start w:val="1"/>
      <w:numFmt w:val="lowerLetter"/>
      <w:lvlText w:val="%2."/>
      <w:lvlJc w:val="left"/>
      <w:pPr>
        <w:ind w:left="1996" w:hanging="360"/>
      </w:pPr>
    </w:lvl>
    <w:lvl w:ilvl="2" w:tplc="0424001B" w:tentative="1">
      <w:start w:val="1"/>
      <w:numFmt w:val="lowerRoman"/>
      <w:lvlText w:val="%3."/>
      <w:lvlJc w:val="right"/>
      <w:pPr>
        <w:ind w:left="2716" w:hanging="180"/>
      </w:pPr>
    </w:lvl>
    <w:lvl w:ilvl="3" w:tplc="0424000F" w:tentative="1">
      <w:start w:val="1"/>
      <w:numFmt w:val="decimal"/>
      <w:lvlText w:val="%4."/>
      <w:lvlJc w:val="left"/>
      <w:pPr>
        <w:ind w:left="3436" w:hanging="360"/>
      </w:pPr>
    </w:lvl>
    <w:lvl w:ilvl="4" w:tplc="04240019" w:tentative="1">
      <w:start w:val="1"/>
      <w:numFmt w:val="lowerLetter"/>
      <w:lvlText w:val="%5."/>
      <w:lvlJc w:val="left"/>
      <w:pPr>
        <w:ind w:left="4156" w:hanging="360"/>
      </w:pPr>
    </w:lvl>
    <w:lvl w:ilvl="5" w:tplc="0424001B" w:tentative="1">
      <w:start w:val="1"/>
      <w:numFmt w:val="lowerRoman"/>
      <w:lvlText w:val="%6."/>
      <w:lvlJc w:val="right"/>
      <w:pPr>
        <w:ind w:left="4876" w:hanging="180"/>
      </w:pPr>
    </w:lvl>
    <w:lvl w:ilvl="6" w:tplc="0424000F" w:tentative="1">
      <w:start w:val="1"/>
      <w:numFmt w:val="decimal"/>
      <w:lvlText w:val="%7."/>
      <w:lvlJc w:val="left"/>
      <w:pPr>
        <w:ind w:left="5596" w:hanging="360"/>
      </w:pPr>
    </w:lvl>
    <w:lvl w:ilvl="7" w:tplc="04240019" w:tentative="1">
      <w:start w:val="1"/>
      <w:numFmt w:val="lowerLetter"/>
      <w:lvlText w:val="%8."/>
      <w:lvlJc w:val="left"/>
      <w:pPr>
        <w:ind w:left="6316" w:hanging="360"/>
      </w:pPr>
    </w:lvl>
    <w:lvl w:ilvl="8" w:tplc="0424001B" w:tentative="1">
      <w:start w:val="1"/>
      <w:numFmt w:val="lowerRoman"/>
      <w:lvlText w:val="%9."/>
      <w:lvlJc w:val="right"/>
      <w:pPr>
        <w:ind w:left="7036" w:hanging="180"/>
      </w:pPr>
    </w:lvl>
  </w:abstractNum>
  <w:abstractNum w:abstractNumId="6">
    <w:nsid w:val="223629E2"/>
    <w:multiLevelType w:val="hybridMultilevel"/>
    <w:tmpl w:val="D6AC31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231233DD"/>
    <w:multiLevelType w:val="hybridMultilevel"/>
    <w:tmpl w:val="E0781C56"/>
    <w:lvl w:ilvl="0" w:tplc="B9D6B8A4">
      <w:start w:val="1"/>
      <w:numFmt w:val="lowerLetter"/>
      <w:lvlText w:val="%1)"/>
      <w:lvlJc w:val="left"/>
      <w:pPr>
        <w:ind w:left="1276" w:hanging="360"/>
      </w:pPr>
      <w:rPr>
        <w:rFonts w:hint="default"/>
      </w:rPr>
    </w:lvl>
    <w:lvl w:ilvl="1" w:tplc="04240019" w:tentative="1">
      <w:start w:val="1"/>
      <w:numFmt w:val="lowerLetter"/>
      <w:lvlText w:val="%2."/>
      <w:lvlJc w:val="left"/>
      <w:pPr>
        <w:ind w:left="1996" w:hanging="360"/>
      </w:pPr>
    </w:lvl>
    <w:lvl w:ilvl="2" w:tplc="0424001B" w:tentative="1">
      <w:start w:val="1"/>
      <w:numFmt w:val="lowerRoman"/>
      <w:lvlText w:val="%3."/>
      <w:lvlJc w:val="right"/>
      <w:pPr>
        <w:ind w:left="2716" w:hanging="180"/>
      </w:pPr>
    </w:lvl>
    <w:lvl w:ilvl="3" w:tplc="0424000F" w:tentative="1">
      <w:start w:val="1"/>
      <w:numFmt w:val="decimal"/>
      <w:lvlText w:val="%4."/>
      <w:lvlJc w:val="left"/>
      <w:pPr>
        <w:ind w:left="3436" w:hanging="360"/>
      </w:pPr>
    </w:lvl>
    <w:lvl w:ilvl="4" w:tplc="04240019" w:tentative="1">
      <w:start w:val="1"/>
      <w:numFmt w:val="lowerLetter"/>
      <w:lvlText w:val="%5."/>
      <w:lvlJc w:val="left"/>
      <w:pPr>
        <w:ind w:left="4156" w:hanging="360"/>
      </w:pPr>
    </w:lvl>
    <w:lvl w:ilvl="5" w:tplc="0424001B" w:tentative="1">
      <w:start w:val="1"/>
      <w:numFmt w:val="lowerRoman"/>
      <w:lvlText w:val="%6."/>
      <w:lvlJc w:val="right"/>
      <w:pPr>
        <w:ind w:left="4876" w:hanging="180"/>
      </w:pPr>
    </w:lvl>
    <w:lvl w:ilvl="6" w:tplc="0424000F" w:tentative="1">
      <w:start w:val="1"/>
      <w:numFmt w:val="decimal"/>
      <w:lvlText w:val="%7."/>
      <w:lvlJc w:val="left"/>
      <w:pPr>
        <w:ind w:left="5596" w:hanging="360"/>
      </w:pPr>
    </w:lvl>
    <w:lvl w:ilvl="7" w:tplc="04240019" w:tentative="1">
      <w:start w:val="1"/>
      <w:numFmt w:val="lowerLetter"/>
      <w:lvlText w:val="%8."/>
      <w:lvlJc w:val="left"/>
      <w:pPr>
        <w:ind w:left="6316" w:hanging="360"/>
      </w:pPr>
    </w:lvl>
    <w:lvl w:ilvl="8" w:tplc="0424001B" w:tentative="1">
      <w:start w:val="1"/>
      <w:numFmt w:val="lowerRoman"/>
      <w:lvlText w:val="%9."/>
      <w:lvlJc w:val="right"/>
      <w:pPr>
        <w:ind w:left="7036" w:hanging="180"/>
      </w:pPr>
    </w:lvl>
  </w:abstractNum>
  <w:abstractNum w:abstractNumId="8">
    <w:nsid w:val="2FFD4B0F"/>
    <w:multiLevelType w:val="hybridMultilevel"/>
    <w:tmpl w:val="6C4AEEF6"/>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9">
    <w:nsid w:val="33EB7522"/>
    <w:multiLevelType w:val="hybridMultilevel"/>
    <w:tmpl w:val="E4EE30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3A550C16"/>
    <w:multiLevelType w:val="hybridMultilevel"/>
    <w:tmpl w:val="D53286D0"/>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1">
    <w:nsid w:val="3CED0A1D"/>
    <w:multiLevelType w:val="multilevel"/>
    <w:tmpl w:val="A79CB1F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nsid w:val="4BF415B4"/>
    <w:multiLevelType w:val="hybridMultilevel"/>
    <w:tmpl w:val="C99605A4"/>
    <w:lvl w:ilvl="0" w:tplc="261AFD00">
      <w:start w:val="1"/>
      <w:numFmt w:val="lowerLetter"/>
      <w:pStyle w:val="IMDDSeznamABC"/>
      <w:lvlText w:val="%1)"/>
      <w:lvlJc w:val="left"/>
      <w:pPr>
        <w:ind w:left="1276" w:hanging="360"/>
      </w:pPr>
      <w:rPr>
        <w:rFonts w:ascii="Times New Roman" w:hAnsi="Times New Roman" w:cs="Times New Roman" w:hint="default"/>
        <w:b/>
      </w:rPr>
    </w:lvl>
    <w:lvl w:ilvl="1" w:tplc="04090003" w:tentative="1">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541B5EC5"/>
    <w:multiLevelType w:val="hybridMultilevel"/>
    <w:tmpl w:val="78E0A320"/>
    <w:lvl w:ilvl="0" w:tplc="7EF2A10A">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4">
    <w:nsid w:val="5CEC186B"/>
    <w:multiLevelType w:val="hybridMultilevel"/>
    <w:tmpl w:val="BF489DB0"/>
    <w:lvl w:ilvl="0" w:tplc="D358726A">
      <w:start w:val="1"/>
      <w:numFmt w:val="lowerLetter"/>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5">
    <w:nsid w:val="61B06895"/>
    <w:multiLevelType w:val="hybridMultilevel"/>
    <w:tmpl w:val="4274C190"/>
    <w:lvl w:ilvl="0" w:tplc="74AC633A">
      <w:start w:val="1"/>
      <w:numFmt w:val="lowerLetter"/>
      <w:lvlText w:val="%1)"/>
      <w:lvlJc w:val="left"/>
      <w:pPr>
        <w:ind w:left="1276" w:hanging="360"/>
      </w:pPr>
      <w:rPr>
        <w:rFonts w:hint="default"/>
      </w:rPr>
    </w:lvl>
    <w:lvl w:ilvl="1" w:tplc="04240019" w:tentative="1">
      <w:start w:val="1"/>
      <w:numFmt w:val="lowerLetter"/>
      <w:lvlText w:val="%2."/>
      <w:lvlJc w:val="left"/>
      <w:pPr>
        <w:ind w:left="1996" w:hanging="360"/>
      </w:pPr>
    </w:lvl>
    <w:lvl w:ilvl="2" w:tplc="0424001B" w:tentative="1">
      <w:start w:val="1"/>
      <w:numFmt w:val="lowerRoman"/>
      <w:lvlText w:val="%3."/>
      <w:lvlJc w:val="right"/>
      <w:pPr>
        <w:ind w:left="2716" w:hanging="180"/>
      </w:pPr>
    </w:lvl>
    <w:lvl w:ilvl="3" w:tplc="0424000F" w:tentative="1">
      <w:start w:val="1"/>
      <w:numFmt w:val="decimal"/>
      <w:lvlText w:val="%4."/>
      <w:lvlJc w:val="left"/>
      <w:pPr>
        <w:ind w:left="3436" w:hanging="360"/>
      </w:pPr>
    </w:lvl>
    <w:lvl w:ilvl="4" w:tplc="04240019" w:tentative="1">
      <w:start w:val="1"/>
      <w:numFmt w:val="lowerLetter"/>
      <w:lvlText w:val="%5."/>
      <w:lvlJc w:val="left"/>
      <w:pPr>
        <w:ind w:left="4156" w:hanging="360"/>
      </w:pPr>
    </w:lvl>
    <w:lvl w:ilvl="5" w:tplc="0424001B" w:tentative="1">
      <w:start w:val="1"/>
      <w:numFmt w:val="lowerRoman"/>
      <w:lvlText w:val="%6."/>
      <w:lvlJc w:val="right"/>
      <w:pPr>
        <w:ind w:left="4876" w:hanging="180"/>
      </w:pPr>
    </w:lvl>
    <w:lvl w:ilvl="6" w:tplc="0424000F" w:tentative="1">
      <w:start w:val="1"/>
      <w:numFmt w:val="decimal"/>
      <w:lvlText w:val="%7."/>
      <w:lvlJc w:val="left"/>
      <w:pPr>
        <w:ind w:left="5596" w:hanging="360"/>
      </w:pPr>
    </w:lvl>
    <w:lvl w:ilvl="7" w:tplc="04240019" w:tentative="1">
      <w:start w:val="1"/>
      <w:numFmt w:val="lowerLetter"/>
      <w:lvlText w:val="%8."/>
      <w:lvlJc w:val="left"/>
      <w:pPr>
        <w:ind w:left="6316" w:hanging="360"/>
      </w:pPr>
    </w:lvl>
    <w:lvl w:ilvl="8" w:tplc="0424001B" w:tentative="1">
      <w:start w:val="1"/>
      <w:numFmt w:val="lowerRoman"/>
      <w:lvlText w:val="%9."/>
      <w:lvlJc w:val="right"/>
      <w:pPr>
        <w:ind w:left="7036" w:hanging="180"/>
      </w:pPr>
    </w:lvl>
  </w:abstractNum>
  <w:abstractNum w:abstractNumId="16">
    <w:nsid w:val="66F46E01"/>
    <w:multiLevelType w:val="hybridMultilevel"/>
    <w:tmpl w:val="D6E214C6"/>
    <w:lvl w:ilvl="0" w:tplc="04090005">
      <w:start w:val="1"/>
      <w:numFmt w:val="bullet"/>
      <w:lvlText w:val=""/>
      <w:lvlJc w:val="left"/>
      <w:pPr>
        <w:ind w:left="288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6AF2197A"/>
    <w:multiLevelType w:val="hybridMultilevel"/>
    <w:tmpl w:val="7FC2B97E"/>
    <w:lvl w:ilvl="0" w:tplc="754C6CCE">
      <w:start w:val="1"/>
      <w:numFmt w:val="lowerLetter"/>
      <w:lvlText w:val="%1)"/>
      <w:lvlJc w:val="left"/>
      <w:pPr>
        <w:ind w:left="1276" w:hanging="360"/>
      </w:pPr>
      <w:rPr>
        <w:rFonts w:hint="default"/>
      </w:rPr>
    </w:lvl>
    <w:lvl w:ilvl="1" w:tplc="04240019" w:tentative="1">
      <w:start w:val="1"/>
      <w:numFmt w:val="lowerLetter"/>
      <w:lvlText w:val="%2."/>
      <w:lvlJc w:val="left"/>
      <w:pPr>
        <w:ind w:left="1996" w:hanging="360"/>
      </w:pPr>
    </w:lvl>
    <w:lvl w:ilvl="2" w:tplc="0424001B" w:tentative="1">
      <w:start w:val="1"/>
      <w:numFmt w:val="lowerRoman"/>
      <w:lvlText w:val="%3."/>
      <w:lvlJc w:val="right"/>
      <w:pPr>
        <w:ind w:left="2716" w:hanging="180"/>
      </w:pPr>
    </w:lvl>
    <w:lvl w:ilvl="3" w:tplc="0424000F" w:tentative="1">
      <w:start w:val="1"/>
      <w:numFmt w:val="decimal"/>
      <w:lvlText w:val="%4."/>
      <w:lvlJc w:val="left"/>
      <w:pPr>
        <w:ind w:left="3436" w:hanging="360"/>
      </w:pPr>
    </w:lvl>
    <w:lvl w:ilvl="4" w:tplc="04240019" w:tentative="1">
      <w:start w:val="1"/>
      <w:numFmt w:val="lowerLetter"/>
      <w:lvlText w:val="%5."/>
      <w:lvlJc w:val="left"/>
      <w:pPr>
        <w:ind w:left="4156" w:hanging="360"/>
      </w:pPr>
    </w:lvl>
    <w:lvl w:ilvl="5" w:tplc="0424001B" w:tentative="1">
      <w:start w:val="1"/>
      <w:numFmt w:val="lowerRoman"/>
      <w:lvlText w:val="%6."/>
      <w:lvlJc w:val="right"/>
      <w:pPr>
        <w:ind w:left="4876" w:hanging="180"/>
      </w:pPr>
    </w:lvl>
    <w:lvl w:ilvl="6" w:tplc="0424000F" w:tentative="1">
      <w:start w:val="1"/>
      <w:numFmt w:val="decimal"/>
      <w:lvlText w:val="%7."/>
      <w:lvlJc w:val="left"/>
      <w:pPr>
        <w:ind w:left="5596" w:hanging="360"/>
      </w:pPr>
    </w:lvl>
    <w:lvl w:ilvl="7" w:tplc="04240019" w:tentative="1">
      <w:start w:val="1"/>
      <w:numFmt w:val="lowerLetter"/>
      <w:lvlText w:val="%8."/>
      <w:lvlJc w:val="left"/>
      <w:pPr>
        <w:ind w:left="6316" w:hanging="360"/>
      </w:pPr>
    </w:lvl>
    <w:lvl w:ilvl="8" w:tplc="0424001B" w:tentative="1">
      <w:start w:val="1"/>
      <w:numFmt w:val="lowerRoman"/>
      <w:lvlText w:val="%9."/>
      <w:lvlJc w:val="right"/>
      <w:pPr>
        <w:ind w:left="7036" w:hanging="180"/>
      </w:pPr>
    </w:lvl>
  </w:abstractNum>
  <w:abstractNum w:abstractNumId="18">
    <w:nsid w:val="6BE85FB7"/>
    <w:multiLevelType w:val="hybridMultilevel"/>
    <w:tmpl w:val="77D24F6C"/>
    <w:lvl w:ilvl="0" w:tplc="04240001">
      <w:start w:val="1"/>
      <w:numFmt w:val="bullet"/>
      <w:lvlText w:val=""/>
      <w:lvlJc w:val="left"/>
      <w:pPr>
        <w:ind w:left="288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6D1F0F4F"/>
    <w:multiLevelType w:val="hybridMultilevel"/>
    <w:tmpl w:val="E8803B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6F444BC2"/>
    <w:multiLevelType w:val="hybridMultilevel"/>
    <w:tmpl w:val="34A859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70635884"/>
    <w:multiLevelType w:val="hybridMultilevel"/>
    <w:tmpl w:val="CB72600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72296273"/>
    <w:multiLevelType w:val="hybridMultilevel"/>
    <w:tmpl w:val="C302D902"/>
    <w:lvl w:ilvl="0" w:tplc="6D20E256">
      <w:start w:val="1"/>
      <w:numFmt w:val="lowerLetter"/>
      <w:lvlText w:val="%1)"/>
      <w:lvlJc w:val="left"/>
      <w:pPr>
        <w:ind w:left="1276" w:hanging="360"/>
      </w:pPr>
      <w:rPr>
        <w:rFonts w:hint="default"/>
      </w:rPr>
    </w:lvl>
    <w:lvl w:ilvl="1" w:tplc="04240019" w:tentative="1">
      <w:start w:val="1"/>
      <w:numFmt w:val="lowerLetter"/>
      <w:lvlText w:val="%2."/>
      <w:lvlJc w:val="left"/>
      <w:pPr>
        <w:ind w:left="1996" w:hanging="360"/>
      </w:pPr>
    </w:lvl>
    <w:lvl w:ilvl="2" w:tplc="0424001B" w:tentative="1">
      <w:start w:val="1"/>
      <w:numFmt w:val="lowerRoman"/>
      <w:lvlText w:val="%3."/>
      <w:lvlJc w:val="right"/>
      <w:pPr>
        <w:ind w:left="2716" w:hanging="180"/>
      </w:pPr>
    </w:lvl>
    <w:lvl w:ilvl="3" w:tplc="0424000F" w:tentative="1">
      <w:start w:val="1"/>
      <w:numFmt w:val="decimal"/>
      <w:lvlText w:val="%4."/>
      <w:lvlJc w:val="left"/>
      <w:pPr>
        <w:ind w:left="3436" w:hanging="360"/>
      </w:pPr>
    </w:lvl>
    <w:lvl w:ilvl="4" w:tplc="04240019" w:tentative="1">
      <w:start w:val="1"/>
      <w:numFmt w:val="lowerLetter"/>
      <w:lvlText w:val="%5."/>
      <w:lvlJc w:val="left"/>
      <w:pPr>
        <w:ind w:left="4156" w:hanging="360"/>
      </w:pPr>
    </w:lvl>
    <w:lvl w:ilvl="5" w:tplc="0424001B" w:tentative="1">
      <w:start w:val="1"/>
      <w:numFmt w:val="lowerRoman"/>
      <w:lvlText w:val="%6."/>
      <w:lvlJc w:val="right"/>
      <w:pPr>
        <w:ind w:left="4876" w:hanging="180"/>
      </w:pPr>
    </w:lvl>
    <w:lvl w:ilvl="6" w:tplc="0424000F" w:tentative="1">
      <w:start w:val="1"/>
      <w:numFmt w:val="decimal"/>
      <w:lvlText w:val="%7."/>
      <w:lvlJc w:val="left"/>
      <w:pPr>
        <w:ind w:left="5596" w:hanging="360"/>
      </w:pPr>
    </w:lvl>
    <w:lvl w:ilvl="7" w:tplc="04240019" w:tentative="1">
      <w:start w:val="1"/>
      <w:numFmt w:val="lowerLetter"/>
      <w:lvlText w:val="%8."/>
      <w:lvlJc w:val="left"/>
      <w:pPr>
        <w:ind w:left="6316" w:hanging="360"/>
      </w:pPr>
    </w:lvl>
    <w:lvl w:ilvl="8" w:tplc="0424001B" w:tentative="1">
      <w:start w:val="1"/>
      <w:numFmt w:val="lowerRoman"/>
      <w:lvlText w:val="%9."/>
      <w:lvlJc w:val="right"/>
      <w:pPr>
        <w:ind w:left="7036" w:hanging="180"/>
      </w:pPr>
    </w:lvl>
  </w:abstractNum>
  <w:abstractNum w:abstractNumId="23">
    <w:nsid w:val="7630527D"/>
    <w:multiLevelType w:val="hybridMultilevel"/>
    <w:tmpl w:val="89D06C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21"/>
  </w:num>
  <w:num w:numId="4">
    <w:abstractNumId w:val="14"/>
  </w:num>
  <w:num w:numId="5">
    <w:abstractNumId w:val="7"/>
  </w:num>
  <w:num w:numId="6">
    <w:abstractNumId w:val="4"/>
  </w:num>
  <w:num w:numId="7">
    <w:abstractNumId w:val="5"/>
  </w:num>
  <w:num w:numId="8">
    <w:abstractNumId w:val="22"/>
  </w:num>
  <w:num w:numId="9">
    <w:abstractNumId w:val="2"/>
  </w:num>
  <w:num w:numId="10">
    <w:abstractNumId w:val="15"/>
  </w:num>
  <w:num w:numId="11">
    <w:abstractNumId w:val="17"/>
  </w:num>
  <w:num w:numId="12">
    <w:abstractNumId w:val="20"/>
  </w:num>
  <w:num w:numId="13">
    <w:abstractNumId w:val="19"/>
  </w:num>
  <w:num w:numId="14">
    <w:abstractNumId w:val="6"/>
  </w:num>
  <w:num w:numId="15">
    <w:abstractNumId w:val="9"/>
  </w:num>
  <w:num w:numId="16">
    <w:abstractNumId w:val="3"/>
  </w:num>
  <w:num w:numId="17">
    <w:abstractNumId w:val="8"/>
  </w:num>
  <w:num w:numId="18">
    <w:abstractNumId w:val="0"/>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13"/>
  </w:num>
  <w:num w:numId="22">
    <w:abstractNumId w:val="16"/>
  </w:num>
  <w:num w:numId="23">
    <w:abstractNumId w:val="18"/>
  </w:num>
  <w:num w:numId="24">
    <w:abstractNumId w:val="1"/>
  </w:num>
  <w:num w:numId="25">
    <w:abstractNumId w:val="2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7779"/>
    <w:rsid w:val="00010114"/>
    <w:rsid w:val="000229C4"/>
    <w:rsid w:val="00042E27"/>
    <w:rsid w:val="00062BC5"/>
    <w:rsid w:val="000956EC"/>
    <w:rsid w:val="000D2B50"/>
    <w:rsid w:val="000D75C9"/>
    <w:rsid w:val="001052C2"/>
    <w:rsid w:val="001311A2"/>
    <w:rsid w:val="00160AE5"/>
    <w:rsid w:val="001614E5"/>
    <w:rsid w:val="001758CB"/>
    <w:rsid w:val="00183D77"/>
    <w:rsid w:val="00191422"/>
    <w:rsid w:val="00192E51"/>
    <w:rsid w:val="001B2C8A"/>
    <w:rsid w:val="001B69D1"/>
    <w:rsid w:val="00205BAF"/>
    <w:rsid w:val="00207398"/>
    <w:rsid w:val="002116E2"/>
    <w:rsid w:val="00211B0C"/>
    <w:rsid w:val="00216726"/>
    <w:rsid w:val="002D08D8"/>
    <w:rsid w:val="002F7A2E"/>
    <w:rsid w:val="003A0E43"/>
    <w:rsid w:val="003A6D2D"/>
    <w:rsid w:val="003D7297"/>
    <w:rsid w:val="003E0FE0"/>
    <w:rsid w:val="004035C6"/>
    <w:rsid w:val="004303F1"/>
    <w:rsid w:val="0043139E"/>
    <w:rsid w:val="00431F81"/>
    <w:rsid w:val="00433242"/>
    <w:rsid w:val="00465B20"/>
    <w:rsid w:val="00470FFD"/>
    <w:rsid w:val="004A0B1F"/>
    <w:rsid w:val="004B3464"/>
    <w:rsid w:val="004C26A2"/>
    <w:rsid w:val="004C2FF9"/>
    <w:rsid w:val="004C5738"/>
    <w:rsid w:val="004D0141"/>
    <w:rsid w:val="004E7F07"/>
    <w:rsid w:val="004F0711"/>
    <w:rsid w:val="005035F0"/>
    <w:rsid w:val="00512463"/>
    <w:rsid w:val="00522B44"/>
    <w:rsid w:val="00525157"/>
    <w:rsid w:val="0052623F"/>
    <w:rsid w:val="0055444F"/>
    <w:rsid w:val="005911A7"/>
    <w:rsid w:val="005A03A9"/>
    <w:rsid w:val="005B550B"/>
    <w:rsid w:val="005E441E"/>
    <w:rsid w:val="005F2951"/>
    <w:rsid w:val="005F665D"/>
    <w:rsid w:val="00627077"/>
    <w:rsid w:val="00645374"/>
    <w:rsid w:val="006A2F94"/>
    <w:rsid w:val="006B2766"/>
    <w:rsid w:val="007112CB"/>
    <w:rsid w:val="00722367"/>
    <w:rsid w:val="00726266"/>
    <w:rsid w:val="00795B51"/>
    <w:rsid w:val="007A0202"/>
    <w:rsid w:val="007B7779"/>
    <w:rsid w:val="007C3773"/>
    <w:rsid w:val="007D1688"/>
    <w:rsid w:val="007E3799"/>
    <w:rsid w:val="008006CD"/>
    <w:rsid w:val="00802EB8"/>
    <w:rsid w:val="00867B3C"/>
    <w:rsid w:val="00890F44"/>
    <w:rsid w:val="008D0A02"/>
    <w:rsid w:val="008E6BDF"/>
    <w:rsid w:val="008F7990"/>
    <w:rsid w:val="00917B80"/>
    <w:rsid w:val="009614C5"/>
    <w:rsid w:val="00981D93"/>
    <w:rsid w:val="009D7053"/>
    <w:rsid w:val="00A10CDA"/>
    <w:rsid w:val="00A25516"/>
    <w:rsid w:val="00A36345"/>
    <w:rsid w:val="00A425BA"/>
    <w:rsid w:val="00A82146"/>
    <w:rsid w:val="00AB7645"/>
    <w:rsid w:val="00AD0E03"/>
    <w:rsid w:val="00AE01F4"/>
    <w:rsid w:val="00B05832"/>
    <w:rsid w:val="00B07541"/>
    <w:rsid w:val="00B341C5"/>
    <w:rsid w:val="00B4016D"/>
    <w:rsid w:val="00B47A0B"/>
    <w:rsid w:val="00B5370C"/>
    <w:rsid w:val="00B854E9"/>
    <w:rsid w:val="00BA1127"/>
    <w:rsid w:val="00BA729D"/>
    <w:rsid w:val="00BF1ED6"/>
    <w:rsid w:val="00C34083"/>
    <w:rsid w:val="00C7239E"/>
    <w:rsid w:val="00C97398"/>
    <w:rsid w:val="00CC5960"/>
    <w:rsid w:val="00CC6AA5"/>
    <w:rsid w:val="00D15ED0"/>
    <w:rsid w:val="00D2575A"/>
    <w:rsid w:val="00D42B80"/>
    <w:rsid w:val="00D445B0"/>
    <w:rsid w:val="00D52840"/>
    <w:rsid w:val="00D61F52"/>
    <w:rsid w:val="00DA5DD1"/>
    <w:rsid w:val="00DE36AD"/>
    <w:rsid w:val="00E05808"/>
    <w:rsid w:val="00E1537F"/>
    <w:rsid w:val="00E20A92"/>
    <w:rsid w:val="00E23F51"/>
    <w:rsid w:val="00E25DF7"/>
    <w:rsid w:val="00EA015A"/>
    <w:rsid w:val="00EA2B90"/>
    <w:rsid w:val="00EA538B"/>
    <w:rsid w:val="00EB5F7A"/>
    <w:rsid w:val="00EC5F05"/>
    <w:rsid w:val="00ED6807"/>
    <w:rsid w:val="00F236BF"/>
    <w:rsid w:val="00F27E0C"/>
    <w:rsid w:val="00FA1092"/>
    <w:rsid w:val="00FB5DB8"/>
    <w:rsid w:val="00FC0853"/>
    <w:rsid w:val="00FF61E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table of figures" w:uiPriority="99"/>
    <w:lsdException w:name="Title" w:qFormat="1"/>
    <w:lsdException w:name="Subtitle" w:uiPriority="11"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IMDD Besedilo"/>
    <w:qFormat/>
    <w:rsid w:val="007C073A"/>
    <w:pPr>
      <w:spacing w:after="240" w:line="360" w:lineRule="auto"/>
      <w:jc w:val="both"/>
    </w:pPr>
    <w:rPr>
      <w:sz w:val="24"/>
      <w:lang w:val="en-US" w:eastAsia="en-US"/>
    </w:rPr>
  </w:style>
  <w:style w:type="paragraph" w:styleId="Heading1">
    <w:name w:val="heading 1"/>
    <w:aliases w:val="IMDD Naslov 1"/>
    <w:basedOn w:val="Normal"/>
    <w:next w:val="Normal"/>
    <w:link w:val="Heading1Char"/>
    <w:qFormat/>
    <w:rsid w:val="007C073A"/>
    <w:pPr>
      <w:keepNext/>
      <w:pageBreakBefore/>
      <w:numPr>
        <w:numId w:val="1"/>
      </w:numPr>
      <w:spacing w:before="240" w:after="60"/>
      <w:outlineLvl w:val="0"/>
    </w:pPr>
    <w:rPr>
      <w:rFonts w:ascii="Arial" w:eastAsia="MS Gothic" w:hAnsi="Arial"/>
      <w:b/>
      <w:bCs/>
      <w:kern w:val="32"/>
      <w:sz w:val="32"/>
      <w:szCs w:val="32"/>
    </w:rPr>
  </w:style>
  <w:style w:type="paragraph" w:styleId="Heading2">
    <w:name w:val="heading 2"/>
    <w:aliases w:val="IMDD Naslov 2"/>
    <w:basedOn w:val="Normal"/>
    <w:next w:val="Normal"/>
    <w:link w:val="Heading2Char"/>
    <w:qFormat/>
    <w:rsid w:val="007C073A"/>
    <w:pPr>
      <w:keepNext/>
      <w:numPr>
        <w:ilvl w:val="1"/>
        <w:numId w:val="1"/>
      </w:numPr>
      <w:spacing w:before="240" w:after="60"/>
      <w:outlineLvl w:val="1"/>
    </w:pPr>
    <w:rPr>
      <w:rFonts w:ascii="Arial" w:eastAsia="MS Gothic" w:hAnsi="Arial"/>
      <w:b/>
      <w:bCs/>
      <w:iCs/>
      <w:sz w:val="28"/>
      <w:szCs w:val="28"/>
    </w:rPr>
  </w:style>
  <w:style w:type="paragraph" w:styleId="Heading3">
    <w:name w:val="heading 3"/>
    <w:aliases w:val="IMDD Naslov 3"/>
    <w:basedOn w:val="Normal"/>
    <w:next w:val="Normal"/>
    <w:link w:val="Heading3Char"/>
    <w:qFormat/>
    <w:rsid w:val="007C073A"/>
    <w:pPr>
      <w:keepNext/>
      <w:numPr>
        <w:ilvl w:val="2"/>
        <w:numId w:val="1"/>
      </w:numPr>
      <w:spacing w:before="240" w:after="60"/>
      <w:outlineLvl w:val="2"/>
    </w:pPr>
    <w:rPr>
      <w:rFonts w:ascii="Arial" w:eastAsia="MS Gothic" w:hAnsi="Arial"/>
      <w:b/>
      <w:bCs/>
      <w:sz w:val="26"/>
      <w:szCs w:val="26"/>
    </w:rPr>
  </w:style>
  <w:style w:type="paragraph" w:styleId="Heading4">
    <w:name w:val="heading 4"/>
    <w:aliases w:val="IMDD Naslov 4"/>
    <w:basedOn w:val="Normal"/>
    <w:next w:val="Normal"/>
    <w:link w:val="Heading4Char"/>
    <w:qFormat/>
    <w:rsid w:val="00996A81"/>
    <w:pPr>
      <w:keepNext/>
      <w:numPr>
        <w:ilvl w:val="3"/>
        <w:numId w:val="1"/>
      </w:numPr>
      <w:spacing w:before="240" w:after="60"/>
      <w:outlineLvl w:val="3"/>
    </w:pPr>
    <w:rPr>
      <w:rFonts w:ascii="Arial" w:eastAsia="MS Mincho" w:hAnsi="Arial"/>
      <w:b/>
      <w:bCs/>
      <w:szCs w:val="28"/>
    </w:rPr>
  </w:style>
  <w:style w:type="paragraph" w:styleId="Heading5">
    <w:name w:val="heading 5"/>
    <w:basedOn w:val="Normal"/>
    <w:next w:val="Normal"/>
    <w:link w:val="Heading5Char"/>
    <w:qFormat/>
    <w:rsid w:val="007C073A"/>
    <w:pPr>
      <w:numPr>
        <w:ilvl w:val="4"/>
        <w:numId w:val="1"/>
      </w:numPr>
      <w:spacing w:before="240" w:after="60"/>
      <w:outlineLvl w:val="4"/>
    </w:pPr>
    <w:rPr>
      <w:rFonts w:ascii="Cambria" w:eastAsia="MS Mincho" w:hAnsi="Cambria"/>
      <w:b/>
      <w:bCs/>
      <w:i/>
      <w:iCs/>
      <w:sz w:val="26"/>
      <w:szCs w:val="26"/>
    </w:rPr>
  </w:style>
  <w:style w:type="paragraph" w:styleId="Heading6">
    <w:name w:val="heading 6"/>
    <w:basedOn w:val="Normal"/>
    <w:next w:val="Normal"/>
    <w:link w:val="Heading6Char"/>
    <w:qFormat/>
    <w:rsid w:val="007C073A"/>
    <w:pPr>
      <w:numPr>
        <w:ilvl w:val="5"/>
        <w:numId w:val="1"/>
      </w:numPr>
      <w:spacing w:before="240" w:after="60"/>
      <w:outlineLvl w:val="5"/>
    </w:pPr>
    <w:rPr>
      <w:rFonts w:ascii="Cambria" w:eastAsia="MS Mincho" w:hAnsi="Cambria"/>
      <w:b/>
      <w:bCs/>
      <w:sz w:val="22"/>
      <w:szCs w:val="22"/>
    </w:rPr>
  </w:style>
  <w:style w:type="paragraph" w:styleId="Heading7">
    <w:name w:val="heading 7"/>
    <w:basedOn w:val="Normal"/>
    <w:next w:val="Normal"/>
    <w:link w:val="Heading7Char"/>
    <w:qFormat/>
    <w:rsid w:val="007C073A"/>
    <w:pPr>
      <w:numPr>
        <w:ilvl w:val="6"/>
        <w:numId w:val="1"/>
      </w:numPr>
      <w:spacing w:before="240" w:after="60"/>
      <w:outlineLvl w:val="6"/>
    </w:pPr>
    <w:rPr>
      <w:rFonts w:ascii="Cambria" w:eastAsia="MS Mincho" w:hAnsi="Cambria"/>
      <w:szCs w:val="24"/>
    </w:rPr>
  </w:style>
  <w:style w:type="paragraph" w:styleId="Heading8">
    <w:name w:val="heading 8"/>
    <w:basedOn w:val="Normal"/>
    <w:next w:val="Normal"/>
    <w:link w:val="Heading8Char"/>
    <w:qFormat/>
    <w:rsid w:val="007C073A"/>
    <w:pPr>
      <w:numPr>
        <w:ilvl w:val="7"/>
        <w:numId w:val="1"/>
      </w:numPr>
      <w:spacing w:before="240" w:after="60"/>
      <w:outlineLvl w:val="7"/>
    </w:pPr>
    <w:rPr>
      <w:rFonts w:ascii="Cambria" w:eastAsia="MS Mincho" w:hAnsi="Cambria"/>
      <w:i/>
      <w:iCs/>
      <w:szCs w:val="24"/>
    </w:rPr>
  </w:style>
  <w:style w:type="paragraph" w:styleId="Heading9">
    <w:name w:val="heading 9"/>
    <w:basedOn w:val="Normal"/>
    <w:next w:val="Normal"/>
    <w:link w:val="Heading9Char"/>
    <w:qFormat/>
    <w:rsid w:val="007C073A"/>
    <w:pPr>
      <w:numPr>
        <w:ilvl w:val="8"/>
        <w:numId w:val="1"/>
      </w:numPr>
      <w:spacing w:before="240" w:after="60"/>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B7779"/>
    <w:pPr>
      <w:tabs>
        <w:tab w:val="center" w:pos="4536"/>
        <w:tab w:val="right" w:pos="9072"/>
      </w:tabs>
    </w:pPr>
  </w:style>
  <w:style w:type="paragraph" w:styleId="Footer">
    <w:name w:val="footer"/>
    <w:basedOn w:val="Normal"/>
    <w:rsid w:val="007B7779"/>
    <w:pPr>
      <w:tabs>
        <w:tab w:val="center" w:pos="4536"/>
        <w:tab w:val="right" w:pos="9072"/>
      </w:tabs>
    </w:pPr>
  </w:style>
  <w:style w:type="character" w:styleId="PageNumber">
    <w:name w:val="page number"/>
    <w:basedOn w:val="DefaultParagraphFont"/>
    <w:rsid w:val="00927B40"/>
  </w:style>
  <w:style w:type="character" w:customStyle="1" w:styleId="Heading1Char">
    <w:name w:val="Heading 1 Char"/>
    <w:aliases w:val="IMDD Naslov 1 Char"/>
    <w:link w:val="Heading1"/>
    <w:rsid w:val="007C073A"/>
    <w:rPr>
      <w:rFonts w:ascii="Arial" w:eastAsia="MS Gothic" w:hAnsi="Arial"/>
      <w:b/>
      <w:bCs/>
      <w:kern w:val="32"/>
      <w:sz w:val="32"/>
      <w:szCs w:val="32"/>
    </w:rPr>
  </w:style>
  <w:style w:type="paragraph" w:customStyle="1" w:styleId="Quote1">
    <w:name w:val="Quote1"/>
    <w:aliases w:val="IMDD Podpis"/>
    <w:basedOn w:val="Normal"/>
    <w:next w:val="Normal"/>
    <w:link w:val="QuoteChar"/>
    <w:uiPriority w:val="29"/>
    <w:qFormat/>
    <w:rsid w:val="007C073A"/>
    <w:rPr>
      <w:i/>
      <w:iCs/>
      <w:color w:val="000000"/>
      <w:sz w:val="20"/>
    </w:rPr>
  </w:style>
  <w:style w:type="character" w:customStyle="1" w:styleId="Heading2Char">
    <w:name w:val="Heading 2 Char"/>
    <w:aliases w:val="IMDD Naslov 2 Char"/>
    <w:link w:val="Heading2"/>
    <w:rsid w:val="007C073A"/>
    <w:rPr>
      <w:rFonts w:ascii="Arial" w:eastAsia="MS Gothic" w:hAnsi="Arial"/>
      <w:b/>
      <w:bCs/>
      <w:iCs/>
      <w:sz w:val="28"/>
      <w:szCs w:val="28"/>
    </w:rPr>
  </w:style>
  <w:style w:type="character" w:customStyle="1" w:styleId="Heading3Char">
    <w:name w:val="Heading 3 Char"/>
    <w:aliases w:val="IMDD Naslov 3 Char"/>
    <w:link w:val="Heading3"/>
    <w:rsid w:val="007C073A"/>
    <w:rPr>
      <w:rFonts w:ascii="Arial" w:eastAsia="MS Gothic" w:hAnsi="Arial"/>
      <w:b/>
      <w:bCs/>
      <w:sz w:val="26"/>
      <w:szCs w:val="26"/>
    </w:rPr>
  </w:style>
  <w:style w:type="character" w:customStyle="1" w:styleId="Heading4Char">
    <w:name w:val="Heading 4 Char"/>
    <w:aliases w:val="IMDD Naslov 4 Char"/>
    <w:link w:val="Heading4"/>
    <w:rsid w:val="00996A81"/>
    <w:rPr>
      <w:rFonts w:ascii="Arial" w:eastAsia="MS Mincho" w:hAnsi="Arial"/>
      <w:b/>
      <w:bCs/>
      <w:sz w:val="24"/>
      <w:szCs w:val="28"/>
    </w:rPr>
  </w:style>
  <w:style w:type="character" w:customStyle="1" w:styleId="Heading5Char">
    <w:name w:val="Heading 5 Char"/>
    <w:link w:val="Heading5"/>
    <w:rsid w:val="007C073A"/>
    <w:rPr>
      <w:rFonts w:ascii="Cambria" w:eastAsia="MS Mincho" w:hAnsi="Cambria"/>
      <w:b/>
      <w:bCs/>
      <w:i/>
      <w:iCs/>
      <w:sz w:val="26"/>
      <w:szCs w:val="26"/>
    </w:rPr>
  </w:style>
  <w:style w:type="character" w:customStyle="1" w:styleId="Heading6Char">
    <w:name w:val="Heading 6 Char"/>
    <w:link w:val="Heading6"/>
    <w:rsid w:val="007C073A"/>
    <w:rPr>
      <w:rFonts w:ascii="Cambria" w:eastAsia="MS Mincho" w:hAnsi="Cambria"/>
      <w:b/>
      <w:bCs/>
      <w:sz w:val="22"/>
      <w:szCs w:val="22"/>
    </w:rPr>
  </w:style>
  <w:style w:type="character" w:customStyle="1" w:styleId="Heading7Char">
    <w:name w:val="Heading 7 Char"/>
    <w:link w:val="Heading7"/>
    <w:rsid w:val="007C073A"/>
    <w:rPr>
      <w:rFonts w:ascii="Cambria" w:eastAsia="MS Mincho" w:hAnsi="Cambria"/>
      <w:sz w:val="24"/>
      <w:szCs w:val="24"/>
    </w:rPr>
  </w:style>
  <w:style w:type="character" w:customStyle="1" w:styleId="Heading8Char">
    <w:name w:val="Heading 8 Char"/>
    <w:link w:val="Heading8"/>
    <w:rsid w:val="007C073A"/>
    <w:rPr>
      <w:rFonts w:ascii="Cambria" w:eastAsia="MS Mincho" w:hAnsi="Cambria"/>
      <w:i/>
      <w:iCs/>
      <w:sz w:val="24"/>
      <w:szCs w:val="24"/>
    </w:rPr>
  </w:style>
  <w:style w:type="character" w:customStyle="1" w:styleId="Heading9Char">
    <w:name w:val="Heading 9 Char"/>
    <w:link w:val="Heading9"/>
    <w:rsid w:val="007C073A"/>
    <w:rPr>
      <w:rFonts w:ascii="Calibri" w:eastAsia="MS Gothic" w:hAnsi="Calibri"/>
      <w:sz w:val="22"/>
      <w:szCs w:val="22"/>
    </w:rPr>
  </w:style>
  <w:style w:type="character" w:customStyle="1" w:styleId="QuoteChar">
    <w:name w:val="Quote Char"/>
    <w:aliases w:val="IMDD Podpis Char"/>
    <w:link w:val="Quote1"/>
    <w:uiPriority w:val="29"/>
    <w:rsid w:val="007C073A"/>
    <w:rPr>
      <w:i/>
      <w:iCs/>
      <w:color w:val="000000"/>
    </w:rPr>
  </w:style>
  <w:style w:type="paragraph" w:customStyle="1" w:styleId="NoSpacing1">
    <w:name w:val="No Spacing1"/>
    <w:aliases w:val="IMDD Brez presledka za"/>
    <w:uiPriority w:val="1"/>
    <w:qFormat/>
    <w:rsid w:val="007C073A"/>
    <w:pPr>
      <w:jc w:val="both"/>
    </w:pPr>
    <w:rPr>
      <w:lang w:val="en-US" w:eastAsia="en-US"/>
    </w:rPr>
  </w:style>
  <w:style w:type="paragraph" w:styleId="Title">
    <w:name w:val="Title"/>
    <w:aliases w:val="IMDD Prva stran"/>
    <w:basedOn w:val="Normal"/>
    <w:next w:val="Normal"/>
    <w:link w:val="TitleChar"/>
    <w:qFormat/>
    <w:rsid w:val="007C073A"/>
    <w:pPr>
      <w:spacing w:before="240" w:after="60"/>
      <w:jc w:val="center"/>
      <w:outlineLvl w:val="0"/>
    </w:pPr>
    <w:rPr>
      <w:rFonts w:ascii="Arial" w:eastAsia="MS Gothic" w:hAnsi="Arial"/>
      <w:b/>
      <w:bCs/>
      <w:kern w:val="28"/>
      <w:sz w:val="40"/>
      <w:szCs w:val="32"/>
    </w:rPr>
  </w:style>
  <w:style w:type="character" w:customStyle="1" w:styleId="TitleChar">
    <w:name w:val="Title Char"/>
    <w:aliases w:val="IMDD Prva stran Char"/>
    <w:link w:val="Title"/>
    <w:rsid w:val="007C073A"/>
    <w:rPr>
      <w:rFonts w:ascii="Arial" w:eastAsia="MS Gothic" w:hAnsi="Arial" w:cs="Times New Roman"/>
      <w:b/>
      <w:bCs/>
      <w:kern w:val="28"/>
      <w:sz w:val="40"/>
      <w:szCs w:val="32"/>
    </w:rPr>
  </w:style>
  <w:style w:type="paragraph" w:customStyle="1" w:styleId="ListParagraph1">
    <w:name w:val="List Paragraph1"/>
    <w:aliases w:val="IMDD Seznam"/>
    <w:basedOn w:val="Normal"/>
    <w:autoRedefine/>
    <w:uiPriority w:val="34"/>
    <w:qFormat/>
    <w:rsid w:val="00EA015A"/>
    <w:pPr>
      <w:spacing w:after="200"/>
      <w:contextualSpacing/>
    </w:pPr>
    <w:rPr>
      <w:szCs w:val="24"/>
      <w:lang w:val="sl-SI" w:eastAsia="ja-JP"/>
    </w:rPr>
  </w:style>
  <w:style w:type="paragraph" w:customStyle="1" w:styleId="IMDDSeznamABC">
    <w:name w:val="IMDD Seznam ABC"/>
    <w:basedOn w:val="Normal"/>
    <w:qFormat/>
    <w:rsid w:val="00996A81"/>
    <w:pPr>
      <w:numPr>
        <w:numId w:val="2"/>
      </w:numPr>
    </w:pPr>
  </w:style>
  <w:style w:type="character" w:styleId="Emphasis">
    <w:name w:val="Emphasis"/>
    <w:aliases w:val="IMDD Poudarek"/>
    <w:uiPriority w:val="20"/>
    <w:qFormat/>
    <w:rsid w:val="007D12EE"/>
    <w:rPr>
      <w:i/>
      <w:iCs/>
    </w:rPr>
  </w:style>
  <w:style w:type="character" w:customStyle="1" w:styleId="BookTitle1">
    <w:name w:val="Book Title1"/>
    <w:aliases w:val="IMDD Kapitelke"/>
    <w:uiPriority w:val="33"/>
    <w:qFormat/>
    <w:rsid w:val="007D12EE"/>
    <w:rPr>
      <w:b/>
      <w:bCs/>
      <w:smallCaps/>
      <w:spacing w:val="5"/>
    </w:rPr>
  </w:style>
  <w:style w:type="character" w:styleId="Strong">
    <w:name w:val="Strong"/>
    <w:aliases w:val="IMDD Krepko"/>
    <w:uiPriority w:val="22"/>
    <w:qFormat/>
    <w:rsid w:val="007D12EE"/>
    <w:rPr>
      <w:b/>
      <w:bCs/>
    </w:rPr>
  </w:style>
  <w:style w:type="paragraph" w:customStyle="1" w:styleId="IMDDFirstpage">
    <w:name w:val="IMDD First page"/>
    <w:basedOn w:val="Title"/>
    <w:qFormat/>
    <w:rsid w:val="007D12EE"/>
    <w:rPr>
      <w:sz w:val="32"/>
    </w:rPr>
  </w:style>
  <w:style w:type="paragraph" w:styleId="NormalWeb">
    <w:name w:val="Normal (Web)"/>
    <w:basedOn w:val="Normal"/>
    <w:uiPriority w:val="99"/>
    <w:unhideWhenUsed/>
    <w:rsid w:val="00B4016D"/>
    <w:pPr>
      <w:spacing w:before="100" w:beforeAutospacing="1" w:after="100" w:afterAutospacing="1" w:line="276" w:lineRule="auto"/>
      <w:jc w:val="left"/>
    </w:pPr>
    <w:rPr>
      <w:rFonts w:eastAsiaTheme="minorEastAsia" w:cstheme="minorBidi"/>
      <w:szCs w:val="24"/>
      <w:lang w:val="sl-SI" w:eastAsia="sl-SI"/>
    </w:rPr>
  </w:style>
  <w:style w:type="character" w:customStyle="1" w:styleId="google-src-text">
    <w:name w:val="google-src-text"/>
    <w:basedOn w:val="DefaultParagraphFont"/>
    <w:rsid w:val="00B4016D"/>
  </w:style>
  <w:style w:type="character" w:styleId="Hyperlink">
    <w:name w:val="Hyperlink"/>
    <w:basedOn w:val="DefaultParagraphFont"/>
    <w:uiPriority w:val="99"/>
    <w:unhideWhenUsed/>
    <w:rsid w:val="00B4016D"/>
    <w:rPr>
      <w:color w:val="0000FF"/>
      <w:u w:val="single"/>
    </w:rPr>
  </w:style>
  <w:style w:type="paragraph" w:styleId="Caption">
    <w:name w:val="caption"/>
    <w:basedOn w:val="Normal"/>
    <w:next w:val="Normal"/>
    <w:unhideWhenUsed/>
    <w:qFormat/>
    <w:rsid w:val="00D42B80"/>
    <w:pPr>
      <w:spacing w:after="200" w:line="240" w:lineRule="auto"/>
    </w:pPr>
    <w:rPr>
      <w:b/>
      <w:bCs/>
      <w:color w:val="4F81BD" w:themeColor="accent1"/>
      <w:sz w:val="18"/>
      <w:szCs w:val="18"/>
    </w:rPr>
  </w:style>
  <w:style w:type="paragraph" w:styleId="ListParagraph">
    <w:name w:val="List Paragraph"/>
    <w:basedOn w:val="Normal"/>
    <w:uiPriority w:val="34"/>
    <w:qFormat/>
    <w:rsid w:val="00795B51"/>
    <w:pPr>
      <w:ind w:left="720"/>
      <w:contextualSpacing/>
    </w:pPr>
  </w:style>
  <w:style w:type="table" w:styleId="MediumShading1-Accent2">
    <w:name w:val="Medium Shading 1 Accent 2"/>
    <w:basedOn w:val="TableNormal"/>
    <w:uiPriority w:val="63"/>
    <w:rsid w:val="00A425BA"/>
    <w:rPr>
      <w:rFonts w:asciiTheme="minorHAnsi" w:eastAsiaTheme="minorEastAsia" w:hAnsiTheme="minorHAnsi" w:cstheme="minorBidi"/>
      <w:sz w:val="22"/>
      <w:szCs w:val="22"/>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Grid-Accent2">
    <w:name w:val="Light Grid Accent 2"/>
    <w:basedOn w:val="TableNormal"/>
    <w:uiPriority w:val="62"/>
    <w:rsid w:val="00BA729D"/>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Grid3-Accent2">
    <w:name w:val="Medium Grid 3 Accent 2"/>
    <w:basedOn w:val="TableNormal"/>
    <w:uiPriority w:val="69"/>
    <w:rsid w:val="00BA729D"/>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Subtitle">
    <w:name w:val="Subtitle"/>
    <w:basedOn w:val="Normal"/>
    <w:next w:val="Normal"/>
    <w:link w:val="SubtitleChar"/>
    <w:uiPriority w:val="11"/>
    <w:qFormat/>
    <w:rsid w:val="00722367"/>
    <w:pPr>
      <w:spacing w:after="600" w:line="276" w:lineRule="auto"/>
      <w:jc w:val="left"/>
    </w:pPr>
    <w:rPr>
      <w:rFonts w:asciiTheme="majorHAnsi" w:eastAsiaTheme="majorEastAsia" w:hAnsiTheme="majorHAnsi" w:cstheme="majorBidi"/>
      <w:i/>
      <w:iCs/>
      <w:spacing w:val="13"/>
      <w:szCs w:val="24"/>
      <w:lang w:val="sl-SI" w:eastAsia="sl-SI"/>
    </w:rPr>
  </w:style>
  <w:style w:type="character" w:customStyle="1" w:styleId="SubtitleChar">
    <w:name w:val="Subtitle Char"/>
    <w:basedOn w:val="DefaultParagraphFont"/>
    <w:link w:val="Subtitle"/>
    <w:uiPriority w:val="11"/>
    <w:rsid w:val="00722367"/>
    <w:rPr>
      <w:rFonts w:asciiTheme="majorHAnsi" w:eastAsiaTheme="majorEastAsia" w:hAnsiTheme="majorHAnsi" w:cstheme="majorBidi"/>
      <w:i/>
      <w:iCs/>
      <w:spacing w:val="13"/>
      <w:sz w:val="24"/>
      <w:szCs w:val="24"/>
    </w:rPr>
  </w:style>
  <w:style w:type="character" w:customStyle="1" w:styleId="ebdstyle81">
    <w:name w:val="ebdstyle_81"/>
    <w:basedOn w:val="DefaultParagraphFont"/>
    <w:rsid w:val="00D445B0"/>
  </w:style>
  <w:style w:type="paragraph" w:styleId="TOC1">
    <w:name w:val="toc 1"/>
    <w:basedOn w:val="Normal"/>
    <w:next w:val="Normal"/>
    <w:autoRedefine/>
    <w:uiPriority w:val="39"/>
    <w:rsid w:val="00EB5F7A"/>
    <w:pPr>
      <w:spacing w:after="100"/>
    </w:pPr>
  </w:style>
  <w:style w:type="paragraph" w:styleId="TOC2">
    <w:name w:val="toc 2"/>
    <w:basedOn w:val="Normal"/>
    <w:next w:val="Normal"/>
    <w:autoRedefine/>
    <w:uiPriority w:val="39"/>
    <w:rsid w:val="00EB5F7A"/>
    <w:pPr>
      <w:spacing w:after="100"/>
      <w:ind w:left="240"/>
    </w:pPr>
  </w:style>
  <w:style w:type="paragraph" w:styleId="TOC3">
    <w:name w:val="toc 3"/>
    <w:basedOn w:val="Normal"/>
    <w:next w:val="Normal"/>
    <w:autoRedefine/>
    <w:uiPriority w:val="39"/>
    <w:rsid w:val="00EB5F7A"/>
    <w:pPr>
      <w:spacing w:after="100"/>
      <w:ind w:left="480"/>
    </w:pPr>
  </w:style>
  <w:style w:type="paragraph" w:styleId="TOC4">
    <w:name w:val="toc 4"/>
    <w:basedOn w:val="Normal"/>
    <w:next w:val="Normal"/>
    <w:autoRedefine/>
    <w:uiPriority w:val="39"/>
    <w:rsid w:val="00EB5F7A"/>
    <w:pPr>
      <w:spacing w:after="100"/>
      <w:ind w:left="720"/>
    </w:pPr>
  </w:style>
  <w:style w:type="paragraph" w:styleId="TableofFigures">
    <w:name w:val="table of figures"/>
    <w:basedOn w:val="Normal"/>
    <w:next w:val="Normal"/>
    <w:uiPriority w:val="99"/>
    <w:rsid w:val="00EB5F7A"/>
    <w:pPr>
      <w:spacing w:after="0"/>
    </w:pPr>
  </w:style>
  <w:style w:type="paragraph" w:styleId="Bibliography">
    <w:name w:val="Bibliography"/>
    <w:basedOn w:val="Normal"/>
    <w:next w:val="Normal"/>
    <w:uiPriority w:val="37"/>
    <w:unhideWhenUsed/>
    <w:rsid w:val="00522B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table of figures" w:uiPriority="99"/>
    <w:lsdException w:name="Title" w:qFormat="1"/>
    <w:lsdException w:name="Subtitle" w:uiPriority="11"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IMDD Besedilo"/>
    <w:qFormat/>
    <w:rsid w:val="007C073A"/>
    <w:pPr>
      <w:spacing w:after="240" w:line="360" w:lineRule="auto"/>
      <w:jc w:val="both"/>
    </w:pPr>
    <w:rPr>
      <w:sz w:val="24"/>
      <w:lang w:val="en-US" w:eastAsia="en-US"/>
    </w:rPr>
  </w:style>
  <w:style w:type="paragraph" w:styleId="Heading1">
    <w:name w:val="heading 1"/>
    <w:aliases w:val="IMDD Naslov 1"/>
    <w:basedOn w:val="Normal"/>
    <w:next w:val="Normal"/>
    <w:link w:val="Heading1Char"/>
    <w:qFormat/>
    <w:rsid w:val="007C073A"/>
    <w:pPr>
      <w:keepNext/>
      <w:pageBreakBefore/>
      <w:numPr>
        <w:numId w:val="1"/>
      </w:numPr>
      <w:spacing w:before="240" w:after="60"/>
      <w:outlineLvl w:val="0"/>
    </w:pPr>
    <w:rPr>
      <w:rFonts w:ascii="Arial" w:eastAsia="MS Gothic" w:hAnsi="Arial"/>
      <w:b/>
      <w:bCs/>
      <w:kern w:val="32"/>
      <w:sz w:val="32"/>
      <w:szCs w:val="32"/>
    </w:rPr>
  </w:style>
  <w:style w:type="paragraph" w:styleId="Heading2">
    <w:name w:val="heading 2"/>
    <w:aliases w:val="IMDD Naslov 2"/>
    <w:basedOn w:val="Normal"/>
    <w:next w:val="Normal"/>
    <w:link w:val="Heading2Char"/>
    <w:qFormat/>
    <w:rsid w:val="007C073A"/>
    <w:pPr>
      <w:keepNext/>
      <w:numPr>
        <w:ilvl w:val="1"/>
        <w:numId w:val="1"/>
      </w:numPr>
      <w:spacing w:before="240" w:after="60"/>
      <w:outlineLvl w:val="1"/>
    </w:pPr>
    <w:rPr>
      <w:rFonts w:ascii="Arial" w:eastAsia="MS Gothic" w:hAnsi="Arial"/>
      <w:b/>
      <w:bCs/>
      <w:iCs/>
      <w:sz w:val="28"/>
      <w:szCs w:val="28"/>
    </w:rPr>
  </w:style>
  <w:style w:type="paragraph" w:styleId="Heading3">
    <w:name w:val="heading 3"/>
    <w:aliases w:val="IMDD Naslov 3"/>
    <w:basedOn w:val="Normal"/>
    <w:next w:val="Normal"/>
    <w:link w:val="Heading3Char"/>
    <w:qFormat/>
    <w:rsid w:val="007C073A"/>
    <w:pPr>
      <w:keepNext/>
      <w:numPr>
        <w:ilvl w:val="2"/>
        <w:numId w:val="1"/>
      </w:numPr>
      <w:spacing w:before="240" w:after="60"/>
      <w:outlineLvl w:val="2"/>
    </w:pPr>
    <w:rPr>
      <w:rFonts w:ascii="Arial" w:eastAsia="MS Gothic" w:hAnsi="Arial"/>
      <w:b/>
      <w:bCs/>
      <w:sz w:val="26"/>
      <w:szCs w:val="26"/>
    </w:rPr>
  </w:style>
  <w:style w:type="paragraph" w:styleId="Heading4">
    <w:name w:val="heading 4"/>
    <w:aliases w:val="IMDD Naslov 4"/>
    <w:basedOn w:val="Normal"/>
    <w:next w:val="Normal"/>
    <w:link w:val="Heading4Char"/>
    <w:qFormat/>
    <w:rsid w:val="00996A81"/>
    <w:pPr>
      <w:keepNext/>
      <w:numPr>
        <w:ilvl w:val="3"/>
        <w:numId w:val="1"/>
      </w:numPr>
      <w:spacing w:before="240" w:after="60"/>
      <w:outlineLvl w:val="3"/>
    </w:pPr>
    <w:rPr>
      <w:rFonts w:ascii="Arial" w:eastAsia="MS Mincho" w:hAnsi="Arial"/>
      <w:b/>
      <w:bCs/>
      <w:szCs w:val="28"/>
    </w:rPr>
  </w:style>
  <w:style w:type="paragraph" w:styleId="Heading5">
    <w:name w:val="heading 5"/>
    <w:basedOn w:val="Normal"/>
    <w:next w:val="Normal"/>
    <w:link w:val="Heading5Char"/>
    <w:qFormat/>
    <w:rsid w:val="007C073A"/>
    <w:pPr>
      <w:numPr>
        <w:ilvl w:val="4"/>
        <w:numId w:val="1"/>
      </w:numPr>
      <w:spacing w:before="240" w:after="60"/>
      <w:outlineLvl w:val="4"/>
    </w:pPr>
    <w:rPr>
      <w:rFonts w:ascii="Cambria" w:eastAsia="MS Mincho" w:hAnsi="Cambria"/>
      <w:b/>
      <w:bCs/>
      <w:i/>
      <w:iCs/>
      <w:sz w:val="26"/>
      <w:szCs w:val="26"/>
    </w:rPr>
  </w:style>
  <w:style w:type="paragraph" w:styleId="Heading6">
    <w:name w:val="heading 6"/>
    <w:basedOn w:val="Normal"/>
    <w:next w:val="Normal"/>
    <w:link w:val="Heading6Char"/>
    <w:qFormat/>
    <w:rsid w:val="007C073A"/>
    <w:pPr>
      <w:numPr>
        <w:ilvl w:val="5"/>
        <w:numId w:val="1"/>
      </w:numPr>
      <w:spacing w:before="240" w:after="60"/>
      <w:outlineLvl w:val="5"/>
    </w:pPr>
    <w:rPr>
      <w:rFonts w:ascii="Cambria" w:eastAsia="MS Mincho" w:hAnsi="Cambria"/>
      <w:b/>
      <w:bCs/>
      <w:sz w:val="22"/>
      <w:szCs w:val="22"/>
    </w:rPr>
  </w:style>
  <w:style w:type="paragraph" w:styleId="Heading7">
    <w:name w:val="heading 7"/>
    <w:basedOn w:val="Normal"/>
    <w:next w:val="Normal"/>
    <w:link w:val="Heading7Char"/>
    <w:qFormat/>
    <w:rsid w:val="007C073A"/>
    <w:pPr>
      <w:numPr>
        <w:ilvl w:val="6"/>
        <w:numId w:val="1"/>
      </w:numPr>
      <w:spacing w:before="240" w:after="60"/>
      <w:outlineLvl w:val="6"/>
    </w:pPr>
    <w:rPr>
      <w:rFonts w:ascii="Cambria" w:eastAsia="MS Mincho" w:hAnsi="Cambria"/>
      <w:szCs w:val="24"/>
    </w:rPr>
  </w:style>
  <w:style w:type="paragraph" w:styleId="Heading8">
    <w:name w:val="heading 8"/>
    <w:basedOn w:val="Normal"/>
    <w:next w:val="Normal"/>
    <w:link w:val="Heading8Char"/>
    <w:qFormat/>
    <w:rsid w:val="007C073A"/>
    <w:pPr>
      <w:numPr>
        <w:ilvl w:val="7"/>
        <w:numId w:val="1"/>
      </w:numPr>
      <w:spacing w:before="240" w:after="60"/>
      <w:outlineLvl w:val="7"/>
    </w:pPr>
    <w:rPr>
      <w:rFonts w:ascii="Cambria" w:eastAsia="MS Mincho" w:hAnsi="Cambria"/>
      <w:i/>
      <w:iCs/>
      <w:szCs w:val="24"/>
    </w:rPr>
  </w:style>
  <w:style w:type="paragraph" w:styleId="Heading9">
    <w:name w:val="heading 9"/>
    <w:basedOn w:val="Normal"/>
    <w:next w:val="Normal"/>
    <w:link w:val="Heading9Char"/>
    <w:qFormat/>
    <w:rsid w:val="007C073A"/>
    <w:pPr>
      <w:numPr>
        <w:ilvl w:val="8"/>
        <w:numId w:val="1"/>
      </w:numPr>
      <w:spacing w:before="240" w:after="60"/>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B7779"/>
    <w:pPr>
      <w:tabs>
        <w:tab w:val="center" w:pos="4536"/>
        <w:tab w:val="right" w:pos="9072"/>
      </w:tabs>
    </w:pPr>
  </w:style>
  <w:style w:type="paragraph" w:styleId="Footer">
    <w:name w:val="footer"/>
    <w:basedOn w:val="Normal"/>
    <w:rsid w:val="007B7779"/>
    <w:pPr>
      <w:tabs>
        <w:tab w:val="center" w:pos="4536"/>
        <w:tab w:val="right" w:pos="9072"/>
      </w:tabs>
    </w:pPr>
  </w:style>
  <w:style w:type="character" w:styleId="PageNumber">
    <w:name w:val="page number"/>
    <w:basedOn w:val="DefaultParagraphFont"/>
    <w:rsid w:val="00927B40"/>
  </w:style>
  <w:style w:type="character" w:customStyle="1" w:styleId="Heading1Char">
    <w:name w:val="Heading 1 Char"/>
    <w:aliases w:val="IMDD Naslov 1 Char"/>
    <w:link w:val="Heading1"/>
    <w:rsid w:val="007C073A"/>
    <w:rPr>
      <w:rFonts w:ascii="Arial" w:eastAsia="MS Gothic" w:hAnsi="Arial"/>
      <w:b/>
      <w:bCs/>
      <w:kern w:val="32"/>
      <w:sz w:val="32"/>
      <w:szCs w:val="32"/>
    </w:rPr>
  </w:style>
  <w:style w:type="paragraph" w:customStyle="1" w:styleId="Quote1">
    <w:name w:val="Quote1"/>
    <w:aliases w:val="IMDD Podpis"/>
    <w:basedOn w:val="Normal"/>
    <w:next w:val="Normal"/>
    <w:link w:val="QuoteChar"/>
    <w:uiPriority w:val="29"/>
    <w:qFormat/>
    <w:rsid w:val="007C073A"/>
    <w:rPr>
      <w:i/>
      <w:iCs/>
      <w:color w:val="000000"/>
      <w:sz w:val="20"/>
    </w:rPr>
  </w:style>
  <w:style w:type="character" w:customStyle="1" w:styleId="Heading2Char">
    <w:name w:val="Heading 2 Char"/>
    <w:aliases w:val="IMDD Naslov 2 Char"/>
    <w:link w:val="Heading2"/>
    <w:rsid w:val="007C073A"/>
    <w:rPr>
      <w:rFonts w:ascii="Arial" w:eastAsia="MS Gothic" w:hAnsi="Arial"/>
      <w:b/>
      <w:bCs/>
      <w:iCs/>
      <w:sz w:val="28"/>
      <w:szCs w:val="28"/>
    </w:rPr>
  </w:style>
  <w:style w:type="character" w:customStyle="1" w:styleId="Heading3Char">
    <w:name w:val="Heading 3 Char"/>
    <w:aliases w:val="IMDD Naslov 3 Char"/>
    <w:link w:val="Heading3"/>
    <w:rsid w:val="007C073A"/>
    <w:rPr>
      <w:rFonts w:ascii="Arial" w:eastAsia="MS Gothic" w:hAnsi="Arial"/>
      <w:b/>
      <w:bCs/>
      <w:sz w:val="26"/>
      <w:szCs w:val="26"/>
    </w:rPr>
  </w:style>
  <w:style w:type="character" w:customStyle="1" w:styleId="Heading4Char">
    <w:name w:val="Heading 4 Char"/>
    <w:aliases w:val="IMDD Naslov 4 Char"/>
    <w:link w:val="Heading4"/>
    <w:rsid w:val="00996A81"/>
    <w:rPr>
      <w:rFonts w:ascii="Arial" w:eastAsia="MS Mincho" w:hAnsi="Arial"/>
      <w:b/>
      <w:bCs/>
      <w:sz w:val="24"/>
      <w:szCs w:val="28"/>
    </w:rPr>
  </w:style>
  <w:style w:type="character" w:customStyle="1" w:styleId="Heading5Char">
    <w:name w:val="Heading 5 Char"/>
    <w:link w:val="Heading5"/>
    <w:rsid w:val="007C073A"/>
    <w:rPr>
      <w:rFonts w:ascii="Cambria" w:eastAsia="MS Mincho" w:hAnsi="Cambria"/>
      <w:b/>
      <w:bCs/>
      <w:i/>
      <w:iCs/>
      <w:sz w:val="26"/>
      <w:szCs w:val="26"/>
    </w:rPr>
  </w:style>
  <w:style w:type="character" w:customStyle="1" w:styleId="Heading6Char">
    <w:name w:val="Heading 6 Char"/>
    <w:link w:val="Heading6"/>
    <w:rsid w:val="007C073A"/>
    <w:rPr>
      <w:rFonts w:ascii="Cambria" w:eastAsia="MS Mincho" w:hAnsi="Cambria"/>
      <w:b/>
      <w:bCs/>
      <w:sz w:val="22"/>
      <w:szCs w:val="22"/>
    </w:rPr>
  </w:style>
  <w:style w:type="character" w:customStyle="1" w:styleId="Heading7Char">
    <w:name w:val="Heading 7 Char"/>
    <w:link w:val="Heading7"/>
    <w:rsid w:val="007C073A"/>
    <w:rPr>
      <w:rFonts w:ascii="Cambria" w:eastAsia="MS Mincho" w:hAnsi="Cambria"/>
      <w:sz w:val="24"/>
      <w:szCs w:val="24"/>
    </w:rPr>
  </w:style>
  <w:style w:type="character" w:customStyle="1" w:styleId="Heading8Char">
    <w:name w:val="Heading 8 Char"/>
    <w:link w:val="Heading8"/>
    <w:rsid w:val="007C073A"/>
    <w:rPr>
      <w:rFonts w:ascii="Cambria" w:eastAsia="MS Mincho" w:hAnsi="Cambria"/>
      <w:i/>
      <w:iCs/>
      <w:sz w:val="24"/>
      <w:szCs w:val="24"/>
    </w:rPr>
  </w:style>
  <w:style w:type="character" w:customStyle="1" w:styleId="Heading9Char">
    <w:name w:val="Heading 9 Char"/>
    <w:link w:val="Heading9"/>
    <w:rsid w:val="007C073A"/>
    <w:rPr>
      <w:rFonts w:ascii="Calibri" w:eastAsia="MS Gothic" w:hAnsi="Calibri"/>
      <w:sz w:val="22"/>
      <w:szCs w:val="22"/>
    </w:rPr>
  </w:style>
  <w:style w:type="character" w:customStyle="1" w:styleId="QuoteChar">
    <w:name w:val="Quote Char"/>
    <w:aliases w:val="IMDD Podpis Char"/>
    <w:link w:val="Quote1"/>
    <w:uiPriority w:val="29"/>
    <w:rsid w:val="007C073A"/>
    <w:rPr>
      <w:i/>
      <w:iCs/>
      <w:color w:val="000000"/>
    </w:rPr>
  </w:style>
  <w:style w:type="paragraph" w:customStyle="1" w:styleId="NoSpacing1">
    <w:name w:val="No Spacing1"/>
    <w:aliases w:val="IMDD Brez presledka za"/>
    <w:uiPriority w:val="1"/>
    <w:qFormat/>
    <w:rsid w:val="007C073A"/>
    <w:pPr>
      <w:jc w:val="both"/>
    </w:pPr>
    <w:rPr>
      <w:lang w:val="en-US" w:eastAsia="en-US"/>
    </w:rPr>
  </w:style>
  <w:style w:type="paragraph" w:styleId="Title">
    <w:name w:val="Title"/>
    <w:aliases w:val="IMDD Prva stran"/>
    <w:basedOn w:val="Normal"/>
    <w:next w:val="Normal"/>
    <w:link w:val="TitleChar"/>
    <w:qFormat/>
    <w:rsid w:val="007C073A"/>
    <w:pPr>
      <w:spacing w:before="240" w:after="60"/>
      <w:jc w:val="center"/>
      <w:outlineLvl w:val="0"/>
    </w:pPr>
    <w:rPr>
      <w:rFonts w:ascii="Arial" w:eastAsia="MS Gothic" w:hAnsi="Arial"/>
      <w:b/>
      <w:bCs/>
      <w:kern w:val="28"/>
      <w:sz w:val="40"/>
      <w:szCs w:val="32"/>
    </w:rPr>
  </w:style>
  <w:style w:type="character" w:customStyle="1" w:styleId="TitleChar">
    <w:name w:val="Title Char"/>
    <w:aliases w:val="IMDD Prva stran Char"/>
    <w:link w:val="Title"/>
    <w:rsid w:val="007C073A"/>
    <w:rPr>
      <w:rFonts w:ascii="Arial" w:eastAsia="MS Gothic" w:hAnsi="Arial" w:cs="Times New Roman"/>
      <w:b/>
      <w:bCs/>
      <w:kern w:val="28"/>
      <w:sz w:val="40"/>
      <w:szCs w:val="32"/>
    </w:rPr>
  </w:style>
  <w:style w:type="paragraph" w:customStyle="1" w:styleId="ListParagraph1">
    <w:name w:val="List Paragraph1"/>
    <w:aliases w:val="IMDD Seznam"/>
    <w:basedOn w:val="Normal"/>
    <w:autoRedefine/>
    <w:uiPriority w:val="34"/>
    <w:qFormat/>
    <w:rsid w:val="00EA015A"/>
    <w:pPr>
      <w:spacing w:after="200"/>
      <w:contextualSpacing/>
    </w:pPr>
    <w:rPr>
      <w:szCs w:val="24"/>
      <w:lang w:val="sl-SI" w:eastAsia="ja-JP"/>
    </w:rPr>
  </w:style>
  <w:style w:type="paragraph" w:customStyle="1" w:styleId="IMDDSeznamABC">
    <w:name w:val="IMDD Seznam ABC"/>
    <w:basedOn w:val="Normal"/>
    <w:qFormat/>
    <w:rsid w:val="00996A81"/>
    <w:pPr>
      <w:numPr>
        <w:numId w:val="2"/>
      </w:numPr>
    </w:pPr>
  </w:style>
  <w:style w:type="character" w:styleId="Emphasis">
    <w:name w:val="Emphasis"/>
    <w:aliases w:val="IMDD Poudarek"/>
    <w:uiPriority w:val="20"/>
    <w:qFormat/>
    <w:rsid w:val="007D12EE"/>
    <w:rPr>
      <w:i/>
      <w:iCs/>
    </w:rPr>
  </w:style>
  <w:style w:type="character" w:customStyle="1" w:styleId="BookTitle1">
    <w:name w:val="Book Title1"/>
    <w:aliases w:val="IMDD Kapitelke"/>
    <w:uiPriority w:val="33"/>
    <w:qFormat/>
    <w:rsid w:val="007D12EE"/>
    <w:rPr>
      <w:b/>
      <w:bCs/>
      <w:smallCaps/>
      <w:spacing w:val="5"/>
    </w:rPr>
  </w:style>
  <w:style w:type="character" w:styleId="Strong">
    <w:name w:val="Strong"/>
    <w:aliases w:val="IMDD Krepko"/>
    <w:uiPriority w:val="22"/>
    <w:qFormat/>
    <w:rsid w:val="007D12EE"/>
    <w:rPr>
      <w:b/>
      <w:bCs/>
    </w:rPr>
  </w:style>
  <w:style w:type="paragraph" w:customStyle="1" w:styleId="IMDDFirstpage">
    <w:name w:val="IMDD First page"/>
    <w:basedOn w:val="Title"/>
    <w:qFormat/>
    <w:rsid w:val="007D12EE"/>
    <w:rPr>
      <w:sz w:val="32"/>
    </w:rPr>
  </w:style>
  <w:style w:type="paragraph" w:styleId="NormalWeb">
    <w:name w:val="Normal (Web)"/>
    <w:basedOn w:val="Normal"/>
    <w:uiPriority w:val="99"/>
    <w:unhideWhenUsed/>
    <w:rsid w:val="00B4016D"/>
    <w:pPr>
      <w:spacing w:before="100" w:beforeAutospacing="1" w:after="100" w:afterAutospacing="1" w:line="276" w:lineRule="auto"/>
      <w:jc w:val="left"/>
    </w:pPr>
    <w:rPr>
      <w:rFonts w:eastAsiaTheme="minorEastAsia" w:cstheme="minorBidi"/>
      <w:szCs w:val="24"/>
      <w:lang w:val="sl-SI" w:eastAsia="sl-SI"/>
    </w:rPr>
  </w:style>
  <w:style w:type="character" w:customStyle="1" w:styleId="google-src-text">
    <w:name w:val="google-src-text"/>
    <w:basedOn w:val="DefaultParagraphFont"/>
    <w:rsid w:val="00B4016D"/>
  </w:style>
  <w:style w:type="character" w:styleId="Hyperlink">
    <w:name w:val="Hyperlink"/>
    <w:basedOn w:val="DefaultParagraphFont"/>
    <w:uiPriority w:val="99"/>
    <w:unhideWhenUsed/>
    <w:rsid w:val="00B4016D"/>
    <w:rPr>
      <w:color w:val="0000FF"/>
      <w:u w:val="single"/>
    </w:rPr>
  </w:style>
  <w:style w:type="paragraph" w:styleId="Caption">
    <w:name w:val="caption"/>
    <w:basedOn w:val="Normal"/>
    <w:next w:val="Normal"/>
    <w:unhideWhenUsed/>
    <w:qFormat/>
    <w:rsid w:val="00D42B80"/>
    <w:pPr>
      <w:spacing w:after="200" w:line="240" w:lineRule="auto"/>
    </w:pPr>
    <w:rPr>
      <w:b/>
      <w:bCs/>
      <w:color w:val="4F81BD" w:themeColor="accent1"/>
      <w:sz w:val="18"/>
      <w:szCs w:val="18"/>
    </w:rPr>
  </w:style>
  <w:style w:type="paragraph" w:styleId="ListParagraph">
    <w:name w:val="List Paragraph"/>
    <w:basedOn w:val="Normal"/>
    <w:uiPriority w:val="34"/>
    <w:qFormat/>
    <w:rsid w:val="00795B51"/>
    <w:pPr>
      <w:ind w:left="720"/>
      <w:contextualSpacing/>
    </w:pPr>
  </w:style>
  <w:style w:type="table" w:styleId="MediumShading1-Accent2">
    <w:name w:val="Medium Shading 1 Accent 2"/>
    <w:basedOn w:val="TableNormal"/>
    <w:uiPriority w:val="63"/>
    <w:rsid w:val="00A425BA"/>
    <w:rPr>
      <w:rFonts w:asciiTheme="minorHAnsi" w:eastAsiaTheme="minorEastAsia" w:hAnsiTheme="minorHAnsi" w:cstheme="minorBidi"/>
      <w:sz w:val="22"/>
      <w:szCs w:val="22"/>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Grid-Accent2">
    <w:name w:val="Light Grid Accent 2"/>
    <w:basedOn w:val="TableNormal"/>
    <w:uiPriority w:val="62"/>
    <w:rsid w:val="00BA729D"/>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Grid3-Accent2">
    <w:name w:val="Medium Grid 3 Accent 2"/>
    <w:basedOn w:val="TableNormal"/>
    <w:uiPriority w:val="69"/>
    <w:rsid w:val="00BA729D"/>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Subtitle">
    <w:name w:val="Subtitle"/>
    <w:basedOn w:val="Normal"/>
    <w:next w:val="Normal"/>
    <w:link w:val="SubtitleChar"/>
    <w:uiPriority w:val="11"/>
    <w:qFormat/>
    <w:rsid w:val="00722367"/>
    <w:pPr>
      <w:spacing w:after="600" w:line="276" w:lineRule="auto"/>
      <w:jc w:val="left"/>
    </w:pPr>
    <w:rPr>
      <w:rFonts w:asciiTheme="majorHAnsi" w:eastAsiaTheme="majorEastAsia" w:hAnsiTheme="majorHAnsi" w:cstheme="majorBidi"/>
      <w:i/>
      <w:iCs/>
      <w:spacing w:val="13"/>
      <w:szCs w:val="24"/>
      <w:lang w:val="sl-SI" w:eastAsia="sl-SI"/>
    </w:rPr>
  </w:style>
  <w:style w:type="character" w:customStyle="1" w:styleId="SubtitleChar">
    <w:name w:val="Subtitle Char"/>
    <w:basedOn w:val="DefaultParagraphFont"/>
    <w:link w:val="Subtitle"/>
    <w:uiPriority w:val="11"/>
    <w:rsid w:val="00722367"/>
    <w:rPr>
      <w:rFonts w:asciiTheme="majorHAnsi" w:eastAsiaTheme="majorEastAsia" w:hAnsiTheme="majorHAnsi" w:cstheme="majorBidi"/>
      <w:i/>
      <w:iCs/>
      <w:spacing w:val="13"/>
      <w:sz w:val="24"/>
      <w:szCs w:val="24"/>
    </w:rPr>
  </w:style>
  <w:style w:type="character" w:customStyle="1" w:styleId="ebdstyle81">
    <w:name w:val="ebdstyle_81"/>
    <w:basedOn w:val="DefaultParagraphFont"/>
    <w:rsid w:val="00D445B0"/>
  </w:style>
  <w:style w:type="paragraph" w:styleId="TOC1">
    <w:name w:val="toc 1"/>
    <w:basedOn w:val="Normal"/>
    <w:next w:val="Normal"/>
    <w:autoRedefine/>
    <w:uiPriority w:val="39"/>
    <w:rsid w:val="00EB5F7A"/>
    <w:pPr>
      <w:spacing w:after="100"/>
    </w:pPr>
  </w:style>
  <w:style w:type="paragraph" w:styleId="TOC2">
    <w:name w:val="toc 2"/>
    <w:basedOn w:val="Normal"/>
    <w:next w:val="Normal"/>
    <w:autoRedefine/>
    <w:uiPriority w:val="39"/>
    <w:rsid w:val="00EB5F7A"/>
    <w:pPr>
      <w:spacing w:after="100"/>
      <w:ind w:left="240"/>
    </w:pPr>
  </w:style>
  <w:style w:type="paragraph" w:styleId="TOC3">
    <w:name w:val="toc 3"/>
    <w:basedOn w:val="Normal"/>
    <w:next w:val="Normal"/>
    <w:autoRedefine/>
    <w:uiPriority w:val="39"/>
    <w:rsid w:val="00EB5F7A"/>
    <w:pPr>
      <w:spacing w:after="100"/>
      <w:ind w:left="480"/>
    </w:pPr>
  </w:style>
  <w:style w:type="paragraph" w:styleId="TOC4">
    <w:name w:val="toc 4"/>
    <w:basedOn w:val="Normal"/>
    <w:next w:val="Normal"/>
    <w:autoRedefine/>
    <w:uiPriority w:val="39"/>
    <w:rsid w:val="00EB5F7A"/>
    <w:pPr>
      <w:spacing w:after="100"/>
      <w:ind w:left="720"/>
    </w:pPr>
  </w:style>
  <w:style w:type="paragraph" w:styleId="TableofFigures">
    <w:name w:val="table of figures"/>
    <w:basedOn w:val="Normal"/>
    <w:next w:val="Normal"/>
    <w:uiPriority w:val="99"/>
    <w:rsid w:val="00EB5F7A"/>
    <w:pPr>
      <w:spacing w:after="0"/>
    </w:pPr>
  </w:style>
  <w:style w:type="paragraph" w:styleId="Bibliography">
    <w:name w:val="Bibliography"/>
    <w:basedOn w:val="Normal"/>
    <w:next w:val="Normal"/>
    <w:uiPriority w:val="37"/>
    <w:unhideWhenUsed/>
    <w:rsid w:val="00522B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ranslate.googleusercontent.com/translate_c?hl=sl&amp;sl=de&amp;u=http://de.wikipedia.org/wiki/Polen&amp;prev=/search%3Fq%3Ds.oliver%2Bwikipedia.org%26hl%3Dsl&amp;rurl=translate.google.si&amp;usg=ALkJrhi0vZ6BVbbvgnAzTWx70Kw9fsoHzg" TargetMode="External"/><Relationship Id="rId18" Type="http://schemas.microsoft.com/office/2007/relationships/diagramDrawing" Target="diagrams/drawing1.xml"/><Relationship Id="rId26" Type="http://schemas.openxmlformats.org/officeDocument/2006/relationships/diagramLayout" Target="diagrams/layout3.xml"/><Relationship Id="rId39" Type="http://schemas.openxmlformats.org/officeDocument/2006/relationships/image" Target="media/image1.png"/><Relationship Id="rId21" Type="http://schemas.openxmlformats.org/officeDocument/2006/relationships/diagramLayout" Target="diagrams/layout2.xml"/><Relationship Id="rId34" Type="http://schemas.openxmlformats.org/officeDocument/2006/relationships/chart" Target="charts/chart6.xml"/><Relationship Id="rId42" Type="http://schemas.openxmlformats.org/officeDocument/2006/relationships/image" Target="media/image3.jpeg"/><Relationship Id="rId47" Type="http://schemas.openxmlformats.org/officeDocument/2006/relationships/image" Target="media/image7.jpeg"/><Relationship Id="rId50" Type="http://schemas.openxmlformats.org/officeDocument/2006/relationships/image" Target="media/image10.jpeg"/><Relationship Id="rId55"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Data" Target="diagrams/data2.xml"/><Relationship Id="rId29" Type="http://schemas.microsoft.com/office/2007/relationships/diagramDrawing" Target="diagrams/drawing3.xml"/><Relationship Id="rId41" Type="http://schemas.openxmlformats.org/officeDocument/2006/relationships/image" Target="media/image2.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ranslate.googleusercontent.com/translate_c?hl=sl&amp;sl=de&amp;u=http://de.wikipedia.org/wiki/Saudi-Arabien&amp;prev=/search%3Fq%3Ds.oliver%2Bwikipedia.org%26hl%3Dsl&amp;rurl=translate.google.si&amp;usg=ALkJrhjbturZhdqEx1Madg9lVSoYwrMaHQ" TargetMode="External"/><Relationship Id="rId24" Type="http://schemas.microsoft.com/office/2007/relationships/diagramDrawing" Target="diagrams/drawing2.xml"/><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oleObject" Target="embeddings/oleObject1.bin"/><Relationship Id="rId45" Type="http://schemas.openxmlformats.org/officeDocument/2006/relationships/image" Target="media/image5.jpeg"/><Relationship Id="rId53" Type="http://schemas.openxmlformats.org/officeDocument/2006/relationships/image" Target="media/image13.jpeg"/><Relationship Id="rId58"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chart" Target="charts/chart8.xml"/><Relationship Id="rId49" Type="http://schemas.openxmlformats.org/officeDocument/2006/relationships/image" Target="media/image9.png"/><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hyperlink" Target="http://translate.googleusercontent.com/translate_c?hl=sl&amp;sl=de&amp;u=http://de.wikipedia.org/wiki/%25C3%2596sterreich&amp;prev=/search%3Fq%3Ds.oliver%2Bwikipedia.org%26hl%3Dsl&amp;rurl=translate.google.si&amp;usg=ALkJrhiLESlPkuLlMqBAvyNYLYiwhDF-0g" TargetMode="External"/><Relationship Id="rId19" Type="http://schemas.openxmlformats.org/officeDocument/2006/relationships/chart" Target="charts/chart1.xml"/><Relationship Id="rId31" Type="http://schemas.openxmlformats.org/officeDocument/2006/relationships/chart" Target="charts/chart3.xml"/><Relationship Id="rId44" Type="http://schemas.openxmlformats.org/officeDocument/2006/relationships/image" Target="media/image4.jpeg"/><Relationship Id="rId52" Type="http://schemas.openxmlformats.org/officeDocument/2006/relationships/image" Target="media/image12.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translate.googleusercontent.com/translate_c?hl=sl&amp;sl=de&amp;u=http://de.wikipedia.org/w/index.php%3Ftitle%3DBernd_Freier%26action%3Dedit%26redlink%3D1&amp;prev=/search%3Fq%3Ds.oliver%2Bwikipedia.org%26hl%3Dsl&amp;rurl=translate.google.si&amp;usg=ALkJrhg0RwrBhfpZHg2Z-prkobDvW608IQ" TargetMode="External"/><Relationship Id="rId14" Type="http://schemas.openxmlformats.org/officeDocument/2006/relationships/diagramData" Target="diagrams/data1.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hyperlink" Target="http://justjared.buzznet.com/tags/katy-perry" TargetMode="External"/><Relationship Id="rId48" Type="http://schemas.openxmlformats.org/officeDocument/2006/relationships/image" Target="media/image8.jpe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11.jpeg"/><Relationship Id="rId3" Type="http://schemas.openxmlformats.org/officeDocument/2006/relationships/styles" Target="styles.xml"/><Relationship Id="rId12" Type="http://schemas.openxmlformats.org/officeDocument/2006/relationships/hyperlink" Target="http://translate.googleusercontent.com/translate_c?hl=sl&amp;sl=de&amp;u=http://de.wikipedia.org/wiki/Tschechien&amp;prev=/search%3Fq%3Ds.oliver%2Bwikipedia.org%26hl%3Dsl&amp;rurl=translate.google.si&amp;usg=ALkJrhhsKr362RGTwT4t1CqQ1mfV28kWbw" TargetMode="External"/><Relationship Id="rId17" Type="http://schemas.openxmlformats.org/officeDocument/2006/relationships/diagramColors" Target="diagrams/colors1.xml"/><Relationship Id="rId25" Type="http://schemas.openxmlformats.org/officeDocument/2006/relationships/diagramData" Target="diagrams/data3.xml"/><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image" Target="media/image6.jpeg"/><Relationship Id="rId59"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pPr>
            <a:r>
              <a:rPr lang="sl-SI"/>
              <a:t>Prikaz zadetkov iz podatkovne baze</a:t>
            </a:r>
          </a:p>
        </c:rich>
      </c:tx>
      <c:overlay val="0"/>
    </c:title>
    <c:autoTitleDeleted val="0"/>
    <c:plotArea>
      <c:layout/>
      <c:barChart>
        <c:barDir val="col"/>
        <c:grouping val="clustered"/>
        <c:varyColors val="0"/>
        <c:ser>
          <c:idx val="0"/>
          <c:order val="0"/>
          <c:tx>
            <c:strRef>
              <c:f>List1!$B$1</c:f>
              <c:strCache>
                <c:ptCount val="1"/>
                <c:pt idx="0">
                  <c:v>število zadetkov</c:v>
                </c:pt>
              </c:strCache>
            </c:strRef>
          </c:tx>
          <c:invertIfNegative val="0"/>
          <c:cat>
            <c:numRef>
              <c:f>List1!$A$2:$A$8</c:f>
              <c:numCache>
                <c:formatCode>General</c:formatCode>
                <c:ptCount val="7"/>
                <c:pt idx="0">
                  <c:v>2004</c:v>
                </c:pt>
                <c:pt idx="1">
                  <c:v>2005</c:v>
                </c:pt>
                <c:pt idx="2">
                  <c:v>2006</c:v>
                </c:pt>
                <c:pt idx="3">
                  <c:v>2007</c:v>
                </c:pt>
                <c:pt idx="4">
                  <c:v>2008</c:v>
                </c:pt>
                <c:pt idx="5">
                  <c:v>2009</c:v>
                </c:pt>
                <c:pt idx="6">
                  <c:v>2010</c:v>
                </c:pt>
              </c:numCache>
            </c:numRef>
          </c:cat>
          <c:val>
            <c:numRef>
              <c:f>List1!$B$2:$B$8</c:f>
              <c:numCache>
                <c:formatCode>General</c:formatCode>
                <c:ptCount val="7"/>
                <c:pt idx="0">
                  <c:v>1</c:v>
                </c:pt>
                <c:pt idx="1">
                  <c:v>0</c:v>
                </c:pt>
                <c:pt idx="2">
                  <c:v>1</c:v>
                </c:pt>
                <c:pt idx="3">
                  <c:v>2</c:v>
                </c:pt>
                <c:pt idx="4">
                  <c:v>1</c:v>
                </c:pt>
                <c:pt idx="5">
                  <c:v>1</c:v>
                </c:pt>
                <c:pt idx="6">
                  <c:v>3</c:v>
                </c:pt>
              </c:numCache>
            </c:numRef>
          </c:val>
        </c:ser>
        <c:ser>
          <c:idx val="1"/>
          <c:order val="1"/>
          <c:tx>
            <c:strRef>
              <c:f>List1!$C$1</c:f>
              <c:strCache>
                <c:ptCount val="1"/>
                <c:pt idx="0">
                  <c:v>Stolpec2</c:v>
                </c:pt>
              </c:strCache>
            </c:strRef>
          </c:tx>
          <c:invertIfNegative val="0"/>
          <c:cat>
            <c:numRef>
              <c:f>List1!$A$2:$A$8</c:f>
              <c:numCache>
                <c:formatCode>General</c:formatCode>
                <c:ptCount val="7"/>
                <c:pt idx="0">
                  <c:v>2004</c:v>
                </c:pt>
                <c:pt idx="1">
                  <c:v>2005</c:v>
                </c:pt>
                <c:pt idx="2">
                  <c:v>2006</c:v>
                </c:pt>
                <c:pt idx="3">
                  <c:v>2007</c:v>
                </c:pt>
                <c:pt idx="4">
                  <c:v>2008</c:v>
                </c:pt>
                <c:pt idx="5">
                  <c:v>2009</c:v>
                </c:pt>
                <c:pt idx="6">
                  <c:v>2010</c:v>
                </c:pt>
              </c:numCache>
            </c:numRef>
          </c:cat>
          <c:val>
            <c:numRef>
              <c:f>List1!$C$2:$C$8</c:f>
              <c:numCache>
                <c:formatCode>General</c:formatCode>
                <c:ptCount val="7"/>
              </c:numCache>
            </c:numRef>
          </c:val>
        </c:ser>
        <c:ser>
          <c:idx val="2"/>
          <c:order val="2"/>
          <c:tx>
            <c:strRef>
              <c:f>List1!$D$1</c:f>
              <c:strCache>
                <c:ptCount val="1"/>
                <c:pt idx="0">
                  <c:v>Stolpec3</c:v>
                </c:pt>
              </c:strCache>
            </c:strRef>
          </c:tx>
          <c:invertIfNegative val="0"/>
          <c:cat>
            <c:numRef>
              <c:f>List1!$A$2:$A$8</c:f>
              <c:numCache>
                <c:formatCode>General</c:formatCode>
                <c:ptCount val="7"/>
                <c:pt idx="0">
                  <c:v>2004</c:v>
                </c:pt>
                <c:pt idx="1">
                  <c:v>2005</c:v>
                </c:pt>
                <c:pt idx="2">
                  <c:v>2006</c:v>
                </c:pt>
                <c:pt idx="3">
                  <c:v>2007</c:v>
                </c:pt>
                <c:pt idx="4">
                  <c:v>2008</c:v>
                </c:pt>
                <c:pt idx="5">
                  <c:v>2009</c:v>
                </c:pt>
                <c:pt idx="6">
                  <c:v>2010</c:v>
                </c:pt>
              </c:numCache>
            </c:numRef>
          </c:cat>
          <c:val>
            <c:numRef>
              <c:f>List1!$D$2:$D$8</c:f>
              <c:numCache>
                <c:formatCode>General</c:formatCode>
                <c:ptCount val="7"/>
              </c:numCache>
            </c:numRef>
          </c:val>
        </c:ser>
        <c:dLbls>
          <c:showLegendKey val="0"/>
          <c:showVal val="0"/>
          <c:showCatName val="0"/>
          <c:showSerName val="0"/>
          <c:showPercent val="0"/>
          <c:showBubbleSize val="0"/>
        </c:dLbls>
        <c:gapWidth val="150"/>
        <c:axId val="88928256"/>
        <c:axId val="88930176"/>
      </c:barChart>
      <c:catAx>
        <c:axId val="88928256"/>
        <c:scaling>
          <c:orientation val="minMax"/>
        </c:scaling>
        <c:delete val="0"/>
        <c:axPos val="b"/>
        <c:title>
          <c:tx>
            <c:rich>
              <a:bodyPr/>
              <a:lstStyle/>
              <a:p>
                <a:pPr>
                  <a:defRPr/>
                </a:pPr>
                <a:r>
                  <a:rPr lang="sl-SI"/>
                  <a:t>leto izdaje</a:t>
                </a:r>
              </a:p>
            </c:rich>
          </c:tx>
          <c:overlay val="0"/>
        </c:title>
        <c:numFmt formatCode="General" sourceLinked="1"/>
        <c:majorTickMark val="out"/>
        <c:minorTickMark val="none"/>
        <c:tickLblPos val="nextTo"/>
        <c:crossAx val="88930176"/>
        <c:crosses val="autoZero"/>
        <c:auto val="1"/>
        <c:lblAlgn val="ctr"/>
        <c:lblOffset val="100"/>
        <c:noMultiLvlLbl val="0"/>
      </c:catAx>
      <c:valAx>
        <c:axId val="88930176"/>
        <c:scaling>
          <c:orientation val="minMax"/>
        </c:scaling>
        <c:delete val="0"/>
        <c:axPos val="l"/>
        <c:majorGridlines/>
        <c:title>
          <c:tx>
            <c:rich>
              <a:bodyPr rot="-5400000" vert="horz"/>
              <a:lstStyle/>
              <a:p>
                <a:pPr>
                  <a:defRPr/>
                </a:pPr>
                <a:r>
                  <a:rPr lang="sl-SI"/>
                  <a:t>število zadetkov</a:t>
                </a:r>
              </a:p>
            </c:rich>
          </c:tx>
          <c:overlay val="0"/>
        </c:title>
        <c:numFmt formatCode="General" sourceLinked="1"/>
        <c:majorTickMark val="out"/>
        <c:minorTickMark val="none"/>
        <c:tickLblPos val="nextTo"/>
        <c:crossAx val="88928256"/>
        <c:crosses val="autoZero"/>
        <c:crossBetween val="between"/>
      </c:valAx>
    </c:plotArea>
    <c:legend>
      <c:legendPos val="r"/>
      <c:legendEntry>
        <c:idx val="1"/>
        <c:delete val="1"/>
      </c:legendEntry>
      <c:legendEntry>
        <c:idx val="2"/>
        <c:delete val="1"/>
      </c:legendEntry>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pPr>
            <a:r>
              <a:rPr lang="sl-SI"/>
              <a:t>Oglaševanje</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standard"/>
        <c:varyColors val="0"/>
        <c:ser>
          <c:idx val="0"/>
          <c:order val="0"/>
          <c:tx>
            <c:strRef>
              <c:f>List1!$B$1</c:f>
              <c:strCache>
                <c:ptCount val="1"/>
                <c:pt idx="0">
                  <c:v>dobri</c:v>
                </c:pt>
              </c:strCache>
            </c:strRef>
          </c:tx>
          <c:invertIfNegative val="0"/>
          <c:cat>
            <c:strRef>
              <c:f>List1!$A$2:$A$4</c:f>
              <c:strCache>
                <c:ptCount val="3"/>
                <c:pt idx="0">
                  <c:v>H&amp;M</c:v>
                </c:pt>
                <c:pt idx="1">
                  <c:v>Desigual</c:v>
                </c:pt>
                <c:pt idx="2">
                  <c:v>s.Oliver</c:v>
                </c:pt>
              </c:strCache>
            </c:strRef>
          </c:cat>
          <c:val>
            <c:numRef>
              <c:f>List1!$B$2:$B$4</c:f>
              <c:numCache>
                <c:formatCode>General</c:formatCode>
                <c:ptCount val="3"/>
                <c:pt idx="0">
                  <c:v>71</c:v>
                </c:pt>
                <c:pt idx="1">
                  <c:v>72</c:v>
                </c:pt>
                <c:pt idx="2">
                  <c:v>42</c:v>
                </c:pt>
              </c:numCache>
            </c:numRef>
          </c:val>
        </c:ser>
        <c:ser>
          <c:idx val="1"/>
          <c:order val="1"/>
          <c:tx>
            <c:strRef>
              <c:f>List1!$C$1</c:f>
              <c:strCache>
                <c:ptCount val="1"/>
                <c:pt idx="0">
                  <c:v>slabi</c:v>
                </c:pt>
              </c:strCache>
            </c:strRef>
          </c:tx>
          <c:invertIfNegative val="0"/>
          <c:cat>
            <c:strRef>
              <c:f>List1!$A$2:$A$4</c:f>
              <c:strCache>
                <c:ptCount val="3"/>
                <c:pt idx="0">
                  <c:v>H&amp;M</c:v>
                </c:pt>
                <c:pt idx="1">
                  <c:v>Desigual</c:v>
                </c:pt>
                <c:pt idx="2">
                  <c:v>s.Oliver</c:v>
                </c:pt>
              </c:strCache>
            </c:strRef>
          </c:cat>
          <c:val>
            <c:numRef>
              <c:f>List1!$C$2:$C$4</c:f>
              <c:numCache>
                <c:formatCode>General</c:formatCode>
                <c:ptCount val="3"/>
                <c:pt idx="0">
                  <c:v>26</c:v>
                </c:pt>
                <c:pt idx="1">
                  <c:v>4</c:v>
                </c:pt>
                <c:pt idx="2">
                  <c:v>30</c:v>
                </c:pt>
              </c:numCache>
            </c:numRef>
          </c:val>
        </c:ser>
        <c:ser>
          <c:idx val="2"/>
          <c:order val="2"/>
          <c:tx>
            <c:strRef>
              <c:f>List1!$D$1</c:f>
              <c:strCache>
                <c:ptCount val="1"/>
                <c:pt idx="0">
                  <c:v>ne poznam</c:v>
                </c:pt>
              </c:strCache>
            </c:strRef>
          </c:tx>
          <c:invertIfNegative val="0"/>
          <c:cat>
            <c:strRef>
              <c:f>List1!$A$2:$A$4</c:f>
              <c:strCache>
                <c:ptCount val="3"/>
                <c:pt idx="0">
                  <c:v>H&amp;M</c:v>
                </c:pt>
                <c:pt idx="1">
                  <c:v>Desigual</c:v>
                </c:pt>
                <c:pt idx="2">
                  <c:v>s.Oliver</c:v>
                </c:pt>
              </c:strCache>
            </c:strRef>
          </c:cat>
          <c:val>
            <c:numRef>
              <c:f>List1!$D$2:$D$4</c:f>
              <c:numCache>
                <c:formatCode>General</c:formatCode>
                <c:ptCount val="3"/>
                <c:pt idx="0">
                  <c:v>3</c:v>
                </c:pt>
                <c:pt idx="1">
                  <c:v>24</c:v>
                </c:pt>
                <c:pt idx="2">
                  <c:v>28</c:v>
                </c:pt>
              </c:numCache>
            </c:numRef>
          </c:val>
        </c:ser>
        <c:dLbls>
          <c:showLegendKey val="0"/>
          <c:showVal val="0"/>
          <c:showCatName val="0"/>
          <c:showSerName val="0"/>
          <c:showPercent val="0"/>
          <c:showBubbleSize val="0"/>
        </c:dLbls>
        <c:gapWidth val="150"/>
        <c:shape val="box"/>
        <c:axId val="116110848"/>
        <c:axId val="116112768"/>
        <c:axId val="115980032"/>
      </c:bar3DChart>
      <c:catAx>
        <c:axId val="116110848"/>
        <c:scaling>
          <c:orientation val="minMax"/>
        </c:scaling>
        <c:delete val="0"/>
        <c:axPos val="b"/>
        <c:title>
          <c:tx>
            <c:rich>
              <a:bodyPr/>
              <a:lstStyle/>
              <a:p>
                <a:pPr>
                  <a:defRPr/>
                </a:pPr>
                <a:r>
                  <a:rPr lang="sl-SI"/>
                  <a:t>Oblačilne znamke</a:t>
                </a:r>
              </a:p>
            </c:rich>
          </c:tx>
          <c:overlay val="0"/>
        </c:title>
        <c:majorTickMark val="none"/>
        <c:minorTickMark val="none"/>
        <c:tickLblPos val="nextTo"/>
        <c:crossAx val="116112768"/>
        <c:crosses val="autoZero"/>
        <c:auto val="1"/>
        <c:lblAlgn val="ctr"/>
        <c:lblOffset val="100"/>
        <c:noMultiLvlLbl val="0"/>
      </c:catAx>
      <c:valAx>
        <c:axId val="116112768"/>
        <c:scaling>
          <c:orientation val="minMax"/>
          <c:max val="100"/>
          <c:min val="0"/>
        </c:scaling>
        <c:delete val="0"/>
        <c:axPos val="l"/>
        <c:majorGridlines/>
        <c:title>
          <c:tx>
            <c:rich>
              <a:bodyPr/>
              <a:lstStyle/>
              <a:p>
                <a:pPr>
                  <a:defRPr/>
                </a:pPr>
                <a:r>
                  <a:rPr lang="sl-SI"/>
                  <a:t>Procenti</a:t>
                </a:r>
                <a:r>
                  <a:rPr lang="sl-SI" baseline="0"/>
                  <a:t> (%)</a:t>
                </a:r>
                <a:endParaRPr lang="sl-SI"/>
              </a:p>
            </c:rich>
          </c:tx>
          <c:overlay val="0"/>
        </c:title>
        <c:numFmt formatCode="General" sourceLinked="1"/>
        <c:majorTickMark val="out"/>
        <c:minorTickMark val="none"/>
        <c:tickLblPos val="nextTo"/>
        <c:crossAx val="116110848"/>
        <c:crosses val="autoZero"/>
        <c:crossBetween val="between"/>
        <c:majorUnit val="10"/>
      </c:valAx>
      <c:serAx>
        <c:axId val="115980032"/>
        <c:scaling>
          <c:orientation val="minMax"/>
        </c:scaling>
        <c:delete val="1"/>
        <c:axPos val="b"/>
        <c:majorTickMark val="out"/>
        <c:minorTickMark val="none"/>
        <c:tickLblPos val="none"/>
        <c:crossAx val="116112768"/>
        <c:crosses val="autoZero"/>
      </c:ser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pPr>
            <a:r>
              <a:rPr lang="sl-SI"/>
              <a:t>Spol kupcev</a:t>
            </a:r>
          </a:p>
        </c:rich>
      </c:tx>
      <c:overlay val="0"/>
    </c:title>
    <c:autoTitleDeleted val="0"/>
    <c:view3D>
      <c:rotX val="15"/>
      <c:rotY val="20"/>
      <c:rAngAx val="1"/>
    </c:view3D>
    <c:floor>
      <c:thickness val="0"/>
    </c:floor>
    <c:sideWall>
      <c:thickness val="0"/>
    </c:sideWall>
    <c:backWall>
      <c:thickness val="0"/>
    </c:backWall>
    <c:plotArea>
      <c:layout/>
      <c:bar3DChart>
        <c:barDir val="col"/>
        <c:grouping val="standard"/>
        <c:varyColors val="0"/>
        <c:ser>
          <c:idx val="0"/>
          <c:order val="0"/>
          <c:tx>
            <c:strRef>
              <c:f>List1!$B$1</c:f>
              <c:strCache>
                <c:ptCount val="1"/>
                <c:pt idx="0">
                  <c:v>moški</c:v>
                </c:pt>
              </c:strCache>
            </c:strRef>
          </c:tx>
          <c:invertIfNegative val="0"/>
          <c:cat>
            <c:strRef>
              <c:f>List1!$A$2:$A$4</c:f>
              <c:strCache>
                <c:ptCount val="3"/>
                <c:pt idx="0">
                  <c:v>H&amp;M</c:v>
                </c:pt>
                <c:pt idx="1">
                  <c:v>Desigual</c:v>
                </c:pt>
                <c:pt idx="2">
                  <c:v>s.Oliver</c:v>
                </c:pt>
              </c:strCache>
            </c:strRef>
          </c:cat>
          <c:val>
            <c:numRef>
              <c:f>List1!$B$2:$B$4</c:f>
              <c:numCache>
                <c:formatCode>General</c:formatCode>
                <c:ptCount val="3"/>
                <c:pt idx="0">
                  <c:v>18</c:v>
                </c:pt>
                <c:pt idx="1">
                  <c:v>16</c:v>
                </c:pt>
                <c:pt idx="2">
                  <c:v>5</c:v>
                </c:pt>
              </c:numCache>
            </c:numRef>
          </c:val>
        </c:ser>
        <c:ser>
          <c:idx val="1"/>
          <c:order val="1"/>
          <c:tx>
            <c:strRef>
              <c:f>List1!$C$1</c:f>
              <c:strCache>
                <c:ptCount val="1"/>
                <c:pt idx="0">
                  <c:v>ženski</c:v>
                </c:pt>
              </c:strCache>
            </c:strRef>
          </c:tx>
          <c:invertIfNegative val="0"/>
          <c:cat>
            <c:strRef>
              <c:f>List1!$A$2:$A$4</c:f>
              <c:strCache>
                <c:ptCount val="3"/>
                <c:pt idx="0">
                  <c:v>H&amp;M</c:v>
                </c:pt>
                <c:pt idx="1">
                  <c:v>Desigual</c:v>
                </c:pt>
                <c:pt idx="2">
                  <c:v>s.Oliver</c:v>
                </c:pt>
              </c:strCache>
            </c:strRef>
          </c:cat>
          <c:val>
            <c:numRef>
              <c:f>List1!$C$2:$C$4</c:f>
              <c:numCache>
                <c:formatCode>General</c:formatCode>
                <c:ptCount val="3"/>
                <c:pt idx="0">
                  <c:v>82</c:v>
                </c:pt>
                <c:pt idx="1">
                  <c:v>84</c:v>
                </c:pt>
                <c:pt idx="2">
                  <c:v>95</c:v>
                </c:pt>
              </c:numCache>
            </c:numRef>
          </c:val>
        </c:ser>
        <c:dLbls>
          <c:showLegendKey val="0"/>
          <c:showVal val="0"/>
          <c:showCatName val="0"/>
          <c:showSerName val="0"/>
          <c:showPercent val="0"/>
          <c:showBubbleSize val="0"/>
        </c:dLbls>
        <c:gapWidth val="55"/>
        <c:gapDepth val="55"/>
        <c:shape val="box"/>
        <c:axId val="114099712"/>
        <c:axId val="114101632"/>
        <c:axId val="176626304"/>
      </c:bar3DChart>
      <c:catAx>
        <c:axId val="114099712"/>
        <c:scaling>
          <c:orientation val="minMax"/>
        </c:scaling>
        <c:delete val="0"/>
        <c:axPos val="b"/>
        <c:title>
          <c:tx>
            <c:rich>
              <a:bodyPr/>
              <a:lstStyle/>
              <a:p>
                <a:pPr>
                  <a:defRPr/>
                </a:pPr>
                <a:r>
                  <a:rPr lang="sl-SI"/>
                  <a:t>Prodajalne</a:t>
                </a:r>
              </a:p>
            </c:rich>
          </c:tx>
          <c:overlay val="0"/>
        </c:title>
        <c:majorTickMark val="none"/>
        <c:minorTickMark val="none"/>
        <c:tickLblPos val="nextTo"/>
        <c:crossAx val="114101632"/>
        <c:crosses val="autoZero"/>
        <c:auto val="1"/>
        <c:lblAlgn val="ctr"/>
        <c:lblOffset val="100"/>
        <c:noMultiLvlLbl val="0"/>
      </c:catAx>
      <c:valAx>
        <c:axId val="114101632"/>
        <c:scaling>
          <c:orientation val="minMax"/>
        </c:scaling>
        <c:delete val="0"/>
        <c:axPos val="l"/>
        <c:majorGridlines/>
        <c:title>
          <c:tx>
            <c:rich>
              <a:bodyPr/>
              <a:lstStyle/>
              <a:p>
                <a:pPr>
                  <a:defRPr/>
                </a:pPr>
                <a:r>
                  <a:rPr lang="sl-SI"/>
                  <a:t>Procenti (%)</a:t>
                </a:r>
              </a:p>
            </c:rich>
          </c:tx>
          <c:overlay val="0"/>
        </c:title>
        <c:numFmt formatCode="General" sourceLinked="1"/>
        <c:majorTickMark val="none"/>
        <c:minorTickMark val="none"/>
        <c:tickLblPos val="nextTo"/>
        <c:crossAx val="114099712"/>
        <c:crosses val="autoZero"/>
        <c:crossBetween val="between"/>
        <c:majorUnit val="10"/>
      </c:valAx>
      <c:serAx>
        <c:axId val="176626304"/>
        <c:scaling>
          <c:orientation val="minMax"/>
        </c:scaling>
        <c:delete val="0"/>
        <c:axPos val="b"/>
        <c:majorTickMark val="out"/>
        <c:minorTickMark val="none"/>
        <c:tickLblPos val="nextTo"/>
        <c:crossAx val="114101632"/>
        <c:crosses val="autoZero"/>
      </c:ser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pPr>
            <a:r>
              <a:rPr lang="sl-SI"/>
              <a:t>Starost kupcev</a:t>
            </a:r>
          </a:p>
        </c:rich>
      </c:tx>
      <c:overlay val="0"/>
    </c:title>
    <c:autoTitleDeleted val="0"/>
    <c:view3D>
      <c:rotX val="15"/>
      <c:rotY val="20"/>
      <c:rAngAx val="1"/>
    </c:view3D>
    <c:floor>
      <c:thickness val="0"/>
    </c:floor>
    <c:sideWall>
      <c:thickness val="0"/>
    </c:sideWall>
    <c:backWall>
      <c:thickness val="0"/>
    </c:backWall>
    <c:plotArea>
      <c:layout/>
      <c:bar3DChart>
        <c:barDir val="col"/>
        <c:grouping val="standard"/>
        <c:varyColors val="0"/>
        <c:ser>
          <c:idx val="0"/>
          <c:order val="0"/>
          <c:tx>
            <c:strRef>
              <c:f>'List1'!$B$1</c:f>
              <c:strCache>
                <c:ptCount val="1"/>
                <c:pt idx="0">
                  <c:v>15-20</c:v>
                </c:pt>
              </c:strCache>
            </c:strRef>
          </c:tx>
          <c:invertIfNegative val="0"/>
          <c:cat>
            <c:strRef>
              <c:f>'List1'!$A$2:$A$4</c:f>
              <c:strCache>
                <c:ptCount val="3"/>
                <c:pt idx="0">
                  <c:v>H&amp;M</c:v>
                </c:pt>
                <c:pt idx="1">
                  <c:v>Desigual</c:v>
                </c:pt>
                <c:pt idx="2">
                  <c:v>s.Oliver</c:v>
                </c:pt>
              </c:strCache>
            </c:strRef>
          </c:cat>
          <c:val>
            <c:numRef>
              <c:f>'List1'!$B$2:$B$4</c:f>
              <c:numCache>
                <c:formatCode>General</c:formatCode>
                <c:ptCount val="3"/>
                <c:pt idx="0">
                  <c:v>34</c:v>
                </c:pt>
                <c:pt idx="1">
                  <c:v>5</c:v>
                </c:pt>
                <c:pt idx="2">
                  <c:v>2</c:v>
                </c:pt>
              </c:numCache>
            </c:numRef>
          </c:val>
        </c:ser>
        <c:ser>
          <c:idx val="1"/>
          <c:order val="1"/>
          <c:tx>
            <c:strRef>
              <c:f>'List1'!$C$1</c:f>
              <c:strCache>
                <c:ptCount val="1"/>
                <c:pt idx="0">
                  <c:v>20-25</c:v>
                </c:pt>
              </c:strCache>
            </c:strRef>
          </c:tx>
          <c:invertIfNegative val="0"/>
          <c:cat>
            <c:strRef>
              <c:f>'List1'!$A$2:$A$4</c:f>
              <c:strCache>
                <c:ptCount val="3"/>
                <c:pt idx="0">
                  <c:v>H&amp;M</c:v>
                </c:pt>
                <c:pt idx="1">
                  <c:v>Desigual</c:v>
                </c:pt>
                <c:pt idx="2">
                  <c:v>s.Oliver</c:v>
                </c:pt>
              </c:strCache>
            </c:strRef>
          </c:cat>
          <c:val>
            <c:numRef>
              <c:f>'List1'!$C$2:$C$4</c:f>
              <c:numCache>
                <c:formatCode>General</c:formatCode>
                <c:ptCount val="3"/>
                <c:pt idx="0">
                  <c:v>45</c:v>
                </c:pt>
                <c:pt idx="1">
                  <c:v>41</c:v>
                </c:pt>
                <c:pt idx="2">
                  <c:v>39</c:v>
                </c:pt>
              </c:numCache>
            </c:numRef>
          </c:val>
        </c:ser>
        <c:ser>
          <c:idx val="2"/>
          <c:order val="2"/>
          <c:tx>
            <c:strRef>
              <c:f>'List1'!$D$1</c:f>
              <c:strCache>
                <c:ptCount val="1"/>
                <c:pt idx="0">
                  <c:v>25 ali več</c:v>
                </c:pt>
              </c:strCache>
            </c:strRef>
          </c:tx>
          <c:invertIfNegative val="0"/>
          <c:cat>
            <c:strRef>
              <c:f>'List1'!$A$2:$A$4</c:f>
              <c:strCache>
                <c:ptCount val="3"/>
                <c:pt idx="0">
                  <c:v>H&amp;M</c:v>
                </c:pt>
                <c:pt idx="1">
                  <c:v>Desigual</c:v>
                </c:pt>
                <c:pt idx="2">
                  <c:v>s.Oliver</c:v>
                </c:pt>
              </c:strCache>
            </c:strRef>
          </c:cat>
          <c:val>
            <c:numRef>
              <c:f>'List1'!$D$2:$D$4</c:f>
              <c:numCache>
                <c:formatCode>General</c:formatCode>
                <c:ptCount val="3"/>
                <c:pt idx="0">
                  <c:v>21</c:v>
                </c:pt>
                <c:pt idx="1">
                  <c:v>54</c:v>
                </c:pt>
                <c:pt idx="2">
                  <c:v>59</c:v>
                </c:pt>
              </c:numCache>
            </c:numRef>
          </c:val>
        </c:ser>
        <c:dLbls>
          <c:showLegendKey val="0"/>
          <c:showVal val="0"/>
          <c:showCatName val="0"/>
          <c:showSerName val="0"/>
          <c:showPercent val="0"/>
          <c:showBubbleSize val="0"/>
        </c:dLbls>
        <c:gapWidth val="150"/>
        <c:shape val="box"/>
        <c:axId val="114162304"/>
        <c:axId val="114234112"/>
        <c:axId val="114116352"/>
      </c:bar3DChart>
      <c:catAx>
        <c:axId val="114162304"/>
        <c:scaling>
          <c:orientation val="minMax"/>
        </c:scaling>
        <c:delete val="0"/>
        <c:axPos val="b"/>
        <c:title>
          <c:tx>
            <c:rich>
              <a:bodyPr/>
              <a:lstStyle/>
              <a:p>
                <a:pPr>
                  <a:defRPr/>
                </a:pPr>
                <a:r>
                  <a:rPr lang="sl-SI"/>
                  <a:t>Prodajalne</a:t>
                </a:r>
              </a:p>
            </c:rich>
          </c:tx>
          <c:overlay val="0"/>
        </c:title>
        <c:majorTickMark val="none"/>
        <c:minorTickMark val="none"/>
        <c:tickLblPos val="nextTo"/>
        <c:crossAx val="114234112"/>
        <c:crosses val="autoZero"/>
        <c:auto val="1"/>
        <c:lblAlgn val="ctr"/>
        <c:lblOffset val="100"/>
        <c:noMultiLvlLbl val="0"/>
      </c:catAx>
      <c:valAx>
        <c:axId val="114234112"/>
        <c:scaling>
          <c:orientation val="minMax"/>
          <c:max val="100"/>
          <c:min val="0"/>
        </c:scaling>
        <c:delete val="0"/>
        <c:axPos val="l"/>
        <c:majorGridlines/>
        <c:title>
          <c:tx>
            <c:rich>
              <a:bodyPr/>
              <a:lstStyle/>
              <a:p>
                <a:pPr>
                  <a:defRPr/>
                </a:pPr>
                <a:r>
                  <a:rPr lang="sl-SI"/>
                  <a:t> Procenti (%)</a:t>
                </a:r>
              </a:p>
            </c:rich>
          </c:tx>
          <c:overlay val="0"/>
        </c:title>
        <c:numFmt formatCode="General" sourceLinked="1"/>
        <c:majorTickMark val="out"/>
        <c:minorTickMark val="none"/>
        <c:tickLblPos val="nextTo"/>
        <c:crossAx val="114162304"/>
        <c:crosses val="autoZero"/>
        <c:crossBetween val="between"/>
        <c:majorUnit val="10"/>
      </c:valAx>
      <c:serAx>
        <c:axId val="114116352"/>
        <c:scaling>
          <c:orientation val="minMax"/>
        </c:scaling>
        <c:delete val="1"/>
        <c:axPos val="b"/>
        <c:majorTickMark val="out"/>
        <c:minorTickMark val="none"/>
        <c:tickLblPos val="none"/>
        <c:crossAx val="114234112"/>
        <c:crosses val="autoZero"/>
      </c:ser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lgn="ctr">
              <a:defRPr/>
            </a:pPr>
            <a:r>
              <a:rPr lang="sl-SI"/>
              <a:t>Prodajalne </a:t>
            </a:r>
          </a:p>
        </c:rich>
      </c:tx>
      <c:layout>
        <c:manualLayout>
          <c:xMode val="edge"/>
          <c:yMode val="edge"/>
          <c:x val="0.38015730327132374"/>
          <c:y val="7.8662733529990161E-2"/>
        </c:manualLayout>
      </c:layout>
      <c:overlay val="1"/>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10145220043110126"/>
          <c:y val="0.24032456119976153"/>
          <c:w val="0.66394993205950437"/>
          <c:h val="0.57774154336902572"/>
        </c:manualLayout>
      </c:layout>
      <c:bar3DChart>
        <c:barDir val="col"/>
        <c:grouping val="standard"/>
        <c:varyColors val="0"/>
        <c:ser>
          <c:idx val="0"/>
          <c:order val="0"/>
          <c:tx>
            <c:strRef>
              <c:f>List1!$A$2</c:f>
              <c:strCache>
                <c:ptCount val="1"/>
                <c:pt idx="0">
                  <c:v>H&amp;M</c:v>
                </c:pt>
              </c:strCache>
            </c:strRef>
          </c:tx>
          <c:invertIfNegative val="0"/>
          <c:cat>
            <c:strRef>
              <c:f>List1!$B$1:$D$1</c:f>
              <c:strCache>
                <c:ptCount val="3"/>
                <c:pt idx="0">
                  <c:v>H&amp;M</c:v>
                </c:pt>
                <c:pt idx="1">
                  <c:v>Desigual</c:v>
                </c:pt>
                <c:pt idx="2">
                  <c:v>s.Oliver</c:v>
                </c:pt>
              </c:strCache>
            </c:strRef>
          </c:cat>
          <c:val>
            <c:numRef>
              <c:f>List1!$B$2:$D$2</c:f>
              <c:numCache>
                <c:formatCode>General</c:formatCode>
                <c:ptCount val="3"/>
                <c:pt idx="0">
                  <c:v>89</c:v>
                </c:pt>
                <c:pt idx="1">
                  <c:v>15</c:v>
                </c:pt>
                <c:pt idx="2">
                  <c:v>6</c:v>
                </c:pt>
              </c:numCache>
            </c:numRef>
          </c:val>
        </c:ser>
        <c:ser>
          <c:idx val="1"/>
          <c:order val="1"/>
          <c:tx>
            <c:strRef>
              <c:f>List1!$A$3</c:f>
              <c:strCache>
                <c:ptCount val="1"/>
                <c:pt idx="0">
                  <c:v>Desigual</c:v>
                </c:pt>
              </c:strCache>
            </c:strRef>
          </c:tx>
          <c:invertIfNegative val="0"/>
          <c:cat>
            <c:strRef>
              <c:f>List1!$B$1:$D$1</c:f>
              <c:strCache>
                <c:ptCount val="3"/>
                <c:pt idx="0">
                  <c:v>H&amp;M</c:v>
                </c:pt>
                <c:pt idx="1">
                  <c:v>Desigual</c:v>
                </c:pt>
                <c:pt idx="2">
                  <c:v>s.Oliver</c:v>
                </c:pt>
              </c:strCache>
            </c:strRef>
          </c:cat>
          <c:val>
            <c:numRef>
              <c:f>List1!$B$3:$D$3</c:f>
              <c:numCache>
                <c:formatCode>General</c:formatCode>
                <c:ptCount val="3"/>
                <c:pt idx="0">
                  <c:v>33</c:v>
                </c:pt>
                <c:pt idx="1">
                  <c:v>57</c:v>
                </c:pt>
                <c:pt idx="2">
                  <c:v>10</c:v>
                </c:pt>
              </c:numCache>
            </c:numRef>
          </c:val>
        </c:ser>
        <c:ser>
          <c:idx val="2"/>
          <c:order val="2"/>
          <c:tx>
            <c:strRef>
              <c:f>List1!$A$4</c:f>
              <c:strCache>
                <c:ptCount val="1"/>
                <c:pt idx="0">
                  <c:v>s.Oliver</c:v>
                </c:pt>
              </c:strCache>
            </c:strRef>
          </c:tx>
          <c:invertIfNegative val="0"/>
          <c:cat>
            <c:strRef>
              <c:f>List1!$B$1:$D$1</c:f>
              <c:strCache>
                <c:ptCount val="3"/>
                <c:pt idx="0">
                  <c:v>H&amp;M</c:v>
                </c:pt>
                <c:pt idx="1">
                  <c:v>Desigual</c:v>
                </c:pt>
                <c:pt idx="2">
                  <c:v>s.Oliver</c:v>
                </c:pt>
              </c:strCache>
            </c:strRef>
          </c:cat>
          <c:val>
            <c:numRef>
              <c:f>List1!$B$4:$D$4</c:f>
              <c:numCache>
                <c:formatCode>General</c:formatCode>
                <c:ptCount val="3"/>
                <c:pt idx="0">
                  <c:v>34</c:v>
                </c:pt>
                <c:pt idx="1">
                  <c:v>14</c:v>
                </c:pt>
                <c:pt idx="2">
                  <c:v>3</c:v>
                </c:pt>
              </c:numCache>
            </c:numRef>
          </c:val>
        </c:ser>
        <c:dLbls>
          <c:showLegendKey val="0"/>
          <c:showVal val="0"/>
          <c:showCatName val="0"/>
          <c:showSerName val="0"/>
          <c:showPercent val="0"/>
          <c:showBubbleSize val="0"/>
        </c:dLbls>
        <c:gapWidth val="150"/>
        <c:shape val="box"/>
        <c:axId val="114262400"/>
        <c:axId val="114264320"/>
        <c:axId val="114117248"/>
      </c:bar3DChart>
      <c:catAx>
        <c:axId val="114262400"/>
        <c:scaling>
          <c:orientation val="minMax"/>
        </c:scaling>
        <c:delete val="0"/>
        <c:axPos val="b"/>
        <c:title>
          <c:tx>
            <c:rich>
              <a:bodyPr/>
              <a:lstStyle/>
              <a:p>
                <a:pPr>
                  <a:defRPr/>
                </a:pPr>
                <a:r>
                  <a:rPr lang="sl-SI"/>
                  <a:t>Prodajalne</a:t>
                </a:r>
              </a:p>
            </c:rich>
          </c:tx>
          <c:overlay val="0"/>
        </c:title>
        <c:majorTickMark val="out"/>
        <c:minorTickMark val="none"/>
        <c:tickLblPos val="nextTo"/>
        <c:crossAx val="114264320"/>
        <c:crosses val="autoZero"/>
        <c:auto val="1"/>
        <c:lblAlgn val="ctr"/>
        <c:lblOffset val="100"/>
        <c:noMultiLvlLbl val="0"/>
      </c:catAx>
      <c:valAx>
        <c:axId val="114264320"/>
        <c:scaling>
          <c:orientation val="minMax"/>
          <c:max val="100"/>
          <c:min val="0"/>
        </c:scaling>
        <c:delete val="0"/>
        <c:axPos val="l"/>
        <c:majorGridlines/>
        <c:title>
          <c:tx>
            <c:rich>
              <a:bodyPr rot="-5400000" vert="horz"/>
              <a:lstStyle/>
              <a:p>
                <a:pPr>
                  <a:defRPr/>
                </a:pPr>
                <a:r>
                  <a:rPr lang="sl-SI"/>
                  <a:t>Procenti (%)</a:t>
                </a:r>
              </a:p>
            </c:rich>
          </c:tx>
          <c:overlay val="0"/>
        </c:title>
        <c:numFmt formatCode="General" sourceLinked="1"/>
        <c:majorTickMark val="out"/>
        <c:minorTickMark val="none"/>
        <c:tickLblPos val="nextTo"/>
        <c:crossAx val="114262400"/>
        <c:crosses val="autoZero"/>
        <c:crossBetween val="between"/>
        <c:majorUnit val="10"/>
      </c:valAx>
      <c:serAx>
        <c:axId val="114117248"/>
        <c:scaling>
          <c:orientation val="minMax"/>
        </c:scaling>
        <c:delete val="0"/>
        <c:axPos val="b"/>
        <c:majorTickMark val="out"/>
        <c:minorTickMark val="none"/>
        <c:tickLblPos val="nextTo"/>
        <c:crossAx val="114264320"/>
        <c:crosses val="autoZero"/>
      </c:ser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pPr>
            <a:r>
              <a:rPr lang="sl-SI"/>
              <a:t>Mnenje o prodajalni </a:t>
            </a: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List1!$B$1</c:f>
              <c:strCache>
                <c:ptCount val="1"/>
                <c:pt idx="0">
                  <c:v>dobro</c:v>
                </c:pt>
              </c:strCache>
            </c:strRef>
          </c:tx>
          <c:invertIfNegative val="0"/>
          <c:cat>
            <c:strRef>
              <c:f>List1!$A$2:$A$4</c:f>
              <c:strCache>
                <c:ptCount val="3"/>
                <c:pt idx="0">
                  <c:v>H&amp;M</c:v>
                </c:pt>
                <c:pt idx="1">
                  <c:v>Desigual</c:v>
                </c:pt>
                <c:pt idx="2">
                  <c:v>s.Oliver</c:v>
                </c:pt>
              </c:strCache>
            </c:strRef>
          </c:cat>
          <c:val>
            <c:numRef>
              <c:f>List1!$B$2:$B$4</c:f>
              <c:numCache>
                <c:formatCode>General</c:formatCode>
                <c:ptCount val="3"/>
                <c:pt idx="0">
                  <c:v>87</c:v>
                </c:pt>
                <c:pt idx="1">
                  <c:v>98</c:v>
                </c:pt>
                <c:pt idx="2">
                  <c:v>93</c:v>
                </c:pt>
              </c:numCache>
            </c:numRef>
          </c:val>
        </c:ser>
        <c:ser>
          <c:idx val="1"/>
          <c:order val="1"/>
          <c:tx>
            <c:strRef>
              <c:f>List1!$C$1</c:f>
              <c:strCache>
                <c:ptCount val="1"/>
                <c:pt idx="0">
                  <c:v>slabo</c:v>
                </c:pt>
              </c:strCache>
            </c:strRef>
          </c:tx>
          <c:invertIfNegative val="0"/>
          <c:cat>
            <c:strRef>
              <c:f>List1!$A$2:$A$4</c:f>
              <c:strCache>
                <c:ptCount val="3"/>
                <c:pt idx="0">
                  <c:v>H&amp;M</c:v>
                </c:pt>
                <c:pt idx="1">
                  <c:v>Desigual</c:v>
                </c:pt>
                <c:pt idx="2">
                  <c:v>s.Oliver</c:v>
                </c:pt>
              </c:strCache>
            </c:strRef>
          </c:cat>
          <c:val>
            <c:numRef>
              <c:f>List1!$C$2:$C$4</c:f>
              <c:numCache>
                <c:formatCode>General</c:formatCode>
                <c:ptCount val="3"/>
                <c:pt idx="0">
                  <c:v>13</c:v>
                </c:pt>
                <c:pt idx="1">
                  <c:v>2</c:v>
                </c:pt>
                <c:pt idx="2">
                  <c:v>7</c:v>
                </c:pt>
              </c:numCache>
            </c:numRef>
          </c:val>
        </c:ser>
        <c:dLbls>
          <c:showLegendKey val="0"/>
          <c:showVal val="0"/>
          <c:showCatName val="0"/>
          <c:showSerName val="0"/>
          <c:showPercent val="0"/>
          <c:showBubbleSize val="0"/>
        </c:dLbls>
        <c:gapWidth val="150"/>
        <c:shape val="box"/>
        <c:axId val="115483776"/>
        <c:axId val="115485696"/>
        <c:axId val="114279296"/>
      </c:bar3DChart>
      <c:catAx>
        <c:axId val="115483776"/>
        <c:scaling>
          <c:orientation val="minMax"/>
        </c:scaling>
        <c:delete val="0"/>
        <c:axPos val="b"/>
        <c:title>
          <c:tx>
            <c:rich>
              <a:bodyPr/>
              <a:lstStyle/>
              <a:p>
                <a:pPr>
                  <a:defRPr/>
                </a:pPr>
                <a:r>
                  <a:rPr lang="sl-SI"/>
                  <a:t>Prodajalne</a:t>
                </a:r>
              </a:p>
            </c:rich>
          </c:tx>
          <c:overlay val="0"/>
        </c:title>
        <c:numFmt formatCode="General" sourceLinked="1"/>
        <c:majorTickMark val="none"/>
        <c:minorTickMark val="none"/>
        <c:tickLblPos val="nextTo"/>
        <c:crossAx val="115485696"/>
        <c:crosses val="autoZero"/>
        <c:auto val="1"/>
        <c:lblAlgn val="ctr"/>
        <c:lblOffset val="100"/>
        <c:noMultiLvlLbl val="0"/>
      </c:catAx>
      <c:valAx>
        <c:axId val="115485696"/>
        <c:scaling>
          <c:orientation val="minMax"/>
          <c:max val="100"/>
          <c:min val="0"/>
        </c:scaling>
        <c:delete val="0"/>
        <c:axPos val="l"/>
        <c:majorGridlines/>
        <c:title>
          <c:tx>
            <c:rich>
              <a:bodyPr/>
              <a:lstStyle/>
              <a:p>
                <a:pPr>
                  <a:defRPr/>
                </a:pPr>
                <a:r>
                  <a:rPr lang="sl-SI"/>
                  <a:t>Procenti</a:t>
                </a:r>
                <a:r>
                  <a:rPr lang="sl-SI" baseline="0"/>
                  <a:t> (%)</a:t>
                </a:r>
                <a:endParaRPr lang="sl-SI"/>
              </a:p>
            </c:rich>
          </c:tx>
          <c:overlay val="0"/>
        </c:title>
        <c:numFmt formatCode="General" sourceLinked="1"/>
        <c:majorTickMark val="out"/>
        <c:minorTickMark val="none"/>
        <c:tickLblPos val="nextTo"/>
        <c:crossAx val="115483776"/>
        <c:crosses val="autoZero"/>
        <c:crossBetween val="between"/>
        <c:majorUnit val="10"/>
      </c:valAx>
      <c:serAx>
        <c:axId val="114279296"/>
        <c:scaling>
          <c:orientation val="minMax"/>
        </c:scaling>
        <c:delete val="1"/>
        <c:axPos val="b"/>
        <c:majorTickMark val="out"/>
        <c:minorTickMark val="none"/>
        <c:tickLblPos val="none"/>
        <c:crossAx val="115485696"/>
        <c:crosses val="autoZero"/>
      </c:ser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pPr>
            <a:r>
              <a:rPr lang="sl-SI"/>
              <a:t>R</a:t>
            </a:r>
            <a:r>
              <a:rPr lang="en-US"/>
              <a:t>edna stranka</a:t>
            </a:r>
          </a:p>
        </c:rich>
      </c:tx>
      <c:overlay val="0"/>
    </c:title>
    <c:autoTitleDeleted val="0"/>
    <c:plotArea>
      <c:layout/>
      <c:barChart>
        <c:barDir val="col"/>
        <c:grouping val="clustered"/>
        <c:varyColors val="0"/>
        <c:ser>
          <c:idx val="0"/>
          <c:order val="0"/>
          <c:tx>
            <c:strRef>
              <c:f>List1!$B$1</c:f>
              <c:strCache>
                <c:ptCount val="1"/>
                <c:pt idx="0">
                  <c:v>redna stranka</c:v>
                </c:pt>
              </c:strCache>
            </c:strRef>
          </c:tx>
          <c:invertIfNegative val="0"/>
          <c:cat>
            <c:strRef>
              <c:f>List1!$A$2:$A$4</c:f>
              <c:strCache>
                <c:ptCount val="3"/>
                <c:pt idx="0">
                  <c:v>H&amp;M</c:v>
                </c:pt>
                <c:pt idx="1">
                  <c:v>Desigual</c:v>
                </c:pt>
                <c:pt idx="2">
                  <c:v>s.Oliver</c:v>
                </c:pt>
              </c:strCache>
            </c:strRef>
          </c:cat>
          <c:val>
            <c:numRef>
              <c:f>List1!$B$2:$B$4</c:f>
              <c:numCache>
                <c:formatCode>General</c:formatCode>
                <c:ptCount val="3"/>
                <c:pt idx="0">
                  <c:v>97</c:v>
                </c:pt>
                <c:pt idx="1">
                  <c:v>87</c:v>
                </c:pt>
                <c:pt idx="2">
                  <c:v>84</c:v>
                </c:pt>
              </c:numCache>
            </c:numRef>
          </c:val>
        </c:ser>
        <c:dLbls>
          <c:showLegendKey val="0"/>
          <c:showVal val="0"/>
          <c:showCatName val="0"/>
          <c:showSerName val="0"/>
          <c:showPercent val="0"/>
          <c:showBubbleSize val="0"/>
        </c:dLbls>
        <c:gapWidth val="150"/>
        <c:axId val="115565312"/>
        <c:axId val="115567232"/>
      </c:barChart>
      <c:catAx>
        <c:axId val="115565312"/>
        <c:scaling>
          <c:orientation val="minMax"/>
        </c:scaling>
        <c:delete val="0"/>
        <c:axPos val="b"/>
        <c:title>
          <c:tx>
            <c:rich>
              <a:bodyPr/>
              <a:lstStyle/>
              <a:p>
                <a:pPr>
                  <a:defRPr/>
                </a:pPr>
                <a:r>
                  <a:rPr lang="sl-SI"/>
                  <a:t>Prodajalne</a:t>
                </a:r>
              </a:p>
            </c:rich>
          </c:tx>
          <c:overlay val="0"/>
        </c:title>
        <c:majorTickMark val="none"/>
        <c:minorTickMark val="none"/>
        <c:tickLblPos val="nextTo"/>
        <c:crossAx val="115567232"/>
        <c:crosses val="autoZero"/>
        <c:auto val="1"/>
        <c:lblAlgn val="ctr"/>
        <c:lblOffset val="100"/>
        <c:noMultiLvlLbl val="0"/>
      </c:catAx>
      <c:valAx>
        <c:axId val="115567232"/>
        <c:scaling>
          <c:orientation val="minMax"/>
          <c:max val="100"/>
          <c:min val="0"/>
        </c:scaling>
        <c:delete val="0"/>
        <c:axPos val="l"/>
        <c:majorGridlines/>
        <c:title>
          <c:tx>
            <c:rich>
              <a:bodyPr/>
              <a:lstStyle/>
              <a:p>
                <a:pPr>
                  <a:defRPr/>
                </a:pPr>
                <a:r>
                  <a:rPr lang="sl-SI"/>
                  <a:t>Procenti (%)</a:t>
                </a:r>
              </a:p>
            </c:rich>
          </c:tx>
          <c:overlay val="0"/>
        </c:title>
        <c:numFmt formatCode="General" sourceLinked="1"/>
        <c:majorTickMark val="out"/>
        <c:minorTickMark val="none"/>
        <c:tickLblPos val="nextTo"/>
        <c:crossAx val="115565312"/>
        <c:crosses val="autoZero"/>
        <c:crossBetween val="between"/>
        <c:majorUnit val="10"/>
        <c:minorUnit val="1"/>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sl-SI"/>
              <a:t>Povprečna</a:t>
            </a:r>
            <a:r>
              <a:rPr lang="sl-SI" baseline="0"/>
              <a:t> poraba</a:t>
            </a:r>
            <a:endParaRPr lang="sl-SI"/>
          </a:p>
        </c:rich>
      </c:tx>
      <c:overlay val="1"/>
    </c:title>
    <c:autoTitleDeleted val="0"/>
    <c:view3D>
      <c:rotX val="15"/>
      <c:rotY val="20"/>
      <c:depthPercent val="100"/>
      <c:rAngAx val="1"/>
    </c:view3D>
    <c:floor>
      <c:thickness val="0"/>
    </c:floor>
    <c:sideWall>
      <c:thickness val="0"/>
    </c:sideWall>
    <c:backWall>
      <c:thickness val="0"/>
    </c:backWall>
    <c:plotArea>
      <c:layout/>
      <c:bar3DChart>
        <c:barDir val="col"/>
        <c:grouping val="standard"/>
        <c:varyColors val="0"/>
        <c:ser>
          <c:idx val="0"/>
          <c:order val="0"/>
          <c:tx>
            <c:strRef>
              <c:f>Sheet1!$B$1</c:f>
              <c:strCache>
                <c:ptCount val="1"/>
                <c:pt idx="0">
                  <c:v>H&amp;M</c:v>
                </c:pt>
              </c:strCache>
            </c:strRef>
          </c:tx>
          <c:invertIfNegative val="0"/>
          <c:cat>
            <c:strRef>
              <c:f>Sheet1!$A$2:$A$5</c:f>
              <c:strCache>
                <c:ptCount val="4"/>
                <c:pt idx="0">
                  <c:v>od 20 do 40 €</c:v>
                </c:pt>
                <c:pt idx="1">
                  <c:v>od 50 do 70 €</c:v>
                </c:pt>
                <c:pt idx="2">
                  <c:v>od 80 do 100 €</c:v>
                </c:pt>
                <c:pt idx="3">
                  <c:v>120 € ali več</c:v>
                </c:pt>
              </c:strCache>
            </c:strRef>
          </c:cat>
          <c:val>
            <c:numRef>
              <c:f>Sheet1!$B$2:$B$5</c:f>
              <c:numCache>
                <c:formatCode>0%</c:formatCode>
                <c:ptCount val="4"/>
                <c:pt idx="0">
                  <c:v>23</c:v>
                </c:pt>
                <c:pt idx="1">
                  <c:v>36</c:v>
                </c:pt>
                <c:pt idx="2">
                  <c:v>28</c:v>
                </c:pt>
                <c:pt idx="3">
                  <c:v>13</c:v>
                </c:pt>
              </c:numCache>
            </c:numRef>
          </c:val>
        </c:ser>
        <c:ser>
          <c:idx val="1"/>
          <c:order val="1"/>
          <c:tx>
            <c:strRef>
              <c:f>Sheet1!$C$1</c:f>
              <c:strCache>
                <c:ptCount val="1"/>
                <c:pt idx="0">
                  <c:v>Desigual</c:v>
                </c:pt>
              </c:strCache>
            </c:strRef>
          </c:tx>
          <c:invertIfNegative val="0"/>
          <c:cat>
            <c:strRef>
              <c:f>Sheet1!$A$2:$A$5</c:f>
              <c:strCache>
                <c:ptCount val="4"/>
                <c:pt idx="0">
                  <c:v>od 20 do 40 €</c:v>
                </c:pt>
                <c:pt idx="1">
                  <c:v>od 50 do 70 €</c:v>
                </c:pt>
                <c:pt idx="2">
                  <c:v>od 80 do 100 €</c:v>
                </c:pt>
                <c:pt idx="3">
                  <c:v>120 € ali več</c:v>
                </c:pt>
              </c:strCache>
            </c:strRef>
          </c:cat>
          <c:val>
            <c:numRef>
              <c:f>Sheet1!$C$2:$C$5</c:f>
              <c:numCache>
                <c:formatCode>0%</c:formatCode>
                <c:ptCount val="4"/>
                <c:pt idx="0">
                  <c:v>4</c:v>
                </c:pt>
                <c:pt idx="1">
                  <c:v>24</c:v>
                </c:pt>
                <c:pt idx="2">
                  <c:v>35</c:v>
                </c:pt>
                <c:pt idx="3">
                  <c:v>37</c:v>
                </c:pt>
              </c:numCache>
            </c:numRef>
          </c:val>
        </c:ser>
        <c:ser>
          <c:idx val="2"/>
          <c:order val="2"/>
          <c:tx>
            <c:strRef>
              <c:f>Sheet1!$D$1</c:f>
              <c:strCache>
                <c:ptCount val="1"/>
                <c:pt idx="0">
                  <c:v>s.Oliver</c:v>
                </c:pt>
              </c:strCache>
            </c:strRef>
          </c:tx>
          <c:invertIfNegative val="0"/>
          <c:cat>
            <c:strRef>
              <c:f>Sheet1!$A$2:$A$5</c:f>
              <c:strCache>
                <c:ptCount val="4"/>
                <c:pt idx="0">
                  <c:v>od 20 do 40 €</c:v>
                </c:pt>
                <c:pt idx="1">
                  <c:v>od 50 do 70 €</c:v>
                </c:pt>
                <c:pt idx="2">
                  <c:v>od 80 do 100 €</c:v>
                </c:pt>
                <c:pt idx="3">
                  <c:v>120 € ali več</c:v>
                </c:pt>
              </c:strCache>
            </c:strRef>
          </c:cat>
          <c:val>
            <c:numRef>
              <c:f>Sheet1!$D$2:$D$5</c:f>
              <c:numCache>
                <c:formatCode>0%</c:formatCode>
                <c:ptCount val="4"/>
                <c:pt idx="0">
                  <c:v>10</c:v>
                </c:pt>
                <c:pt idx="1">
                  <c:v>23</c:v>
                </c:pt>
                <c:pt idx="2">
                  <c:v>41</c:v>
                </c:pt>
                <c:pt idx="3">
                  <c:v>26</c:v>
                </c:pt>
              </c:numCache>
            </c:numRef>
          </c:val>
        </c:ser>
        <c:dLbls>
          <c:showLegendKey val="0"/>
          <c:showVal val="0"/>
          <c:showCatName val="0"/>
          <c:showSerName val="0"/>
          <c:showPercent val="0"/>
          <c:showBubbleSize val="0"/>
        </c:dLbls>
        <c:gapWidth val="150"/>
        <c:shape val="box"/>
        <c:axId val="115876992"/>
        <c:axId val="115878912"/>
        <c:axId val="115602304"/>
      </c:bar3DChart>
      <c:catAx>
        <c:axId val="115876992"/>
        <c:scaling>
          <c:orientation val="minMax"/>
        </c:scaling>
        <c:delete val="0"/>
        <c:axPos val="b"/>
        <c:title>
          <c:tx>
            <c:rich>
              <a:bodyPr/>
              <a:lstStyle/>
              <a:p>
                <a:pPr>
                  <a:defRPr/>
                </a:pPr>
                <a:r>
                  <a:rPr lang="sl-SI"/>
                  <a:t>Poraba </a:t>
                </a:r>
                <a:r>
                  <a:rPr lang="sl-SI">
                    <a:latin typeface="Times New Roman"/>
                    <a:cs typeface="Times New Roman"/>
                  </a:rPr>
                  <a:t>€</a:t>
                </a:r>
                <a:endParaRPr lang="sl-SI"/>
              </a:p>
            </c:rich>
          </c:tx>
          <c:overlay val="0"/>
        </c:title>
        <c:majorTickMark val="out"/>
        <c:minorTickMark val="none"/>
        <c:tickLblPos val="nextTo"/>
        <c:crossAx val="115878912"/>
        <c:crosses val="autoZero"/>
        <c:auto val="1"/>
        <c:lblAlgn val="ctr"/>
        <c:lblOffset val="100"/>
        <c:noMultiLvlLbl val="0"/>
      </c:catAx>
      <c:valAx>
        <c:axId val="115878912"/>
        <c:scaling>
          <c:orientation val="minMax"/>
          <c:max val="100"/>
          <c:min val="0"/>
        </c:scaling>
        <c:delete val="0"/>
        <c:axPos val="l"/>
        <c:majorGridlines/>
        <c:title>
          <c:tx>
            <c:rich>
              <a:bodyPr rot="-5400000" vert="horz"/>
              <a:lstStyle/>
              <a:p>
                <a:pPr>
                  <a:defRPr/>
                </a:pPr>
                <a:r>
                  <a:rPr lang="sl-SI"/>
                  <a:t>Procenti (%)</a:t>
                </a:r>
              </a:p>
            </c:rich>
          </c:tx>
          <c:overlay val="0"/>
        </c:title>
        <c:numFmt formatCode="General" sourceLinked="0"/>
        <c:majorTickMark val="out"/>
        <c:minorTickMark val="none"/>
        <c:tickLblPos val="nextTo"/>
        <c:crossAx val="115876992"/>
        <c:crosses val="autoZero"/>
        <c:crossBetween val="between"/>
        <c:majorUnit val="10"/>
        <c:minorUnit val="10"/>
      </c:valAx>
      <c:serAx>
        <c:axId val="115602304"/>
        <c:scaling>
          <c:orientation val="minMax"/>
        </c:scaling>
        <c:delete val="0"/>
        <c:axPos val="b"/>
        <c:majorTickMark val="out"/>
        <c:minorTickMark val="none"/>
        <c:tickLblPos val="nextTo"/>
        <c:crossAx val="115878912"/>
        <c:crosses val="autoZero"/>
      </c:ser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pPr>
            <a:r>
              <a:rPr lang="sl-SI"/>
              <a:t>Kvaliteta oblačil</a:t>
            </a: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List1!$B$1</c:f>
              <c:strCache>
                <c:ptCount val="1"/>
                <c:pt idx="0">
                  <c:v>dobra</c:v>
                </c:pt>
              </c:strCache>
            </c:strRef>
          </c:tx>
          <c:invertIfNegative val="0"/>
          <c:cat>
            <c:strRef>
              <c:f>List1!$A$2:$A$4</c:f>
              <c:strCache>
                <c:ptCount val="3"/>
                <c:pt idx="0">
                  <c:v>H&amp;M</c:v>
                </c:pt>
                <c:pt idx="1">
                  <c:v>Desigual</c:v>
                </c:pt>
                <c:pt idx="2">
                  <c:v>s.Oliver</c:v>
                </c:pt>
              </c:strCache>
            </c:strRef>
          </c:cat>
          <c:val>
            <c:numRef>
              <c:f>List1!$B$2:$B$4</c:f>
              <c:numCache>
                <c:formatCode>General</c:formatCode>
                <c:ptCount val="3"/>
                <c:pt idx="0">
                  <c:v>46</c:v>
                </c:pt>
                <c:pt idx="1">
                  <c:v>78</c:v>
                </c:pt>
                <c:pt idx="2">
                  <c:v>75</c:v>
                </c:pt>
              </c:numCache>
            </c:numRef>
          </c:val>
        </c:ser>
        <c:ser>
          <c:idx val="1"/>
          <c:order val="1"/>
          <c:tx>
            <c:strRef>
              <c:f>List1!$C$1</c:f>
              <c:strCache>
                <c:ptCount val="1"/>
                <c:pt idx="0">
                  <c:v>slaba</c:v>
                </c:pt>
              </c:strCache>
            </c:strRef>
          </c:tx>
          <c:invertIfNegative val="0"/>
          <c:cat>
            <c:strRef>
              <c:f>List1!$A$2:$A$4</c:f>
              <c:strCache>
                <c:ptCount val="3"/>
                <c:pt idx="0">
                  <c:v>H&amp;M</c:v>
                </c:pt>
                <c:pt idx="1">
                  <c:v>Desigual</c:v>
                </c:pt>
                <c:pt idx="2">
                  <c:v>s.Oliver</c:v>
                </c:pt>
              </c:strCache>
            </c:strRef>
          </c:cat>
          <c:val>
            <c:numRef>
              <c:f>List1!$C$2:$C$4</c:f>
              <c:numCache>
                <c:formatCode>General</c:formatCode>
                <c:ptCount val="3"/>
                <c:pt idx="0">
                  <c:v>54</c:v>
                </c:pt>
                <c:pt idx="1">
                  <c:v>22</c:v>
                </c:pt>
                <c:pt idx="2">
                  <c:v>25</c:v>
                </c:pt>
              </c:numCache>
            </c:numRef>
          </c:val>
        </c:ser>
        <c:dLbls>
          <c:showLegendKey val="0"/>
          <c:showVal val="0"/>
          <c:showCatName val="0"/>
          <c:showSerName val="0"/>
          <c:showPercent val="0"/>
          <c:showBubbleSize val="0"/>
        </c:dLbls>
        <c:gapWidth val="150"/>
        <c:shape val="box"/>
        <c:axId val="114157440"/>
        <c:axId val="115949568"/>
        <c:axId val="115602752"/>
      </c:bar3DChart>
      <c:catAx>
        <c:axId val="114157440"/>
        <c:scaling>
          <c:orientation val="minMax"/>
        </c:scaling>
        <c:delete val="0"/>
        <c:axPos val="b"/>
        <c:title>
          <c:tx>
            <c:rich>
              <a:bodyPr/>
              <a:lstStyle/>
              <a:p>
                <a:pPr>
                  <a:defRPr/>
                </a:pPr>
                <a:r>
                  <a:rPr lang="sl-SI"/>
                  <a:t>Oblačilne</a:t>
                </a:r>
                <a:r>
                  <a:rPr lang="sl-SI" baseline="0"/>
                  <a:t> znamke</a:t>
                </a:r>
                <a:endParaRPr lang="sl-SI"/>
              </a:p>
            </c:rich>
          </c:tx>
          <c:overlay val="0"/>
        </c:title>
        <c:majorTickMark val="none"/>
        <c:minorTickMark val="none"/>
        <c:tickLblPos val="nextTo"/>
        <c:crossAx val="115949568"/>
        <c:crosses val="autoZero"/>
        <c:auto val="1"/>
        <c:lblAlgn val="ctr"/>
        <c:lblOffset val="100"/>
        <c:noMultiLvlLbl val="0"/>
      </c:catAx>
      <c:valAx>
        <c:axId val="115949568"/>
        <c:scaling>
          <c:orientation val="minMax"/>
          <c:max val="100"/>
        </c:scaling>
        <c:delete val="0"/>
        <c:axPos val="l"/>
        <c:majorGridlines/>
        <c:title>
          <c:tx>
            <c:rich>
              <a:bodyPr/>
              <a:lstStyle/>
              <a:p>
                <a:pPr>
                  <a:defRPr/>
                </a:pPr>
                <a:r>
                  <a:rPr lang="sl-SI"/>
                  <a:t>Procenti (%)</a:t>
                </a:r>
              </a:p>
            </c:rich>
          </c:tx>
          <c:overlay val="0"/>
        </c:title>
        <c:numFmt formatCode="General" sourceLinked="1"/>
        <c:majorTickMark val="out"/>
        <c:minorTickMark val="none"/>
        <c:tickLblPos val="nextTo"/>
        <c:crossAx val="114157440"/>
        <c:crosses val="autoZero"/>
        <c:crossBetween val="between"/>
        <c:majorUnit val="10"/>
      </c:valAx>
      <c:serAx>
        <c:axId val="115602752"/>
        <c:scaling>
          <c:orientation val="minMax"/>
        </c:scaling>
        <c:delete val="1"/>
        <c:axPos val="b"/>
        <c:majorTickMark val="out"/>
        <c:minorTickMark val="none"/>
        <c:tickLblPos val="none"/>
        <c:crossAx val="115949568"/>
        <c:crosses val="autoZero"/>
      </c:ser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pPr>
            <a:r>
              <a:rPr lang="sl-SI"/>
              <a:t>Pomoč</a:t>
            </a:r>
            <a:r>
              <a:rPr lang="sl-SI" baseline="0"/>
              <a:t> svetovalca pri nakupu</a:t>
            </a:r>
            <a:endParaRPr lang="sl-SI"/>
          </a:p>
        </c:rich>
      </c:tx>
      <c:overlay val="0"/>
    </c:title>
    <c:autoTitleDeleted val="0"/>
    <c:view3D>
      <c:rotX val="15"/>
      <c:rotY val="10"/>
      <c:depthPercent val="100"/>
      <c:rAngAx val="1"/>
    </c:view3D>
    <c:floor>
      <c:thickness val="0"/>
    </c:floor>
    <c:sideWall>
      <c:thickness val="0"/>
    </c:sideWall>
    <c:backWall>
      <c:thickness val="0"/>
    </c:backWall>
    <c:plotArea>
      <c:layout/>
      <c:bar3DChart>
        <c:barDir val="col"/>
        <c:grouping val="standard"/>
        <c:varyColors val="0"/>
        <c:ser>
          <c:idx val="0"/>
          <c:order val="0"/>
          <c:tx>
            <c:strRef>
              <c:f>List1!$A$2</c:f>
              <c:strCache>
                <c:ptCount val="1"/>
                <c:pt idx="0">
                  <c:v>nikoli</c:v>
                </c:pt>
              </c:strCache>
            </c:strRef>
          </c:tx>
          <c:invertIfNegative val="0"/>
          <c:cat>
            <c:strRef>
              <c:f>List1!$B$1:$D$1</c:f>
              <c:strCache>
                <c:ptCount val="3"/>
                <c:pt idx="0">
                  <c:v>H&amp;M</c:v>
                </c:pt>
                <c:pt idx="1">
                  <c:v>Desigual</c:v>
                </c:pt>
                <c:pt idx="2">
                  <c:v>s.Oliver</c:v>
                </c:pt>
              </c:strCache>
            </c:strRef>
          </c:cat>
          <c:val>
            <c:numRef>
              <c:f>List1!$B$2:$D$2</c:f>
              <c:numCache>
                <c:formatCode>0%</c:formatCode>
                <c:ptCount val="3"/>
                <c:pt idx="0">
                  <c:v>74</c:v>
                </c:pt>
                <c:pt idx="1">
                  <c:v>53</c:v>
                </c:pt>
                <c:pt idx="2">
                  <c:v>24</c:v>
                </c:pt>
              </c:numCache>
            </c:numRef>
          </c:val>
        </c:ser>
        <c:ser>
          <c:idx val="1"/>
          <c:order val="1"/>
          <c:tx>
            <c:strRef>
              <c:f>List1!$A$3</c:f>
              <c:strCache>
                <c:ptCount val="1"/>
                <c:pt idx="0">
                  <c:v>občasno</c:v>
                </c:pt>
              </c:strCache>
            </c:strRef>
          </c:tx>
          <c:invertIfNegative val="0"/>
          <c:cat>
            <c:strRef>
              <c:f>List1!$B$1:$D$1</c:f>
              <c:strCache>
                <c:ptCount val="3"/>
                <c:pt idx="0">
                  <c:v>H&amp;M</c:v>
                </c:pt>
                <c:pt idx="1">
                  <c:v>Desigual</c:v>
                </c:pt>
                <c:pt idx="2">
                  <c:v>s.Oliver</c:v>
                </c:pt>
              </c:strCache>
            </c:strRef>
          </c:cat>
          <c:val>
            <c:numRef>
              <c:f>List1!$B$3:$D$3</c:f>
              <c:numCache>
                <c:formatCode>0%</c:formatCode>
                <c:ptCount val="3"/>
                <c:pt idx="0">
                  <c:v>20</c:v>
                </c:pt>
                <c:pt idx="1">
                  <c:v>12</c:v>
                </c:pt>
                <c:pt idx="2">
                  <c:v>63</c:v>
                </c:pt>
              </c:numCache>
            </c:numRef>
          </c:val>
        </c:ser>
        <c:ser>
          <c:idx val="2"/>
          <c:order val="2"/>
          <c:tx>
            <c:strRef>
              <c:f>List1!$A$4</c:f>
              <c:strCache>
                <c:ptCount val="1"/>
                <c:pt idx="0">
                  <c:v>vedno</c:v>
                </c:pt>
              </c:strCache>
            </c:strRef>
          </c:tx>
          <c:invertIfNegative val="0"/>
          <c:cat>
            <c:strRef>
              <c:f>List1!$B$1:$D$1</c:f>
              <c:strCache>
                <c:ptCount val="3"/>
                <c:pt idx="0">
                  <c:v>H&amp;M</c:v>
                </c:pt>
                <c:pt idx="1">
                  <c:v>Desigual</c:v>
                </c:pt>
                <c:pt idx="2">
                  <c:v>s.Oliver</c:v>
                </c:pt>
              </c:strCache>
            </c:strRef>
          </c:cat>
          <c:val>
            <c:numRef>
              <c:f>List1!$B$4:$D$4</c:f>
              <c:numCache>
                <c:formatCode>0%</c:formatCode>
                <c:ptCount val="3"/>
                <c:pt idx="0">
                  <c:v>6</c:v>
                </c:pt>
                <c:pt idx="1">
                  <c:v>35</c:v>
                </c:pt>
                <c:pt idx="2">
                  <c:v>13</c:v>
                </c:pt>
              </c:numCache>
            </c:numRef>
          </c:val>
        </c:ser>
        <c:dLbls>
          <c:showLegendKey val="0"/>
          <c:showVal val="0"/>
          <c:showCatName val="0"/>
          <c:showSerName val="0"/>
          <c:showPercent val="0"/>
          <c:showBubbleSize val="0"/>
        </c:dLbls>
        <c:gapWidth val="150"/>
        <c:shape val="box"/>
        <c:axId val="116088192"/>
        <c:axId val="116090368"/>
        <c:axId val="115978688"/>
      </c:bar3DChart>
      <c:catAx>
        <c:axId val="116088192"/>
        <c:scaling>
          <c:orientation val="minMax"/>
        </c:scaling>
        <c:delete val="0"/>
        <c:axPos val="b"/>
        <c:title>
          <c:tx>
            <c:rich>
              <a:bodyPr/>
              <a:lstStyle/>
              <a:p>
                <a:pPr>
                  <a:defRPr/>
                </a:pPr>
                <a:r>
                  <a:rPr lang="sl-SI"/>
                  <a:t>Prodajalne</a:t>
                </a:r>
              </a:p>
            </c:rich>
          </c:tx>
          <c:overlay val="0"/>
        </c:title>
        <c:majorTickMark val="none"/>
        <c:minorTickMark val="none"/>
        <c:tickLblPos val="nextTo"/>
        <c:crossAx val="116090368"/>
        <c:crosses val="autoZero"/>
        <c:auto val="1"/>
        <c:lblAlgn val="ctr"/>
        <c:lblOffset val="100"/>
        <c:noMultiLvlLbl val="0"/>
      </c:catAx>
      <c:valAx>
        <c:axId val="116090368"/>
        <c:scaling>
          <c:orientation val="minMax"/>
          <c:max val="100"/>
        </c:scaling>
        <c:delete val="0"/>
        <c:axPos val="l"/>
        <c:majorGridlines/>
        <c:title>
          <c:tx>
            <c:rich>
              <a:bodyPr/>
              <a:lstStyle/>
              <a:p>
                <a:pPr>
                  <a:defRPr/>
                </a:pPr>
                <a:r>
                  <a:rPr lang="sl-SI"/>
                  <a:t>Procenti (%)</a:t>
                </a:r>
              </a:p>
            </c:rich>
          </c:tx>
          <c:overlay val="0"/>
        </c:title>
        <c:numFmt formatCode="General" sourceLinked="0"/>
        <c:majorTickMark val="out"/>
        <c:minorTickMark val="none"/>
        <c:tickLblPos val="nextTo"/>
        <c:crossAx val="116088192"/>
        <c:crosses val="autoZero"/>
        <c:crossBetween val="between"/>
        <c:majorUnit val="10"/>
        <c:minorUnit val="10"/>
      </c:valAx>
      <c:serAx>
        <c:axId val="115978688"/>
        <c:scaling>
          <c:orientation val="minMax"/>
        </c:scaling>
        <c:delete val="1"/>
        <c:axPos val="b"/>
        <c:majorTickMark val="out"/>
        <c:minorTickMark val="none"/>
        <c:tickLblPos val="none"/>
        <c:crossAx val="116090368"/>
        <c:crosses val="autoZero"/>
      </c:ser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36BB29-086B-41E0-BF54-6AE358400A27}" type="doc">
      <dgm:prSet loTypeId="urn:microsoft.com/office/officeart/2005/8/layout/radial3" loCatId="cycle" qsTypeId="urn:microsoft.com/office/officeart/2005/8/quickstyle/simple2" qsCatId="simple" csTypeId="urn:microsoft.com/office/officeart/2005/8/colors/accent2_1" csCatId="accent2" phldr="1"/>
      <dgm:spPr/>
      <dgm:t>
        <a:bodyPr/>
        <a:lstStyle/>
        <a:p>
          <a:endParaRPr lang="sl-SI"/>
        </a:p>
      </dgm:t>
    </dgm:pt>
    <dgm:pt modelId="{4952EF4B-0F32-4B6F-B770-254BF5D13490}">
      <dgm:prSet phldrT="[besedilo]"/>
      <dgm:spPr/>
      <dgm:t>
        <a:bodyPr/>
        <a:lstStyle/>
        <a:p>
          <a:r>
            <a:rPr lang="sl-SI"/>
            <a:t>Blagovna znamka</a:t>
          </a:r>
        </a:p>
      </dgm:t>
    </dgm:pt>
    <dgm:pt modelId="{F51F38AB-C402-4B29-832E-11B9E1366F94}" type="parTrans" cxnId="{FF465739-310D-4F04-8D60-C21083E59AAD}">
      <dgm:prSet/>
      <dgm:spPr/>
      <dgm:t>
        <a:bodyPr/>
        <a:lstStyle/>
        <a:p>
          <a:endParaRPr lang="sl-SI"/>
        </a:p>
      </dgm:t>
    </dgm:pt>
    <dgm:pt modelId="{C2C0B37D-E926-4EF1-8056-DCA41FAF3A7E}" type="sibTrans" cxnId="{FF465739-310D-4F04-8D60-C21083E59AAD}">
      <dgm:prSet/>
      <dgm:spPr/>
      <dgm:t>
        <a:bodyPr/>
        <a:lstStyle/>
        <a:p>
          <a:endParaRPr lang="sl-SI"/>
        </a:p>
      </dgm:t>
    </dgm:pt>
    <dgm:pt modelId="{D1ED6494-1D15-4FB6-A172-86E1E3EF0A2C}">
      <dgm:prSet phldrT="[besedilo]"/>
      <dgm:spPr/>
      <dgm:t>
        <a:bodyPr/>
        <a:lstStyle/>
        <a:p>
          <a:r>
            <a:rPr lang="sl-SI"/>
            <a:t>cena</a:t>
          </a:r>
        </a:p>
      </dgm:t>
    </dgm:pt>
    <dgm:pt modelId="{74E49C42-A425-46E4-8082-7FA235B2A716}" type="parTrans" cxnId="{0EF405E0-8102-49F2-A021-07E32524490C}">
      <dgm:prSet/>
      <dgm:spPr/>
      <dgm:t>
        <a:bodyPr/>
        <a:lstStyle/>
        <a:p>
          <a:endParaRPr lang="sl-SI"/>
        </a:p>
      </dgm:t>
    </dgm:pt>
    <dgm:pt modelId="{E6F72099-3575-4174-8814-EEF3EBDE88FF}" type="sibTrans" cxnId="{0EF405E0-8102-49F2-A021-07E32524490C}">
      <dgm:prSet/>
      <dgm:spPr/>
      <dgm:t>
        <a:bodyPr/>
        <a:lstStyle/>
        <a:p>
          <a:endParaRPr lang="sl-SI"/>
        </a:p>
      </dgm:t>
    </dgm:pt>
    <dgm:pt modelId="{67EEEAF9-8E77-4969-ADF0-38A4F4187210}">
      <dgm:prSet phldrT="[besedilo]"/>
      <dgm:spPr/>
      <dgm:t>
        <a:bodyPr/>
        <a:lstStyle/>
        <a:p>
          <a:r>
            <a:rPr lang="sl-SI"/>
            <a:t>kvaliteta</a:t>
          </a:r>
        </a:p>
      </dgm:t>
    </dgm:pt>
    <dgm:pt modelId="{D635F65A-84BA-4606-8C59-53AB7426C6A0}" type="parTrans" cxnId="{08E97865-B46D-4543-BA58-3D3D8DDA7A6F}">
      <dgm:prSet/>
      <dgm:spPr/>
      <dgm:t>
        <a:bodyPr/>
        <a:lstStyle/>
        <a:p>
          <a:endParaRPr lang="sl-SI"/>
        </a:p>
      </dgm:t>
    </dgm:pt>
    <dgm:pt modelId="{F2DF874C-90AD-46C8-BA56-BB2E7016D15B}" type="sibTrans" cxnId="{08E97865-B46D-4543-BA58-3D3D8DDA7A6F}">
      <dgm:prSet/>
      <dgm:spPr/>
      <dgm:t>
        <a:bodyPr/>
        <a:lstStyle/>
        <a:p>
          <a:endParaRPr lang="sl-SI"/>
        </a:p>
      </dgm:t>
    </dgm:pt>
    <dgm:pt modelId="{181AFD1C-7D27-4232-9AA8-801ECB7FA43F}">
      <dgm:prSet phldrT="[besedilo]"/>
      <dgm:spPr/>
      <dgm:t>
        <a:bodyPr/>
        <a:lstStyle/>
        <a:p>
          <a:r>
            <a:rPr lang="sl-SI"/>
            <a:t>svetovanje</a:t>
          </a:r>
        </a:p>
      </dgm:t>
    </dgm:pt>
    <dgm:pt modelId="{EFF52146-709C-47D9-8BE2-11CA707E8B9E}" type="parTrans" cxnId="{D4A71021-7EB1-4DAF-8E90-24D1BC0D0AB9}">
      <dgm:prSet/>
      <dgm:spPr/>
      <dgm:t>
        <a:bodyPr/>
        <a:lstStyle/>
        <a:p>
          <a:endParaRPr lang="sl-SI"/>
        </a:p>
      </dgm:t>
    </dgm:pt>
    <dgm:pt modelId="{11E4B49D-BAEC-4B33-B5C3-355FF08FEBE0}" type="sibTrans" cxnId="{D4A71021-7EB1-4DAF-8E90-24D1BC0D0AB9}">
      <dgm:prSet/>
      <dgm:spPr/>
      <dgm:t>
        <a:bodyPr/>
        <a:lstStyle/>
        <a:p>
          <a:endParaRPr lang="sl-SI"/>
        </a:p>
      </dgm:t>
    </dgm:pt>
    <dgm:pt modelId="{CA2CD21A-5C5E-4B2F-BCB3-DE104C0B5E48}">
      <dgm:prSet phldrT="[besedilo]"/>
      <dgm:spPr/>
      <dgm:t>
        <a:bodyPr/>
        <a:lstStyle/>
        <a:p>
          <a:r>
            <a:rPr lang="sl-SI"/>
            <a:t>oglasi</a:t>
          </a:r>
        </a:p>
      </dgm:t>
    </dgm:pt>
    <dgm:pt modelId="{D8E35146-47D5-422F-851C-2D40F6F8073C}" type="parTrans" cxnId="{2BF2DE65-6A57-4326-A504-DAFE1919CD7D}">
      <dgm:prSet/>
      <dgm:spPr/>
      <dgm:t>
        <a:bodyPr/>
        <a:lstStyle/>
        <a:p>
          <a:endParaRPr lang="sl-SI"/>
        </a:p>
      </dgm:t>
    </dgm:pt>
    <dgm:pt modelId="{7A0C8E99-DB44-440C-AD56-372232D59743}" type="sibTrans" cxnId="{2BF2DE65-6A57-4326-A504-DAFE1919CD7D}">
      <dgm:prSet/>
      <dgm:spPr/>
      <dgm:t>
        <a:bodyPr/>
        <a:lstStyle/>
        <a:p>
          <a:endParaRPr lang="sl-SI"/>
        </a:p>
      </dgm:t>
    </dgm:pt>
    <dgm:pt modelId="{D9151051-1612-4E95-89C1-917542FA988A}">
      <dgm:prSet phldrT="[besedilo]"/>
      <dgm:spPr/>
      <dgm:t>
        <a:bodyPr/>
        <a:lstStyle/>
        <a:p>
          <a:r>
            <a:rPr lang="sl-SI"/>
            <a:t>pogostost nakupovanja</a:t>
          </a:r>
        </a:p>
      </dgm:t>
    </dgm:pt>
    <dgm:pt modelId="{7DF26C58-DAFB-42EA-8341-9AB467270E4E}" type="parTrans" cxnId="{99360CE5-D5C8-4725-A3E4-5265DE9F5126}">
      <dgm:prSet/>
      <dgm:spPr/>
      <dgm:t>
        <a:bodyPr/>
        <a:lstStyle/>
        <a:p>
          <a:endParaRPr lang="sl-SI"/>
        </a:p>
      </dgm:t>
    </dgm:pt>
    <dgm:pt modelId="{10706233-384B-45B4-AB70-750DE5DEB86A}" type="sibTrans" cxnId="{99360CE5-D5C8-4725-A3E4-5265DE9F5126}">
      <dgm:prSet/>
      <dgm:spPr/>
      <dgm:t>
        <a:bodyPr/>
        <a:lstStyle/>
        <a:p>
          <a:endParaRPr lang="sl-SI"/>
        </a:p>
      </dgm:t>
    </dgm:pt>
    <dgm:pt modelId="{B4489E00-4773-4856-8544-88A73A9A0441}">
      <dgm:prSet phldrT="[besedilo]"/>
      <dgm:spPr/>
      <dgm:t>
        <a:bodyPr/>
        <a:lstStyle/>
        <a:p>
          <a:r>
            <a:rPr lang="sl-SI"/>
            <a:t>prepoznavnost</a:t>
          </a:r>
        </a:p>
      </dgm:t>
    </dgm:pt>
    <dgm:pt modelId="{77DB5646-8EA1-4196-95E2-22E61A760836}" type="parTrans" cxnId="{B706C03B-8713-46FE-9B7A-6F46FDE358F4}">
      <dgm:prSet/>
      <dgm:spPr/>
      <dgm:t>
        <a:bodyPr/>
        <a:lstStyle/>
        <a:p>
          <a:endParaRPr lang="sl-SI"/>
        </a:p>
      </dgm:t>
    </dgm:pt>
    <dgm:pt modelId="{236E0E5C-DB47-4667-A746-8F9E85C22C15}" type="sibTrans" cxnId="{B706C03B-8713-46FE-9B7A-6F46FDE358F4}">
      <dgm:prSet/>
      <dgm:spPr/>
      <dgm:t>
        <a:bodyPr/>
        <a:lstStyle/>
        <a:p>
          <a:endParaRPr lang="sl-SI"/>
        </a:p>
      </dgm:t>
    </dgm:pt>
    <dgm:pt modelId="{68796E32-5273-4018-9CC1-CF449C6DA635}" type="pres">
      <dgm:prSet presAssocID="{A536BB29-086B-41E0-BF54-6AE358400A27}" presName="composite" presStyleCnt="0">
        <dgm:presLayoutVars>
          <dgm:chMax val="1"/>
          <dgm:dir/>
          <dgm:resizeHandles val="exact"/>
        </dgm:presLayoutVars>
      </dgm:prSet>
      <dgm:spPr/>
      <dgm:t>
        <a:bodyPr/>
        <a:lstStyle/>
        <a:p>
          <a:endParaRPr lang="sl-SI"/>
        </a:p>
      </dgm:t>
    </dgm:pt>
    <dgm:pt modelId="{38108C5E-B02D-4553-9DFD-6407F9577332}" type="pres">
      <dgm:prSet presAssocID="{A536BB29-086B-41E0-BF54-6AE358400A27}" presName="radial" presStyleCnt="0">
        <dgm:presLayoutVars>
          <dgm:animLvl val="ctr"/>
        </dgm:presLayoutVars>
      </dgm:prSet>
      <dgm:spPr/>
      <dgm:t>
        <a:bodyPr/>
        <a:lstStyle/>
        <a:p>
          <a:endParaRPr lang="sl-SI"/>
        </a:p>
      </dgm:t>
    </dgm:pt>
    <dgm:pt modelId="{55DD88EE-A9C5-4990-9B35-FB1A213FC937}" type="pres">
      <dgm:prSet presAssocID="{4952EF4B-0F32-4B6F-B770-254BF5D13490}" presName="centerShape" presStyleLbl="vennNode1" presStyleIdx="0" presStyleCnt="7"/>
      <dgm:spPr/>
      <dgm:t>
        <a:bodyPr/>
        <a:lstStyle/>
        <a:p>
          <a:endParaRPr lang="sl-SI"/>
        </a:p>
      </dgm:t>
    </dgm:pt>
    <dgm:pt modelId="{B93317E5-D7D4-4F10-A483-AEDFFF89E005}" type="pres">
      <dgm:prSet presAssocID="{D1ED6494-1D15-4FB6-A172-86E1E3EF0A2C}" presName="node" presStyleLbl="vennNode1" presStyleIdx="1" presStyleCnt="7">
        <dgm:presLayoutVars>
          <dgm:bulletEnabled val="1"/>
        </dgm:presLayoutVars>
      </dgm:prSet>
      <dgm:spPr/>
      <dgm:t>
        <a:bodyPr/>
        <a:lstStyle/>
        <a:p>
          <a:endParaRPr lang="sl-SI"/>
        </a:p>
      </dgm:t>
    </dgm:pt>
    <dgm:pt modelId="{92C8AFC1-8629-4948-A6D0-DCE881C96932}" type="pres">
      <dgm:prSet presAssocID="{67EEEAF9-8E77-4969-ADF0-38A4F4187210}" presName="node" presStyleLbl="vennNode1" presStyleIdx="2" presStyleCnt="7">
        <dgm:presLayoutVars>
          <dgm:bulletEnabled val="1"/>
        </dgm:presLayoutVars>
      </dgm:prSet>
      <dgm:spPr/>
      <dgm:t>
        <a:bodyPr/>
        <a:lstStyle/>
        <a:p>
          <a:endParaRPr lang="sl-SI"/>
        </a:p>
      </dgm:t>
    </dgm:pt>
    <dgm:pt modelId="{1FDFD795-3196-46D5-B654-D175DDC97BC0}" type="pres">
      <dgm:prSet presAssocID="{181AFD1C-7D27-4232-9AA8-801ECB7FA43F}" presName="node" presStyleLbl="vennNode1" presStyleIdx="3" presStyleCnt="7">
        <dgm:presLayoutVars>
          <dgm:bulletEnabled val="1"/>
        </dgm:presLayoutVars>
      </dgm:prSet>
      <dgm:spPr/>
      <dgm:t>
        <a:bodyPr/>
        <a:lstStyle/>
        <a:p>
          <a:endParaRPr lang="sl-SI"/>
        </a:p>
      </dgm:t>
    </dgm:pt>
    <dgm:pt modelId="{7EC1D9BD-F35A-4F8E-9583-ABC3502A29B9}" type="pres">
      <dgm:prSet presAssocID="{CA2CD21A-5C5E-4B2F-BCB3-DE104C0B5E48}" presName="node" presStyleLbl="vennNode1" presStyleIdx="4" presStyleCnt="7">
        <dgm:presLayoutVars>
          <dgm:bulletEnabled val="1"/>
        </dgm:presLayoutVars>
      </dgm:prSet>
      <dgm:spPr/>
      <dgm:t>
        <a:bodyPr/>
        <a:lstStyle/>
        <a:p>
          <a:endParaRPr lang="sl-SI"/>
        </a:p>
      </dgm:t>
    </dgm:pt>
    <dgm:pt modelId="{1CD74610-09D9-428B-A52D-C0091CF76CE4}" type="pres">
      <dgm:prSet presAssocID="{D9151051-1612-4E95-89C1-917542FA988A}" presName="node" presStyleLbl="vennNode1" presStyleIdx="5" presStyleCnt="7">
        <dgm:presLayoutVars>
          <dgm:bulletEnabled val="1"/>
        </dgm:presLayoutVars>
      </dgm:prSet>
      <dgm:spPr/>
      <dgm:t>
        <a:bodyPr/>
        <a:lstStyle/>
        <a:p>
          <a:endParaRPr lang="sl-SI"/>
        </a:p>
      </dgm:t>
    </dgm:pt>
    <dgm:pt modelId="{59158D33-BF2B-457B-B7CA-86A7F346B6B3}" type="pres">
      <dgm:prSet presAssocID="{B4489E00-4773-4856-8544-88A73A9A0441}" presName="node" presStyleLbl="vennNode1" presStyleIdx="6" presStyleCnt="7">
        <dgm:presLayoutVars>
          <dgm:bulletEnabled val="1"/>
        </dgm:presLayoutVars>
      </dgm:prSet>
      <dgm:spPr/>
      <dgm:t>
        <a:bodyPr/>
        <a:lstStyle/>
        <a:p>
          <a:endParaRPr lang="sl-SI"/>
        </a:p>
      </dgm:t>
    </dgm:pt>
  </dgm:ptLst>
  <dgm:cxnLst>
    <dgm:cxn modelId="{32A4F9EB-2E37-4474-8412-40AF5D8F3C14}" type="presOf" srcId="{4952EF4B-0F32-4B6F-B770-254BF5D13490}" destId="{55DD88EE-A9C5-4990-9B35-FB1A213FC937}" srcOrd="0" destOrd="0" presId="urn:microsoft.com/office/officeart/2005/8/layout/radial3"/>
    <dgm:cxn modelId="{D4A71021-7EB1-4DAF-8E90-24D1BC0D0AB9}" srcId="{4952EF4B-0F32-4B6F-B770-254BF5D13490}" destId="{181AFD1C-7D27-4232-9AA8-801ECB7FA43F}" srcOrd="2" destOrd="0" parTransId="{EFF52146-709C-47D9-8BE2-11CA707E8B9E}" sibTransId="{11E4B49D-BAEC-4B33-B5C3-355FF08FEBE0}"/>
    <dgm:cxn modelId="{99360CE5-D5C8-4725-A3E4-5265DE9F5126}" srcId="{4952EF4B-0F32-4B6F-B770-254BF5D13490}" destId="{D9151051-1612-4E95-89C1-917542FA988A}" srcOrd="4" destOrd="0" parTransId="{7DF26C58-DAFB-42EA-8341-9AB467270E4E}" sibTransId="{10706233-384B-45B4-AB70-750DE5DEB86A}"/>
    <dgm:cxn modelId="{9C972B8C-6C05-41B7-ABC4-7B3732C0915D}" type="presOf" srcId="{181AFD1C-7D27-4232-9AA8-801ECB7FA43F}" destId="{1FDFD795-3196-46D5-B654-D175DDC97BC0}" srcOrd="0" destOrd="0" presId="urn:microsoft.com/office/officeart/2005/8/layout/radial3"/>
    <dgm:cxn modelId="{E8D008A0-EFE9-402F-9DB5-C969B335B736}" type="presOf" srcId="{D9151051-1612-4E95-89C1-917542FA988A}" destId="{1CD74610-09D9-428B-A52D-C0091CF76CE4}" srcOrd="0" destOrd="0" presId="urn:microsoft.com/office/officeart/2005/8/layout/radial3"/>
    <dgm:cxn modelId="{B8F9C78C-EC28-4541-A301-C5D08A2CCD16}" type="presOf" srcId="{D1ED6494-1D15-4FB6-A172-86E1E3EF0A2C}" destId="{B93317E5-D7D4-4F10-A483-AEDFFF89E005}" srcOrd="0" destOrd="0" presId="urn:microsoft.com/office/officeart/2005/8/layout/radial3"/>
    <dgm:cxn modelId="{B706C03B-8713-46FE-9B7A-6F46FDE358F4}" srcId="{4952EF4B-0F32-4B6F-B770-254BF5D13490}" destId="{B4489E00-4773-4856-8544-88A73A9A0441}" srcOrd="5" destOrd="0" parTransId="{77DB5646-8EA1-4196-95E2-22E61A760836}" sibTransId="{236E0E5C-DB47-4667-A746-8F9E85C22C15}"/>
    <dgm:cxn modelId="{08E97865-B46D-4543-BA58-3D3D8DDA7A6F}" srcId="{4952EF4B-0F32-4B6F-B770-254BF5D13490}" destId="{67EEEAF9-8E77-4969-ADF0-38A4F4187210}" srcOrd="1" destOrd="0" parTransId="{D635F65A-84BA-4606-8C59-53AB7426C6A0}" sibTransId="{F2DF874C-90AD-46C8-BA56-BB2E7016D15B}"/>
    <dgm:cxn modelId="{2BF2DE65-6A57-4326-A504-DAFE1919CD7D}" srcId="{4952EF4B-0F32-4B6F-B770-254BF5D13490}" destId="{CA2CD21A-5C5E-4B2F-BCB3-DE104C0B5E48}" srcOrd="3" destOrd="0" parTransId="{D8E35146-47D5-422F-851C-2D40F6F8073C}" sibTransId="{7A0C8E99-DB44-440C-AD56-372232D59743}"/>
    <dgm:cxn modelId="{0EF405E0-8102-49F2-A021-07E32524490C}" srcId="{4952EF4B-0F32-4B6F-B770-254BF5D13490}" destId="{D1ED6494-1D15-4FB6-A172-86E1E3EF0A2C}" srcOrd="0" destOrd="0" parTransId="{74E49C42-A425-46E4-8082-7FA235B2A716}" sibTransId="{E6F72099-3575-4174-8814-EEF3EBDE88FF}"/>
    <dgm:cxn modelId="{18FD5ABB-06E3-420E-8537-6C4069CC48AD}" type="presOf" srcId="{A536BB29-086B-41E0-BF54-6AE358400A27}" destId="{68796E32-5273-4018-9CC1-CF449C6DA635}" srcOrd="0" destOrd="0" presId="urn:microsoft.com/office/officeart/2005/8/layout/radial3"/>
    <dgm:cxn modelId="{7AE8FF8B-BD23-40C4-9C40-3A22A3BE84AD}" type="presOf" srcId="{CA2CD21A-5C5E-4B2F-BCB3-DE104C0B5E48}" destId="{7EC1D9BD-F35A-4F8E-9583-ABC3502A29B9}" srcOrd="0" destOrd="0" presId="urn:microsoft.com/office/officeart/2005/8/layout/radial3"/>
    <dgm:cxn modelId="{FF465739-310D-4F04-8D60-C21083E59AAD}" srcId="{A536BB29-086B-41E0-BF54-6AE358400A27}" destId="{4952EF4B-0F32-4B6F-B770-254BF5D13490}" srcOrd="0" destOrd="0" parTransId="{F51F38AB-C402-4B29-832E-11B9E1366F94}" sibTransId="{C2C0B37D-E926-4EF1-8056-DCA41FAF3A7E}"/>
    <dgm:cxn modelId="{4F104240-F2A4-4CCE-BCF3-F52F1C5EA10C}" type="presOf" srcId="{B4489E00-4773-4856-8544-88A73A9A0441}" destId="{59158D33-BF2B-457B-B7CA-86A7F346B6B3}" srcOrd="0" destOrd="0" presId="urn:microsoft.com/office/officeart/2005/8/layout/radial3"/>
    <dgm:cxn modelId="{AD048070-CE56-4B5D-8BC1-7287C771EB18}" type="presOf" srcId="{67EEEAF9-8E77-4969-ADF0-38A4F4187210}" destId="{92C8AFC1-8629-4948-A6D0-DCE881C96932}" srcOrd="0" destOrd="0" presId="urn:microsoft.com/office/officeart/2005/8/layout/radial3"/>
    <dgm:cxn modelId="{0775DEAE-2D99-44DF-BE00-EF5A2C1F3856}" type="presParOf" srcId="{68796E32-5273-4018-9CC1-CF449C6DA635}" destId="{38108C5E-B02D-4553-9DFD-6407F9577332}" srcOrd="0" destOrd="0" presId="urn:microsoft.com/office/officeart/2005/8/layout/radial3"/>
    <dgm:cxn modelId="{E3129D48-3C09-4473-8158-91C668756811}" type="presParOf" srcId="{38108C5E-B02D-4553-9DFD-6407F9577332}" destId="{55DD88EE-A9C5-4990-9B35-FB1A213FC937}" srcOrd="0" destOrd="0" presId="urn:microsoft.com/office/officeart/2005/8/layout/radial3"/>
    <dgm:cxn modelId="{498256FD-2B60-4530-9FA4-9CE735941751}" type="presParOf" srcId="{38108C5E-B02D-4553-9DFD-6407F9577332}" destId="{B93317E5-D7D4-4F10-A483-AEDFFF89E005}" srcOrd="1" destOrd="0" presId="urn:microsoft.com/office/officeart/2005/8/layout/radial3"/>
    <dgm:cxn modelId="{32ECAAEF-AC3C-4F11-9693-53DD3AFE07EE}" type="presParOf" srcId="{38108C5E-B02D-4553-9DFD-6407F9577332}" destId="{92C8AFC1-8629-4948-A6D0-DCE881C96932}" srcOrd="2" destOrd="0" presId="urn:microsoft.com/office/officeart/2005/8/layout/radial3"/>
    <dgm:cxn modelId="{80DDC022-D13C-447B-82ED-93F3BBC88FAE}" type="presParOf" srcId="{38108C5E-B02D-4553-9DFD-6407F9577332}" destId="{1FDFD795-3196-46D5-B654-D175DDC97BC0}" srcOrd="3" destOrd="0" presId="urn:microsoft.com/office/officeart/2005/8/layout/radial3"/>
    <dgm:cxn modelId="{808FAB8F-B6B3-4BDD-A1C7-7B0C63D1B6C0}" type="presParOf" srcId="{38108C5E-B02D-4553-9DFD-6407F9577332}" destId="{7EC1D9BD-F35A-4F8E-9583-ABC3502A29B9}" srcOrd="4" destOrd="0" presId="urn:microsoft.com/office/officeart/2005/8/layout/radial3"/>
    <dgm:cxn modelId="{CD9FD7EE-25B0-4C62-A4EE-7CE274336688}" type="presParOf" srcId="{38108C5E-B02D-4553-9DFD-6407F9577332}" destId="{1CD74610-09D9-428B-A52D-C0091CF76CE4}" srcOrd="5" destOrd="0" presId="urn:microsoft.com/office/officeart/2005/8/layout/radial3"/>
    <dgm:cxn modelId="{BAC239F1-3819-40F6-87E5-AFAE915371AB}" type="presParOf" srcId="{38108C5E-B02D-4553-9DFD-6407F9577332}" destId="{59158D33-BF2B-457B-B7CA-86A7F346B6B3}" srcOrd="6" destOrd="0" presId="urn:microsoft.com/office/officeart/2005/8/layout/radial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3C17481-EB51-44E1-8CA8-25674334A877}" type="doc">
      <dgm:prSet loTypeId="urn:microsoft.com/office/officeart/2005/8/layout/radial1" loCatId="cycle" qsTypeId="urn:microsoft.com/office/officeart/2005/8/quickstyle/3d1" qsCatId="3D" csTypeId="urn:microsoft.com/office/officeart/2005/8/colors/accent2_3" csCatId="accent2" phldr="1"/>
      <dgm:spPr/>
      <dgm:t>
        <a:bodyPr/>
        <a:lstStyle/>
        <a:p>
          <a:endParaRPr lang="sl-SI"/>
        </a:p>
      </dgm:t>
    </dgm:pt>
    <dgm:pt modelId="{C08B7B3B-D6DE-4267-B8D9-DADD9417D882}">
      <dgm:prSet phldrT="[besedilo]"/>
      <dgm:spPr/>
      <dgm:t>
        <a:bodyPr/>
        <a:lstStyle/>
        <a:p>
          <a:r>
            <a:rPr lang="sl-SI"/>
            <a:t>Blagovne znamke</a:t>
          </a:r>
        </a:p>
      </dgm:t>
    </dgm:pt>
    <dgm:pt modelId="{EC20B28F-1223-43D3-9961-EE190D629E91}" type="parTrans" cxnId="{9072E140-AF19-47CA-B18E-7DFD7D3EC6A9}">
      <dgm:prSet/>
      <dgm:spPr/>
      <dgm:t>
        <a:bodyPr/>
        <a:lstStyle/>
        <a:p>
          <a:endParaRPr lang="sl-SI"/>
        </a:p>
      </dgm:t>
    </dgm:pt>
    <dgm:pt modelId="{097FB872-4FA3-494F-BD37-F5846070E49E}" type="sibTrans" cxnId="{9072E140-AF19-47CA-B18E-7DFD7D3EC6A9}">
      <dgm:prSet/>
      <dgm:spPr/>
      <dgm:t>
        <a:bodyPr/>
        <a:lstStyle/>
        <a:p>
          <a:endParaRPr lang="sl-SI"/>
        </a:p>
      </dgm:t>
    </dgm:pt>
    <dgm:pt modelId="{58881339-35F4-448B-AF92-BA45DAFDF265}">
      <dgm:prSet phldrT="[besedilo]"/>
      <dgm:spPr/>
      <dgm:t>
        <a:bodyPr/>
        <a:lstStyle/>
        <a:p>
          <a:r>
            <a:rPr lang="sl-SI"/>
            <a:t>predstavitev</a:t>
          </a:r>
        </a:p>
      </dgm:t>
    </dgm:pt>
    <dgm:pt modelId="{26EAB753-31D9-4961-9345-BB988684B55D}" type="parTrans" cxnId="{42CCEFF4-C10B-4173-9D2C-901E0329E87B}">
      <dgm:prSet/>
      <dgm:spPr/>
      <dgm:t>
        <a:bodyPr/>
        <a:lstStyle/>
        <a:p>
          <a:endParaRPr lang="sl-SI"/>
        </a:p>
      </dgm:t>
    </dgm:pt>
    <dgm:pt modelId="{7F22C04E-A88E-4CFB-B03E-F31B360AB32F}" type="sibTrans" cxnId="{42CCEFF4-C10B-4173-9D2C-901E0329E87B}">
      <dgm:prSet/>
      <dgm:spPr/>
      <dgm:t>
        <a:bodyPr/>
        <a:lstStyle/>
        <a:p>
          <a:endParaRPr lang="sl-SI"/>
        </a:p>
      </dgm:t>
    </dgm:pt>
    <dgm:pt modelId="{472886A9-1814-46C4-812E-3E83BB8BD7E2}">
      <dgm:prSet phldrT="[besedilo]"/>
      <dgm:spPr/>
      <dgm:t>
        <a:bodyPr/>
        <a:lstStyle/>
        <a:p>
          <a:r>
            <a:rPr lang="sl-SI"/>
            <a:t>dobiček</a:t>
          </a:r>
        </a:p>
      </dgm:t>
    </dgm:pt>
    <dgm:pt modelId="{170260A0-AC2D-46CD-AB57-D9E571653332}" type="parTrans" cxnId="{AB94AAF8-82AC-4E35-804B-28F53094C4AA}">
      <dgm:prSet/>
      <dgm:spPr/>
      <dgm:t>
        <a:bodyPr/>
        <a:lstStyle/>
        <a:p>
          <a:endParaRPr lang="sl-SI"/>
        </a:p>
      </dgm:t>
    </dgm:pt>
    <dgm:pt modelId="{02492E44-3BD4-476F-850E-43CF48788D93}" type="sibTrans" cxnId="{AB94AAF8-82AC-4E35-804B-28F53094C4AA}">
      <dgm:prSet/>
      <dgm:spPr/>
      <dgm:t>
        <a:bodyPr/>
        <a:lstStyle/>
        <a:p>
          <a:endParaRPr lang="sl-SI"/>
        </a:p>
      </dgm:t>
    </dgm:pt>
    <dgm:pt modelId="{C4790945-8DBE-4587-9AC9-BD21767AF336}">
      <dgm:prSet phldrT="[besedilo]"/>
      <dgm:spPr/>
      <dgm:t>
        <a:bodyPr/>
        <a:lstStyle/>
        <a:p>
          <a:r>
            <a:rPr lang="sl-SI"/>
            <a:t>oglaševanje</a:t>
          </a:r>
        </a:p>
      </dgm:t>
    </dgm:pt>
    <dgm:pt modelId="{2E19E4FF-554C-48F1-991C-4A74BB65B225}" type="parTrans" cxnId="{EB24BCAB-3EA1-46FA-8E59-A6CC7E910C42}">
      <dgm:prSet/>
      <dgm:spPr/>
      <dgm:t>
        <a:bodyPr/>
        <a:lstStyle/>
        <a:p>
          <a:endParaRPr lang="sl-SI"/>
        </a:p>
      </dgm:t>
    </dgm:pt>
    <dgm:pt modelId="{579C1031-1964-475A-B278-93070339D079}" type="sibTrans" cxnId="{EB24BCAB-3EA1-46FA-8E59-A6CC7E910C42}">
      <dgm:prSet/>
      <dgm:spPr/>
      <dgm:t>
        <a:bodyPr/>
        <a:lstStyle/>
        <a:p>
          <a:endParaRPr lang="sl-SI"/>
        </a:p>
      </dgm:t>
    </dgm:pt>
    <dgm:pt modelId="{971423D5-6001-4A03-A9D5-518D9918B761}">
      <dgm:prSet phldrT="[besedilo]"/>
      <dgm:spPr/>
      <dgm:t>
        <a:bodyPr/>
        <a:lstStyle/>
        <a:p>
          <a:r>
            <a:rPr lang="sl-SI"/>
            <a:t>izdelek</a:t>
          </a:r>
        </a:p>
      </dgm:t>
    </dgm:pt>
    <dgm:pt modelId="{D89ECC72-3D72-4EAA-B182-01E880E104A2}" type="parTrans" cxnId="{9AFE3989-C65B-4B01-9DAD-0359510F3731}">
      <dgm:prSet/>
      <dgm:spPr/>
      <dgm:t>
        <a:bodyPr/>
        <a:lstStyle/>
        <a:p>
          <a:endParaRPr lang="sl-SI"/>
        </a:p>
      </dgm:t>
    </dgm:pt>
    <dgm:pt modelId="{B8F090B3-2947-4D84-8589-3E27DEE17C15}" type="sibTrans" cxnId="{9AFE3989-C65B-4B01-9DAD-0359510F3731}">
      <dgm:prSet/>
      <dgm:spPr/>
      <dgm:t>
        <a:bodyPr/>
        <a:lstStyle/>
        <a:p>
          <a:endParaRPr lang="sl-SI"/>
        </a:p>
      </dgm:t>
    </dgm:pt>
    <dgm:pt modelId="{72D6CE96-51EA-4920-9B39-D735B7426DBC}" type="pres">
      <dgm:prSet presAssocID="{13C17481-EB51-44E1-8CA8-25674334A877}" presName="cycle" presStyleCnt="0">
        <dgm:presLayoutVars>
          <dgm:chMax val="1"/>
          <dgm:dir/>
          <dgm:animLvl val="ctr"/>
          <dgm:resizeHandles val="exact"/>
        </dgm:presLayoutVars>
      </dgm:prSet>
      <dgm:spPr/>
      <dgm:t>
        <a:bodyPr/>
        <a:lstStyle/>
        <a:p>
          <a:endParaRPr lang="sl-SI"/>
        </a:p>
      </dgm:t>
    </dgm:pt>
    <dgm:pt modelId="{4D231022-6CBF-4308-8EA2-B4F35D5FCA89}" type="pres">
      <dgm:prSet presAssocID="{C08B7B3B-D6DE-4267-B8D9-DADD9417D882}" presName="centerShape" presStyleLbl="node0" presStyleIdx="0" presStyleCnt="1"/>
      <dgm:spPr/>
      <dgm:t>
        <a:bodyPr/>
        <a:lstStyle/>
        <a:p>
          <a:endParaRPr lang="sl-SI"/>
        </a:p>
      </dgm:t>
    </dgm:pt>
    <dgm:pt modelId="{0CF22591-4F12-485E-B50C-0FCBEBE2DC42}" type="pres">
      <dgm:prSet presAssocID="{26EAB753-31D9-4961-9345-BB988684B55D}" presName="Name9" presStyleLbl="parChTrans1D2" presStyleIdx="0" presStyleCnt="4"/>
      <dgm:spPr/>
      <dgm:t>
        <a:bodyPr/>
        <a:lstStyle/>
        <a:p>
          <a:endParaRPr lang="sl-SI"/>
        </a:p>
      </dgm:t>
    </dgm:pt>
    <dgm:pt modelId="{3E8FC1D9-1C29-4A7B-A84F-E6B0E6E8CF11}" type="pres">
      <dgm:prSet presAssocID="{26EAB753-31D9-4961-9345-BB988684B55D}" presName="connTx" presStyleLbl="parChTrans1D2" presStyleIdx="0" presStyleCnt="4"/>
      <dgm:spPr/>
      <dgm:t>
        <a:bodyPr/>
        <a:lstStyle/>
        <a:p>
          <a:endParaRPr lang="sl-SI"/>
        </a:p>
      </dgm:t>
    </dgm:pt>
    <dgm:pt modelId="{07AB473F-3640-4E7F-ACC2-B9DA7376CBC5}" type="pres">
      <dgm:prSet presAssocID="{58881339-35F4-448B-AF92-BA45DAFDF265}" presName="node" presStyleLbl="node1" presStyleIdx="0" presStyleCnt="4">
        <dgm:presLayoutVars>
          <dgm:bulletEnabled val="1"/>
        </dgm:presLayoutVars>
      </dgm:prSet>
      <dgm:spPr/>
      <dgm:t>
        <a:bodyPr/>
        <a:lstStyle/>
        <a:p>
          <a:endParaRPr lang="sl-SI"/>
        </a:p>
      </dgm:t>
    </dgm:pt>
    <dgm:pt modelId="{BC634D59-100A-4EF6-B66C-EF026D8240CD}" type="pres">
      <dgm:prSet presAssocID="{170260A0-AC2D-46CD-AB57-D9E571653332}" presName="Name9" presStyleLbl="parChTrans1D2" presStyleIdx="1" presStyleCnt="4"/>
      <dgm:spPr/>
      <dgm:t>
        <a:bodyPr/>
        <a:lstStyle/>
        <a:p>
          <a:endParaRPr lang="sl-SI"/>
        </a:p>
      </dgm:t>
    </dgm:pt>
    <dgm:pt modelId="{CAF4B69A-14AD-4F8E-AA57-5064DDBA89AB}" type="pres">
      <dgm:prSet presAssocID="{170260A0-AC2D-46CD-AB57-D9E571653332}" presName="connTx" presStyleLbl="parChTrans1D2" presStyleIdx="1" presStyleCnt="4"/>
      <dgm:spPr/>
      <dgm:t>
        <a:bodyPr/>
        <a:lstStyle/>
        <a:p>
          <a:endParaRPr lang="sl-SI"/>
        </a:p>
      </dgm:t>
    </dgm:pt>
    <dgm:pt modelId="{50DD4B89-2506-4F8A-83FB-8469D6001100}" type="pres">
      <dgm:prSet presAssocID="{472886A9-1814-46C4-812E-3E83BB8BD7E2}" presName="node" presStyleLbl="node1" presStyleIdx="1" presStyleCnt="4">
        <dgm:presLayoutVars>
          <dgm:bulletEnabled val="1"/>
        </dgm:presLayoutVars>
      </dgm:prSet>
      <dgm:spPr/>
      <dgm:t>
        <a:bodyPr/>
        <a:lstStyle/>
        <a:p>
          <a:endParaRPr lang="sl-SI"/>
        </a:p>
      </dgm:t>
    </dgm:pt>
    <dgm:pt modelId="{A51C7D82-140B-4D38-90D0-410F261C3191}" type="pres">
      <dgm:prSet presAssocID="{2E19E4FF-554C-48F1-991C-4A74BB65B225}" presName="Name9" presStyleLbl="parChTrans1D2" presStyleIdx="2" presStyleCnt="4"/>
      <dgm:spPr/>
      <dgm:t>
        <a:bodyPr/>
        <a:lstStyle/>
        <a:p>
          <a:endParaRPr lang="sl-SI"/>
        </a:p>
      </dgm:t>
    </dgm:pt>
    <dgm:pt modelId="{71DF56A7-49D3-4457-ABDA-CC2D7BF8878F}" type="pres">
      <dgm:prSet presAssocID="{2E19E4FF-554C-48F1-991C-4A74BB65B225}" presName="connTx" presStyleLbl="parChTrans1D2" presStyleIdx="2" presStyleCnt="4"/>
      <dgm:spPr/>
      <dgm:t>
        <a:bodyPr/>
        <a:lstStyle/>
        <a:p>
          <a:endParaRPr lang="sl-SI"/>
        </a:p>
      </dgm:t>
    </dgm:pt>
    <dgm:pt modelId="{695BE423-BC20-4F10-966B-C118B917509A}" type="pres">
      <dgm:prSet presAssocID="{C4790945-8DBE-4587-9AC9-BD21767AF336}" presName="node" presStyleLbl="node1" presStyleIdx="2" presStyleCnt="4">
        <dgm:presLayoutVars>
          <dgm:bulletEnabled val="1"/>
        </dgm:presLayoutVars>
      </dgm:prSet>
      <dgm:spPr/>
      <dgm:t>
        <a:bodyPr/>
        <a:lstStyle/>
        <a:p>
          <a:endParaRPr lang="sl-SI"/>
        </a:p>
      </dgm:t>
    </dgm:pt>
    <dgm:pt modelId="{EBF8EA5D-3C5C-4673-9B26-745902D3B7D0}" type="pres">
      <dgm:prSet presAssocID="{D89ECC72-3D72-4EAA-B182-01E880E104A2}" presName="Name9" presStyleLbl="parChTrans1D2" presStyleIdx="3" presStyleCnt="4"/>
      <dgm:spPr/>
      <dgm:t>
        <a:bodyPr/>
        <a:lstStyle/>
        <a:p>
          <a:endParaRPr lang="sl-SI"/>
        </a:p>
      </dgm:t>
    </dgm:pt>
    <dgm:pt modelId="{ED921670-8214-42C6-A2FF-9CFCBE8F5EA0}" type="pres">
      <dgm:prSet presAssocID="{D89ECC72-3D72-4EAA-B182-01E880E104A2}" presName="connTx" presStyleLbl="parChTrans1D2" presStyleIdx="3" presStyleCnt="4"/>
      <dgm:spPr/>
      <dgm:t>
        <a:bodyPr/>
        <a:lstStyle/>
        <a:p>
          <a:endParaRPr lang="sl-SI"/>
        </a:p>
      </dgm:t>
    </dgm:pt>
    <dgm:pt modelId="{2F051E30-832D-4458-8D25-0B94E343B125}" type="pres">
      <dgm:prSet presAssocID="{971423D5-6001-4A03-A9D5-518D9918B761}" presName="node" presStyleLbl="node1" presStyleIdx="3" presStyleCnt="4">
        <dgm:presLayoutVars>
          <dgm:bulletEnabled val="1"/>
        </dgm:presLayoutVars>
      </dgm:prSet>
      <dgm:spPr/>
      <dgm:t>
        <a:bodyPr/>
        <a:lstStyle/>
        <a:p>
          <a:endParaRPr lang="sl-SI"/>
        </a:p>
      </dgm:t>
    </dgm:pt>
  </dgm:ptLst>
  <dgm:cxnLst>
    <dgm:cxn modelId="{8B9D1A16-6FF1-419C-ABD4-3066A1AC82C7}" type="presOf" srcId="{472886A9-1814-46C4-812E-3E83BB8BD7E2}" destId="{50DD4B89-2506-4F8A-83FB-8469D6001100}" srcOrd="0" destOrd="0" presId="urn:microsoft.com/office/officeart/2005/8/layout/radial1"/>
    <dgm:cxn modelId="{9FBFD5CE-5DED-4B53-97CB-0ECA968F4561}" type="presOf" srcId="{2E19E4FF-554C-48F1-991C-4A74BB65B225}" destId="{A51C7D82-140B-4D38-90D0-410F261C3191}" srcOrd="0" destOrd="0" presId="urn:microsoft.com/office/officeart/2005/8/layout/radial1"/>
    <dgm:cxn modelId="{8575A015-A579-4915-92E8-E45038157ED4}" type="presOf" srcId="{26EAB753-31D9-4961-9345-BB988684B55D}" destId="{3E8FC1D9-1C29-4A7B-A84F-E6B0E6E8CF11}" srcOrd="1" destOrd="0" presId="urn:microsoft.com/office/officeart/2005/8/layout/radial1"/>
    <dgm:cxn modelId="{42CCEFF4-C10B-4173-9D2C-901E0329E87B}" srcId="{C08B7B3B-D6DE-4267-B8D9-DADD9417D882}" destId="{58881339-35F4-448B-AF92-BA45DAFDF265}" srcOrd="0" destOrd="0" parTransId="{26EAB753-31D9-4961-9345-BB988684B55D}" sibTransId="{7F22C04E-A88E-4CFB-B03E-F31B360AB32F}"/>
    <dgm:cxn modelId="{623EFAEE-D1FA-4462-964A-AA7719609492}" type="presOf" srcId="{C4790945-8DBE-4587-9AC9-BD21767AF336}" destId="{695BE423-BC20-4F10-966B-C118B917509A}" srcOrd="0" destOrd="0" presId="urn:microsoft.com/office/officeart/2005/8/layout/radial1"/>
    <dgm:cxn modelId="{9AFE3989-C65B-4B01-9DAD-0359510F3731}" srcId="{C08B7B3B-D6DE-4267-B8D9-DADD9417D882}" destId="{971423D5-6001-4A03-A9D5-518D9918B761}" srcOrd="3" destOrd="0" parTransId="{D89ECC72-3D72-4EAA-B182-01E880E104A2}" sibTransId="{B8F090B3-2947-4D84-8589-3E27DEE17C15}"/>
    <dgm:cxn modelId="{9371CB23-6261-4E0F-B16F-87FF42AE3A4B}" type="presOf" srcId="{D89ECC72-3D72-4EAA-B182-01E880E104A2}" destId="{EBF8EA5D-3C5C-4673-9B26-745902D3B7D0}" srcOrd="0" destOrd="0" presId="urn:microsoft.com/office/officeart/2005/8/layout/radial1"/>
    <dgm:cxn modelId="{9FA20F24-A80E-4FA4-A5B2-3DA025200B56}" type="presOf" srcId="{26EAB753-31D9-4961-9345-BB988684B55D}" destId="{0CF22591-4F12-485E-B50C-0FCBEBE2DC42}" srcOrd="0" destOrd="0" presId="urn:microsoft.com/office/officeart/2005/8/layout/radial1"/>
    <dgm:cxn modelId="{C7F2F313-A0F0-4AEB-8E6D-279A2F48FCE7}" type="presOf" srcId="{170260A0-AC2D-46CD-AB57-D9E571653332}" destId="{CAF4B69A-14AD-4F8E-AA57-5064DDBA89AB}" srcOrd="1" destOrd="0" presId="urn:microsoft.com/office/officeart/2005/8/layout/radial1"/>
    <dgm:cxn modelId="{17D6E623-45C0-48FD-A453-0DBB245E3439}" type="presOf" srcId="{13C17481-EB51-44E1-8CA8-25674334A877}" destId="{72D6CE96-51EA-4920-9B39-D735B7426DBC}" srcOrd="0" destOrd="0" presId="urn:microsoft.com/office/officeart/2005/8/layout/radial1"/>
    <dgm:cxn modelId="{AB94AAF8-82AC-4E35-804B-28F53094C4AA}" srcId="{C08B7B3B-D6DE-4267-B8D9-DADD9417D882}" destId="{472886A9-1814-46C4-812E-3E83BB8BD7E2}" srcOrd="1" destOrd="0" parTransId="{170260A0-AC2D-46CD-AB57-D9E571653332}" sibTransId="{02492E44-3BD4-476F-850E-43CF48788D93}"/>
    <dgm:cxn modelId="{BA9DC72E-CA0B-4866-8D55-6DCBD53B5095}" type="presOf" srcId="{C08B7B3B-D6DE-4267-B8D9-DADD9417D882}" destId="{4D231022-6CBF-4308-8EA2-B4F35D5FCA89}" srcOrd="0" destOrd="0" presId="urn:microsoft.com/office/officeart/2005/8/layout/radial1"/>
    <dgm:cxn modelId="{9072E140-AF19-47CA-B18E-7DFD7D3EC6A9}" srcId="{13C17481-EB51-44E1-8CA8-25674334A877}" destId="{C08B7B3B-D6DE-4267-B8D9-DADD9417D882}" srcOrd="0" destOrd="0" parTransId="{EC20B28F-1223-43D3-9961-EE190D629E91}" sibTransId="{097FB872-4FA3-494F-BD37-F5846070E49E}"/>
    <dgm:cxn modelId="{EB24BCAB-3EA1-46FA-8E59-A6CC7E910C42}" srcId="{C08B7B3B-D6DE-4267-B8D9-DADD9417D882}" destId="{C4790945-8DBE-4587-9AC9-BD21767AF336}" srcOrd="2" destOrd="0" parTransId="{2E19E4FF-554C-48F1-991C-4A74BB65B225}" sibTransId="{579C1031-1964-475A-B278-93070339D079}"/>
    <dgm:cxn modelId="{BF9E5EB0-1A9A-4FD0-9199-0A4B176261A2}" type="presOf" srcId="{D89ECC72-3D72-4EAA-B182-01E880E104A2}" destId="{ED921670-8214-42C6-A2FF-9CFCBE8F5EA0}" srcOrd="1" destOrd="0" presId="urn:microsoft.com/office/officeart/2005/8/layout/radial1"/>
    <dgm:cxn modelId="{DCA2F12A-445E-4D7F-9D59-9ECD01A1AD8B}" type="presOf" srcId="{58881339-35F4-448B-AF92-BA45DAFDF265}" destId="{07AB473F-3640-4E7F-ACC2-B9DA7376CBC5}" srcOrd="0" destOrd="0" presId="urn:microsoft.com/office/officeart/2005/8/layout/radial1"/>
    <dgm:cxn modelId="{D50A2188-09B8-4B04-A899-397D809DED26}" type="presOf" srcId="{170260A0-AC2D-46CD-AB57-D9E571653332}" destId="{BC634D59-100A-4EF6-B66C-EF026D8240CD}" srcOrd="0" destOrd="0" presId="urn:microsoft.com/office/officeart/2005/8/layout/radial1"/>
    <dgm:cxn modelId="{0649CDF9-C157-4B58-892B-56A4FAB026AB}" type="presOf" srcId="{971423D5-6001-4A03-A9D5-518D9918B761}" destId="{2F051E30-832D-4458-8D25-0B94E343B125}" srcOrd="0" destOrd="0" presId="urn:microsoft.com/office/officeart/2005/8/layout/radial1"/>
    <dgm:cxn modelId="{FD6540C5-98B4-4DD7-A3FA-E37BE54C8FDC}" type="presOf" srcId="{2E19E4FF-554C-48F1-991C-4A74BB65B225}" destId="{71DF56A7-49D3-4457-ABDA-CC2D7BF8878F}" srcOrd="1" destOrd="0" presId="urn:microsoft.com/office/officeart/2005/8/layout/radial1"/>
    <dgm:cxn modelId="{88EEA1F5-5E7B-4C84-A838-E32BA2E3B9F3}" type="presParOf" srcId="{72D6CE96-51EA-4920-9B39-D735B7426DBC}" destId="{4D231022-6CBF-4308-8EA2-B4F35D5FCA89}" srcOrd="0" destOrd="0" presId="urn:microsoft.com/office/officeart/2005/8/layout/radial1"/>
    <dgm:cxn modelId="{E3DAA9F5-1B99-4831-8D2D-69E93DB2E9F2}" type="presParOf" srcId="{72D6CE96-51EA-4920-9B39-D735B7426DBC}" destId="{0CF22591-4F12-485E-B50C-0FCBEBE2DC42}" srcOrd="1" destOrd="0" presId="urn:microsoft.com/office/officeart/2005/8/layout/radial1"/>
    <dgm:cxn modelId="{C2BAE51B-6428-4AF9-BF3F-277A8B6D2856}" type="presParOf" srcId="{0CF22591-4F12-485E-B50C-0FCBEBE2DC42}" destId="{3E8FC1D9-1C29-4A7B-A84F-E6B0E6E8CF11}" srcOrd="0" destOrd="0" presId="urn:microsoft.com/office/officeart/2005/8/layout/radial1"/>
    <dgm:cxn modelId="{593BE488-8597-4E5F-9BCC-1E854AECC9E7}" type="presParOf" srcId="{72D6CE96-51EA-4920-9B39-D735B7426DBC}" destId="{07AB473F-3640-4E7F-ACC2-B9DA7376CBC5}" srcOrd="2" destOrd="0" presId="urn:microsoft.com/office/officeart/2005/8/layout/radial1"/>
    <dgm:cxn modelId="{5C864D3D-7DC4-4F92-9BA9-A31BEB132797}" type="presParOf" srcId="{72D6CE96-51EA-4920-9B39-D735B7426DBC}" destId="{BC634D59-100A-4EF6-B66C-EF026D8240CD}" srcOrd="3" destOrd="0" presId="urn:microsoft.com/office/officeart/2005/8/layout/radial1"/>
    <dgm:cxn modelId="{5234A186-F8CE-4997-8CDD-DFA7F3F7537E}" type="presParOf" srcId="{BC634D59-100A-4EF6-B66C-EF026D8240CD}" destId="{CAF4B69A-14AD-4F8E-AA57-5064DDBA89AB}" srcOrd="0" destOrd="0" presId="urn:microsoft.com/office/officeart/2005/8/layout/radial1"/>
    <dgm:cxn modelId="{65E9A689-A767-4063-9C99-0B4505F36E8C}" type="presParOf" srcId="{72D6CE96-51EA-4920-9B39-D735B7426DBC}" destId="{50DD4B89-2506-4F8A-83FB-8469D6001100}" srcOrd="4" destOrd="0" presId="urn:microsoft.com/office/officeart/2005/8/layout/radial1"/>
    <dgm:cxn modelId="{82BCCF74-3476-4DD1-9E45-C525290A92F5}" type="presParOf" srcId="{72D6CE96-51EA-4920-9B39-D735B7426DBC}" destId="{A51C7D82-140B-4D38-90D0-410F261C3191}" srcOrd="5" destOrd="0" presId="urn:microsoft.com/office/officeart/2005/8/layout/radial1"/>
    <dgm:cxn modelId="{F2E2E9A1-5A85-43E8-A6DA-15B0B641DB6A}" type="presParOf" srcId="{A51C7D82-140B-4D38-90D0-410F261C3191}" destId="{71DF56A7-49D3-4457-ABDA-CC2D7BF8878F}" srcOrd="0" destOrd="0" presId="urn:microsoft.com/office/officeart/2005/8/layout/radial1"/>
    <dgm:cxn modelId="{ACDC813F-CA11-45CD-B6B6-8ED76F063B42}" type="presParOf" srcId="{72D6CE96-51EA-4920-9B39-D735B7426DBC}" destId="{695BE423-BC20-4F10-966B-C118B917509A}" srcOrd="6" destOrd="0" presId="urn:microsoft.com/office/officeart/2005/8/layout/radial1"/>
    <dgm:cxn modelId="{4B4D5D68-3922-4959-A4A9-4A093F7165A7}" type="presParOf" srcId="{72D6CE96-51EA-4920-9B39-D735B7426DBC}" destId="{EBF8EA5D-3C5C-4673-9B26-745902D3B7D0}" srcOrd="7" destOrd="0" presId="urn:microsoft.com/office/officeart/2005/8/layout/radial1"/>
    <dgm:cxn modelId="{9BEA2135-7EB4-4ECC-93D4-3D4E610989ED}" type="presParOf" srcId="{EBF8EA5D-3C5C-4673-9B26-745902D3B7D0}" destId="{ED921670-8214-42C6-A2FF-9CFCBE8F5EA0}" srcOrd="0" destOrd="0" presId="urn:microsoft.com/office/officeart/2005/8/layout/radial1"/>
    <dgm:cxn modelId="{7B4D09AC-261A-4705-9865-67965D078A40}" type="presParOf" srcId="{72D6CE96-51EA-4920-9B39-D735B7426DBC}" destId="{2F051E30-832D-4458-8D25-0B94E343B125}" srcOrd="8" destOrd="0" presId="urn:microsoft.com/office/officeart/2005/8/layout/radial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C42F805-F0AC-478A-86C7-C9AC4CE08B9E}" type="doc">
      <dgm:prSet loTypeId="urn:microsoft.com/office/officeart/2005/8/layout/orgChart1" loCatId="hierarchy" qsTypeId="urn:microsoft.com/office/officeart/2005/8/quickstyle/simple5" qsCatId="simple" csTypeId="urn:microsoft.com/office/officeart/2005/8/colors/accent2_5" csCatId="accent2" phldr="1"/>
      <dgm:spPr/>
      <dgm:t>
        <a:bodyPr/>
        <a:lstStyle/>
        <a:p>
          <a:endParaRPr lang="sl-SI"/>
        </a:p>
      </dgm:t>
    </dgm:pt>
    <dgm:pt modelId="{0A34289E-75F6-4920-B0FB-3FD7C89BEC55}">
      <dgm:prSet phldrT="[besedilo]" custT="1"/>
      <dgm:spPr/>
      <dgm:t>
        <a:bodyPr/>
        <a:lstStyle/>
        <a:p>
          <a:r>
            <a:rPr lang="sl-SI" sz="2800"/>
            <a:t>Blagovne znamke</a:t>
          </a:r>
        </a:p>
      </dgm:t>
    </dgm:pt>
    <dgm:pt modelId="{B5B685F4-FAA3-4904-8614-178552778AA3}" type="parTrans" cxnId="{95473349-B2AA-47EC-BC1F-9C1EB4762DC2}">
      <dgm:prSet/>
      <dgm:spPr/>
      <dgm:t>
        <a:bodyPr/>
        <a:lstStyle/>
        <a:p>
          <a:endParaRPr lang="sl-SI"/>
        </a:p>
      </dgm:t>
    </dgm:pt>
    <dgm:pt modelId="{2B63F487-70C3-4F6B-B319-94AC937E48F5}" type="sibTrans" cxnId="{95473349-B2AA-47EC-BC1F-9C1EB4762DC2}">
      <dgm:prSet/>
      <dgm:spPr/>
      <dgm:t>
        <a:bodyPr/>
        <a:lstStyle/>
        <a:p>
          <a:endParaRPr lang="sl-SI"/>
        </a:p>
      </dgm:t>
    </dgm:pt>
    <dgm:pt modelId="{A35FA554-6DE4-4282-874A-D97C0D43E5EE}">
      <dgm:prSet phldrT="[besedilo]" custT="1"/>
      <dgm:spPr/>
      <dgm:t>
        <a:bodyPr/>
        <a:lstStyle/>
        <a:p>
          <a:r>
            <a:rPr lang="sl-SI" sz="2000"/>
            <a:t>H&amp;M</a:t>
          </a:r>
        </a:p>
      </dgm:t>
    </dgm:pt>
    <dgm:pt modelId="{5964816C-BCDC-4ACF-A59E-0E452A7FBE17}" type="parTrans" cxnId="{534CBB10-01F5-4D78-87A2-D15217EF3699}">
      <dgm:prSet/>
      <dgm:spPr/>
      <dgm:t>
        <a:bodyPr/>
        <a:lstStyle/>
        <a:p>
          <a:endParaRPr lang="sl-SI"/>
        </a:p>
      </dgm:t>
    </dgm:pt>
    <dgm:pt modelId="{A100439E-EB87-479A-86D9-E91125A1D8C9}" type="sibTrans" cxnId="{534CBB10-01F5-4D78-87A2-D15217EF3699}">
      <dgm:prSet/>
      <dgm:spPr/>
      <dgm:t>
        <a:bodyPr/>
        <a:lstStyle/>
        <a:p>
          <a:endParaRPr lang="sl-SI"/>
        </a:p>
      </dgm:t>
    </dgm:pt>
    <dgm:pt modelId="{6A132866-671B-4D09-A738-7FF6F7A9BFA9}">
      <dgm:prSet phldrT="[besedilo]" custT="1"/>
      <dgm:spPr/>
      <dgm:t>
        <a:bodyPr/>
        <a:lstStyle/>
        <a:p>
          <a:r>
            <a:rPr lang="sl-SI" sz="2000"/>
            <a:t>Desigual</a:t>
          </a:r>
        </a:p>
      </dgm:t>
    </dgm:pt>
    <dgm:pt modelId="{51D91B75-A523-4202-A1F2-7753E0EB1B61}" type="parTrans" cxnId="{5E6B69E9-E4D7-4CEE-B654-933CA998F8C1}">
      <dgm:prSet/>
      <dgm:spPr/>
      <dgm:t>
        <a:bodyPr/>
        <a:lstStyle/>
        <a:p>
          <a:endParaRPr lang="sl-SI"/>
        </a:p>
      </dgm:t>
    </dgm:pt>
    <dgm:pt modelId="{6EF02320-84A9-4EBC-AE51-436872E33171}" type="sibTrans" cxnId="{5E6B69E9-E4D7-4CEE-B654-933CA998F8C1}">
      <dgm:prSet/>
      <dgm:spPr/>
      <dgm:t>
        <a:bodyPr/>
        <a:lstStyle/>
        <a:p>
          <a:endParaRPr lang="sl-SI"/>
        </a:p>
      </dgm:t>
    </dgm:pt>
    <dgm:pt modelId="{FC446E87-A627-4224-83F9-C17AAC723EE1}">
      <dgm:prSet phldrT="[besedilo]" custT="1"/>
      <dgm:spPr/>
      <dgm:t>
        <a:bodyPr/>
        <a:lstStyle/>
        <a:p>
          <a:r>
            <a:rPr lang="sl-SI" sz="2000"/>
            <a:t>s.Oliver</a:t>
          </a:r>
        </a:p>
      </dgm:t>
    </dgm:pt>
    <dgm:pt modelId="{91D56965-40FD-437F-89E6-CBEC32F81ED2}" type="parTrans" cxnId="{994892AE-FF6C-49AB-91E6-78EE7C07CFBB}">
      <dgm:prSet/>
      <dgm:spPr/>
      <dgm:t>
        <a:bodyPr/>
        <a:lstStyle/>
        <a:p>
          <a:endParaRPr lang="sl-SI"/>
        </a:p>
      </dgm:t>
    </dgm:pt>
    <dgm:pt modelId="{544CD2C3-A747-4029-B8DD-CB6A81F9B7B4}" type="sibTrans" cxnId="{994892AE-FF6C-49AB-91E6-78EE7C07CFBB}">
      <dgm:prSet/>
      <dgm:spPr/>
      <dgm:t>
        <a:bodyPr/>
        <a:lstStyle/>
        <a:p>
          <a:endParaRPr lang="sl-SI"/>
        </a:p>
      </dgm:t>
    </dgm:pt>
    <dgm:pt modelId="{CACE1052-1EA6-45E0-860A-A768BB244D1C}" type="asst">
      <dgm:prSet custT="1"/>
      <dgm:spPr/>
      <dgm:t>
        <a:bodyPr/>
        <a:lstStyle/>
        <a:p>
          <a:r>
            <a:rPr lang="sl-SI" sz="2400"/>
            <a:t>izdelek</a:t>
          </a:r>
        </a:p>
      </dgm:t>
    </dgm:pt>
    <dgm:pt modelId="{59AD4D48-DCA1-4119-B235-ECFEDE857781}" type="parTrans" cxnId="{2B3B40E4-C73E-4854-A6BB-5ABAFBAD57A3}">
      <dgm:prSet/>
      <dgm:spPr/>
      <dgm:t>
        <a:bodyPr/>
        <a:lstStyle/>
        <a:p>
          <a:endParaRPr lang="sl-SI"/>
        </a:p>
      </dgm:t>
    </dgm:pt>
    <dgm:pt modelId="{6B97296B-2071-4BB4-B81B-DF09CE29F9E4}" type="sibTrans" cxnId="{2B3B40E4-C73E-4854-A6BB-5ABAFBAD57A3}">
      <dgm:prSet/>
      <dgm:spPr/>
      <dgm:t>
        <a:bodyPr/>
        <a:lstStyle/>
        <a:p>
          <a:endParaRPr lang="sl-SI"/>
        </a:p>
      </dgm:t>
    </dgm:pt>
    <dgm:pt modelId="{0A1BDC95-5A00-4CB8-A04B-6451F5636C39}" type="asst">
      <dgm:prSet custT="1"/>
      <dgm:spPr/>
      <dgm:t>
        <a:bodyPr/>
        <a:lstStyle/>
        <a:p>
          <a:r>
            <a:rPr lang="sl-SI" sz="2400"/>
            <a:t>oglas</a:t>
          </a:r>
        </a:p>
      </dgm:t>
    </dgm:pt>
    <dgm:pt modelId="{2381A62D-94D2-402D-909C-425EE1CA7DA9}" type="parTrans" cxnId="{0737EFBC-E8B9-4355-8D51-900493B5C26C}">
      <dgm:prSet/>
      <dgm:spPr/>
      <dgm:t>
        <a:bodyPr/>
        <a:lstStyle/>
        <a:p>
          <a:endParaRPr lang="sl-SI"/>
        </a:p>
      </dgm:t>
    </dgm:pt>
    <dgm:pt modelId="{1E0320F5-3E4D-4884-91D7-EFC9DC2D5091}" type="sibTrans" cxnId="{0737EFBC-E8B9-4355-8D51-900493B5C26C}">
      <dgm:prSet/>
      <dgm:spPr/>
      <dgm:t>
        <a:bodyPr/>
        <a:lstStyle/>
        <a:p>
          <a:endParaRPr lang="sl-SI"/>
        </a:p>
      </dgm:t>
    </dgm:pt>
    <dgm:pt modelId="{F5144389-6B5F-409A-8022-6A7DB4376986}" type="pres">
      <dgm:prSet presAssocID="{FC42F805-F0AC-478A-86C7-C9AC4CE08B9E}" presName="hierChild1" presStyleCnt="0">
        <dgm:presLayoutVars>
          <dgm:orgChart val="1"/>
          <dgm:chPref val="1"/>
          <dgm:dir/>
          <dgm:animOne val="branch"/>
          <dgm:animLvl val="lvl"/>
          <dgm:resizeHandles/>
        </dgm:presLayoutVars>
      </dgm:prSet>
      <dgm:spPr/>
      <dgm:t>
        <a:bodyPr/>
        <a:lstStyle/>
        <a:p>
          <a:endParaRPr lang="sl-SI"/>
        </a:p>
      </dgm:t>
    </dgm:pt>
    <dgm:pt modelId="{561CA120-68F2-41A9-803B-DBB31FAEF989}" type="pres">
      <dgm:prSet presAssocID="{0A34289E-75F6-4920-B0FB-3FD7C89BEC55}" presName="hierRoot1" presStyleCnt="0">
        <dgm:presLayoutVars>
          <dgm:hierBranch/>
        </dgm:presLayoutVars>
      </dgm:prSet>
      <dgm:spPr/>
      <dgm:t>
        <a:bodyPr/>
        <a:lstStyle/>
        <a:p>
          <a:endParaRPr lang="sl-SI"/>
        </a:p>
      </dgm:t>
    </dgm:pt>
    <dgm:pt modelId="{8439C013-0CD2-418C-9822-43EFAEF92D18}" type="pres">
      <dgm:prSet presAssocID="{0A34289E-75F6-4920-B0FB-3FD7C89BEC55}" presName="rootComposite1" presStyleCnt="0"/>
      <dgm:spPr/>
      <dgm:t>
        <a:bodyPr/>
        <a:lstStyle/>
        <a:p>
          <a:endParaRPr lang="sl-SI"/>
        </a:p>
      </dgm:t>
    </dgm:pt>
    <dgm:pt modelId="{1F7A8C58-71F0-40C0-93A6-C2D0D7EA32B8}" type="pres">
      <dgm:prSet presAssocID="{0A34289E-75F6-4920-B0FB-3FD7C89BEC55}" presName="rootText1" presStyleLbl="node0" presStyleIdx="0" presStyleCnt="1">
        <dgm:presLayoutVars>
          <dgm:chPref val="3"/>
        </dgm:presLayoutVars>
      </dgm:prSet>
      <dgm:spPr/>
      <dgm:t>
        <a:bodyPr/>
        <a:lstStyle/>
        <a:p>
          <a:endParaRPr lang="sl-SI"/>
        </a:p>
      </dgm:t>
    </dgm:pt>
    <dgm:pt modelId="{5C347887-FCA4-4DAC-9551-06DA117D3B7C}" type="pres">
      <dgm:prSet presAssocID="{0A34289E-75F6-4920-B0FB-3FD7C89BEC55}" presName="rootConnector1" presStyleLbl="node1" presStyleIdx="0" presStyleCnt="0"/>
      <dgm:spPr/>
      <dgm:t>
        <a:bodyPr/>
        <a:lstStyle/>
        <a:p>
          <a:endParaRPr lang="sl-SI"/>
        </a:p>
      </dgm:t>
    </dgm:pt>
    <dgm:pt modelId="{64AD13A0-10E6-48AD-8694-1E6F8443965E}" type="pres">
      <dgm:prSet presAssocID="{0A34289E-75F6-4920-B0FB-3FD7C89BEC55}" presName="hierChild2" presStyleCnt="0"/>
      <dgm:spPr/>
      <dgm:t>
        <a:bodyPr/>
        <a:lstStyle/>
        <a:p>
          <a:endParaRPr lang="sl-SI"/>
        </a:p>
      </dgm:t>
    </dgm:pt>
    <dgm:pt modelId="{EF25DA18-466A-419C-89E1-A5C8282D597C}" type="pres">
      <dgm:prSet presAssocID="{5964816C-BCDC-4ACF-A59E-0E452A7FBE17}" presName="Name35" presStyleLbl="parChTrans1D2" presStyleIdx="0" presStyleCnt="5"/>
      <dgm:spPr/>
      <dgm:t>
        <a:bodyPr/>
        <a:lstStyle/>
        <a:p>
          <a:endParaRPr lang="sl-SI"/>
        </a:p>
      </dgm:t>
    </dgm:pt>
    <dgm:pt modelId="{E93FC5DD-5185-44CE-9629-954ED23EFE14}" type="pres">
      <dgm:prSet presAssocID="{A35FA554-6DE4-4282-874A-D97C0D43E5EE}" presName="hierRoot2" presStyleCnt="0">
        <dgm:presLayoutVars>
          <dgm:hierBranch/>
        </dgm:presLayoutVars>
      </dgm:prSet>
      <dgm:spPr/>
      <dgm:t>
        <a:bodyPr/>
        <a:lstStyle/>
        <a:p>
          <a:endParaRPr lang="sl-SI"/>
        </a:p>
      </dgm:t>
    </dgm:pt>
    <dgm:pt modelId="{7CCEC86E-82A2-47C7-AE07-9632568F8991}" type="pres">
      <dgm:prSet presAssocID="{A35FA554-6DE4-4282-874A-D97C0D43E5EE}" presName="rootComposite" presStyleCnt="0"/>
      <dgm:spPr/>
      <dgm:t>
        <a:bodyPr/>
        <a:lstStyle/>
        <a:p>
          <a:endParaRPr lang="sl-SI"/>
        </a:p>
      </dgm:t>
    </dgm:pt>
    <dgm:pt modelId="{26BF30FF-E34D-4063-8DD3-B48FA136A9F9}" type="pres">
      <dgm:prSet presAssocID="{A35FA554-6DE4-4282-874A-D97C0D43E5EE}" presName="rootText" presStyleLbl="node2" presStyleIdx="0" presStyleCnt="3">
        <dgm:presLayoutVars>
          <dgm:chPref val="3"/>
        </dgm:presLayoutVars>
      </dgm:prSet>
      <dgm:spPr/>
      <dgm:t>
        <a:bodyPr/>
        <a:lstStyle/>
        <a:p>
          <a:endParaRPr lang="sl-SI"/>
        </a:p>
      </dgm:t>
    </dgm:pt>
    <dgm:pt modelId="{075AB3E0-4EB8-4345-B283-ABFB4F073ED1}" type="pres">
      <dgm:prSet presAssocID="{A35FA554-6DE4-4282-874A-D97C0D43E5EE}" presName="rootConnector" presStyleLbl="node2" presStyleIdx="0" presStyleCnt="3"/>
      <dgm:spPr/>
      <dgm:t>
        <a:bodyPr/>
        <a:lstStyle/>
        <a:p>
          <a:endParaRPr lang="sl-SI"/>
        </a:p>
      </dgm:t>
    </dgm:pt>
    <dgm:pt modelId="{C255456A-7090-4A40-83BD-D3D821F25481}" type="pres">
      <dgm:prSet presAssocID="{A35FA554-6DE4-4282-874A-D97C0D43E5EE}" presName="hierChild4" presStyleCnt="0"/>
      <dgm:spPr/>
      <dgm:t>
        <a:bodyPr/>
        <a:lstStyle/>
        <a:p>
          <a:endParaRPr lang="sl-SI"/>
        </a:p>
      </dgm:t>
    </dgm:pt>
    <dgm:pt modelId="{096295A6-2B08-42AA-8BA1-7337A33A0707}" type="pres">
      <dgm:prSet presAssocID="{A35FA554-6DE4-4282-874A-D97C0D43E5EE}" presName="hierChild5" presStyleCnt="0"/>
      <dgm:spPr/>
      <dgm:t>
        <a:bodyPr/>
        <a:lstStyle/>
        <a:p>
          <a:endParaRPr lang="sl-SI"/>
        </a:p>
      </dgm:t>
    </dgm:pt>
    <dgm:pt modelId="{11C13F57-BF7E-4628-A90C-EE9338DDEBF2}" type="pres">
      <dgm:prSet presAssocID="{51D91B75-A523-4202-A1F2-7753E0EB1B61}" presName="Name35" presStyleLbl="parChTrans1D2" presStyleIdx="1" presStyleCnt="5"/>
      <dgm:spPr/>
      <dgm:t>
        <a:bodyPr/>
        <a:lstStyle/>
        <a:p>
          <a:endParaRPr lang="sl-SI"/>
        </a:p>
      </dgm:t>
    </dgm:pt>
    <dgm:pt modelId="{4C00C456-D640-4CF2-B96F-5C5A3484E48F}" type="pres">
      <dgm:prSet presAssocID="{6A132866-671B-4D09-A738-7FF6F7A9BFA9}" presName="hierRoot2" presStyleCnt="0">
        <dgm:presLayoutVars>
          <dgm:hierBranch val="init"/>
        </dgm:presLayoutVars>
      </dgm:prSet>
      <dgm:spPr/>
      <dgm:t>
        <a:bodyPr/>
        <a:lstStyle/>
        <a:p>
          <a:endParaRPr lang="sl-SI"/>
        </a:p>
      </dgm:t>
    </dgm:pt>
    <dgm:pt modelId="{0E114869-5D9B-4B13-90E1-641165FC54AB}" type="pres">
      <dgm:prSet presAssocID="{6A132866-671B-4D09-A738-7FF6F7A9BFA9}" presName="rootComposite" presStyleCnt="0"/>
      <dgm:spPr/>
      <dgm:t>
        <a:bodyPr/>
        <a:lstStyle/>
        <a:p>
          <a:endParaRPr lang="sl-SI"/>
        </a:p>
      </dgm:t>
    </dgm:pt>
    <dgm:pt modelId="{7EA1B268-C2F8-42B0-B65D-C9DF8A896E88}" type="pres">
      <dgm:prSet presAssocID="{6A132866-671B-4D09-A738-7FF6F7A9BFA9}" presName="rootText" presStyleLbl="node2" presStyleIdx="1" presStyleCnt="3">
        <dgm:presLayoutVars>
          <dgm:chPref val="3"/>
        </dgm:presLayoutVars>
      </dgm:prSet>
      <dgm:spPr/>
      <dgm:t>
        <a:bodyPr/>
        <a:lstStyle/>
        <a:p>
          <a:endParaRPr lang="sl-SI"/>
        </a:p>
      </dgm:t>
    </dgm:pt>
    <dgm:pt modelId="{E6873CF3-6968-4119-890A-32AC6BB5291A}" type="pres">
      <dgm:prSet presAssocID="{6A132866-671B-4D09-A738-7FF6F7A9BFA9}" presName="rootConnector" presStyleLbl="node2" presStyleIdx="1" presStyleCnt="3"/>
      <dgm:spPr/>
      <dgm:t>
        <a:bodyPr/>
        <a:lstStyle/>
        <a:p>
          <a:endParaRPr lang="sl-SI"/>
        </a:p>
      </dgm:t>
    </dgm:pt>
    <dgm:pt modelId="{BA22F420-1688-44B4-81B6-4F4603C8C891}" type="pres">
      <dgm:prSet presAssocID="{6A132866-671B-4D09-A738-7FF6F7A9BFA9}" presName="hierChild4" presStyleCnt="0"/>
      <dgm:spPr/>
      <dgm:t>
        <a:bodyPr/>
        <a:lstStyle/>
        <a:p>
          <a:endParaRPr lang="sl-SI"/>
        </a:p>
      </dgm:t>
    </dgm:pt>
    <dgm:pt modelId="{4AA82000-BCA8-4E64-96A2-41AE2D655E79}" type="pres">
      <dgm:prSet presAssocID="{6A132866-671B-4D09-A738-7FF6F7A9BFA9}" presName="hierChild5" presStyleCnt="0"/>
      <dgm:spPr/>
      <dgm:t>
        <a:bodyPr/>
        <a:lstStyle/>
        <a:p>
          <a:endParaRPr lang="sl-SI"/>
        </a:p>
      </dgm:t>
    </dgm:pt>
    <dgm:pt modelId="{1FA875D3-529E-46CA-9CD0-08BBC5E998A7}" type="pres">
      <dgm:prSet presAssocID="{91D56965-40FD-437F-89E6-CBEC32F81ED2}" presName="Name35" presStyleLbl="parChTrans1D2" presStyleIdx="2" presStyleCnt="5"/>
      <dgm:spPr/>
      <dgm:t>
        <a:bodyPr/>
        <a:lstStyle/>
        <a:p>
          <a:endParaRPr lang="sl-SI"/>
        </a:p>
      </dgm:t>
    </dgm:pt>
    <dgm:pt modelId="{C612DFE1-A81F-4E88-BEF5-2BB2154426BB}" type="pres">
      <dgm:prSet presAssocID="{FC446E87-A627-4224-83F9-C17AAC723EE1}" presName="hierRoot2" presStyleCnt="0">
        <dgm:presLayoutVars>
          <dgm:hierBranch val="init"/>
        </dgm:presLayoutVars>
      </dgm:prSet>
      <dgm:spPr/>
      <dgm:t>
        <a:bodyPr/>
        <a:lstStyle/>
        <a:p>
          <a:endParaRPr lang="sl-SI"/>
        </a:p>
      </dgm:t>
    </dgm:pt>
    <dgm:pt modelId="{F9AE39EC-5B14-4B02-9238-387DBC10A34D}" type="pres">
      <dgm:prSet presAssocID="{FC446E87-A627-4224-83F9-C17AAC723EE1}" presName="rootComposite" presStyleCnt="0"/>
      <dgm:spPr/>
      <dgm:t>
        <a:bodyPr/>
        <a:lstStyle/>
        <a:p>
          <a:endParaRPr lang="sl-SI"/>
        </a:p>
      </dgm:t>
    </dgm:pt>
    <dgm:pt modelId="{0E7F1EB8-21BF-4BF2-AEE8-99ACF3C728DB}" type="pres">
      <dgm:prSet presAssocID="{FC446E87-A627-4224-83F9-C17AAC723EE1}" presName="rootText" presStyleLbl="node2" presStyleIdx="2" presStyleCnt="3">
        <dgm:presLayoutVars>
          <dgm:chPref val="3"/>
        </dgm:presLayoutVars>
      </dgm:prSet>
      <dgm:spPr/>
      <dgm:t>
        <a:bodyPr/>
        <a:lstStyle/>
        <a:p>
          <a:endParaRPr lang="sl-SI"/>
        </a:p>
      </dgm:t>
    </dgm:pt>
    <dgm:pt modelId="{433784A4-FE7F-4730-9C0C-4F6A2353149D}" type="pres">
      <dgm:prSet presAssocID="{FC446E87-A627-4224-83F9-C17AAC723EE1}" presName="rootConnector" presStyleLbl="node2" presStyleIdx="2" presStyleCnt="3"/>
      <dgm:spPr/>
      <dgm:t>
        <a:bodyPr/>
        <a:lstStyle/>
        <a:p>
          <a:endParaRPr lang="sl-SI"/>
        </a:p>
      </dgm:t>
    </dgm:pt>
    <dgm:pt modelId="{17BF1DD4-22D1-468D-9DC9-31FB076F33DD}" type="pres">
      <dgm:prSet presAssocID="{FC446E87-A627-4224-83F9-C17AAC723EE1}" presName="hierChild4" presStyleCnt="0"/>
      <dgm:spPr/>
      <dgm:t>
        <a:bodyPr/>
        <a:lstStyle/>
        <a:p>
          <a:endParaRPr lang="sl-SI"/>
        </a:p>
      </dgm:t>
    </dgm:pt>
    <dgm:pt modelId="{92EB4E10-C1F8-48F8-B757-C636A310FFED}" type="pres">
      <dgm:prSet presAssocID="{FC446E87-A627-4224-83F9-C17AAC723EE1}" presName="hierChild5" presStyleCnt="0"/>
      <dgm:spPr/>
      <dgm:t>
        <a:bodyPr/>
        <a:lstStyle/>
        <a:p>
          <a:endParaRPr lang="sl-SI"/>
        </a:p>
      </dgm:t>
    </dgm:pt>
    <dgm:pt modelId="{852AF5C5-5779-48A7-A340-55ECDE1FCE0C}" type="pres">
      <dgm:prSet presAssocID="{0A34289E-75F6-4920-B0FB-3FD7C89BEC55}" presName="hierChild3" presStyleCnt="0"/>
      <dgm:spPr/>
      <dgm:t>
        <a:bodyPr/>
        <a:lstStyle/>
        <a:p>
          <a:endParaRPr lang="sl-SI"/>
        </a:p>
      </dgm:t>
    </dgm:pt>
    <dgm:pt modelId="{0ADF61D9-889E-4183-B23B-BB02538B3567}" type="pres">
      <dgm:prSet presAssocID="{59AD4D48-DCA1-4119-B235-ECFEDE857781}" presName="Name111" presStyleLbl="parChTrans1D2" presStyleIdx="3" presStyleCnt="5"/>
      <dgm:spPr/>
      <dgm:t>
        <a:bodyPr/>
        <a:lstStyle/>
        <a:p>
          <a:endParaRPr lang="sl-SI"/>
        </a:p>
      </dgm:t>
    </dgm:pt>
    <dgm:pt modelId="{F3CD6D75-0B8D-4A91-AF2C-8BDBC9C37251}" type="pres">
      <dgm:prSet presAssocID="{CACE1052-1EA6-45E0-860A-A768BB244D1C}" presName="hierRoot3" presStyleCnt="0">
        <dgm:presLayoutVars>
          <dgm:hierBranch val="init"/>
        </dgm:presLayoutVars>
      </dgm:prSet>
      <dgm:spPr/>
      <dgm:t>
        <a:bodyPr/>
        <a:lstStyle/>
        <a:p>
          <a:endParaRPr lang="sl-SI"/>
        </a:p>
      </dgm:t>
    </dgm:pt>
    <dgm:pt modelId="{B992911A-AF70-4A00-A5BF-E688A9ECD8EE}" type="pres">
      <dgm:prSet presAssocID="{CACE1052-1EA6-45E0-860A-A768BB244D1C}" presName="rootComposite3" presStyleCnt="0"/>
      <dgm:spPr/>
      <dgm:t>
        <a:bodyPr/>
        <a:lstStyle/>
        <a:p>
          <a:endParaRPr lang="sl-SI"/>
        </a:p>
      </dgm:t>
    </dgm:pt>
    <dgm:pt modelId="{06FE708A-B789-47A8-88CE-C1F02EC6C5EA}" type="pres">
      <dgm:prSet presAssocID="{CACE1052-1EA6-45E0-860A-A768BB244D1C}" presName="rootText3" presStyleLbl="asst1" presStyleIdx="0" presStyleCnt="2">
        <dgm:presLayoutVars>
          <dgm:chPref val="3"/>
        </dgm:presLayoutVars>
      </dgm:prSet>
      <dgm:spPr/>
      <dgm:t>
        <a:bodyPr/>
        <a:lstStyle/>
        <a:p>
          <a:endParaRPr lang="sl-SI"/>
        </a:p>
      </dgm:t>
    </dgm:pt>
    <dgm:pt modelId="{85A5C31C-7A85-497C-ADD7-FB46B6AC617A}" type="pres">
      <dgm:prSet presAssocID="{CACE1052-1EA6-45E0-860A-A768BB244D1C}" presName="rootConnector3" presStyleLbl="asst1" presStyleIdx="0" presStyleCnt="2"/>
      <dgm:spPr/>
      <dgm:t>
        <a:bodyPr/>
        <a:lstStyle/>
        <a:p>
          <a:endParaRPr lang="sl-SI"/>
        </a:p>
      </dgm:t>
    </dgm:pt>
    <dgm:pt modelId="{43F36ABF-6912-449F-A44D-68BA9DE7D42A}" type="pres">
      <dgm:prSet presAssocID="{CACE1052-1EA6-45E0-860A-A768BB244D1C}" presName="hierChild6" presStyleCnt="0"/>
      <dgm:spPr/>
      <dgm:t>
        <a:bodyPr/>
        <a:lstStyle/>
        <a:p>
          <a:endParaRPr lang="sl-SI"/>
        </a:p>
      </dgm:t>
    </dgm:pt>
    <dgm:pt modelId="{E04ABD18-FE77-45EA-BBE8-312AE28B3F2C}" type="pres">
      <dgm:prSet presAssocID="{CACE1052-1EA6-45E0-860A-A768BB244D1C}" presName="hierChild7" presStyleCnt="0"/>
      <dgm:spPr/>
      <dgm:t>
        <a:bodyPr/>
        <a:lstStyle/>
        <a:p>
          <a:endParaRPr lang="sl-SI"/>
        </a:p>
      </dgm:t>
    </dgm:pt>
    <dgm:pt modelId="{3A111748-8AAD-4C33-82A1-DA0C429CD9D1}" type="pres">
      <dgm:prSet presAssocID="{2381A62D-94D2-402D-909C-425EE1CA7DA9}" presName="Name111" presStyleLbl="parChTrans1D2" presStyleIdx="4" presStyleCnt="5"/>
      <dgm:spPr/>
      <dgm:t>
        <a:bodyPr/>
        <a:lstStyle/>
        <a:p>
          <a:endParaRPr lang="sl-SI"/>
        </a:p>
      </dgm:t>
    </dgm:pt>
    <dgm:pt modelId="{1E0F15CD-84D2-472F-B214-CADADFD6D6B3}" type="pres">
      <dgm:prSet presAssocID="{0A1BDC95-5A00-4CB8-A04B-6451F5636C39}" presName="hierRoot3" presStyleCnt="0">
        <dgm:presLayoutVars>
          <dgm:hierBranch val="init"/>
        </dgm:presLayoutVars>
      </dgm:prSet>
      <dgm:spPr/>
      <dgm:t>
        <a:bodyPr/>
        <a:lstStyle/>
        <a:p>
          <a:endParaRPr lang="sl-SI"/>
        </a:p>
      </dgm:t>
    </dgm:pt>
    <dgm:pt modelId="{0A2DFBAF-DE26-410D-A763-71402491638C}" type="pres">
      <dgm:prSet presAssocID="{0A1BDC95-5A00-4CB8-A04B-6451F5636C39}" presName="rootComposite3" presStyleCnt="0"/>
      <dgm:spPr/>
      <dgm:t>
        <a:bodyPr/>
        <a:lstStyle/>
        <a:p>
          <a:endParaRPr lang="sl-SI"/>
        </a:p>
      </dgm:t>
    </dgm:pt>
    <dgm:pt modelId="{28B85787-C8A1-4236-B292-4A2F1F19537F}" type="pres">
      <dgm:prSet presAssocID="{0A1BDC95-5A00-4CB8-A04B-6451F5636C39}" presName="rootText3" presStyleLbl="asst1" presStyleIdx="1" presStyleCnt="2">
        <dgm:presLayoutVars>
          <dgm:chPref val="3"/>
        </dgm:presLayoutVars>
      </dgm:prSet>
      <dgm:spPr/>
      <dgm:t>
        <a:bodyPr/>
        <a:lstStyle/>
        <a:p>
          <a:endParaRPr lang="sl-SI"/>
        </a:p>
      </dgm:t>
    </dgm:pt>
    <dgm:pt modelId="{E7A265B4-AD7A-4468-997D-897E66AA0975}" type="pres">
      <dgm:prSet presAssocID="{0A1BDC95-5A00-4CB8-A04B-6451F5636C39}" presName="rootConnector3" presStyleLbl="asst1" presStyleIdx="1" presStyleCnt="2"/>
      <dgm:spPr/>
      <dgm:t>
        <a:bodyPr/>
        <a:lstStyle/>
        <a:p>
          <a:endParaRPr lang="sl-SI"/>
        </a:p>
      </dgm:t>
    </dgm:pt>
    <dgm:pt modelId="{E386F383-DF9F-4EBB-9963-75551AB9E066}" type="pres">
      <dgm:prSet presAssocID="{0A1BDC95-5A00-4CB8-A04B-6451F5636C39}" presName="hierChild6" presStyleCnt="0"/>
      <dgm:spPr/>
      <dgm:t>
        <a:bodyPr/>
        <a:lstStyle/>
        <a:p>
          <a:endParaRPr lang="sl-SI"/>
        </a:p>
      </dgm:t>
    </dgm:pt>
    <dgm:pt modelId="{6D2F67D0-A0F0-4CEF-938C-1703336658C2}" type="pres">
      <dgm:prSet presAssocID="{0A1BDC95-5A00-4CB8-A04B-6451F5636C39}" presName="hierChild7" presStyleCnt="0"/>
      <dgm:spPr/>
      <dgm:t>
        <a:bodyPr/>
        <a:lstStyle/>
        <a:p>
          <a:endParaRPr lang="sl-SI"/>
        </a:p>
      </dgm:t>
    </dgm:pt>
  </dgm:ptLst>
  <dgm:cxnLst>
    <dgm:cxn modelId="{5E6B69E9-E4D7-4CEE-B654-933CA998F8C1}" srcId="{0A34289E-75F6-4920-B0FB-3FD7C89BEC55}" destId="{6A132866-671B-4D09-A738-7FF6F7A9BFA9}" srcOrd="1" destOrd="0" parTransId="{51D91B75-A523-4202-A1F2-7753E0EB1B61}" sibTransId="{6EF02320-84A9-4EBC-AE51-436872E33171}"/>
    <dgm:cxn modelId="{3B29A726-A3C2-48C6-95DD-C93CF01CE909}" type="presOf" srcId="{6A132866-671B-4D09-A738-7FF6F7A9BFA9}" destId="{7EA1B268-C2F8-42B0-B65D-C9DF8A896E88}" srcOrd="0" destOrd="0" presId="urn:microsoft.com/office/officeart/2005/8/layout/orgChart1"/>
    <dgm:cxn modelId="{46ED2D9E-E18C-4851-9E34-32B683169977}" type="presOf" srcId="{A35FA554-6DE4-4282-874A-D97C0D43E5EE}" destId="{26BF30FF-E34D-4063-8DD3-B48FA136A9F9}" srcOrd="0" destOrd="0" presId="urn:microsoft.com/office/officeart/2005/8/layout/orgChart1"/>
    <dgm:cxn modelId="{0737EFBC-E8B9-4355-8D51-900493B5C26C}" srcId="{0A34289E-75F6-4920-B0FB-3FD7C89BEC55}" destId="{0A1BDC95-5A00-4CB8-A04B-6451F5636C39}" srcOrd="4" destOrd="0" parTransId="{2381A62D-94D2-402D-909C-425EE1CA7DA9}" sibTransId="{1E0320F5-3E4D-4884-91D7-EFC9DC2D5091}"/>
    <dgm:cxn modelId="{9E133F26-CDB5-4CFE-BC17-F2D968C4EA47}" type="presOf" srcId="{59AD4D48-DCA1-4119-B235-ECFEDE857781}" destId="{0ADF61D9-889E-4183-B23B-BB02538B3567}" srcOrd="0" destOrd="0" presId="urn:microsoft.com/office/officeart/2005/8/layout/orgChart1"/>
    <dgm:cxn modelId="{BAAA2836-523A-4F24-BD56-0A24CD8043CB}" type="presOf" srcId="{6A132866-671B-4D09-A738-7FF6F7A9BFA9}" destId="{E6873CF3-6968-4119-890A-32AC6BB5291A}" srcOrd="1" destOrd="0" presId="urn:microsoft.com/office/officeart/2005/8/layout/orgChart1"/>
    <dgm:cxn modelId="{C949ECAA-2E91-4230-B68E-99544E03108B}" type="presOf" srcId="{51D91B75-A523-4202-A1F2-7753E0EB1B61}" destId="{11C13F57-BF7E-4628-A90C-EE9338DDEBF2}" srcOrd="0" destOrd="0" presId="urn:microsoft.com/office/officeart/2005/8/layout/orgChart1"/>
    <dgm:cxn modelId="{0744038B-F09E-4BFE-985C-54FD1EF41C19}" type="presOf" srcId="{0A1BDC95-5A00-4CB8-A04B-6451F5636C39}" destId="{28B85787-C8A1-4236-B292-4A2F1F19537F}" srcOrd="0" destOrd="0" presId="urn:microsoft.com/office/officeart/2005/8/layout/orgChart1"/>
    <dgm:cxn modelId="{95473349-B2AA-47EC-BC1F-9C1EB4762DC2}" srcId="{FC42F805-F0AC-478A-86C7-C9AC4CE08B9E}" destId="{0A34289E-75F6-4920-B0FB-3FD7C89BEC55}" srcOrd="0" destOrd="0" parTransId="{B5B685F4-FAA3-4904-8614-178552778AA3}" sibTransId="{2B63F487-70C3-4F6B-B319-94AC937E48F5}"/>
    <dgm:cxn modelId="{D24F1E6B-DC4A-4274-B27B-7E739B6C32D5}" type="presOf" srcId="{91D56965-40FD-437F-89E6-CBEC32F81ED2}" destId="{1FA875D3-529E-46CA-9CD0-08BBC5E998A7}" srcOrd="0" destOrd="0" presId="urn:microsoft.com/office/officeart/2005/8/layout/orgChart1"/>
    <dgm:cxn modelId="{2B3B40E4-C73E-4854-A6BB-5ABAFBAD57A3}" srcId="{0A34289E-75F6-4920-B0FB-3FD7C89BEC55}" destId="{CACE1052-1EA6-45E0-860A-A768BB244D1C}" srcOrd="3" destOrd="0" parTransId="{59AD4D48-DCA1-4119-B235-ECFEDE857781}" sibTransId="{6B97296B-2071-4BB4-B81B-DF09CE29F9E4}"/>
    <dgm:cxn modelId="{534CBB10-01F5-4D78-87A2-D15217EF3699}" srcId="{0A34289E-75F6-4920-B0FB-3FD7C89BEC55}" destId="{A35FA554-6DE4-4282-874A-D97C0D43E5EE}" srcOrd="0" destOrd="0" parTransId="{5964816C-BCDC-4ACF-A59E-0E452A7FBE17}" sibTransId="{A100439E-EB87-479A-86D9-E91125A1D8C9}"/>
    <dgm:cxn modelId="{9FEFAB6F-E7D8-4DEC-A543-D2C7ABC1237B}" type="presOf" srcId="{CACE1052-1EA6-45E0-860A-A768BB244D1C}" destId="{85A5C31C-7A85-497C-ADD7-FB46B6AC617A}" srcOrd="1" destOrd="0" presId="urn:microsoft.com/office/officeart/2005/8/layout/orgChart1"/>
    <dgm:cxn modelId="{FF7F0869-4AA7-4217-B335-EA6B74F3FF5D}" type="presOf" srcId="{0A1BDC95-5A00-4CB8-A04B-6451F5636C39}" destId="{E7A265B4-AD7A-4468-997D-897E66AA0975}" srcOrd="1" destOrd="0" presId="urn:microsoft.com/office/officeart/2005/8/layout/orgChart1"/>
    <dgm:cxn modelId="{0FB7BC58-6B7A-4FBB-B902-E2D87F5EE09A}" type="presOf" srcId="{FC446E87-A627-4224-83F9-C17AAC723EE1}" destId="{0E7F1EB8-21BF-4BF2-AEE8-99ACF3C728DB}" srcOrd="0" destOrd="0" presId="urn:microsoft.com/office/officeart/2005/8/layout/orgChart1"/>
    <dgm:cxn modelId="{0BA38D45-BA92-420A-B666-0946E69790FB}" type="presOf" srcId="{2381A62D-94D2-402D-909C-425EE1CA7DA9}" destId="{3A111748-8AAD-4C33-82A1-DA0C429CD9D1}" srcOrd="0" destOrd="0" presId="urn:microsoft.com/office/officeart/2005/8/layout/orgChart1"/>
    <dgm:cxn modelId="{3738A3D2-800B-4667-BAED-0875AB48B2B9}" type="presOf" srcId="{FC42F805-F0AC-478A-86C7-C9AC4CE08B9E}" destId="{F5144389-6B5F-409A-8022-6A7DB4376986}" srcOrd="0" destOrd="0" presId="urn:microsoft.com/office/officeart/2005/8/layout/orgChart1"/>
    <dgm:cxn modelId="{08B88CE4-60A6-4DAB-AAF6-579893C2C100}" type="presOf" srcId="{0A34289E-75F6-4920-B0FB-3FD7C89BEC55}" destId="{5C347887-FCA4-4DAC-9551-06DA117D3B7C}" srcOrd="1" destOrd="0" presId="urn:microsoft.com/office/officeart/2005/8/layout/orgChart1"/>
    <dgm:cxn modelId="{994892AE-FF6C-49AB-91E6-78EE7C07CFBB}" srcId="{0A34289E-75F6-4920-B0FB-3FD7C89BEC55}" destId="{FC446E87-A627-4224-83F9-C17AAC723EE1}" srcOrd="2" destOrd="0" parTransId="{91D56965-40FD-437F-89E6-CBEC32F81ED2}" sibTransId="{544CD2C3-A747-4029-B8DD-CB6A81F9B7B4}"/>
    <dgm:cxn modelId="{850EF72D-D989-4E4B-8273-177F1C74DDDD}" type="presOf" srcId="{5964816C-BCDC-4ACF-A59E-0E452A7FBE17}" destId="{EF25DA18-466A-419C-89E1-A5C8282D597C}" srcOrd="0" destOrd="0" presId="urn:microsoft.com/office/officeart/2005/8/layout/orgChart1"/>
    <dgm:cxn modelId="{E8150952-DC5D-4465-9700-E0D812FD0CDC}" type="presOf" srcId="{A35FA554-6DE4-4282-874A-D97C0D43E5EE}" destId="{075AB3E0-4EB8-4345-B283-ABFB4F073ED1}" srcOrd="1" destOrd="0" presId="urn:microsoft.com/office/officeart/2005/8/layout/orgChart1"/>
    <dgm:cxn modelId="{42D16391-7F69-4819-8156-9196905FD121}" type="presOf" srcId="{0A34289E-75F6-4920-B0FB-3FD7C89BEC55}" destId="{1F7A8C58-71F0-40C0-93A6-C2D0D7EA32B8}" srcOrd="0" destOrd="0" presId="urn:microsoft.com/office/officeart/2005/8/layout/orgChart1"/>
    <dgm:cxn modelId="{5821BBFA-E969-4068-9BDA-EA37741B0089}" type="presOf" srcId="{FC446E87-A627-4224-83F9-C17AAC723EE1}" destId="{433784A4-FE7F-4730-9C0C-4F6A2353149D}" srcOrd="1" destOrd="0" presId="urn:microsoft.com/office/officeart/2005/8/layout/orgChart1"/>
    <dgm:cxn modelId="{A3911732-CE4C-44DB-87E3-E4E4DE97763B}" type="presOf" srcId="{CACE1052-1EA6-45E0-860A-A768BB244D1C}" destId="{06FE708A-B789-47A8-88CE-C1F02EC6C5EA}" srcOrd="0" destOrd="0" presId="urn:microsoft.com/office/officeart/2005/8/layout/orgChart1"/>
    <dgm:cxn modelId="{E0887141-EF15-4893-811A-2BB426A06720}" type="presParOf" srcId="{F5144389-6B5F-409A-8022-6A7DB4376986}" destId="{561CA120-68F2-41A9-803B-DBB31FAEF989}" srcOrd="0" destOrd="0" presId="urn:microsoft.com/office/officeart/2005/8/layout/orgChart1"/>
    <dgm:cxn modelId="{ADA0BEC7-CFFE-4047-BAA0-EFF5E78A34AE}" type="presParOf" srcId="{561CA120-68F2-41A9-803B-DBB31FAEF989}" destId="{8439C013-0CD2-418C-9822-43EFAEF92D18}" srcOrd="0" destOrd="0" presId="urn:microsoft.com/office/officeart/2005/8/layout/orgChart1"/>
    <dgm:cxn modelId="{0EB47F25-641D-4EF6-96A9-B93938D0BF50}" type="presParOf" srcId="{8439C013-0CD2-418C-9822-43EFAEF92D18}" destId="{1F7A8C58-71F0-40C0-93A6-C2D0D7EA32B8}" srcOrd="0" destOrd="0" presId="urn:microsoft.com/office/officeart/2005/8/layout/orgChart1"/>
    <dgm:cxn modelId="{932F7D18-CCEF-45AE-BE34-FE5BD8C51FEE}" type="presParOf" srcId="{8439C013-0CD2-418C-9822-43EFAEF92D18}" destId="{5C347887-FCA4-4DAC-9551-06DA117D3B7C}" srcOrd="1" destOrd="0" presId="urn:microsoft.com/office/officeart/2005/8/layout/orgChart1"/>
    <dgm:cxn modelId="{5E0BC4EF-3C44-487E-AE1C-B7AC56341067}" type="presParOf" srcId="{561CA120-68F2-41A9-803B-DBB31FAEF989}" destId="{64AD13A0-10E6-48AD-8694-1E6F8443965E}" srcOrd="1" destOrd="0" presId="urn:microsoft.com/office/officeart/2005/8/layout/orgChart1"/>
    <dgm:cxn modelId="{63FBEB5A-FBB9-448D-B35E-A6341821B4FD}" type="presParOf" srcId="{64AD13A0-10E6-48AD-8694-1E6F8443965E}" destId="{EF25DA18-466A-419C-89E1-A5C8282D597C}" srcOrd="0" destOrd="0" presId="urn:microsoft.com/office/officeart/2005/8/layout/orgChart1"/>
    <dgm:cxn modelId="{7F5FCB0D-8181-4851-81AA-00083ABD7992}" type="presParOf" srcId="{64AD13A0-10E6-48AD-8694-1E6F8443965E}" destId="{E93FC5DD-5185-44CE-9629-954ED23EFE14}" srcOrd="1" destOrd="0" presId="urn:microsoft.com/office/officeart/2005/8/layout/orgChart1"/>
    <dgm:cxn modelId="{7AD665C7-8911-4015-9199-3F40F613E9E5}" type="presParOf" srcId="{E93FC5DD-5185-44CE-9629-954ED23EFE14}" destId="{7CCEC86E-82A2-47C7-AE07-9632568F8991}" srcOrd="0" destOrd="0" presId="urn:microsoft.com/office/officeart/2005/8/layout/orgChart1"/>
    <dgm:cxn modelId="{E7E81FCD-F7E8-4D54-BCEF-F5EB1CC6E3B0}" type="presParOf" srcId="{7CCEC86E-82A2-47C7-AE07-9632568F8991}" destId="{26BF30FF-E34D-4063-8DD3-B48FA136A9F9}" srcOrd="0" destOrd="0" presId="urn:microsoft.com/office/officeart/2005/8/layout/orgChart1"/>
    <dgm:cxn modelId="{0C762E5C-F6B8-41EB-B35B-2BD369ECA55E}" type="presParOf" srcId="{7CCEC86E-82A2-47C7-AE07-9632568F8991}" destId="{075AB3E0-4EB8-4345-B283-ABFB4F073ED1}" srcOrd="1" destOrd="0" presId="urn:microsoft.com/office/officeart/2005/8/layout/orgChart1"/>
    <dgm:cxn modelId="{B1808D43-B1C9-4EE4-8147-9E8F5C1D0ECB}" type="presParOf" srcId="{E93FC5DD-5185-44CE-9629-954ED23EFE14}" destId="{C255456A-7090-4A40-83BD-D3D821F25481}" srcOrd="1" destOrd="0" presId="urn:microsoft.com/office/officeart/2005/8/layout/orgChart1"/>
    <dgm:cxn modelId="{A43A0955-08AD-4C89-8EA9-3894A9F987B6}" type="presParOf" srcId="{E93FC5DD-5185-44CE-9629-954ED23EFE14}" destId="{096295A6-2B08-42AA-8BA1-7337A33A0707}" srcOrd="2" destOrd="0" presId="urn:microsoft.com/office/officeart/2005/8/layout/orgChart1"/>
    <dgm:cxn modelId="{2A5D2918-2645-4D67-8EF2-FE4264811F40}" type="presParOf" srcId="{64AD13A0-10E6-48AD-8694-1E6F8443965E}" destId="{11C13F57-BF7E-4628-A90C-EE9338DDEBF2}" srcOrd="2" destOrd="0" presId="urn:microsoft.com/office/officeart/2005/8/layout/orgChart1"/>
    <dgm:cxn modelId="{BC6C0EC6-0F15-4C17-B300-3891398E5479}" type="presParOf" srcId="{64AD13A0-10E6-48AD-8694-1E6F8443965E}" destId="{4C00C456-D640-4CF2-B96F-5C5A3484E48F}" srcOrd="3" destOrd="0" presId="urn:microsoft.com/office/officeart/2005/8/layout/orgChart1"/>
    <dgm:cxn modelId="{A747E6B2-8383-4821-8122-05314286FB69}" type="presParOf" srcId="{4C00C456-D640-4CF2-B96F-5C5A3484E48F}" destId="{0E114869-5D9B-4B13-90E1-641165FC54AB}" srcOrd="0" destOrd="0" presId="urn:microsoft.com/office/officeart/2005/8/layout/orgChart1"/>
    <dgm:cxn modelId="{59C9A8BC-57A1-4C35-B819-9A6DB12953AB}" type="presParOf" srcId="{0E114869-5D9B-4B13-90E1-641165FC54AB}" destId="{7EA1B268-C2F8-42B0-B65D-C9DF8A896E88}" srcOrd="0" destOrd="0" presId="urn:microsoft.com/office/officeart/2005/8/layout/orgChart1"/>
    <dgm:cxn modelId="{060CBABF-6C8C-4CF1-A3DA-CD84B42BEFA5}" type="presParOf" srcId="{0E114869-5D9B-4B13-90E1-641165FC54AB}" destId="{E6873CF3-6968-4119-890A-32AC6BB5291A}" srcOrd="1" destOrd="0" presId="urn:microsoft.com/office/officeart/2005/8/layout/orgChart1"/>
    <dgm:cxn modelId="{A73B3AA6-2DDA-4709-8ECB-FFC3A728D975}" type="presParOf" srcId="{4C00C456-D640-4CF2-B96F-5C5A3484E48F}" destId="{BA22F420-1688-44B4-81B6-4F4603C8C891}" srcOrd="1" destOrd="0" presId="urn:microsoft.com/office/officeart/2005/8/layout/orgChart1"/>
    <dgm:cxn modelId="{97FEF832-33EC-4879-BB62-393C08559A38}" type="presParOf" srcId="{4C00C456-D640-4CF2-B96F-5C5A3484E48F}" destId="{4AA82000-BCA8-4E64-96A2-41AE2D655E79}" srcOrd="2" destOrd="0" presId="urn:microsoft.com/office/officeart/2005/8/layout/orgChart1"/>
    <dgm:cxn modelId="{43065688-A9D7-4325-AF1D-900A58CADD31}" type="presParOf" srcId="{64AD13A0-10E6-48AD-8694-1E6F8443965E}" destId="{1FA875D3-529E-46CA-9CD0-08BBC5E998A7}" srcOrd="4" destOrd="0" presId="urn:microsoft.com/office/officeart/2005/8/layout/orgChart1"/>
    <dgm:cxn modelId="{3DCC81CD-657D-498B-9A95-A340A15B4F65}" type="presParOf" srcId="{64AD13A0-10E6-48AD-8694-1E6F8443965E}" destId="{C612DFE1-A81F-4E88-BEF5-2BB2154426BB}" srcOrd="5" destOrd="0" presId="urn:microsoft.com/office/officeart/2005/8/layout/orgChart1"/>
    <dgm:cxn modelId="{6E3480F2-1DCD-458F-AA2A-FCE1ED8C36F6}" type="presParOf" srcId="{C612DFE1-A81F-4E88-BEF5-2BB2154426BB}" destId="{F9AE39EC-5B14-4B02-9238-387DBC10A34D}" srcOrd="0" destOrd="0" presId="urn:microsoft.com/office/officeart/2005/8/layout/orgChart1"/>
    <dgm:cxn modelId="{EB1013C4-C996-49D4-948D-076A890A3CA5}" type="presParOf" srcId="{F9AE39EC-5B14-4B02-9238-387DBC10A34D}" destId="{0E7F1EB8-21BF-4BF2-AEE8-99ACF3C728DB}" srcOrd="0" destOrd="0" presId="urn:microsoft.com/office/officeart/2005/8/layout/orgChart1"/>
    <dgm:cxn modelId="{D1462412-ABCC-4F32-8343-D2C8A4197B4C}" type="presParOf" srcId="{F9AE39EC-5B14-4B02-9238-387DBC10A34D}" destId="{433784A4-FE7F-4730-9C0C-4F6A2353149D}" srcOrd="1" destOrd="0" presId="urn:microsoft.com/office/officeart/2005/8/layout/orgChart1"/>
    <dgm:cxn modelId="{5E9A6E09-57D5-4A55-9FBE-52FFE0D8CAA5}" type="presParOf" srcId="{C612DFE1-A81F-4E88-BEF5-2BB2154426BB}" destId="{17BF1DD4-22D1-468D-9DC9-31FB076F33DD}" srcOrd="1" destOrd="0" presId="urn:microsoft.com/office/officeart/2005/8/layout/orgChart1"/>
    <dgm:cxn modelId="{46F73EBC-3AEF-4E45-8A32-596D2D37EC16}" type="presParOf" srcId="{C612DFE1-A81F-4E88-BEF5-2BB2154426BB}" destId="{92EB4E10-C1F8-48F8-B757-C636A310FFED}" srcOrd="2" destOrd="0" presId="urn:microsoft.com/office/officeart/2005/8/layout/orgChart1"/>
    <dgm:cxn modelId="{FF83E99F-5465-427C-98EA-59FAB8EC328F}" type="presParOf" srcId="{561CA120-68F2-41A9-803B-DBB31FAEF989}" destId="{852AF5C5-5779-48A7-A340-55ECDE1FCE0C}" srcOrd="2" destOrd="0" presId="urn:microsoft.com/office/officeart/2005/8/layout/orgChart1"/>
    <dgm:cxn modelId="{519B5D61-1607-43CD-B6B5-8DCE28E4FAE1}" type="presParOf" srcId="{852AF5C5-5779-48A7-A340-55ECDE1FCE0C}" destId="{0ADF61D9-889E-4183-B23B-BB02538B3567}" srcOrd="0" destOrd="0" presId="urn:microsoft.com/office/officeart/2005/8/layout/orgChart1"/>
    <dgm:cxn modelId="{E09D1DAC-D661-4953-A79D-1D406B845A1B}" type="presParOf" srcId="{852AF5C5-5779-48A7-A340-55ECDE1FCE0C}" destId="{F3CD6D75-0B8D-4A91-AF2C-8BDBC9C37251}" srcOrd="1" destOrd="0" presId="urn:microsoft.com/office/officeart/2005/8/layout/orgChart1"/>
    <dgm:cxn modelId="{49B26FF2-1F9A-492D-9614-1818F7CCA687}" type="presParOf" srcId="{F3CD6D75-0B8D-4A91-AF2C-8BDBC9C37251}" destId="{B992911A-AF70-4A00-A5BF-E688A9ECD8EE}" srcOrd="0" destOrd="0" presId="urn:microsoft.com/office/officeart/2005/8/layout/orgChart1"/>
    <dgm:cxn modelId="{3F530D7B-9743-41C5-8CB4-7DA4EDDD41FD}" type="presParOf" srcId="{B992911A-AF70-4A00-A5BF-E688A9ECD8EE}" destId="{06FE708A-B789-47A8-88CE-C1F02EC6C5EA}" srcOrd="0" destOrd="0" presId="urn:microsoft.com/office/officeart/2005/8/layout/orgChart1"/>
    <dgm:cxn modelId="{C67BC978-2904-455C-9FE9-420329F23EB3}" type="presParOf" srcId="{B992911A-AF70-4A00-A5BF-E688A9ECD8EE}" destId="{85A5C31C-7A85-497C-ADD7-FB46B6AC617A}" srcOrd="1" destOrd="0" presId="urn:microsoft.com/office/officeart/2005/8/layout/orgChart1"/>
    <dgm:cxn modelId="{9F559C28-9F54-4B33-AE9D-10A4C7BEF5FB}" type="presParOf" srcId="{F3CD6D75-0B8D-4A91-AF2C-8BDBC9C37251}" destId="{43F36ABF-6912-449F-A44D-68BA9DE7D42A}" srcOrd="1" destOrd="0" presId="urn:microsoft.com/office/officeart/2005/8/layout/orgChart1"/>
    <dgm:cxn modelId="{60B6EDDF-4C46-40E3-8940-5166F6AC5003}" type="presParOf" srcId="{F3CD6D75-0B8D-4A91-AF2C-8BDBC9C37251}" destId="{E04ABD18-FE77-45EA-BBE8-312AE28B3F2C}" srcOrd="2" destOrd="0" presId="urn:microsoft.com/office/officeart/2005/8/layout/orgChart1"/>
    <dgm:cxn modelId="{1B5E896B-392E-4F41-A195-2DEE8781D193}" type="presParOf" srcId="{852AF5C5-5779-48A7-A340-55ECDE1FCE0C}" destId="{3A111748-8AAD-4C33-82A1-DA0C429CD9D1}" srcOrd="2" destOrd="0" presId="urn:microsoft.com/office/officeart/2005/8/layout/orgChart1"/>
    <dgm:cxn modelId="{1F1021C8-0B18-4F02-8C20-FD6B43CCF239}" type="presParOf" srcId="{852AF5C5-5779-48A7-A340-55ECDE1FCE0C}" destId="{1E0F15CD-84D2-472F-B214-CADADFD6D6B3}" srcOrd="3" destOrd="0" presId="urn:microsoft.com/office/officeart/2005/8/layout/orgChart1"/>
    <dgm:cxn modelId="{70E466ED-9FAD-4BE9-B63A-13DD5E1334C1}" type="presParOf" srcId="{1E0F15CD-84D2-472F-B214-CADADFD6D6B3}" destId="{0A2DFBAF-DE26-410D-A763-71402491638C}" srcOrd="0" destOrd="0" presId="urn:microsoft.com/office/officeart/2005/8/layout/orgChart1"/>
    <dgm:cxn modelId="{E8D38665-1F73-460A-A533-F0606B096DB5}" type="presParOf" srcId="{0A2DFBAF-DE26-410D-A763-71402491638C}" destId="{28B85787-C8A1-4236-B292-4A2F1F19537F}" srcOrd="0" destOrd="0" presId="urn:microsoft.com/office/officeart/2005/8/layout/orgChart1"/>
    <dgm:cxn modelId="{1E24826F-0D6B-49FE-BD22-B120235F0A7A}" type="presParOf" srcId="{0A2DFBAF-DE26-410D-A763-71402491638C}" destId="{E7A265B4-AD7A-4468-997D-897E66AA0975}" srcOrd="1" destOrd="0" presId="urn:microsoft.com/office/officeart/2005/8/layout/orgChart1"/>
    <dgm:cxn modelId="{6507FA61-34BB-4039-A180-012A1C13B138}" type="presParOf" srcId="{1E0F15CD-84D2-472F-B214-CADADFD6D6B3}" destId="{E386F383-DF9F-4EBB-9963-75551AB9E066}" srcOrd="1" destOrd="0" presId="urn:microsoft.com/office/officeart/2005/8/layout/orgChart1"/>
    <dgm:cxn modelId="{2F1DE182-59F1-4268-A019-25410C01D76D}" type="presParOf" srcId="{1E0F15CD-84D2-472F-B214-CADADFD6D6B3}" destId="{6D2F67D0-A0F0-4CEF-938C-1703336658C2}" srcOrd="2" destOrd="0" presId="urn:microsoft.com/office/officeart/2005/8/layout/orgChar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DD88EE-A9C5-4990-9B35-FB1A213FC937}">
      <dsp:nvSpPr>
        <dsp:cNvPr id="0" name=""/>
        <dsp:cNvSpPr/>
      </dsp:nvSpPr>
      <dsp:spPr>
        <a:xfrm>
          <a:off x="1637475" y="884502"/>
          <a:ext cx="2203498" cy="2203498"/>
        </a:xfrm>
        <a:prstGeom prst="ellipse">
          <a:avLst/>
        </a:prstGeom>
        <a:solidFill>
          <a:schemeClr val="lt1">
            <a:alpha val="50000"/>
            <a:hueOff val="0"/>
            <a:satOff val="0"/>
            <a:lumOff val="0"/>
            <a:alphaOff val="0"/>
          </a:schemeClr>
        </a:solidFill>
        <a:ln w="38100" cap="flat" cmpd="sng" algn="ctr">
          <a:solidFill>
            <a:schemeClr val="accent2">
              <a:shade val="80000"/>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39370" tIns="39370" rIns="39370" bIns="39370" numCol="1" spcCol="1270" anchor="ctr" anchorCtr="0">
          <a:noAutofit/>
        </a:bodyPr>
        <a:lstStyle/>
        <a:p>
          <a:pPr lvl="0" algn="ctr" defTabSz="1377950">
            <a:lnSpc>
              <a:spcPct val="90000"/>
            </a:lnSpc>
            <a:spcBef>
              <a:spcPct val="0"/>
            </a:spcBef>
            <a:spcAft>
              <a:spcPct val="35000"/>
            </a:spcAft>
          </a:pPr>
          <a:r>
            <a:rPr lang="sl-SI" sz="3100" kern="1200"/>
            <a:t>Blagovna znamka</a:t>
          </a:r>
        </a:p>
      </dsp:txBody>
      <dsp:txXfrm>
        <a:off x="1960170" y="1207197"/>
        <a:ext cx="1558108" cy="1558108"/>
      </dsp:txXfrm>
    </dsp:sp>
    <dsp:sp modelId="{B93317E5-D7D4-4F10-A483-AEDFFF89E005}">
      <dsp:nvSpPr>
        <dsp:cNvPr id="0" name=""/>
        <dsp:cNvSpPr/>
      </dsp:nvSpPr>
      <dsp:spPr>
        <a:xfrm>
          <a:off x="2188349" y="393"/>
          <a:ext cx="1101749" cy="1101749"/>
        </a:xfrm>
        <a:prstGeom prst="ellipse">
          <a:avLst/>
        </a:prstGeom>
        <a:solidFill>
          <a:schemeClr val="lt1">
            <a:alpha val="50000"/>
            <a:hueOff val="0"/>
            <a:satOff val="0"/>
            <a:lumOff val="0"/>
            <a:alphaOff val="0"/>
          </a:schemeClr>
        </a:solidFill>
        <a:ln w="38100" cap="flat" cmpd="sng" algn="ctr">
          <a:solidFill>
            <a:schemeClr val="accent2">
              <a:shade val="80000"/>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sl-SI" sz="900" kern="1200"/>
            <a:t>cena</a:t>
          </a:r>
        </a:p>
      </dsp:txBody>
      <dsp:txXfrm>
        <a:off x="2349696" y="161740"/>
        <a:ext cx="779055" cy="779055"/>
      </dsp:txXfrm>
    </dsp:sp>
    <dsp:sp modelId="{92C8AFC1-8629-4948-A6D0-DCE881C96932}">
      <dsp:nvSpPr>
        <dsp:cNvPr id="0" name=""/>
        <dsp:cNvSpPr/>
      </dsp:nvSpPr>
      <dsp:spPr>
        <a:xfrm>
          <a:off x="3431082" y="717885"/>
          <a:ext cx="1101749" cy="1101749"/>
        </a:xfrm>
        <a:prstGeom prst="ellipse">
          <a:avLst/>
        </a:prstGeom>
        <a:solidFill>
          <a:schemeClr val="lt1">
            <a:alpha val="50000"/>
            <a:hueOff val="0"/>
            <a:satOff val="0"/>
            <a:lumOff val="0"/>
            <a:alphaOff val="0"/>
          </a:schemeClr>
        </a:solidFill>
        <a:ln w="38100" cap="flat" cmpd="sng" algn="ctr">
          <a:solidFill>
            <a:schemeClr val="accent2">
              <a:shade val="80000"/>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sl-SI" sz="900" kern="1200"/>
            <a:t>kvaliteta</a:t>
          </a:r>
        </a:p>
      </dsp:txBody>
      <dsp:txXfrm>
        <a:off x="3592429" y="879232"/>
        <a:ext cx="779055" cy="779055"/>
      </dsp:txXfrm>
    </dsp:sp>
    <dsp:sp modelId="{1FDFD795-3196-46D5-B654-D175DDC97BC0}">
      <dsp:nvSpPr>
        <dsp:cNvPr id="0" name=""/>
        <dsp:cNvSpPr/>
      </dsp:nvSpPr>
      <dsp:spPr>
        <a:xfrm>
          <a:off x="3431082" y="2152869"/>
          <a:ext cx="1101749" cy="1101749"/>
        </a:xfrm>
        <a:prstGeom prst="ellipse">
          <a:avLst/>
        </a:prstGeom>
        <a:solidFill>
          <a:schemeClr val="lt1">
            <a:alpha val="50000"/>
            <a:hueOff val="0"/>
            <a:satOff val="0"/>
            <a:lumOff val="0"/>
            <a:alphaOff val="0"/>
          </a:schemeClr>
        </a:solidFill>
        <a:ln w="38100" cap="flat" cmpd="sng" algn="ctr">
          <a:solidFill>
            <a:schemeClr val="accent2">
              <a:shade val="80000"/>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sl-SI" sz="900" kern="1200"/>
            <a:t>svetovanje</a:t>
          </a:r>
        </a:p>
      </dsp:txBody>
      <dsp:txXfrm>
        <a:off x="3592429" y="2314216"/>
        <a:ext cx="779055" cy="779055"/>
      </dsp:txXfrm>
    </dsp:sp>
    <dsp:sp modelId="{7EC1D9BD-F35A-4F8E-9583-ABC3502A29B9}">
      <dsp:nvSpPr>
        <dsp:cNvPr id="0" name=""/>
        <dsp:cNvSpPr/>
      </dsp:nvSpPr>
      <dsp:spPr>
        <a:xfrm>
          <a:off x="2188349" y="2870361"/>
          <a:ext cx="1101749" cy="1101749"/>
        </a:xfrm>
        <a:prstGeom prst="ellipse">
          <a:avLst/>
        </a:prstGeom>
        <a:solidFill>
          <a:schemeClr val="lt1">
            <a:alpha val="50000"/>
            <a:hueOff val="0"/>
            <a:satOff val="0"/>
            <a:lumOff val="0"/>
            <a:alphaOff val="0"/>
          </a:schemeClr>
        </a:solidFill>
        <a:ln w="38100" cap="flat" cmpd="sng" algn="ctr">
          <a:solidFill>
            <a:schemeClr val="accent2">
              <a:shade val="80000"/>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sl-SI" sz="900" kern="1200"/>
            <a:t>oglasi</a:t>
          </a:r>
        </a:p>
      </dsp:txBody>
      <dsp:txXfrm>
        <a:off x="2349696" y="3031708"/>
        <a:ext cx="779055" cy="779055"/>
      </dsp:txXfrm>
    </dsp:sp>
    <dsp:sp modelId="{1CD74610-09D9-428B-A52D-C0091CF76CE4}">
      <dsp:nvSpPr>
        <dsp:cNvPr id="0" name=""/>
        <dsp:cNvSpPr/>
      </dsp:nvSpPr>
      <dsp:spPr>
        <a:xfrm>
          <a:off x="945617" y="2152869"/>
          <a:ext cx="1101749" cy="1101749"/>
        </a:xfrm>
        <a:prstGeom prst="ellipse">
          <a:avLst/>
        </a:prstGeom>
        <a:solidFill>
          <a:schemeClr val="lt1">
            <a:alpha val="50000"/>
            <a:hueOff val="0"/>
            <a:satOff val="0"/>
            <a:lumOff val="0"/>
            <a:alphaOff val="0"/>
          </a:schemeClr>
        </a:solidFill>
        <a:ln w="38100" cap="flat" cmpd="sng" algn="ctr">
          <a:solidFill>
            <a:schemeClr val="accent2">
              <a:shade val="80000"/>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sl-SI" sz="900" kern="1200"/>
            <a:t>pogostost nakupovanja</a:t>
          </a:r>
        </a:p>
      </dsp:txBody>
      <dsp:txXfrm>
        <a:off x="1106964" y="2314216"/>
        <a:ext cx="779055" cy="779055"/>
      </dsp:txXfrm>
    </dsp:sp>
    <dsp:sp modelId="{59158D33-BF2B-457B-B7CA-86A7F346B6B3}">
      <dsp:nvSpPr>
        <dsp:cNvPr id="0" name=""/>
        <dsp:cNvSpPr/>
      </dsp:nvSpPr>
      <dsp:spPr>
        <a:xfrm>
          <a:off x="945617" y="717885"/>
          <a:ext cx="1101749" cy="1101749"/>
        </a:xfrm>
        <a:prstGeom prst="ellipse">
          <a:avLst/>
        </a:prstGeom>
        <a:solidFill>
          <a:schemeClr val="lt1">
            <a:alpha val="50000"/>
            <a:hueOff val="0"/>
            <a:satOff val="0"/>
            <a:lumOff val="0"/>
            <a:alphaOff val="0"/>
          </a:schemeClr>
        </a:solidFill>
        <a:ln w="38100" cap="flat" cmpd="sng" algn="ctr">
          <a:solidFill>
            <a:schemeClr val="accent2">
              <a:shade val="80000"/>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sl-SI" sz="900" kern="1200"/>
            <a:t>prepoznavnost</a:t>
          </a:r>
        </a:p>
      </dsp:txBody>
      <dsp:txXfrm>
        <a:off x="1106964" y="879232"/>
        <a:ext cx="779055" cy="7790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231022-6CBF-4308-8EA2-B4F35D5FCA89}">
      <dsp:nvSpPr>
        <dsp:cNvPr id="0" name=""/>
        <dsp:cNvSpPr/>
      </dsp:nvSpPr>
      <dsp:spPr>
        <a:xfrm>
          <a:off x="2299171" y="1156171"/>
          <a:ext cx="888057" cy="888057"/>
        </a:xfrm>
        <a:prstGeom prst="ellipse">
          <a:avLst/>
        </a:prstGeom>
        <a:gradFill rotWithShape="0">
          <a:gsLst>
            <a:gs pos="0">
              <a:schemeClr val="accent2">
                <a:shade val="80000"/>
                <a:hueOff val="0"/>
                <a:satOff val="0"/>
                <a:lumOff val="0"/>
                <a:alphaOff val="0"/>
                <a:shade val="51000"/>
                <a:satMod val="130000"/>
              </a:schemeClr>
            </a:gs>
            <a:gs pos="80000">
              <a:schemeClr val="accent2">
                <a:shade val="80000"/>
                <a:hueOff val="0"/>
                <a:satOff val="0"/>
                <a:lumOff val="0"/>
                <a:alphaOff val="0"/>
                <a:shade val="93000"/>
                <a:satMod val="130000"/>
              </a:schemeClr>
            </a:gs>
            <a:gs pos="100000">
              <a:schemeClr val="accent2">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l-SI" sz="1200" kern="1200"/>
            <a:t>Blagovne znamke</a:t>
          </a:r>
        </a:p>
      </dsp:txBody>
      <dsp:txXfrm>
        <a:off x="2429224" y="1286224"/>
        <a:ext cx="627951" cy="627951"/>
      </dsp:txXfrm>
    </dsp:sp>
    <dsp:sp modelId="{0CF22591-4F12-485E-B50C-0FCBEBE2DC42}">
      <dsp:nvSpPr>
        <dsp:cNvPr id="0" name=""/>
        <dsp:cNvSpPr/>
      </dsp:nvSpPr>
      <dsp:spPr>
        <a:xfrm rot="16200000">
          <a:off x="2609940" y="1008343"/>
          <a:ext cx="266519" cy="29135"/>
        </a:xfrm>
        <a:custGeom>
          <a:avLst/>
          <a:gdLst/>
          <a:ahLst/>
          <a:cxnLst/>
          <a:rect l="0" t="0" r="0" b="0"/>
          <a:pathLst>
            <a:path>
              <a:moveTo>
                <a:pt x="0" y="14567"/>
              </a:moveTo>
              <a:lnTo>
                <a:pt x="266519" y="14567"/>
              </a:lnTo>
            </a:path>
          </a:pathLst>
        </a:custGeom>
        <a:noFill/>
        <a:ln w="25400" cap="flat" cmpd="sng" algn="ctr">
          <a:solidFill>
            <a:schemeClr val="accent2">
              <a:tint val="99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l-SI" sz="500" kern="1200"/>
        </a:p>
      </dsp:txBody>
      <dsp:txXfrm>
        <a:off x="2736537" y="1016248"/>
        <a:ext cx="13325" cy="13325"/>
      </dsp:txXfrm>
    </dsp:sp>
    <dsp:sp modelId="{07AB473F-3640-4E7F-ACC2-B9DA7376CBC5}">
      <dsp:nvSpPr>
        <dsp:cNvPr id="0" name=""/>
        <dsp:cNvSpPr/>
      </dsp:nvSpPr>
      <dsp:spPr>
        <a:xfrm>
          <a:off x="2299171" y="1594"/>
          <a:ext cx="888057" cy="888057"/>
        </a:xfrm>
        <a:prstGeom prst="ellipse">
          <a:avLst/>
        </a:prstGeom>
        <a:gradFill rotWithShape="0">
          <a:gsLst>
            <a:gs pos="0">
              <a:schemeClr val="accent2">
                <a:shade val="80000"/>
                <a:hueOff val="0"/>
                <a:satOff val="0"/>
                <a:lumOff val="0"/>
                <a:alphaOff val="0"/>
                <a:shade val="51000"/>
                <a:satMod val="130000"/>
              </a:schemeClr>
            </a:gs>
            <a:gs pos="80000">
              <a:schemeClr val="accent2">
                <a:shade val="80000"/>
                <a:hueOff val="0"/>
                <a:satOff val="0"/>
                <a:lumOff val="0"/>
                <a:alphaOff val="0"/>
                <a:shade val="93000"/>
                <a:satMod val="130000"/>
              </a:schemeClr>
            </a:gs>
            <a:gs pos="100000">
              <a:schemeClr val="accent2">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l-SI" sz="900" kern="1200"/>
            <a:t>predstavitev</a:t>
          </a:r>
        </a:p>
      </dsp:txBody>
      <dsp:txXfrm>
        <a:off x="2429224" y="131647"/>
        <a:ext cx="627951" cy="627951"/>
      </dsp:txXfrm>
    </dsp:sp>
    <dsp:sp modelId="{BC634D59-100A-4EF6-B66C-EF026D8240CD}">
      <dsp:nvSpPr>
        <dsp:cNvPr id="0" name=""/>
        <dsp:cNvSpPr/>
      </dsp:nvSpPr>
      <dsp:spPr>
        <a:xfrm>
          <a:off x="3187228" y="1585632"/>
          <a:ext cx="266519" cy="29135"/>
        </a:xfrm>
        <a:custGeom>
          <a:avLst/>
          <a:gdLst/>
          <a:ahLst/>
          <a:cxnLst/>
          <a:rect l="0" t="0" r="0" b="0"/>
          <a:pathLst>
            <a:path>
              <a:moveTo>
                <a:pt x="0" y="14567"/>
              </a:moveTo>
              <a:lnTo>
                <a:pt x="266519" y="14567"/>
              </a:lnTo>
            </a:path>
          </a:pathLst>
        </a:custGeom>
        <a:noFill/>
        <a:ln w="25400" cap="flat" cmpd="sng" algn="ctr">
          <a:solidFill>
            <a:schemeClr val="accent2">
              <a:tint val="99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l-SI" sz="500" kern="1200"/>
        </a:p>
      </dsp:txBody>
      <dsp:txXfrm>
        <a:off x="3313825" y="1593537"/>
        <a:ext cx="13325" cy="13325"/>
      </dsp:txXfrm>
    </dsp:sp>
    <dsp:sp modelId="{50DD4B89-2506-4F8A-83FB-8469D6001100}">
      <dsp:nvSpPr>
        <dsp:cNvPr id="0" name=""/>
        <dsp:cNvSpPr/>
      </dsp:nvSpPr>
      <dsp:spPr>
        <a:xfrm>
          <a:off x="3453748" y="1156171"/>
          <a:ext cx="888057" cy="888057"/>
        </a:xfrm>
        <a:prstGeom prst="ellipse">
          <a:avLst/>
        </a:prstGeom>
        <a:gradFill rotWithShape="0">
          <a:gsLst>
            <a:gs pos="0">
              <a:schemeClr val="accent2">
                <a:shade val="80000"/>
                <a:hueOff val="-11957"/>
                <a:satOff val="-1341"/>
                <a:lumOff val="8560"/>
                <a:alphaOff val="0"/>
                <a:shade val="51000"/>
                <a:satMod val="130000"/>
              </a:schemeClr>
            </a:gs>
            <a:gs pos="80000">
              <a:schemeClr val="accent2">
                <a:shade val="80000"/>
                <a:hueOff val="-11957"/>
                <a:satOff val="-1341"/>
                <a:lumOff val="8560"/>
                <a:alphaOff val="0"/>
                <a:shade val="93000"/>
                <a:satMod val="130000"/>
              </a:schemeClr>
            </a:gs>
            <a:gs pos="100000">
              <a:schemeClr val="accent2">
                <a:shade val="80000"/>
                <a:hueOff val="-11957"/>
                <a:satOff val="-1341"/>
                <a:lumOff val="856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l-SI" sz="900" kern="1200"/>
            <a:t>dobiček</a:t>
          </a:r>
        </a:p>
      </dsp:txBody>
      <dsp:txXfrm>
        <a:off x="3583801" y="1286224"/>
        <a:ext cx="627951" cy="627951"/>
      </dsp:txXfrm>
    </dsp:sp>
    <dsp:sp modelId="{A51C7D82-140B-4D38-90D0-410F261C3191}">
      <dsp:nvSpPr>
        <dsp:cNvPr id="0" name=""/>
        <dsp:cNvSpPr/>
      </dsp:nvSpPr>
      <dsp:spPr>
        <a:xfrm rot="5400000">
          <a:off x="2609940" y="2162920"/>
          <a:ext cx="266519" cy="29135"/>
        </a:xfrm>
        <a:custGeom>
          <a:avLst/>
          <a:gdLst/>
          <a:ahLst/>
          <a:cxnLst/>
          <a:rect l="0" t="0" r="0" b="0"/>
          <a:pathLst>
            <a:path>
              <a:moveTo>
                <a:pt x="0" y="14567"/>
              </a:moveTo>
              <a:lnTo>
                <a:pt x="266519" y="14567"/>
              </a:lnTo>
            </a:path>
          </a:pathLst>
        </a:custGeom>
        <a:noFill/>
        <a:ln w="25400" cap="flat" cmpd="sng" algn="ctr">
          <a:solidFill>
            <a:schemeClr val="accent2">
              <a:tint val="99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l-SI" sz="500" kern="1200"/>
        </a:p>
      </dsp:txBody>
      <dsp:txXfrm>
        <a:off x="2736537" y="2170825"/>
        <a:ext cx="13325" cy="13325"/>
      </dsp:txXfrm>
    </dsp:sp>
    <dsp:sp modelId="{695BE423-BC20-4F10-966B-C118B917509A}">
      <dsp:nvSpPr>
        <dsp:cNvPr id="0" name=""/>
        <dsp:cNvSpPr/>
      </dsp:nvSpPr>
      <dsp:spPr>
        <a:xfrm>
          <a:off x="2299171" y="2310748"/>
          <a:ext cx="888057" cy="888057"/>
        </a:xfrm>
        <a:prstGeom prst="ellipse">
          <a:avLst/>
        </a:prstGeom>
        <a:gradFill rotWithShape="0">
          <a:gsLst>
            <a:gs pos="0">
              <a:schemeClr val="accent2">
                <a:shade val="80000"/>
                <a:hueOff val="-23915"/>
                <a:satOff val="-2683"/>
                <a:lumOff val="17120"/>
                <a:alphaOff val="0"/>
                <a:shade val="51000"/>
                <a:satMod val="130000"/>
              </a:schemeClr>
            </a:gs>
            <a:gs pos="80000">
              <a:schemeClr val="accent2">
                <a:shade val="80000"/>
                <a:hueOff val="-23915"/>
                <a:satOff val="-2683"/>
                <a:lumOff val="17120"/>
                <a:alphaOff val="0"/>
                <a:shade val="93000"/>
                <a:satMod val="130000"/>
              </a:schemeClr>
            </a:gs>
            <a:gs pos="100000">
              <a:schemeClr val="accent2">
                <a:shade val="80000"/>
                <a:hueOff val="-23915"/>
                <a:satOff val="-2683"/>
                <a:lumOff val="1712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l-SI" sz="900" kern="1200"/>
            <a:t>oglaševanje</a:t>
          </a:r>
        </a:p>
      </dsp:txBody>
      <dsp:txXfrm>
        <a:off x="2429224" y="2440801"/>
        <a:ext cx="627951" cy="627951"/>
      </dsp:txXfrm>
    </dsp:sp>
    <dsp:sp modelId="{EBF8EA5D-3C5C-4673-9B26-745902D3B7D0}">
      <dsp:nvSpPr>
        <dsp:cNvPr id="0" name=""/>
        <dsp:cNvSpPr/>
      </dsp:nvSpPr>
      <dsp:spPr>
        <a:xfrm rot="10800000">
          <a:off x="2032651" y="1585632"/>
          <a:ext cx="266519" cy="29135"/>
        </a:xfrm>
        <a:custGeom>
          <a:avLst/>
          <a:gdLst/>
          <a:ahLst/>
          <a:cxnLst/>
          <a:rect l="0" t="0" r="0" b="0"/>
          <a:pathLst>
            <a:path>
              <a:moveTo>
                <a:pt x="0" y="14567"/>
              </a:moveTo>
              <a:lnTo>
                <a:pt x="266519" y="14567"/>
              </a:lnTo>
            </a:path>
          </a:pathLst>
        </a:custGeom>
        <a:noFill/>
        <a:ln w="25400" cap="flat" cmpd="sng" algn="ctr">
          <a:solidFill>
            <a:schemeClr val="accent2">
              <a:tint val="99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l-SI" sz="500" kern="1200"/>
        </a:p>
      </dsp:txBody>
      <dsp:txXfrm rot="10800000">
        <a:off x="2159248" y="1593537"/>
        <a:ext cx="13325" cy="13325"/>
      </dsp:txXfrm>
    </dsp:sp>
    <dsp:sp modelId="{2F051E30-832D-4458-8D25-0B94E343B125}">
      <dsp:nvSpPr>
        <dsp:cNvPr id="0" name=""/>
        <dsp:cNvSpPr/>
      </dsp:nvSpPr>
      <dsp:spPr>
        <a:xfrm>
          <a:off x="1144594" y="1156171"/>
          <a:ext cx="888057" cy="888057"/>
        </a:xfrm>
        <a:prstGeom prst="ellipse">
          <a:avLst/>
        </a:prstGeom>
        <a:gradFill rotWithShape="0">
          <a:gsLst>
            <a:gs pos="0">
              <a:schemeClr val="accent2">
                <a:shade val="80000"/>
                <a:hueOff val="-35872"/>
                <a:satOff val="-4024"/>
                <a:lumOff val="25680"/>
                <a:alphaOff val="0"/>
                <a:shade val="51000"/>
                <a:satMod val="130000"/>
              </a:schemeClr>
            </a:gs>
            <a:gs pos="80000">
              <a:schemeClr val="accent2">
                <a:shade val="80000"/>
                <a:hueOff val="-35872"/>
                <a:satOff val="-4024"/>
                <a:lumOff val="25680"/>
                <a:alphaOff val="0"/>
                <a:shade val="93000"/>
                <a:satMod val="130000"/>
              </a:schemeClr>
            </a:gs>
            <a:gs pos="100000">
              <a:schemeClr val="accent2">
                <a:shade val="80000"/>
                <a:hueOff val="-35872"/>
                <a:satOff val="-4024"/>
                <a:lumOff val="2568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l-SI" sz="900" kern="1200"/>
            <a:t>izdelek</a:t>
          </a:r>
        </a:p>
      </dsp:txBody>
      <dsp:txXfrm>
        <a:off x="1274647" y="1286224"/>
        <a:ext cx="627951" cy="6279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111748-8AAD-4C33-82A1-DA0C429CD9D1}">
      <dsp:nvSpPr>
        <dsp:cNvPr id="0" name=""/>
        <dsp:cNvSpPr/>
      </dsp:nvSpPr>
      <dsp:spPr>
        <a:xfrm>
          <a:off x="2743200" y="862362"/>
          <a:ext cx="168419" cy="737837"/>
        </a:xfrm>
        <a:custGeom>
          <a:avLst/>
          <a:gdLst/>
          <a:ahLst/>
          <a:cxnLst/>
          <a:rect l="0" t="0" r="0" b="0"/>
          <a:pathLst>
            <a:path>
              <a:moveTo>
                <a:pt x="0" y="0"/>
              </a:moveTo>
              <a:lnTo>
                <a:pt x="0" y="737837"/>
              </a:lnTo>
              <a:lnTo>
                <a:pt x="168419" y="737837"/>
              </a:lnTo>
            </a:path>
          </a:pathLst>
        </a:cu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DF61D9-889E-4183-B23B-BB02538B3567}">
      <dsp:nvSpPr>
        <dsp:cNvPr id="0" name=""/>
        <dsp:cNvSpPr/>
      </dsp:nvSpPr>
      <dsp:spPr>
        <a:xfrm>
          <a:off x="2574780" y="862362"/>
          <a:ext cx="168419" cy="737837"/>
        </a:xfrm>
        <a:custGeom>
          <a:avLst/>
          <a:gdLst/>
          <a:ahLst/>
          <a:cxnLst/>
          <a:rect l="0" t="0" r="0" b="0"/>
          <a:pathLst>
            <a:path>
              <a:moveTo>
                <a:pt x="168419" y="0"/>
              </a:moveTo>
              <a:lnTo>
                <a:pt x="168419" y="737837"/>
              </a:lnTo>
              <a:lnTo>
                <a:pt x="0" y="737837"/>
              </a:lnTo>
            </a:path>
          </a:pathLst>
        </a:cu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A875D3-529E-46CA-9CD0-08BBC5E998A7}">
      <dsp:nvSpPr>
        <dsp:cNvPr id="0" name=""/>
        <dsp:cNvSpPr/>
      </dsp:nvSpPr>
      <dsp:spPr>
        <a:xfrm>
          <a:off x="2743200" y="862362"/>
          <a:ext cx="1940834" cy="1475675"/>
        </a:xfrm>
        <a:custGeom>
          <a:avLst/>
          <a:gdLst/>
          <a:ahLst/>
          <a:cxnLst/>
          <a:rect l="0" t="0" r="0" b="0"/>
          <a:pathLst>
            <a:path>
              <a:moveTo>
                <a:pt x="0" y="0"/>
              </a:moveTo>
              <a:lnTo>
                <a:pt x="0" y="1307256"/>
              </a:lnTo>
              <a:lnTo>
                <a:pt x="1940834" y="1307256"/>
              </a:lnTo>
              <a:lnTo>
                <a:pt x="1940834" y="1475675"/>
              </a:lnTo>
            </a:path>
          </a:pathLst>
        </a:cu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C13F57-BF7E-4628-A90C-EE9338DDEBF2}">
      <dsp:nvSpPr>
        <dsp:cNvPr id="0" name=""/>
        <dsp:cNvSpPr/>
      </dsp:nvSpPr>
      <dsp:spPr>
        <a:xfrm>
          <a:off x="2697480" y="862362"/>
          <a:ext cx="91440" cy="1475675"/>
        </a:xfrm>
        <a:custGeom>
          <a:avLst/>
          <a:gdLst/>
          <a:ahLst/>
          <a:cxnLst/>
          <a:rect l="0" t="0" r="0" b="0"/>
          <a:pathLst>
            <a:path>
              <a:moveTo>
                <a:pt x="45720" y="0"/>
              </a:moveTo>
              <a:lnTo>
                <a:pt x="45720" y="1475675"/>
              </a:lnTo>
            </a:path>
          </a:pathLst>
        </a:cu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25DA18-466A-419C-89E1-A5C8282D597C}">
      <dsp:nvSpPr>
        <dsp:cNvPr id="0" name=""/>
        <dsp:cNvSpPr/>
      </dsp:nvSpPr>
      <dsp:spPr>
        <a:xfrm>
          <a:off x="802365" y="862362"/>
          <a:ext cx="1940834" cy="1475675"/>
        </a:xfrm>
        <a:custGeom>
          <a:avLst/>
          <a:gdLst/>
          <a:ahLst/>
          <a:cxnLst/>
          <a:rect l="0" t="0" r="0" b="0"/>
          <a:pathLst>
            <a:path>
              <a:moveTo>
                <a:pt x="1940834" y="0"/>
              </a:moveTo>
              <a:lnTo>
                <a:pt x="1940834" y="1307256"/>
              </a:lnTo>
              <a:lnTo>
                <a:pt x="0" y="1307256"/>
              </a:lnTo>
              <a:lnTo>
                <a:pt x="0" y="1475675"/>
              </a:lnTo>
            </a:path>
          </a:pathLst>
        </a:cu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7A8C58-71F0-40C0-93A6-C2D0D7EA32B8}">
      <dsp:nvSpPr>
        <dsp:cNvPr id="0" name=""/>
        <dsp:cNvSpPr/>
      </dsp:nvSpPr>
      <dsp:spPr>
        <a:xfrm>
          <a:off x="1941202" y="60364"/>
          <a:ext cx="1603995" cy="801997"/>
        </a:xfrm>
        <a:prstGeom prst="rect">
          <a:avLst/>
        </a:prstGeom>
        <a:gradFill rotWithShape="0">
          <a:gsLst>
            <a:gs pos="0">
              <a:schemeClr val="accent2">
                <a:alpha val="80000"/>
                <a:hueOff val="0"/>
                <a:satOff val="0"/>
                <a:lumOff val="0"/>
                <a:alphaOff val="0"/>
                <a:shade val="51000"/>
                <a:satMod val="130000"/>
              </a:schemeClr>
            </a:gs>
            <a:gs pos="80000">
              <a:schemeClr val="accent2">
                <a:alpha val="80000"/>
                <a:hueOff val="0"/>
                <a:satOff val="0"/>
                <a:lumOff val="0"/>
                <a:alphaOff val="0"/>
                <a:shade val="93000"/>
                <a:satMod val="130000"/>
              </a:schemeClr>
            </a:gs>
            <a:gs pos="100000">
              <a:schemeClr val="accent2">
                <a:alpha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r>
            <a:rPr lang="sl-SI" sz="2800" kern="1200"/>
            <a:t>Blagovne znamke</a:t>
          </a:r>
        </a:p>
      </dsp:txBody>
      <dsp:txXfrm>
        <a:off x="1941202" y="60364"/>
        <a:ext cx="1603995" cy="801997"/>
      </dsp:txXfrm>
    </dsp:sp>
    <dsp:sp modelId="{26BF30FF-E34D-4063-8DD3-B48FA136A9F9}">
      <dsp:nvSpPr>
        <dsp:cNvPr id="0" name=""/>
        <dsp:cNvSpPr/>
      </dsp:nvSpPr>
      <dsp:spPr>
        <a:xfrm>
          <a:off x="368" y="2338037"/>
          <a:ext cx="1603995" cy="801997"/>
        </a:xfrm>
        <a:prstGeom prst="rect">
          <a:avLst/>
        </a:prstGeom>
        <a:gradFill rotWithShape="0">
          <a:gsLst>
            <a:gs pos="0">
              <a:schemeClr val="accent2">
                <a:alpha val="70000"/>
                <a:hueOff val="0"/>
                <a:satOff val="0"/>
                <a:lumOff val="0"/>
                <a:alphaOff val="0"/>
                <a:shade val="51000"/>
                <a:satMod val="130000"/>
              </a:schemeClr>
            </a:gs>
            <a:gs pos="80000">
              <a:schemeClr val="accent2">
                <a:alpha val="70000"/>
                <a:hueOff val="0"/>
                <a:satOff val="0"/>
                <a:lumOff val="0"/>
                <a:alphaOff val="0"/>
                <a:shade val="93000"/>
                <a:satMod val="130000"/>
              </a:schemeClr>
            </a:gs>
            <a:gs pos="100000">
              <a:schemeClr val="accent2">
                <a:alpha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sl-SI" sz="2000" kern="1200"/>
            <a:t>H&amp;M</a:t>
          </a:r>
        </a:p>
      </dsp:txBody>
      <dsp:txXfrm>
        <a:off x="368" y="2338037"/>
        <a:ext cx="1603995" cy="801997"/>
      </dsp:txXfrm>
    </dsp:sp>
    <dsp:sp modelId="{7EA1B268-C2F8-42B0-B65D-C9DF8A896E88}">
      <dsp:nvSpPr>
        <dsp:cNvPr id="0" name=""/>
        <dsp:cNvSpPr/>
      </dsp:nvSpPr>
      <dsp:spPr>
        <a:xfrm>
          <a:off x="1941202" y="2338037"/>
          <a:ext cx="1603995" cy="801997"/>
        </a:xfrm>
        <a:prstGeom prst="rect">
          <a:avLst/>
        </a:prstGeom>
        <a:gradFill rotWithShape="0">
          <a:gsLst>
            <a:gs pos="0">
              <a:schemeClr val="accent2">
                <a:alpha val="70000"/>
                <a:hueOff val="0"/>
                <a:satOff val="0"/>
                <a:lumOff val="0"/>
                <a:alphaOff val="0"/>
                <a:shade val="51000"/>
                <a:satMod val="130000"/>
              </a:schemeClr>
            </a:gs>
            <a:gs pos="80000">
              <a:schemeClr val="accent2">
                <a:alpha val="70000"/>
                <a:hueOff val="0"/>
                <a:satOff val="0"/>
                <a:lumOff val="0"/>
                <a:alphaOff val="0"/>
                <a:shade val="93000"/>
                <a:satMod val="130000"/>
              </a:schemeClr>
            </a:gs>
            <a:gs pos="100000">
              <a:schemeClr val="accent2">
                <a:alpha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sl-SI" sz="2000" kern="1200"/>
            <a:t>Desigual</a:t>
          </a:r>
        </a:p>
      </dsp:txBody>
      <dsp:txXfrm>
        <a:off x="1941202" y="2338037"/>
        <a:ext cx="1603995" cy="801997"/>
      </dsp:txXfrm>
    </dsp:sp>
    <dsp:sp modelId="{0E7F1EB8-21BF-4BF2-AEE8-99ACF3C728DB}">
      <dsp:nvSpPr>
        <dsp:cNvPr id="0" name=""/>
        <dsp:cNvSpPr/>
      </dsp:nvSpPr>
      <dsp:spPr>
        <a:xfrm>
          <a:off x="3882036" y="2338037"/>
          <a:ext cx="1603995" cy="801997"/>
        </a:xfrm>
        <a:prstGeom prst="rect">
          <a:avLst/>
        </a:prstGeom>
        <a:gradFill rotWithShape="0">
          <a:gsLst>
            <a:gs pos="0">
              <a:schemeClr val="accent2">
                <a:alpha val="70000"/>
                <a:hueOff val="0"/>
                <a:satOff val="0"/>
                <a:lumOff val="0"/>
                <a:alphaOff val="0"/>
                <a:shade val="51000"/>
                <a:satMod val="130000"/>
              </a:schemeClr>
            </a:gs>
            <a:gs pos="80000">
              <a:schemeClr val="accent2">
                <a:alpha val="70000"/>
                <a:hueOff val="0"/>
                <a:satOff val="0"/>
                <a:lumOff val="0"/>
                <a:alphaOff val="0"/>
                <a:shade val="93000"/>
                <a:satMod val="130000"/>
              </a:schemeClr>
            </a:gs>
            <a:gs pos="100000">
              <a:schemeClr val="accent2">
                <a:alpha val="7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sl-SI" sz="2000" kern="1200"/>
            <a:t>s.Oliver</a:t>
          </a:r>
        </a:p>
      </dsp:txBody>
      <dsp:txXfrm>
        <a:off x="3882036" y="2338037"/>
        <a:ext cx="1603995" cy="801997"/>
      </dsp:txXfrm>
    </dsp:sp>
    <dsp:sp modelId="{06FE708A-B789-47A8-88CE-C1F02EC6C5EA}">
      <dsp:nvSpPr>
        <dsp:cNvPr id="0" name=""/>
        <dsp:cNvSpPr/>
      </dsp:nvSpPr>
      <dsp:spPr>
        <a:xfrm>
          <a:off x="970785" y="1199201"/>
          <a:ext cx="1603995" cy="801997"/>
        </a:xfrm>
        <a:prstGeom prst="rect">
          <a:avLst/>
        </a:prstGeom>
        <a:gradFill rotWithShape="0">
          <a:gsLst>
            <a:gs pos="0">
              <a:schemeClr val="accent2">
                <a:alpha val="90000"/>
                <a:hueOff val="0"/>
                <a:satOff val="0"/>
                <a:lumOff val="0"/>
                <a:alphaOff val="0"/>
                <a:shade val="51000"/>
                <a:satMod val="130000"/>
              </a:schemeClr>
            </a:gs>
            <a:gs pos="80000">
              <a:schemeClr val="accent2">
                <a:alpha val="90000"/>
                <a:hueOff val="0"/>
                <a:satOff val="0"/>
                <a:lumOff val="0"/>
                <a:alphaOff val="0"/>
                <a:shade val="93000"/>
                <a:satMod val="130000"/>
              </a:schemeClr>
            </a:gs>
            <a:gs pos="100000">
              <a:schemeClr val="accent2">
                <a:alpha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sl-SI" sz="2400" kern="1200"/>
            <a:t>izdelek</a:t>
          </a:r>
        </a:p>
      </dsp:txBody>
      <dsp:txXfrm>
        <a:off x="970785" y="1199201"/>
        <a:ext cx="1603995" cy="801997"/>
      </dsp:txXfrm>
    </dsp:sp>
    <dsp:sp modelId="{28B85787-C8A1-4236-B292-4A2F1F19537F}">
      <dsp:nvSpPr>
        <dsp:cNvPr id="0" name=""/>
        <dsp:cNvSpPr/>
      </dsp:nvSpPr>
      <dsp:spPr>
        <a:xfrm>
          <a:off x="2911619" y="1199201"/>
          <a:ext cx="1603995" cy="801997"/>
        </a:xfrm>
        <a:prstGeom prst="rect">
          <a:avLst/>
        </a:prstGeom>
        <a:gradFill rotWithShape="0">
          <a:gsLst>
            <a:gs pos="0">
              <a:schemeClr val="accent2">
                <a:alpha val="90000"/>
                <a:hueOff val="0"/>
                <a:satOff val="0"/>
                <a:lumOff val="0"/>
                <a:alphaOff val="0"/>
                <a:shade val="51000"/>
                <a:satMod val="130000"/>
              </a:schemeClr>
            </a:gs>
            <a:gs pos="80000">
              <a:schemeClr val="accent2">
                <a:alpha val="90000"/>
                <a:hueOff val="0"/>
                <a:satOff val="0"/>
                <a:lumOff val="0"/>
                <a:alphaOff val="0"/>
                <a:shade val="93000"/>
                <a:satMod val="130000"/>
              </a:schemeClr>
            </a:gs>
            <a:gs pos="100000">
              <a:schemeClr val="accent2">
                <a:alpha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sl-SI" sz="2400" kern="1200"/>
            <a:t>oglas</a:t>
          </a:r>
        </a:p>
      </dsp:txBody>
      <dsp:txXfrm>
        <a:off x="2911619" y="1199201"/>
        <a:ext cx="1603995" cy="801997"/>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Des1</b:Tag>
    <b:SourceType>InternetSite</b:SourceType>
    <b:Guid>{58FE47AD-803B-41CB-96CC-D9230C874FD5}</b:Guid>
    <b:Title>Desigual</b:Title>
    <b:InternetSiteTitle>Wikipedija</b:InternetSiteTitle>
    <b:Year>2010</b:Year>
    <b:Month>Junij</b:Month>
    <b:Day>5</b:Day>
    <b:YearAccessed>2001</b:YearAccessed>
    <b:MonthAccessed>Januar</b:MonthAccessed>
    <b:DayAccessed>10</b:DayAccessed>
    <b:URL>http://en.wikipedia.org/wiki/Desigual</b:URL>
    <b:RefOrder>4</b:RefOrder>
  </b:Source>
  <b:Source>
    <b:Tag>Des</b:Tag>
    <b:SourceType>InternetSite</b:SourceType>
    <b:Guid>{B95D6BA0-6EF7-42A8-8105-21E84E5DA998}</b:Guid>
    <b:Title>Desigal</b:Title>
    <b:InternetSiteTitle>desigual.es</b:InternetSiteTitle>
    <b:YearAccessed>2011</b:YearAccessed>
    <b:MonthAccessed>Januar</b:MonthAccessed>
    <b:DayAccessed>11</b:DayAccessed>
    <b:URL>http://www.desigual.com/desigual/index.jsp?storeId=store_it&amp;locale=it_IT&amp;repriceOrder=true</b:URL>
    <b:Year>2004</b:Year>
    <b:Month>November</b:Month>
    <b:Day>26</b:Day>
    <b:RefOrder>3</b:RefOrder>
  </b:Source>
  <b:Source>
    <b:Tag>HM10</b:Tag>
    <b:SourceType>InternetSite</b:SourceType>
    <b:Guid>{466927E7-35CC-4ED3-8E77-A7E9DB7BBBFE}</b:Guid>
    <b:Title>H&amp;M</b:Title>
    <b:InternetSiteTitle>Wikipedija</b:InternetSiteTitle>
    <b:Year>2010</b:Year>
    <b:Month>Junij</b:Month>
    <b:Day>5</b:Day>
    <b:YearAccessed>2001</b:YearAccessed>
    <b:MonthAccessed>Januar</b:MonthAccessed>
    <b:DayAccessed>10</b:DayAccessed>
    <b:URL>http://en.wikipedia.org/wiki/Hennes_%26_Mauritz</b:URL>
    <b:RefOrder>1</b:RefOrder>
  </b:Source>
  <b:Source>
    <b:Tag>sOl10</b:Tag>
    <b:SourceType>InternetSite</b:SourceType>
    <b:Guid>{BEB54EC2-51CA-43DC-A9EF-8EE6EF01C8B4}</b:Guid>
    <b:Title>s.Oliver</b:Title>
    <b:Year>2010</b:Year>
    <b:InternetSiteTitle>s.Oliver</b:InternetSiteTitle>
    <b:Month>Junij</b:Month>
    <b:Day>5</b:Day>
    <b:YearAccessed>2004</b:YearAccessed>
    <b:MonthAccessed>November</b:MonthAccessed>
    <b:DayAccessed>26</b:DayAccessed>
    <b:URL>http://www.soliver.com/de/company/about/history#/en/company/about/history</b:URL>
    <b:RefOrder>5</b:RefOrder>
  </b:Source>
  <b:Source>
    <b:Tag>Ebe03</b:Tag>
    <b:SourceType>Book</b:SourceType>
    <b:Guid>{25D12486-3F32-48F4-B6B1-94D1E6401CEC}</b:Guid>
    <b:Title>Clothing Technology</b:Title>
    <b:Year>2003</b:Year>
    <b:Author>
      <b:Author>
        <b:NameList>
          <b:Person>
            <b:Last>Ebere H.</b:Last>
            <b:First>Hernberger</b:First>
            <b:Middle>M., Kilgus R., Menzer D., Ring W.</b:Middle>
          </b:Person>
        </b:NameList>
      </b:Author>
    </b:Author>
    <b:City>Gruiten</b:City>
    <b:Publisher>Verlong Evropa - lehrmittel</b:Publisher>
    <b:RefOrder>9</b:RefOrder>
  </b:Source>
  <b:Source>
    <b:Tag>Hab98</b:Tag>
    <b:SourceType>Book</b:SourceType>
    <b:Guid>{5CD09B8D-5207-4D55-957A-4FF5F664953C}</b:Guid>
    <b:Author>
      <b:Author>
        <b:NameList>
          <b:Person>
            <b:Last>Habjančič D.</b:Last>
            <b:First>Ušaj</b:First>
            <b:Middle>T.</b:Middle>
          </b:Person>
        </b:NameList>
      </b:Author>
    </b:Author>
    <b:Title>Osnove trženja</b:Title>
    <b:Year>1998</b:Year>
    <b:City>Ljubljana</b:City>
    <b:Publisher>I&amp;S Aladin</b:Publisher>
    <b:RefOrder>8</b:RefOrder>
  </b:Source>
  <b:Source>
    <b:Tag>Gil98</b:Tag>
    <b:SourceType>Book</b:SourceType>
    <b:Guid>{3E7EF911-3C4F-4A0D-86C3-32DE0D9B3A40}</b:Guid>
    <b:Author>
      <b:Author>
        <b:NameList>
          <b:Person>
            <b:Last>Gillesepie A.</b:Last>
          </b:Person>
        </b:NameList>
      </b:Author>
    </b:Author>
    <b:Title>Ekonomska področja, Shematski pregledi</b:Title>
    <b:Year>1998</b:Year>
    <b:City>Ljubljana</b:City>
    <b:Publisher>Tehnološka založba Slovenije</b:Publisher>
    <b:RefOrder>6</b:RefOrder>
  </b:Source>
  <b:Source>
    <b:Tag>Wat03</b:Tag>
    <b:SourceType>Book</b:SourceType>
    <b:Guid>{DC63B13F-8254-4759-82C4-0027B436422A}</b:Guid>
    <b:Author>
      <b:Author>
        <b:NameList>
          <b:Person>
            <b:Last>Watson L.</b:Last>
          </b:Person>
        </b:NameList>
      </b:Author>
    </b:Author>
    <b:Title>20th Fashion</b:Title>
    <b:Year>2003</b:Year>
    <b:City>London</b:City>
    <b:Publisher>Carlton Books Limited</b:Publisher>
    <b:RefOrder>12</b:RefOrder>
  </b:Source>
  <b:Source>
    <b:Tag>Tun08</b:Tag>
    <b:SourceType>Book</b:SourceType>
    <b:Guid>{C8780275-11D4-4B54-AED1-BDA23AAD58E2}</b:Guid>
    <b:Title>Fasion brands: Branding Style from Armani to Zara</b:Title>
    <b:City>Cornwall</b:City>
    <b:Year>2008</b:Year>
    <b:Publisher>MPG Books Ltd</b:Publisher>
    <b:Author>
      <b:Author>
        <b:NameList>
          <b:Person>
            <b:Last>Tungate M.</b:Last>
          </b:Person>
        </b:NameList>
      </b:Author>
    </b:Author>
    <b:RefOrder>2</b:RefOrder>
  </b:Source>
  <b:Source>
    <b:Tag>Smi10</b:Tag>
    <b:SourceType>JournalArticle</b:SourceType>
    <b:Guid>{8EE3367D-A365-4B7B-9268-1F9249F5111E}</b:Guid>
    <b:Title>H&amp;M love Lanvin</b:Title>
    <b:Year>2010</b:Year>
    <b:City>Pariz</b:City>
    <b:Publisher>H&amp;M</b:Publisher>
    <b:Author>
      <b:Author>
        <b:NameList>
          <b:Person>
            <b:Last>Smith P.</b:Last>
          </b:Person>
        </b:NameList>
      </b:Author>
    </b:Author>
    <b:Volume>III</b:Volume>
    <b:Issue>12</b:Issue>
    <b:RefOrder>10</b:RefOrder>
  </b:Source>
  <b:Source>
    <b:Tag>Placeholder1</b:Tag>
    <b:SourceType>Book</b:SourceType>
    <b:Guid>{5A4B5B13-AD8B-46DB-B2DA-B2DBBC834F5D}</b:Guid>
    <b:Author>
      <b:Author>
        <b:NameList>
          <b:Person>
            <b:Last>Gillesepie</b:Last>
            <b:First>Andrew</b:First>
          </b:Person>
        </b:NameList>
      </b:Author>
    </b:Author>
    <b:Title>Ekonomska področja, Shematski pregledi</b:Title>
    <b:Year>1998</b:Year>
    <b:City>Ljubljana</b:City>
    <b:Publisher>Tehniška založba Slovenije</b:Publisher>
    <b:RefOrder>7</b:RefOrder>
  </b:Source>
  <b:Source>
    <b:Tag>lue11</b:Tag>
    <b:SourceType>InternetSite</b:SourceType>
    <b:Guid>{3D70960E-530D-4810-92BA-F0CFFEB5C310}</b:Guid>
    <b:Title>luellasays</b:Title>
    <b:Year>2011</b:Year>
    <b:Month>Januar</b:Month>
    <b:Day>10</b:Day>
    <b:YearAccessed>2010</b:YearAccessed>
    <b:MonthAccessed>November</b:MonthAccessed>
    <b:DayAccessed>11</b:DayAccessed>
    <b:URL>http://luellasays.files.wordpress.com/2010/11/lanvin_brimborion1.jpg</b:URL>
    <b:RefOrder>13</b:RefOrder>
  </b:Source>
  <b:Source>
    <b:Tag>sel11</b:Tag>
    <b:SourceType>InternetSite</b:SourceType>
    <b:Guid>{1C2D4E87-E959-4F31-936D-B3983FE49FB0}</b:Guid>
    <b:Title>selectism</b:Title>
    <b:InternetSiteTitle>lavin for hm fasion</b:InternetSiteTitle>
    <b:Year>2011</b:Year>
    <b:Month>Januar</b:Month>
    <b:Day>10</b:Day>
    <b:YearAccessed>2010</b:YearAccessed>
    <b:MonthAccessed>September</b:MonthAccessed>
    <b:DayAccessed>1</b:DayAccessed>
    <b:URL>http://www.selectism.com/news/wp-content/uploads/2010/09/lavin-for-hm-fashion-mens-fall-2010-selectism.jpg</b:URL>
    <b:RefOrder>11</b:RefOrder>
  </b:Source>
  <b:Source>
    <b:Tag>des10</b:Tag>
    <b:SourceType>InternetSite</b:SourceType>
    <b:Guid>{54CC8204-16F8-4802-BD84-E80DEC1F7C90}</b:Guid>
    <b:Title>desigual</b:Title>
    <b:Year>2010</b:Year>
    <b:Month>Junij</b:Month>
    <b:Day>5</b:Day>
    <b:YearAccessed>2010</b:YearAccessed>
    <b:MonthAccessed>April</b:MonthAccessed>
    <b:DayAccessed>20</b:DayAccessed>
    <b:URL>http://www.spanish-chamber.com.hk/binarydata/DESIGUAL.bmp&amp;imgrefurl=http://www.spanish-chamber.com.hk/pages/viewnew.asp</b:URL>
    <b:RefOrder>16</b:RefOrder>
  </b:Source>
  <b:Source>
    <b:Tag>bor10</b:Tag>
    <b:SourceType>InternetSite</b:SourceType>
    <b:Guid>{E94D2BDA-1071-4A62-8F5B-0506C5242473}</b:Guid>
    <b:Title>born2style</b:Title>
    <b:Year>2010</b:Year>
    <b:Month>Junij</b:Month>
    <b:Day>5</b:Day>
    <b:YearAccessed>2010</b:YearAccessed>
    <b:MonthAccessed>Maj</b:MonthAccessed>
    <b:DayAccessed>5</b:DayAccessed>
    <b:URL>http://www.google.si/imgres?imgurl=http://www.born2style.de/WebRoot/Store18/Shops/61587439/MediaGallery/Desigual/Desighttp://www.born2style.de/Desigual-Tshirt-Lole-Quenny-Gr-S-XL-from-5990&amp;usg</b:URL>
    <b:RefOrder>15</b:RefOrder>
  </b:Source>
  <b:Source>
    <b:Tag>HMo10</b:Tag>
    <b:SourceType>InternetSite</b:SourceType>
    <b:Guid>{2A706ABA-20EF-4699-952D-ABFA0081CBE5}</b:Guid>
    <b:Title>HM opening</b:Title>
    <b:Year>2010</b:Year>
    <b:Month>Junij</b:Month>
    <b:Day>5</b:Day>
    <b:YearAccessed>2010</b:YearAccessed>
    <b:MonthAccessed>Maj</b:MonthAccessed>
    <b:DayAccessed>20</b:DayAccessed>
    <b:URL>http://reclamewereld.blog.nl/files/2010/11/HM-opening-A-dam.png&amp;imgrefurl</b:URL>
    <b:RefOrder>17</b:RefOrder>
  </b:Source>
  <b:Source>
    <b:Tag>10Ju</b:Tag>
    <b:SourceType>InternetSite</b:SourceType>
    <b:Guid>{CEE75E3C-E89F-4F6A-B4A1-CFB1D97A5CD5}</b:Guid>
    <b:Year>2010</b:Year>
    <b:Month>Junij</b:Month>
    <b:Day>5</b:Day>
    <b:YearAccessed>2010</b:YearAccessed>
    <b:URL>http://www.joyonline.si/uploads/pics/sOliver.jpg&amp;imgrefurl</b:URL>
    <b:Title>joyonline</b:Title>
    <b:MonthAccessed>Januar</b:MonthAccessed>
    <b:DayAccessed>3</b:DayAccessed>
    <b:RefOrder>14</b:RefOrder>
  </b:Source>
</b:Sources>
</file>

<file path=customXml/itemProps1.xml><?xml version="1.0" encoding="utf-8"?>
<ds:datastoreItem xmlns:ds="http://schemas.openxmlformats.org/officeDocument/2006/customXml" ds:itemID="{D8839FA7-F329-40D6-B20C-D35505D03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5386</Words>
  <Characters>30704</Characters>
  <Application>Microsoft Office Word</Application>
  <DocSecurity>0</DocSecurity>
  <Lines>255</Lines>
  <Paragraphs>72</Paragraphs>
  <ScaleCrop>false</ScaleCrop>
  <Company/>
  <LinksUpToDate>false</LinksUpToDate>
  <CharactersWithSpaces>36018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2013-05-15T13:19:00Z</dcterms:created>
  <dcterms:modified xsi:type="dcterms:W3CDTF">2013-05-15T13:20:00Z</dcterms:modified>
</cp:coreProperties>
</file>