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B3" w:rsidRPr="008F606E" w:rsidRDefault="00225DB3" w:rsidP="00225DB3">
      <w:pPr>
        <w:pStyle w:val="Naslov0"/>
        <w:rPr>
          <w:rFonts w:ascii="Calibri" w:hAnsi="Calibri"/>
        </w:rPr>
      </w:pPr>
      <w:r w:rsidRPr="008F606E">
        <w:rPr>
          <w:rFonts w:ascii="Calibri" w:hAnsi="Calibri"/>
        </w:rPr>
        <w:t>KORIST OTROKA</w:t>
      </w:r>
    </w:p>
    <w:p w:rsidR="00225DB3" w:rsidRPr="008F606E" w:rsidRDefault="00225DB3" w:rsidP="00225DB3">
      <w:pPr>
        <w:rPr>
          <w:rFonts w:ascii="Calibri" w:hAnsi="Calibri"/>
        </w:rPr>
      </w:pPr>
    </w:p>
    <w:p w:rsidR="00225DB3" w:rsidRPr="008F606E" w:rsidRDefault="00225DB3" w:rsidP="00225DB3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I. KAJ JE KORIST OTROKA</w:t>
      </w:r>
    </w:p>
    <w:p w:rsidR="00225DB3" w:rsidRPr="008F606E" w:rsidRDefault="00225DB3" w:rsidP="00225D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korist otroka je</w:t>
      </w:r>
      <w:r w:rsidRPr="008F606E">
        <w:rPr>
          <w:rFonts w:ascii="Calibri" w:hAnsi="Calibri"/>
          <w:b/>
          <w:bCs/>
        </w:rPr>
        <w:t xml:space="preserve"> glavno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 xml:space="preserve">vodilo družinskega prava </w:t>
      </w:r>
    </w:p>
    <w:p w:rsidR="00225DB3" w:rsidRPr="008F606E" w:rsidRDefault="00225DB3" w:rsidP="00225D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v vseh razmerjih in situacijah, v katerih je udeležen ali prizadet otrok, je treba upoštevati otrokovo korist</w:t>
      </w:r>
    </w:p>
    <w:p w:rsidR="00225DB3" w:rsidRPr="008F606E" w:rsidRDefault="00225DB3" w:rsidP="00225D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korist otroka je </w:t>
      </w:r>
      <w:r w:rsidRPr="008F606E">
        <w:rPr>
          <w:rFonts w:ascii="Calibri" w:hAnsi="Calibri"/>
          <w:b/>
          <w:bCs/>
        </w:rPr>
        <w:t>pravni standard</w:t>
      </w:r>
      <w:r w:rsidRPr="008F606E">
        <w:rPr>
          <w:rFonts w:ascii="Calibri" w:hAnsi="Calibri"/>
        </w:rPr>
        <w:t>, ki ni definiran v zakonu ali v Konvenciji, ampak ga je treba ugotoviti v konkretnem primeru in upoštevati okoliščine tega primera</w:t>
      </w:r>
    </w:p>
    <w:p w:rsidR="00225DB3" w:rsidRPr="008F606E" w:rsidRDefault="00225DB3" w:rsidP="00225D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korist otroka je </w:t>
      </w:r>
      <w:r w:rsidRPr="008F606E">
        <w:rPr>
          <w:rFonts w:ascii="Calibri" w:hAnsi="Calibri"/>
          <w:b/>
          <w:bCs/>
        </w:rPr>
        <w:t>objektiven pojem</w:t>
      </w:r>
      <w:r w:rsidRPr="008F606E">
        <w:rPr>
          <w:rFonts w:ascii="Calibri" w:hAnsi="Calibri"/>
        </w:rPr>
        <w:t xml:space="preserve"> in ne projekcija subjektivnih teženj otroka </w:t>
      </w:r>
    </w:p>
    <w:p w:rsidR="00225DB3" w:rsidRPr="008F606E" w:rsidRDefault="00225DB3" w:rsidP="00225D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korist otroka je tisto, </w:t>
      </w:r>
      <w:r w:rsidRPr="008F606E">
        <w:rPr>
          <w:rFonts w:ascii="Calibri" w:hAnsi="Calibri"/>
          <w:b/>
          <w:bCs/>
        </w:rPr>
        <w:t>kar je za otroka konkretno v največji možni meri dobro</w:t>
      </w:r>
    </w:p>
    <w:p w:rsidR="00225DB3" w:rsidRPr="008F606E" w:rsidRDefault="00225DB3" w:rsidP="00225D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/>
          <w:bCs/>
        </w:rPr>
      </w:pPr>
      <w:r w:rsidRPr="008F606E">
        <w:rPr>
          <w:rFonts w:ascii="Calibri" w:hAnsi="Calibri"/>
        </w:rPr>
        <w:t>zakon daje le nekaj opornih točk za določanje otrokove koristi</w:t>
      </w:r>
    </w:p>
    <w:p w:rsidR="00225DB3" w:rsidRPr="008F606E" w:rsidRDefault="00225DB3" w:rsidP="00225DB3">
      <w:pPr>
        <w:rPr>
          <w:rFonts w:ascii="Calibri" w:hAnsi="Calibri"/>
          <w:b/>
          <w:bCs/>
        </w:rPr>
      </w:pPr>
    </w:p>
    <w:p w:rsidR="00225DB3" w:rsidRPr="008F606E" w:rsidRDefault="00225DB3" w:rsidP="00225DB3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II. ZAKON O KORISTI OTROKA</w:t>
      </w:r>
    </w:p>
    <w:p w:rsidR="00225DB3" w:rsidRPr="008F606E" w:rsidRDefault="00225DB3" w:rsidP="00225D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otrokova korist je </w:t>
      </w:r>
      <w:r w:rsidRPr="008F606E">
        <w:rPr>
          <w:rFonts w:ascii="Calibri" w:hAnsi="Calibri"/>
          <w:b/>
          <w:bCs/>
        </w:rPr>
        <w:t>osnovno vodilo</w:t>
      </w:r>
      <w:r w:rsidRPr="008F606E">
        <w:rPr>
          <w:rFonts w:ascii="Calibri" w:hAnsi="Calibri"/>
        </w:rPr>
        <w:t xml:space="preserve"> pri ravnanju in postopanju, ki zadeva otroka </w:t>
      </w:r>
    </w:p>
    <w:p w:rsidR="00225DB3" w:rsidRPr="008F606E" w:rsidRDefault="00225DB3" w:rsidP="00225D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korist otroka morajo upoštevati </w:t>
      </w:r>
      <w:r w:rsidRPr="008F606E">
        <w:rPr>
          <w:rFonts w:ascii="Calibri" w:hAnsi="Calibri"/>
          <w:b/>
          <w:bCs/>
        </w:rPr>
        <w:t>starši</w:t>
      </w:r>
      <w:r w:rsidRPr="008F606E">
        <w:rPr>
          <w:rFonts w:ascii="Calibri" w:hAnsi="Calibri"/>
        </w:rPr>
        <w:t xml:space="preserve">, </w:t>
      </w:r>
      <w:r w:rsidRPr="008F606E">
        <w:rPr>
          <w:rFonts w:ascii="Calibri" w:hAnsi="Calibri"/>
          <w:b/>
          <w:bCs/>
        </w:rPr>
        <w:t>institucije</w:t>
      </w:r>
      <w:r w:rsidRPr="008F606E">
        <w:rPr>
          <w:rFonts w:ascii="Calibri" w:hAnsi="Calibri"/>
        </w:rPr>
        <w:t xml:space="preserve"> in </w:t>
      </w:r>
      <w:r w:rsidRPr="008F606E">
        <w:rPr>
          <w:rFonts w:ascii="Calibri" w:hAnsi="Calibri"/>
          <w:b/>
          <w:bCs/>
        </w:rPr>
        <w:t>državni organi</w:t>
      </w:r>
    </w:p>
    <w:p w:rsidR="00225DB3" w:rsidRPr="008F606E" w:rsidRDefault="00225DB3" w:rsidP="00225D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upoštevanje otrokove koristi pri razvezi na tožbo</w:t>
      </w:r>
      <w:r w:rsidRPr="008F606E">
        <w:rPr>
          <w:rFonts w:ascii="Calibri" w:hAnsi="Calibri"/>
        </w:rPr>
        <w:t xml:space="preserve"> – korist otroka mora biti vodilo pri odločanju sodišča: </w:t>
      </w:r>
    </w:p>
    <w:p w:rsidR="00225DB3" w:rsidRPr="008F606E" w:rsidRDefault="00225DB3" w:rsidP="00225D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o varstvu in vzgoji</w:t>
      </w:r>
    </w:p>
    <w:p w:rsidR="00225DB3" w:rsidRPr="008F606E" w:rsidRDefault="00225DB3" w:rsidP="00225D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o odvzemu ali omejitvi pravice do stikov z otrokom</w:t>
      </w:r>
    </w:p>
    <w:p w:rsidR="00225DB3" w:rsidRPr="008F606E" w:rsidRDefault="00225DB3" w:rsidP="00225D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upoštevanje otrokove koristi pri sporazumni razvezi</w:t>
      </w:r>
      <w:r w:rsidRPr="008F606E">
        <w:rPr>
          <w:rFonts w:ascii="Calibri" w:hAnsi="Calibri"/>
        </w:rPr>
        <w:t xml:space="preserve"> – sodišče oceni ali je s sporazumom primerno poskrbljeno za koristi otrok:</w:t>
      </w:r>
    </w:p>
    <w:p w:rsidR="00225DB3" w:rsidRPr="008F606E" w:rsidRDefault="00225DB3" w:rsidP="00225D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glede nadaljnjega varstva in vzgoje skupnih otrok</w:t>
      </w:r>
    </w:p>
    <w:p w:rsidR="00225DB3" w:rsidRPr="008F606E" w:rsidRDefault="00225DB3" w:rsidP="00225D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glede preživljanja otrok</w:t>
      </w:r>
    </w:p>
    <w:p w:rsidR="00225DB3" w:rsidRPr="008F606E" w:rsidRDefault="00225DB3" w:rsidP="00225D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/>
          <w:bCs/>
        </w:rPr>
      </w:pPr>
      <w:r w:rsidRPr="008F606E">
        <w:rPr>
          <w:rFonts w:ascii="Calibri" w:hAnsi="Calibri"/>
          <w:b/>
          <w:bCs/>
        </w:rPr>
        <w:t>pri ukrepih mora CSD upoštevati otrokovo korist</w:t>
      </w:r>
    </w:p>
    <w:p w:rsidR="00225DB3" w:rsidRPr="008F606E" w:rsidRDefault="00225DB3" w:rsidP="00225D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ko odloča o tem, da roditelju, ko otroka nima pri sebi odvzame ali omeji pravico do stikov</w:t>
      </w:r>
    </w:p>
    <w:p w:rsidR="00225DB3" w:rsidRPr="008F606E" w:rsidRDefault="00225DB3" w:rsidP="00225D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ko izvršuje ukrepe, s katerimi posega v izvrševanje roditeljske pravice</w:t>
      </w:r>
    </w:p>
    <w:p w:rsidR="00225DB3" w:rsidRPr="008F606E" w:rsidRDefault="00225DB3" w:rsidP="00225D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iCs/>
        </w:rPr>
        <w:t>uresničevanje otrokove koristi</w:t>
      </w:r>
      <w:r w:rsidRPr="008F606E">
        <w:rPr>
          <w:rFonts w:ascii="Calibri" w:hAnsi="Calibri"/>
          <w:bCs/>
          <w:iCs/>
        </w:rPr>
        <w:t xml:space="preserve"> </w:t>
      </w:r>
      <w:r w:rsidRPr="008F606E">
        <w:rPr>
          <w:rFonts w:ascii="Calibri" w:hAnsi="Calibri"/>
          <w:b/>
          <w:iCs/>
        </w:rPr>
        <w:t xml:space="preserve">v okviru roditeljske pravice je </w:t>
      </w:r>
      <w:r w:rsidRPr="008F606E">
        <w:rPr>
          <w:rFonts w:ascii="Calibri" w:hAnsi="Calibri"/>
        </w:rPr>
        <w:t xml:space="preserve">– z roditeljsko pravico se otroku zagotovi </w:t>
      </w:r>
    </w:p>
    <w:p w:rsidR="00225DB3" w:rsidRPr="008F606E" w:rsidRDefault="00225DB3" w:rsidP="00225D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zdravo rast</w:t>
      </w:r>
    </w:p>
    <w:p w:rsidR="00225DB3" w:rsidRPr="008F606E" w:rsidRDefault="00225DB3" w:rsidP="00225D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skladen osebnostni razvoj </w:t>
      </w:r>
    </w:p>
    <w:p w:rsidR="00DB2CAF" w:rsidRPr="00225DB3" w:rsidRDefault="00225DB3" w:rsidP="00225D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usposobitev za samostojno življenje in delo</w:t>
      </w:r>
      <w:bookmarkStart w:id="0" w:name="_GoBack"/>
      <w:bookmarkEnd w:id="0"/>
    </w:p>
    <w:sectPr w:rsidR="00DB2CAF" w:rsidRPr="0022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517"/>
    <w:multiLevelType w:val="singleLevel"/>
    <w:tmpl w:val="0660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D4"/>
    <w:rsid w:val="00225DB3"/>
    <w:rsid w:val="007074FF"/>
    <w:rsid w:val="00977972"/>
    <w:rsid w:val="00A301FE"/>
    <w:rsid w:val="00CA67D4"/>
    <w:rsid w:val="00DB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D4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CA67D4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67D4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4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7D4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CA67D4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customStyle="1" w:styleId="Naslov0">
    <w:name w:val="Naslov 0"/>
    <w:basedOn w:val="Normal"/>
    <w:rsid w:val="00CA67D4"/>
    <w:pPr>
      <w:jc w:val="center"/>
    </w:pPr>
    <w:rPr>
      <w:b/>
      <w:bCs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4FF"/>
    <w:rPr>
      <w:rFonts w:asciiTheme="majorHAnsi" w:eastAsiaTheme="majorEastAsia" w:hAnsiTheme="majorHAnsi" w:cstheme="majorBidi"/>
      <w:b/>
      <w:bCs/>
      <w:color w:val="4F81BD" w:themeColor="accent1"/>
      <w:szCs w:val="24"/>
      <w:lang w:eastAsia="sl-SI"/>
    </w:rPr>
  </w:style>
  <w:style w:type="paragraph" w:styleId="BodyText">
    <w:name w:val="Body Text"/>
    <w:basedOn w:val="Normal"/>
    <w:link w:val="BodyTextChar"/>
    <w:semiHidden/>
    <w:rsid w:val="00A301FE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301FE"/>
    <w:rPr>
      <w:rFonts w:ascii="Garamond" w:eastAsia="Times New Roman" w:hAnsi="Garamond" w:cs="Times New Roman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D4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CA67D4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67D4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4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7D4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CA67D4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customStyle="1" w:styleId="Naslov0">
    <w:name w:val="Naslov 0"/>
    <w:basedOn w:val="Normal"/>
    <w:rsid w:val="00CA67D4"/>
    <w:pPr>
      <w:jc w:val="center"/>
    </w:pPr>
    <w:rPr>
      <w:b/>
      <w:bCs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4FF"/>
    <w:rPr>
      <w:rFonts w:asciiTheme="majorHAnsi" w:eastAsiaTheme="majorEastAsia" w:hAnsiTheme="majorHAnsi" w:cstheme="majorBidi"/>
      <w:b/>
      <w:bCs/>
      <w:color w:val="4F81BD" w:themeColor="accent1"/>
      <w:szCs w:val="24"/>
      <w:lang w:eastAsia="sl-SI"/>
    </w:rPr>
  </w:style>
  <w:style w:type="paragraph" w:styleId="BodyText">
    <w:name w:val="Body Text"/>
    <w:basedOn w:val="Normal"/>
    <w:link w:val="BodyTextChar"/>
    <w:semiHidden/>
    <w:rsid w:val="00A301FE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301FE"/>
    <w:rPr>
      <w:rFonts w:ascii="Garamond" w:eastAsia="Times New Roman" w:hAnsi="Garamond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2013-09-28T17:40:00Z</dcterms:created>
  <dcterms:modified xsi:type="dcterms:W3CDTF">2013-09-28T17:40:00Z</dcterms:modified>
</cp:coreProperties>
</file>