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1D" w:rsidRPr="008F606E" w:rsidRDefault="001A261D" w:rsidP="001A261D">
      <w:pPr>
        <w:pStyle w:val="Naslov0"/>
        <w:rPr>
          <w:rFonts w:ascii="Calibri" w:hAnsi="Calibri"/>
        </w:rPr>
      </w:pPr>
      <w:r w:rsidRPr="008F606E">
        <w:rPr>
          <w:rFonts w:ascii="Calibri" w:hAnsi="Calibri"/>
        </w:rPr>
        <w:t>RAZMERJE MED STARŠI IN OTROCI TER IZVOR OTROKA</w:t>
      </w:r>
    </w:p>
    <w:p w:rsidR="001A261D" w:rsidRPr="008F606E" w:rsidRDefault="001A261D" w:rsidP="001A261D">
      <w:pPr>
        <w:rPr>
          <w:rFonts w:ascii="Calibri" w:hAnsi="Calibri"/>
        </w:rPr>
      </w:pPr>
    </w:p>
    <w:p w:rsidR="001A261D" w:rsidRPr="008F606E" w:rsidRDefault="001A261D" w:rsidP="001A261D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>I. NASTANEK RAZMERJA MED STARŠI IN OTROKI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razmerje</w:t>
      </w:r>
      <w:r w:rsidRPr="008F606E">
        <w:rPr>
          <w:rFonts w:ascii="Calibri" w:hAnsi="Calibri"/>
        </w:rPr>
        <w:t xml:space="preserve"> med starši in otroci </w:t>
      </w:r>
      <w:r w:rsidRPr="008F606E">
        <w:rPr>
          <w:rFonts w:ascii="Calibri" w:hAnsi="Calibri"/>
          <w:b/>
          <w:bCs/>
        </w:rPr>
        <w:t>nastane</w:t>
      </w:r>
      <w:r w:rsidRPr="008F606E">
        <w:rPr>
          <w:rFonts w:ascii="Calibri" w:hAnsi="Calibri"/>
        </w:rPr>
        <w:t xml:space="preserve">: 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  <w:iCs/>
        </w:rPr>
      </w:pPr>
      <w:r w:rsidRPr="008F606E">
        <w:rPr>
          <w:rFonts w:ascii="Calibri" w:hAnsi="Calibri"/>
          <w:iCs/>
          <w:u w:val="single"/>
        </w:rPr>
        <w:t>na naraven način</w:t>
      </w:r>
      <w:r w:rsidRPr="008F606E">
        <w:rPr>
          <w:rFonts w:ascii="Calibri" w:hAnsi="Calibri"/>
          <w:iCs/>
        </w:rPr>
        <w:t xml:space="preserve"> – z rojstvom otroka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  <w:iCs/>
        </w:rPr>
      </w:pPr>
      <w:r w:rsidRPr="008F606E">
        <w:rPr>
          <w:rFonts w:ascii="Calibri" w:hAnsi="Calibri"/>
          <w:iCs/>
          <w:u w:val="single"/>
        </w:rPr>
        <w:t>na pravni način</w:t>
      </w:r>
      <w:r w:rsidRPr="008F606E">
        <w:rPr>
          <w:rFonts w:ascii="Calibri" w:hAnsi="Calibri"/>
          <w:iCs/>
        </w:rPr>
        <w:t xml:space="preserve"> – s posvojitvijo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  <w:iCs/>
        </w:rPr>
        <w:t>za pra</w:t>
      </w:r>
      <w:r w:rsidRPr="008F606E">
        <w:rPr>
          <w:rFonts w:ascii="Calibri" w:hAnsi="Calibri"/>
        </w:rPr>
        <w:t xml:space="preserve">vni položaj otroka </w:t>
      </w:r>
      <w:r w:rsidRPr="008F606E">
        <w:rPr>
          <w:rFonts w:ascii="Calibri" w:hAnsi="Calibri"/>
          <w:b/>
          <w:bCs/>
        </w:rPr>
        <w:t>ni pomembno, ali je rojen znotraj ali zunaj zakonske zveze</w:t>
      </w:r>
      <w:r w:rsidRPr="008F606E">
        <w:rPr>
          <w:rFonts w:ascii="Calibri" w:hAnsi="Calibri"/>
        </w:rPr>
        <w:t xml:space="preserve"> 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  <w:bCs/>
          <w:iCs/>
        </w:rPr>
      </w:pPr>
      <w:r w:rsidRPr="008F606E">
        <w:rPr>
          <w:rFonts w:ascii="Calibri" w:hAnsi="Calibri"/>
          <w:bCs/>
          <w:iCs/>
        </w:rPr>
        <w:t xml:space="preserve">pri nezakonskih otrocih je treba ugotoviti njihov izvor – ugotavljanje materinstva praviloma ni problematično </w:t>
      </w:r>
      <w:r w:rsidRPr="008F606E">
        <w:rPr>
          <w:rFonts w:ascii="Calibri" w:hAnsi="Calibri"/>
          <w:i/>
          <w:iCs/>
        </w:rPr>
        <w:t xml:space="preserve">(mater </w:t>
      </w:r>
      <w:proofErr w:type="spellStart"/>
      <w:r w:rsidRPr="008F606E">
        <w:rPr>
          <w:rFonts w:ascii="Calibri" w:hAnsi="Calibri"/>
          <w:i/>
          <w:iCs/>
        </w:rPr>
        <w:t>semper</w:t>
      </w:r>
      <w:proofErr w:type="spellEnd"/>
      <w:r w:rsidRPr="008F606E">
        <w:rPr>
          <w:rFonts w:ascii="Calibri" w:hAnsi="Calibri"/>
          <w:i/>
          <w:iCs/>
        </w:rPr>
        <w:t xml:space="preserve"> </w:t>
      </w:r>
      <w:proofErr w:type="spellStart"/>
      <w:r w:rsidRPr="008F606E">
        <w:rPr>
          <w:rFonts w:ascii="Calibri" w:hAnsi="Calibri"/>
          <w:i/>
          <w:iCs/>
        </w:rPr>
        <w:t>certa</w:t>
      </w:r>
      <w:proofErr w:type="spellEnd"/>
      <w:r w:rsidRPr="008F606E">
        <w:rPr>
          <w:rFonts w:ascii="Calibri" w:hAnsi="Calibri"/>
          <w:i/>
          <w:iCs/>
        </w:rPr>
        <w:t xml:space="preserve"> </w:t>
      </w:r>
      <w:proofErr w:type="spellStart"/>
      <w:r w:rsidRPr="008F606E">
        <w:rPr>
          <w:rFonts w:ascii="Calibri" w:hAnsi="Calibri"/>
          <w:i/>
          <w:iCs/>
        </w:rPr>
        <w:t>est</w:t>
      </w:r>
      <w:proofErr w:type="spellEnd"/>
      <w:r w:rsidRPr="008F606E">
        <w:rPr>
          <w:rFonts w:ascii="Calibri" w:hAnsi="Calibri"/>
          <w:i/>
          <w:iCs/>
        </w:rPr>
        <w:t>)</w:t>
      </w:r>
      <w:r w:rsidRPr="008F606E">
        <w:rPr>
          <w:rFonts w:ascii="Calibri" w:hAnsi="Calibri"/>
          <w:bCs/>
          <w:iCs/>
        </w:rPr>
        <w:t>, bolj problematično je ugotavljanje očetovstva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  <w:bCs/>
          <w:iCs/>
        </w:rPr>
        <w:t xml:space="preserve">nezakonski otrok je potem, ko se ugotovi njegov izvor </w:t>
      </w:r>
      <w:r w:rsidRPr="008F606E">
        <w:rPr>
          <w:rFonts w:ascii="Calibri" w:hAnsi="Calibri"/>
          <w:b/>
          <w:iCs/>
        </w:rPr>
        <w:t xml:space="preserve">popolnoma izenačen v pravicah in dolžnostih do staršev </w:t>
      </w:r>
      <w:r w:rsidRPr="008F606E">
        <w:rPr>
          <w:rFonts w:ascii="Calibri" w:hAnsi="Calibri"/>
          <w:bCs/>
          <w:iCs/>
        </w:rPr>
        <w:t>z zakonskim otrokom, razlika je samo v času nastanka pravic in dolžnosti, v obsegu pa ne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če je otrok rojen znotraj zakonske zveze, pravice in dolžnosti do otroka </w:t>
      </w:r>
      <w:r w:rsidRPr="008F606E">
        <w:rPr>
          <w:rFonts w:ascii="Calibri" w:hAnsi="Calibri"/>
          <w:u w:val="single"/>
        </w:rPr>
        <w:t>nastanejo z rojstvom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če je otrok rojen zunaj zakonske zveze, pravico in dolžnosti do otroka </w:t>
      </w:r>
      <w:r w:rsidRPr="008F606E">
        <w:rPr>
          <w:rFonts w:ascii="Calibri" w:hAnsi="Calibri"/>
          <w:u w:val="single"/>
        </w:rPr>
        <w:t>nastanejo z ugotovitvijo očetovstva</w:t>
      </w:r>
    </w:p>
    <w:p w:rsidR="001A261D" w:rsidRPr="008F606E" w:rsidRDefault="001A261D" w:rsidP="001A261D">
      <w:pPr>
        <w:rPr>
          <w:rFonts w:ascii="Calibri" w:hAnsi="Calibri"/>
        </w:rPr>
      </w:pPr>
    </w:p>
    <w:p w:rsidR="001A261D" w:rsidRPr="008F606E" w:rsidRDefault="001A261D" w:rsidP="001A261D">
      <w:pPr>
        <w:pStyle w:val="Heading1"/>
        <w:rPr>
          <w:rFonts w:ascii="Calibri" w:hAnsi="Calibri"/>
          <w:b w:val="0"/>
        </w:rPr>
      </w:pPr>
      <w:r w:rsidRPr="008F606E">
        <w:rPr>
          <w:rFonts w:ascii="Calibri" w:hAnsi="Calibri"/>
        </w:rPr>
        <w:t>II. ZAKONSKI IN NEZAKONSKI OTROCI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  <w:b/>
          <w:iCs/>
        </w:rPr>
        <w:t>zakonski otrok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  <w:bCs/>
          <w:iCs/>
        </w:rPr>
        <w:t xml:space="preserve">otrok, rojen v zakonski zvezi 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  <w:bCs/>
          <w:iCs/>
        </w:rPr>
        <w:t xml:space="preserve">otrok, rojen 300 dni po prenehanju ali razveljavitvi zakonske zveze </w:t>
      </w:r>
      <w:r w:rsidRPr="008F606E">
        <w:rPr>
          <w:rFonts w:ascii="Calibri" w:hAnsi="Calibri"/>
          <w:bCs/>
          <w:i/>
        </w:rPr>
        <w:t>(problem če sodišče pozno razveljavi)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  <w:bCs/>
          <w:i/>
        </w:rPr>
      </w:pPr>
      <w:r w:rsidRPr="008F606E">
        <w:rPr>
          <w:rFonts w:ascii="Calibri" w:hAnsi="Calibri"/>
          <w:b/>
          <w:iCs/>
        </w:rPr>
        <w:t>nezakonski otroci</w:t>
      </w:r>
      <w:r w:rsidRPr="008F606E">
        <w:rPr>
          <w:rFonts w:ascii="Calibri" w:hAnsi="Calibri"/>
          <w:bCs/>
          <w:iCs/>
        </w:rPr>
        <w:t xml:space="preserve"> 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  <w:bCs/>
          <w:iCs/>
        </w:rPr>
      </w:pPr>
      <w:r w:rsidRPr="008F606E">
        <w:rPr>
          <w:rFonts w:ascii="Calibri" w:hAnsi="Calibri"/>
          <w:bCs/>
          <w:iCs/>
        </w:rPr>
        <w:t xml:space="preserve">otrok, ki je rojen po 300 dnevih po prenehanju ali razveljavitvi zakonske zveze 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  <w:bCs/>
          <w:i/>
        </w:rPr>
      </w:pPr>
      <w:r w:rsidRPr="008F606E">
        <w:rPr>
          <w:rFonts w:ascii="Calibri" w:hAnsi="Calibri"/>
          <w:bCs/>
          <w:iCs/>
        </w:rPr>
        <w:t xml:space="preserve">otrok, ki ni rojen v zakonski zvezi </w:t>
      </w:r>
      <w:r w:rsidRPr="008F606E">
        <w:rPr>
          <w:rFonts w:ascii="Calibri" w:hAnsi="Calibri"/>
          <w:bCs/>
          <w:i/>
        </w:rPr>
        <w:t>(rojen v zunajzakonski skupnosti ali samski materi)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  <w:bCs/>
          <w:i/>
        </w:rPr>
      </w:pPr>
      <w:r w:rsidRPr="008F606E">
        <w:rPr>
          <w:rFonts w:ascii="Calibri" w:hAnsi="Calibri"/>
          <w:bCs/>
          <w:iCs/>
        </w:rPr>
        <w:t>otrok, rojen v zakonski zvezi, kateremu je bila izpodbita domneva očetovstva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  <w:bCs/>
          <w:iCs/>
        </w:rPr>
      </w:pPr>
      <w:r w:rsidRPr="008F606E">
        <w:rPr>
          <w:rFonts w:ascii="Calibri" w:hAnsi="Calibri"/>
          <w:b/>
          <w:iCs/>
        </w:rPr>
        <w:t>pozakonitev otroka</w:t>
      </w:r>
      <w:r w:rsidRPr="008F606E">
        <w:rPr>
          <w:rFonts w:ascii="Calibri" w:hAnsi="Calibri"/>
          <w:bCs/>
          <w:iCs/>
        </w:rPr>
        <w:t xml:space="preserve">, pomeni, da nezakonski otrok dobil status zakonskega otroka z </w:t>
      </w:r>
      <w:r w:rsidRPr="008F606E">
        <w:rPr>
          <w:rFonts w:ascii="Calibri" w:hAnsi="Calibri"/>
          <w:bCs/>
          <w:iCs/>
          <w:u w:val="single"/>
        </w:rPr>
        <w:t>naknadno sklenitvijo zakonske zveze</w:t>
      </w:r>
      <w:r w:rsidRPr="008F606E">
        <w:rPr>
          <w:rFonts w:ascii="Calibri" w:hAnsi="Calibri"/>
          <w:bCs/>
          <w:iCs/>
        </w:rPr>
        <w:t xml:space="preserve"> in </w:t>
      </w:r>
      <w:r w:rsidRPr="008F606E">
        <w:rPr>
          <w:rFonts w:ascii="Calibri" w:hAnsi="Calibri"/>
          <w:bCs/>
          <w:iCs/>
          <w:u w:val="single"/>
        </w:rPr>
        <w:t>po odločbi sodišča</w:t>
      </w:r>
      <w:r w:rsidRPr="008F606E">
        <w:rPr>
          <w:rFonts w:ascii="Calibri" w:hAnsi="Calibri"/>
          <w:bCs/>
          <w:iCs/>
        </w:rPr>
        <w:t xml:space="preserve"> – pozakonitve ZZZDR ne ureja več</w:t>
      </w:r>
    </w:p>
    <w:p w:rsidR="001A261D" w:rsidRPr="008F606E" w:rsidRDefault="001A261D" w:rsidP="001A261D">
      <w:pPr>
        <w:rPr>
          <w:rFonts w:ascii="Calibri" w:hAnsi="Calibri"/>
          <w:b/>
          <w:iCs/>
        </w:rPr>
      </w:pPr>
    </w:p>
    <w:p w:rsidR="001A261D" w:rsidRPr="008F606E" w:rsidRDefault="001A261D" w:rsidP="001A261D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>III. ZAKONSKI OTROCI – SPODBIJANJE OČETOVSTVA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za zakonske otroke velja </w:t>
      </w:r>
      <w:r w:rsidRPr="008F606E">
        <w:rPr>
          <w:rFonts w:ascii="Calibri" w:hAnsi="Calibri"/>
          <w:b/>
          <w:bCs/>
        </w:rPr>
        <w:t>domneva očetovstva</w:t>
      </w:r>
      <w:r w:rsidRPr="008F606E">
        <w:rPr>
          <w:rFonts w:ascii="Calibri" w:hAnsi="Calibri"/>
        </w:rPr>
        <w:t xml:space="preserve">, kar pomeni, da za očeta velja mož otrokove matere </w:t>
      </w:r>
      <w:r w:rsidRPr="008F606E">
        <w:rPr>
          <w:rFonts w:ascii="Calibri" w:hAnsi="Calibri"/>
          <w:i/>
          <w:iCs/>
        </w:rPr>
        <w:t xml:space="preserve">(pater </w:t>
      </w:r>
      <w:proofErr w:type="spellStart"/>
      <w:r w:rsidRPr="008F606E">
        <w:rPr>
          <w:rFonts w:ascii="Calibri" w:hAnsi="Calibri"/>
          <w:i/>
          <w:iCs/>
        </w:rPr>
        <w:t>est</w:t>
      </w:r>
      <w:proofErr w:type="spellEnd"/>
      <w:r w:rsidRPr="008F606E">
        <w:rPr>
          <w:rFonts w:ascii="Calibri" w:hAnsi="Calibri"/>
          <w:i/>
          <w:iCs/>
        </w:rPr>
        <w:t xml:space="preserve">, </w:t>
      </w:r>
      <w:proofErr w:type="spellStart"/>
      <w:r w:rsidRPr="008F606E">
        <w:rPr>
          <w:rFonts w:ascii="Calibri" w:hAnsi="Calibri"/>
          <w:i/>
          <w:iCs/>
        </w:rPr>
        <w:t>quem</w:t>
      </w:r>
      <w:proofErr w:type="spellEnd"/>
      <w:r w:rsidRPr="008F606E">
        <w:rPr>
          <w:rFonts w:ascii="Calibri" w:hAnsi="Calibri"/>
          <w:i/>
          <w:iCs/>
        </w:rPr>
        <w:t xml:space="preserve"> </w:t>
      </w:r>
      <w:proofErr w:type="spellStart"/>
      <w:r w:rsidRPr="008F606E">
        <w:rPr>
          <w:rFonts w:ascii="Calibri" w:hAnsi="Calibri"/>
          <w:i/>
          <w:iCs/>
        </w:rPr>
        <w:t>nuptiae</w:t>
      </w:r>
      <w:proofErr w:type="spellEnd"/>
      <w:r w:rsidRPr="008F606E">
        <w:rPr>
          <w:rFonts w:ascii="Calibri" w:hAnsi="Calibri"/>
          <w:i/>
          <w:iCs/>
        </w:rPr>
        <w:t xml:space="preserve"> demonstrant – oče je tisti, na kogar kaže zakonska zveza)</w:t>
      </w:r>
      <w:r w:rsidRPr="008F606E">
        <w:rPr>
          <w:rFonts w:ascii="Calibri" w:hAnsi="Calibri"/>
          <w:i/>
          <w:iCs/>
        </w:rPr>
        <w:softHyphen/>
      </w:r>
      <w:r w:rsidRPr="008F606E">
        <w:rPr>
          <w:rFonts w:ascii="Calibri" w:hAnsi="Calibri"/>
        </w:rPr>
        <w:t xml:space="preserve"> – domnevo očetovstva je mogoče izpodbijati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 xml:space="preserve">mešanje krvi </w:t>
      </w:r>
      <w:r w:rsidRPr="008F606E">
        <w:rPr>
          <w:rFonts w:ascii="Calibri" w:hAnsi="Calibri"/>
        </w:rPr>
        <w:t xml:space="preserve">pomeni, da se za očeta šteje novi mož če mati v 300 dneh po prenehanju ali razveljavitvi zakonske zveze sklene novo zakonsko zvezo </w:t>
      </w:r>
      <w:r w:rsidRPr="008F606E">
        <w:rPr>
          <w:rFonts w:ascii="Calibri" w:hAnsi="Calibri"/>
          <w:i/>
          <w:iCs/>
        </w:rPr>
        <w:t>(</w:t>
      </w:r>
      <w:proofErr w:type="spellStart"/>
      <w:r w:rsidRPr="008F606E">
        <w:rPr>
          <w:rFonts w:ascii="Calibri" w:hAnsi="Calibri"/>
          <w:i/>
          <w:iCs/>
        </w:rPr>
        <w:t>turbatio</w:t>
      </w:r>
      <w:proofErr w:type="spellEnd"/>
      <w:r w:rsidRPr="008F606E">
        <w:rPr>
          <w:rFonts w:ascii="Calibri" w:hAnsi="Calibri"/>
          <w:i/>
          <w:iCs/>
        </w:rPr>
        <w:t xml:space="preserve"> </w:t>
      </w:r>
      <w:proofErr w:type="spellStart"/>
      <w:r w:rsidRPr="008F606E">
        <w:rPr>
          <w:rFonts w:ascii="Calibri" w:hAnsi="Calibri"/>
          <w:i/>
          <w:iCs/>
        </w:rPr>
        <w:t>aut</w:t>
      </w:r>
      <w:proofErr w:type="spellEnd"/>
      <w:r w:rsidRPr="008F606E">
        <w:rPr>
          <w:rFonts w:ascii="Calibri" w:hAnsi="Calibri"/>
          <w:i/>
          <w:iCs/>
        </w:rPr>
        <w:t xml:space="preserve"> </w:t>
      </w:r>
      <w:proofErr w:type="spellStart"/>
      <w:r w:rsidRPr="008F606E">
        <w:rPr>
          <w:rFonts w:ascii="Calibri" w:hAnsi="Calibri"/>
          <w:i/>
          <w:iCs/>
        </w:rPr>
        <w:t>perturbatio</w:t>
      </w:r>
      <w:proofErr w:type="spellEnd"/>
      <w:r w:rsidRPr="008F606E">
        <w:rPr>
          <w:rFonts w:ascii="Calibri" w:hAnsi="Calibri"/>
          <w:i/>
          <w:iCs/>
        </w:rPr>
        <w:t xml:space="preserve"> </w:t>
      </w:r>
      <w:proofErr w:type="spellStart"/>
      <w:r w:rsidRPr="008F606E">
        <w:rPr>
          <w:rFonts w:ascii="Calibri" w:hAnsi="Calibri"/>
          <w:i/>
          <w:iCs/>
        </w:rPr>
        <w:t>sanguinis</w:t>
      </w:r>
      <w:proofErr w:type="spellEnd"/>
      <w:r w:rsidRPr="008F606E">
        <w:rPr>
          <w:rFonts w:ascii="Calibri" w:hAnsi="Calibri"/>
          <w:i/>
          <w:iCs/>
        </w:rPr>
        <w:t>)</w:t>
      </w:r>
      <w:r w:rsidRPr="008F606E">
        <w:rPr>
          <w:rFonts w:ascii="Calibri" w:hAnsi="Calibri"/>
        </w:rPr>
        <w:t xml:space="preserve"> </w:t>
      </w:r>
    </w:p>
    <w:p w:rsidR="001A261D" w:rsidRPr="008F606E" w:rsidRDefault="001A261D" w:rsidP="001A261D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 xml:space="preserve">SPODBIJANJE PRAVNE DOMNEVE OČETOVSTVA 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  <w:iCs/>
        </w:rPr>
      </w:pPr>
      <w:r w:rsidRPr="008F606E">
        <w:rPr>
          <w:rFonts w:ascii="Calibri" w:hAnsi="Calibri"/>
          <w:iCs/>
        </w:rPr>
        <w:t xml:space="preserve">očetovstvo se </w:t>
      </w:r>
      <w:proofErr w:type="spellStart"/>
      <w:r w:rsidRPr="008F606E">
        <w:rPr>
          <w:rFonts w:ascii="Calibri" w:hAnsi="Calibri"/>
          <w:b/>
          <w:bCs/>
          <w:iCs/>
        </w:rPr>
        <w:t>spodbija</w:t>
      </w:r>
      <w:proofErr w:type="spellEnd"/>
      <w:r w:rsidRPr="008F606E">
        <w:rPr>
          <w:rFonts w:ascii="Calibri" w:hAnsi="Calibri"/>
          <w:b/>
          <w:bCs/>
          <w:iCs/>
        </w:rPr>
        <w:t xml:space="preserve"> v pravdnem postopku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pravna domneva očetovstva se </w:t>
      </w:r>
      <w:proofErr w:type="spellStart"/>
      <w:r w:rsidRPr="008F606E">
        <w:rPr>
          <w:rFonts w:ascii="Calibri" w:hAnsi="Calibri"/>
        </w:rPr>
        <w:t>spodbija</w:t>
      </w:r>
      <w:proofErr w:type="spellEnd"/>
      <w:r w:rsidRPr="008F606E">
        <w:rPr>
          <w:rFonts w:ascii="Calibri" w:hAnsi="Calibri"/>
        </w:rPr>
        <w:t xml:space="preserve"> tako, da </w:t>
      </w:r>
      <w:r w:rsidRPr="008F606E">
        <w:rPr>
          <w:rFonts w:ascii="Calibri" w:hAnsi="Calibri"/>
          <w:b/>
          <w:bCs/>
        </w:rPr>
        <w:t>se dokaže, da materin mož ni otrokov oče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če se v dokaže, da materin mož ni otrokov oče, prenehajo pravice in dolžnosti med njim in otrokom za nazaj</w:t>
      </w:r>
      <w:r w:rsidRPr="008F606E">
        <w:rPr>
          <w:rFonts w:ascii="Calibri" w:hAnsi="Calibri"/>
          <w:i/>
          <w:iCs/>
        </w:rPr>
        <w:t xml:space="preserve"> (od rojstva)</w:t>
      </w:r>
      <w:r w:rsidRPr="008F606E">
        <w:rPr>
          <w:rFonts w:ascii="Calibri" w:hAnsi="Calibri"/>
        </w:rPr>
        <w:t xml:space="preserve"> – </w:t>
      </w:r>
      <w:r w:rsidRPr="008F606E">
        <w:rPr>
          <w:rFonts w:ascii="Calibri" w:hAnsi="Calibri"/>
          <w:b/>
          <w:bCs/>
        </w:rPr>
        <w:t>zakonski otrok postane nezakonski</w:t>
      </w:r>
      <w:r w:rsidRPr="008F606E">
        <w:rPr>
          <w:rFonts w:ascii="Calibri" w:hAnsi="Calibri"/>
        </w:rPr>
        <w:t xml:space="preserve">, ker mu je </w:t>
      </w:r>
      <w:proofErr w:type="spellStart"/>
      <w:r w:rsidRPr="008F606E">
        <w:rPr>
          <w:rFonts w:ascii="Calibri" w:hAnsi="Calibri"/>
        </w:rPr>
        <w:t>spodbito</w:t>
      </w:r>
      <w:proofErr w:type="spellEnd"/>
      <w:r w:rsidRPr="008F606E">
        <w:rPr>
          <w:rFonts w:ascii="Calibri" w:hAnsi="Calibri"/>
        </w:rPr>
        <w:t xml:space="preserve"> očetovstvo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ugotavlja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b/>
          <w:bCs/>
        </w:rPr>
        <w:t>se</w:t>
      </w:r>
      <w:r w:rsidRPr="008F606E">
        <w:rPr>
          <w:rFonts w:ascii="Calibri" w:hAnsi="Calibri"/>
        </w:rPr>
        <w:t>: kdaj je bil otrok spočet, ali je imela mati takrat spolne odnose z možem ali s kom drugim, ali je bila mati umetno osemenjena, ali je mož sterilen ali impotenten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dokazovanje, da materin mož ni otrokov oče</w:t>
      </w:r>
      <w:r w:rsidRPr="008F606E">
        <w:rPr>
          <w:rFonts w:ascii="Calibri" w:hAnsi="Calibri"/>
        </w:rPr>
        <w:t xml:space="preserve">, se lahko opravi s krvno preiskavo otroka, matere in njenega moža, z </w:t>
      </w:r>
      <w:proofErr w:type="spellStart"/>
      <w:r w:rsidRPr="008F606E">
        <w:rPr>
          <w:rFonts w:ascii="Calibri" w:hAnsi="Calibri"/>
        </w:rPr>
        <w:t>antropomorfološko</w:t>
      </w:r>
      <w:proofErr w:type="spellEnd"/>
      <w:r w:rsidRPr="008F606E">
        <w:rPr>
          <w:rFonts w:ascii="Calibri" w:hAnsi="Calibri"/>
        </w:rPr>
        <w:t xml:space="preserve"> analizo, s preiskavo tkivnih antigenov, z DNK analizo</w:t>
      </w:r>
    </w:p>
    <w:p w:rsidR="001A261D" w:rsidRPr="008F606E" w:rsidRDefault="001A261D" w:rsidP="001A261D">
      <w:pPr>
        <w:pStyle w:val="Heading3"/>
        <w:rPr>
          <w:rFonts w:ascii="Calibri" w:hAnsi="Calibri"/>
        </w:rPr>
      </w:pPr>
      <w:r w:rsidRPr="008F606E">
        <w:rPr>
          <w:rFonts w:ascii="Calibri" w:hAnsi="Calibri"/>
        </w:rPr>
        <w:t>AKTIVNA LEGITIMACIJA ZA SPODBIJANJE DOMNEVE OČETOVSTVA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  <w:b/>
          <w:bCs/>
        </w:rPr>
      </w:pPr>
      <w:r w:rsidRPr="008F606E">
        <w:rPr>
          <w:rFonts w:ascii="Calibri" w:hAnsi="Calibri"/>
          <w:b/>
          <w:bCs/>
        </w:rPr>
        <w:t>materin mož – domnevni oče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  <w:u w:val="single"/>
        </w:rPr>
        <w:t>rok za vložitev tožbo</w:t>
      </w:r>
      <w:r w:rsidRPr="008F606E">
        <w:rPr>
          <w:rFonts w:ascii="Calibri" w:hAnsi="Calibri"/>
        </w:rPr>
        <w:t xml:space="preserve">: 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ascii="Calibri" w:hAnsi="Calibri"/>
        </w:rPr>
      </w:pPr>
      <w:r w:rsidRPr="008F606E">
        <w:rPr>
          <w:rFonts w:ascii="Calibri" w:hAnsi="Calibri"/>
        </w:rPr>
        <w:t xml:space="preserve">v 1 letu, ko izve za okoliščino, ki mu vzbudi dvom </w:t>
      </w:r>
      <w:r w:rsidRPr="008F606E">
        <w:rPr>
          <w:rFonts w:ascii="Calibri" w:hAnsi="Calibri"/>
          <w:i/>
          <w:iCs/>
        </w:rPr>
        <w:t>(subjektivni rok)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ascii="Calibri" w:hAnsi="Calibri"/>
        </w:rPr>
      </w:pPr>
      <w:r w:rsidRPr="008F606E">
        <w:rPr>
          <w:rFonts w:ascii="Calibri" w:hAnsi="Calibri"/>
        </w:rPr>
        <w:lastRenderedPageBreak/>
        <w:t xml:space="preserve">najkasneje do poteka 5 let po otrokovem rojstvu – s tem se zavaruje trdnost razmerja </w:t>
      </w:r>
      <w:r w:rsidRPr="008F606E">
        <w:rPr>
          <w:rFonts w:ascii="Calibri" w:hAnsi="Calibri"/>
          <w:i/>
          <w:iCs/>
        </w:rPr>
        <w:t>(objektivni rok)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  <w:b/>
          <w:bCs/>
        </w:rPr>
      </w:pPr>
      <w:r w:rsidRPr="008F606E">
        <w:rPr>
          <w:rFonts w:ascii="Calibri" w:hAnsi="Calibri"/>
          <w:u w:val="single"/>
        </w:rPr>
        <w:t>pasivna legitimacija</w:t>
      </w:r>
      <w:r w:rsidRPr="008F606E">
        <w:rPr>
          <w:rFonts w:ascii="Calibri" w:hAnsi="Calibri"/>
        </w:rPr>
        <w:t>: tožiti mora mater in otroka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mati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  <w:u w:val="single"/>
        </w:rPr>
        <w:t>rok za vložitev tožbe</w:t>
      </w:r>
      <w:r w:rsidRPr="008F606E">
        <w:rPr>
          <w:rFonts w:ascii="Calibri" w:hAnsi="Calibri"/>
        </w:rPr>
        <w:t>: v 1 letu po otrokovem rojstvu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  <w:u w:val="single"/>
        </w:rPr>
        <w:t>pasivna legitimacija</w:t>
      </w:r>
      <w:r w:rsidRPr="008F606E">
        <w:rPr>
          <w:rFonts w:ascii="Calibri" w:hAnsi="Calibri"/>
        </w:rPr>
        <w:t>: tožiti mora domnevnega očeta in otroka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  <w:b/>
          <w:bCs/>
        </w:rPr>
      </w:pPr>
      <w:r w:rsidRPr="008F606E">
        <w:rPr>
          <w:rFonts w:ascii="Calibri" w:hAnsi="Calibri"/>
          <w:b/>
          <w:bCs/>
        </w:rPr>
        <w:t>moški, ki misli, da je otrokov oče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  <w:u w:val="single"/>
        </w:rPr>
        <w:t>rok za vložitev tožbe</w:t>
      </w:r>
      <w:r w:rsidRPr="008F606E">
        <w:rPr>
          <w:rFonts w:ascii="Calibri" w:hAnsi="Calibri"/>
          <w:iCs/>
        </w:rPr>
        <w:t xml:space="preserve">: </w:t>
      </w:r>
      <w:r w:rsidRPr="008F606E">
        <w:rPr>
          <w:rFonts w:ascii="Calibri" w:hAnsi="Calibri"/>
        </w:rPr>
        <w:t xml:space="preserve">v 1 letu od dneva, ko je očetovstvo vpisano v matično knjigo 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  <w:u w:val="single"/>
        </w:rPr>
        <w:t>pasivna legitimacija</w:t>
      </w:r>
      <w:r w:rsidRPr="008F606E">
        <w:rPr>
          <w:rFonts w:ascii="Calibri" w:hAnsi="Calibri"/>
        </w:rPr>
        <w:t>: tožiti mora mater in otroka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  <w:iCs/>
        </w:rPr>
      </w:pPr>
      <w:r w:rsidRPr="008F606E">
        <w:rPr>
          <w:rFonts w:ascii="Calibri" w:hAnsi="Calibri"/>
          <w:b/>
          <w:bCs/>
          <w:iCs/>
        </w:rPr>
        <w:t>otrok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  <w:iCs/>
        </w:rPr>
      </w:pPr>
      <w:r w:rsidRPr="008F606E">
        <w:rPr>
          <w:rFonts w:ascii="Calibri" w:hAnsi="Calibri"/>
          <w:u w:val="single"/>
        </w:rPr>
        <w:t>rok za vložitev tožbe</w:t>
      </w:r>
      <w:r w:rsidRPr="008F606E">
        <w:rPr>
          <w:rFonts w:ascii="Calibri" w:hAnsi="Calibri"/>
          <w:iCs/>
        </w:rPr>
        <w:t>: do 23. leta in seveda tudi pred polnoletnostjo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ascii="Calibri" w:hAnsi="Calibri"/>
          <w:iCs/>
        </w:rPr>
      </w:pPr>
      <w:r w:rsidRPr="008F606E">
        <w:rPr>
          <w:rFonts w:ascii="Calibri" w:hAnsi="Calibri"/>
          <w:iCs/>
        </w:rPr>
        <w:t xml:space="preserve">mladoletni otrok starejši od 15 let, lahko sam nastopa v </w:t>
      </w:r>
      <w:proofErr w:type="spellStart"/>
      <w:r w:rsidRPr="008F606E">
        <w:rPr>
          <w:rFonts w:ascii="Calibri" w:hAnsi="Calibri"/>
          <w:iCs/>
        </w:rPr>
        <w:t>spodbojni</w:t>
      </w:r>
      <w:proofErr w:type="spellEnd"/>
      <w:r w:rsidRPr="008F606E">
        <w:rPr>
          <w:rFonts w:ascii="Calibri" w:hAnsi="Calibri"/>
          <w:iCs/>
        </w:rPr>
        <w:t xml:space="preserve"> tožbi, če je razsoden </w:t>
      </w:r>
      <w:r w:rsidRPr="008F606E">
        <w:rPr>
          <w:rFonts w:ascii="Calibri" w:hAnsi="Calibri"/>
          <w:i/>
        </w:rPr>
        <w:t>(novi ZPP!)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  <w:tab w:val="num" w:pos="1068"/>
        </w:tabs>
        <w:ind w:left="1068" w:right="-184"/>
        <w:rPr>
          <w:rFonts w:ascii="Calibri" w:hAnsi="Calibri"/>
        </w:rPr>
      </w:pPr>
      <w:r w:rsidRPr="008F606E">
        <w:rPr>
          <w:rFonts w:ascii="Calibri" w:hAnsi="Calibri"/>
          <w:iCs/>
        </w:rPr>
        <w:t xml:space="preserve">mladoletni otrok mlajši od 15 let v </w:t>
      </w:r>
      <w:proofErr w:type="spellStart"/>
      <w:r w:rsidRPr="008F606E">
        <w:rPr>
          <w:rFonts w:ascii="Calibri" w:hAnsi="Calibri"/>
          <w:iCs/>
        </w:rPr>
        <w:t>spodbojni</w:t>
      </w:r>
      <w:proofErr w:type="spellEnd"/>
      <w:r w:rsidRPr="008F606E">
        <w:rPr>
          <w:rFonts w:ascii="Calibri" w:hAnsi="Calibri"/>
          <w:iCs/>
        </w:rPr>
        <w:t xml:space="preserve"> tožbi potrebuje </w:t>
      </w:r>
      <w:proofErr w:type="spellStart"/>
      <w:r w:rsidRPr="008F606E">
        <w:rPr>
          <w:rFonts w:ascii="Calibri" w:hAnsi="Calibri"/>
          <w:iCs/>
        </w:rPr>
        <w:t>kolizijskega</w:t>
      </w:r>
      <w:proofErr w:type="spellEnd"/>
      <w:r w:rsidRPr="008F606E">
        <w:rPr>
          <w:rFonts w:ascii="Calibri" w:hAnsi="Calibri"/>
          <w:iCs/>
        </w:rPr>
        <w:t xml:space="preserve"> skrbnika, ne morejo zastopat starši 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  <w:u w:val="single"/>
        </w:rPr>
        <w:t>pasivna legitimacija</w:t>
      </w:r>
      <w:r w:rsidRPr="008F606E">
        <w:rPr>
          <w:rFonts w:ascii="Calibri" w:hAnsi="Calibri"/>
        </w:rPr>
        <w:t>: tožiti mora domnevnega očeta in mater</w:t>
      </w:r>
    </w:p>
    <w:p w:rsidR="001A261D" w:rsidRPr="008F606E" w:rsidRDefault="001A261D" w:rsidP="001A261D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>IV. NEZAKONSKI OTROCI – PRIPOZNANJE IN UGOTAVLJANJE OČETOVSTVA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pri nezakonskih otrocih</w:t>
      </w:r>
      <w:r w:rsidRPr="008F606E">
        <w:rPr>
          <w:rFonts w:ascii="Calibri" w:hAnsi="Calibri"/>
        </w:rPr>
        <w:t xml:space="preserve"> ZZZDR določa, da </w:t>
      </w:r>
      <w:r w:rsidRPr="008F606E">
        <w:rPr>
          <w:rFonts w:ascii="Calibri" w:hAnsi="Calibri"/>
          <w:b/>
          <w:bCs/>
          <w:iCs/>
        </w:rPr>
        <w:t>velja za očeta</w:t>
      </w:r>
      <w:r w:rsidRPr="008F606E">
        <w:rPr>
          <w:rFonts w:ascii="Calibri" w:hAnsi="Calibri"/>
          <w:iCs/>
        </w:rPr>
        <w:t xml:space="preserve">: 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tisti, ki </w:t>
      </w:r>
      <w:r w:rsidRPr="008F606E">
        <w:rPr>
          <w:rFonts w:ascii="Calibri" w:hAnsi="Calibri"/>
          <w:u w:val="single"/>
        </w:rPr>
        <w:t>otroka pripozna</w:t>
      </w:r>
      <w:r w:rsidRPr="008F606E">
        <w:rPr>
          <w:rFonts w:ascii="Calibri" w:hAnsi="Calibri"/>
        </w:rPr>
        <w:t xml:space="preserve"> za svojega </w:t>
      </w:r>
      <w:r w:rsidRPr="008F606E">
        <w:rPr>
          <w:rFonts w:ascii="Calibri" w:hAnsi="Calibri"/>
          <w:i/>
          <w:iCs/>
        </w:rPr>
        <w:t xml:space="preserve">(pripoznanje </w:t>
      </w:r>
      <w:proofErr w:type="spellStart"/>
      <w:r w:rsidRPr="008F606E">
        <w:rPr>
          <w:rFonts w:ascii="Calibri" w:hAnsi="Calibri"/>
          <w:i/>
          <w:iCs/>
        </w:rPr>
        <w:t>očetovstca</w:t>
      </w:r>
      <w:proofErr w:type="spellEnd"/>
      <w:r w:rsidRPr="008F606E">
        <w:rPr>
          <w:rFonts w:ascii="Calibri" w:hAnsi="Calibri"/>
          <w:i/>
          <w:iCs/>
        </w:rPr>
        <w:t>)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tisti, čigar očetovstvo se </w:t>
      </w:r>
      <w:r w:rsidRPr="008F606E">
        <w:rPr>
          <w:rFonts w:ascii="Calibri" w:hAnsi="Calibri"/>
          <w:u w:val="single"/>
        </w:rPr>
        <w:t>ugotovi s sodno odločbo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i/>
          <w:iCs/>
        </w:rPr>
        <w:t>(ugotovitev očetovstva)</w:t>
      </w:r>
    </w:p>
    <w:p w:rsidR="001A261D" w:rsidRPr="008F606E" w:rsidRDefault="001A261D" w:rsidP="001A261D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PRIPOZNANJE OČETOVSTVA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  <w:b/>
          <w:bCs/>
        </w:rPr>
      </w:pPr>
      <w:r w:rsidRPr="008F606E">
        <w:rPr>
          <w:rFonts w:ascii="Calibri" w:hAnsi="Calibri"/>
          <w:b/>
        </w:rPr>
        <w:t>pripoznanje očetovstva</w:t>
      </w:r>
      <w:r w:rsidRPr="008F606E">
        <w:rPr>
          <w:rFonts w:ascii="Calibri" w:hAnsi="Calibri"/>
        </w:rPr>
        <w:t xml:space="preserve"> je prostovoljna izjava določenega moškega, da je on oče nezakonskega otroka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/>
          <w:bCs/>
        </w:rPr>
      </w:pPr>
      <w:r w:rsidRPr="008F606E">
        <w:rPr>
          <w:rFonts w:ascii="Calibri" w:hAnsi="Calibri"/>
          <w:b/>
          <w:bCs/>
        </w:rPr>
        <w:t>ni mogoče pripoznati otroka, glede katerega velja domneva očetovstva – najprej je potrebno domnevo izpodbiti, potem lahko sledi pripoznanje!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pripoznanje </w:t>
      </w:r>
      <w:r w:rsidRPr="008F606E">
        <w:rPr>
          <w:rFonts w:ascii="Calibri" w:hAnsi="Calibri"/>
          <w:b/>
          <w:bCs/>
        </w:rPr>
        <w:t>velja za nazaj</w:t>
      </w:r>
      <w:r w:rsidRPr="008F606E">
        <w:rPr>
          <w:rFonts w:ascii="Calibri" w:hAnsi="Calibri"/>
        </w:rPr>
        <w:t>, od otrokovega rojstva naprej</w:t>
      </w:r>
    </w:p>
    <w:p w:rsidR="001A261D" w:rsidRPr="008F606E" w:rsidRDefault="001A261D" w:rsidP="001A261D">
      <w:pPr>
        <w:pStyle w:val="Heading3"/>
        <w:rPr>
          <w:rFonts w:ascii="Calibri" w:hAnsi="Calibri"/>
          <w:b w:val="0"/>
          <w:bCs w:val="0"/>
        </w:rPr>
      </w:pPr>
      <w:r w:rsidRPr="008F606E">
        <w:rPr>
          <w:rFonts w:ascii="Calibri" w:hAnsi="Calibri"/>
        </w:rPr>
        <w:t>POGOJI ZA VELJAVNOST PRIPOZNANJA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moški, ki pripozna otroka, mora biti </w:t>
      </w:r>
      <w:r w:rsidRPr="008F606E">
        <w:rPr>
          <w:rFonts w:ascii="Calibri" w:hAnsi="Calibri"/>
          <w:b/>
          <w:bCs/>
        </w:rPr>
        <w:t>star najmanj 15 let in razsoden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pripoznanje mora biti </w:t>
      </w:r>
      <w:r w:rsidRPr="008F606E">
        <w:rPr>
          <w:rFonts w:ascii="Calibri" w:hAnsi="Calibri"/>
          <w:b/>
          <w:bCs/>
        </w:rPr>
        <w:t>dano v predpisani obliki</w:t>
      </w:r>
      <w:r w:rsidRPr="008F606E">
        <w:rPr>
          <w:rFonts w:ascii="Calibri" w:hAnsi="Calibri"/>
        </w:rPr>
        <w:t xml:space="preserve">: pred matičarjem, v javni listini, v oporoki, pred CSD </w:t>
      </w:r>
      <w:r w:rsidRPr="008F606E">
        <w:rPr>
          <w:rFonts w:ascii="Calibri" w:hAnsi="Calibri"/>
          <w:i/>
          <w:iCs/>
        </w:rPr>
        <w:t>(oče se sam zglasi na CSD ali pa ga CSD pozove naj prizna očetovstvo, če mati navede moškega za katerega misli da je oče)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  <w:b/>
          <w:bCs/>
        </w:rPr>
      </w:pPr>
      <w:r w:rsidRPr="008F606E">
        <w:rPr>
          <w:rFonts w:ascii="Calibri" w:hAnsi="Calibri"/>
        </w:rPr>
        <w:t xml:space="preserve">pripoznanje očetovstva je </w:t>
      </w:r>
      <w:r w:rsidRPr="008F606E">
        <w:rPr>
          <w:rFonts w:ascii="Calibri" w:hAnsi="Calibri"/>
          <w:b/>
          <w:bCs/>
        </w:rPr>
        <w:t>strogo osebno dejanje</w:t>
      </w:r>
      <w:r w:rsidRPr="008F606E">
        <w:rPr>
          <w:rFonts w:ascii="Calibri" w:hAnsi="Calibri"/>
        </w:rPr>
        <w:t xml:space="preserve">, zato tu </w:t>
      </w:r>
      <w:r w:rsidRPr="008F606E">
        <w:rPr>
          <w:rFonts w:ascii="Calibri" w:hAnsi="Calibri"/>
          <w:b/>
          <w:bCs/>
        </w:rPr>
        <w:t>zastopanje ni možno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  <w:b/>
          <w:bCs/>
        </w:rPr>
      </w:pPr>
      <w:r w:rsidRPr="008F606E">
        <w:rPr>
          <w:rFonts w:ascii="Calibri" w:hAnsi="Calibri"/>
          <w:b/>
          <w:bCs/>
        </w:rPr>
        <w:t>mati se mora strinjati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b/>
          <w:bCs/>
        </w:rPr>
        <w:t>s pripoznanjem</w:t>
      </w:r>
      <w:r w:rsidRPr="008F606E">
        <w:rPr>
          <w:rFonts w:ascii="Calibri" w:hAnsi="Calibri"/>
        </w:rPr>
        <w:t xml:space="preserve">: če se mati ne strinja ali molči, lahko </w:t>
      </w:r>
      <w:proofErr w:type="spellStart"/>
      <w:r w:rsidRPr="008F606E">
        <w:rPr>
          <w:rFonts w:ascii="Calibri" w:hAnsi="Calibri"/>
        </w:rPr>
        <w:t>pripoznavajoči</w:t>
      </w:r>
      <w:proofErr w:type="spellEnd"/>
      <w:r w:rsidRPr="008F606E">
        <w:rPr>
          <w:rFonts w:ascii="Calibri" w:hAnsi="Calibri"/>
        </w:rPr>
        <w:t xml:space="preserve"> moški toži na ugotovitev, da je on otrokov oče v 1 letu, odkar je prejel obvestilo, da se mati ne strinja</w:t>
      </w:r>
    </w:p>
    <w:p w:rsidR="001A261D" w:rsidRPr="008F606E" w:rsidRDefault="001A261D" w:rsidP="001A261D">
      <w:pPr>
        <w:pStyle w:val="Heading3"/>
        <w:rPr>
          <w:rFonts w:ascii="Calibri" w:hAnsi="Calibri"/>
        </w:rPr>
      </w:pPr>
      <w:r w:rsidRPr="008F606E">
        <w:rPr>
          <w:rFonts w:ascii="Calibri" w:hAnsi="Calibri"/>
        </w:rPr>
        <w:t>SPODBIJANJE PRIPOZNANEGA OČETOVSTVA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pripoznano očetovstvo se lahko tudi </w:t>
      </w:r>
      <w:proofErr w:type="spellStart"/>
      <w:r w:rsidRPr="008F606E">
        <w:rPr>
          <w:rFonts w:ascii="Calibri" w:hAnsi="Calibri"/>
          <w:b/>
          <w:bCs/>
        </w:rPr>
        <w:t>spodbija</w:t>
      </w:r>
      <w:proofErr w:type="spellEnd"/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 xml:space="preserve">pravico do </w:t>
      </w:r>
      <w:proofErr w:type="spellStart"/>
      <w:r w:rsidRPr="008F606E">
        <w:rPr>
          <w:rFonts w:ascii="Calibri" w:hAnsi="Calibri"/>
          <w:b/>
          <w:bCs/>
        </w:rPr>
        <w:t>spodbijanja</w:t>
      </w:r>
      <w:proofErr w:type="spellEnd"/>
      <w:r w:rsidRPr="008F606E">
        <w:rPr>
          <w:rFonts w:ascii="Calibri" w:hAnsi="Calibri"/>
          <w:b/>
          <w:bCs/>
        </w:rPr>
        <w:t xml:space="preserve"> pripoznanega očetovstva</w:t>
      </w:r>
      <w:r w:rsidRPr="008F606E">
        <w:rPr>
          <w:rFonts w:ascii="Calibri" w:hAnsi="Calibri"/>
        </w:rPr>
        <w:t xml:space="preserve"> imata samo: 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  <w:u w:val="single"/>
        </w:rPr>
        <w:t>otrok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  <w:u w:val="single"/>
        </w:rPr>
      </w:pPr>
      <w:r w:rsidRPr="008F606E">
        <w:rPr>
          <w:rFonts w:ascii="Calibri" w:hAnsi="Calibri"/>
          <w:u w:val="single"/>
        </w:rPr>
        <w:t xml:space="preserve">tisti, ki misli, da je otrokov oče 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pripoznanega očetovstva </w:t>
      </w:r>
      <w:r w:rsidRPr="008F606E">
        <w:rPr>
          <w:rFonts w:ascii="Calibri" w:hAnsi="Calibri"/>
          <w:b/>
          <w:bCs/>
        </w:rPr>
        <w:t xml:space="preserve">ne moreta </w:t>
      </w:r>
      <w:proofErr w:type="spellStart"/>
      <w:r w:rsidRPr="008F606E">
        <w:rPr>
          <w:rFonts w:ascii="Calibri" w:hAnsi="Calibri"/>
          <w:b/>
          <w:bCs/>
        </w:rPr>
        <w:t>spodbijati</w:t>
      </w:r>
      <w:proofErr w:type="spellEnd"/>
      <w:r w:rsidRPr="008F606E">
        <w:rPr>
          <w:rFonts w:ascii="Calibri" w:hAnsi="Calibri"/>
          <w:b/>
          <w:bCs/>
        </w:rPr>
        <w:t xml:space="preserve"> </w:t>
      </w:r>
      <w:r w:rsidRPr="008F606E">
        <w:rPr>
          <w:rFonts w:ascii="Calibri" w:hAnsi="Calibri"/>
        </w:rPr>
        <w:t>moški, ki je pripoznal očetovstvo ali otrokova mati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pripoznanje, dano </w:t>
      </w:r>
      <w:r w:rsidRPr="008F606E">
        <w:rPr>
          <w:rFonts w:ascii="Calibri" w:hAnsi="Calibri"/>
          <w:b/>
          <w:bCs/>
        </w:rPr>
        <w:t>pod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b/>
          <w:bCs/>
        </w:rPr>
        <w:t>vplivom napak v volji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i/>
          <w:iCs/>
        </w:rPr>
        <w:t>(prisila, zmota, zvijača)</w:t>
      </w:r>
      <w:r w:rsidRPr="008F606E">
        <w:rPr>
          <w:rFonts w:ascii="Calibri" w:hAnsi="Calibri"/>
        </w:rPr>
        <w:t xml:space="preserve">, je možno </w:t>
      </w:r>
      <w:proofErr w:type="spellStart"/>
      <w:r w:rsidRPr="008F606E">
        <w:rPr>
          <w:rFonts w:ascii="Calibri" w:hAnsi="Calibri"/>
          <w:b/>
          <w:bCs/>
        </w:rPr>
        <w:t>spodbijati</w:t>
      </w:r>
      <w:proofErr w:type="spellEnd"/>
      <w:r w:rsidRPr="008F606E">
        <w:rPr>
          <w:rFonts w:ascii="Calibri" w:hAnsi="Calibri"/>
          <w:b/>
          <w:bCs/>
        </w:rPr>
        <w:t xml:space="preserve"> kot neveljavno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če pripozna otroka moški, ki ve, da ni oče otroka, je </w:t>
      </w:r>
      <w:r w:rsidRPr="008F606E">
        <w:rPr>
          <w:rFonts w:ascii="Calibri" w:hAnsi="Calibri"/>
          <w:b/>
          <w:bCs/>
        </w:rPr>
        <w:t>pripoznanje veljavno</w:t>
      </w:r>
      <w:r w:rsidRPr="008F606E">
        <w:rPr>
          <w:rFonts w:ascii="Calibri" w:hAnsi="Calibri"/>
        </w:rPr>
        <w:t xml:space="preserve"> in ga </w:t>
      </w:r>
      <w:r w:rsidRPr="008F606E">
        <w:rPr>
          <w:rFonts w:ascii="Calibri" w:hAnsi="Calibri"/>
          <w:b/>
          <w:bCs/>
        </w:rPr>
        <w:t xml:space="preserve">ni mogoče </w:t>
      </w:r>
      <w:proofErr w:type="spellStart"/>
      <w:r w:rsidRPr="008F606E">
        <w:rPr>
          <w:rFonts w:ascii="Calibri" w:hAnsi="Calibri"/>
          <w:b/>
          <w:bCs/>
        </w:rPr>
        <w:t>spodbijati</w:t>
      </w:r>
      <w:proofErr w:type="spellEnd"/>
    </w:p>
    <w:p w:rsidR="001A261D" w:rsidRPr="008F606E" w:rsidRDefault="001A261D" w:rsidP="001A261D">
      <w:pPr>
        <w:pStyle w:val="Heading3"/>
        <w:rPr>
          <w:rFonts w:ascii="Calibri" w:hAnsi="Calibri"/>
        </w:rPr>
      </w:pPr>
      <w:r w:rsidRPr="008F606E">
        <w:rPr>
          <w:rFonts w:ascii="Calibri" w:hAnsi="Calibri"/>
        </w:rPr>
        <w:t>PRIPOZNANJE OČETOVSTVA PRED ROJSTVOM ALI PO SMRTI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  <w:b/>
          <w:bCs/>
        </w:rPr>
      </w:pPr>
      <w:r w:rsidRPr="008F606E">
        <w:rPr>
          <w:rFonts w:ascii="Calibri" w:hAnsi="Calibri"/>
        </w:rPr>
        <w:t xml:space="preserve">izjemoma je možno </w:t>
      </w:r>
      <w:r w:rsidRPr="008F606E">
        <w:rPr>
          <w:rFonts w:ascii="Calibri" w:hAnsi="Calibri"/>
          <w:b/>
          <w:bCs/>
        </w:rPr>
        <w:t>pripoznanje pred rojstvom</w:t>
      </w:r>
      <w:r w:rsidRPr="008F606E">
        <w:rPr>
          <w:rFonts w:ascii="Calibri" w:hAnsi="Calibri"/>
        </w:rPr>
        <w:t xml:space="preserve"> – oče ki misli, da ne bo dočakal rojstva otroka, ga lahko pripozna vnaprej, pripoznanje velja pod pogojem, da se otrok rodi živ, tu gre za posebno varstvo koristi </w:t>
      </w:r>
      <w:proofErr w:type="spellStart"/>
      <w:r w:rsidRPr="008F606E">
        <w:rPr>
          <w:rFonts w:ascii="Calibri" w:hAnsi="Calibri"/>
        </w:rPr>
        <w:t>nasciturusa</w:t>
      </w:r>
      <w:proofErr w:type="spellEnd"/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  <w:iCs/>
        </w:rPr>
      </w:pPr>
      <w:r w:rsidRPr="008F606E">
        <w:rPr>
          <w:rFonts w:ascii="Calibri" w:hAnsi="Calibri"/>
          <w:b/>
          <w:bCs/>
          <w:iCs/>
        </w:rPr>
        <w:lastRenderedPageBreak/>
        <w:t>otroka</w:t>
      </w:r>
      <w:r w:rsidRPr="008F606E">
        <w:rPr>
          <w:rFonts w:ascii="Calibri" w:hAnsi="Calibri"/>
          <w:iCs/>
        </w:rPr>
        <w:t xml:space="preserve"> se lahko </w:t>
      </w:r>
      <w:r w:rsidRPr="008F606E">
        <w:rPr>
          <w:rFonts w:ascii="Calibri" w:hAnsi="Calibri"/>
          <w:b/>
          <w:bCs/>
          <w:iCs/>
        </w:rPr>
        <w:t>pripozna tudi po njegovi smrti</w:t>
      </w:r>
      <w:r w:rsidRPr="008F606E">
        <w:rPr>
          <w:rFonts w:ascii="Calibri" w:hAnsi="Calibri"/>
          <w:iCs/>
        </w:rPr>
        <w:t>, ampak samo če je zapustil potomce in oče želi da bi potomci dedovali po njem – dednopravni interes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pripoznanje očetovstva</w:t>
      </w:r>
      <w:r w:rsidRPr="008F606E">
        <w:rPr>
          <w:rFonts w:ascii="Calibri" w:hAnsi="Calibri"/>
        </w:rPr>
        <w:t xml:space="preserve">, dano </w:t>
      </w:r>
      <w:r w:rsidRPr="008F606E">
        <w:rPr>
          <w:rFonts w:ascii="Calibri" w:hAnsi="Calibri"/>
          <w:b/>
          <w:bCs/>
        </w:rPr>
        <w:t>v oporoki</w:t>
      </w:r>
      <w:r w:rsidRPr="008F606E">
        <w:rPr>
          <w:rFonts w:ascii="Calibri" w:hAnsi="Calibri"/>
        </w:rPr>
        <w:t xml:space="preserve"> je </w:t>
      </w:r>
      <w:r w:rsidRPr="008F606E">
        <w:rPr>
          <w:rFonts w:ascii="Calibri" w:hAnsi="Calibri"/>
          <w:b/>
          <w:bCs/>
        </w:rPr>
        <w:t>mogoče preklicati</w:t>
      </w:r>
      <w:r w:rsidRPr="008F606E">
        <w:rPr>
          <w:rFonts w:ascii="Calibri" w:hAnsi="Calibri"/>
        </w:rPr>
        <w:t>, ker je oporoka preklicni pravni posel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če ima žena otroka, ki formalno nima očeta, ga lahko moški, ki se želi poročiti z njo, pripozna tega otroka</w:t>
      </w:r>
    </w:p>
    <w:p w:rsidR="001A261D" w:rsidRPr="008F606E" w:rsidRDefault="001A261D" w:rsidP="001A261D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UGOTOVITEV OČETOVSTVA S SODNO ODLOČBO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aktivna legitimacija</w:t>
      </w:r>
      <w:r w:rsidRPr="008F606E">
        <w:rPr>
          <w:rFonts w:ascii="Calibri" w:hAnsi="Calibri"/>
        </w:rPr>
        <w:t xml:space="preserve"> za tožbo na ugotovitev očetovstva: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  <w:u w:val="single"/>
        </w:rPr>
        <w:t>otrok</w:t>
      </w:r>
      <w:r w:rsidRPr="008F606E">
        <w:rPr>
          <w:rFonts w:ascii="Calibri" w:hAnsi="Calibri"/>
        </w:rPr>
        <w:t xml:space="preserve"> do 23. leta 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dokler je otrok mlajši od 15 let toži </w:t>
      </w:r>
      <w:r w:rsidRPr="008F606E">
        <w:rPr>
          <w:rFonts w:ascii="Calibri" w:hAnsi="Calibri"/>
          <w:u w:val="single"/>
        </w:rPr>
        <w:t>mati</w:t>
      </w:r>
      <w:r w:rsidRPr="008F606E">
        <w:rPr>
          <w:rFonts w:ascii="Calibri" w:hAnsi="Calibri"/>
        </w:rPr>
        <w:t xml:space="preserve"> kot otrokova zastopnica oz. </w:t>
      </w:r>
      <w:r w:rsidRPr="008F606E">
        <w:rPr>
          <w:rFonts w:ascii="Calibri" w:hAnsi="Calibri"/>
          <w:u w:val="single"/>
        </w:rPr>
        <w:t>otrokov skrbnik</w:t>
      </w:r>
      <w:r w:rsidRPr="008F606E">
        <w:rPr>
          <w:rFonts w:ascii="Calibri" w:hAnsi="Calibri"/>
        </w:rPr>
        <w:t xml:space="preserve"> s privolitvijo CSD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pasivna legitimacija</w:t>
      </w:r>
      <w:r w:rsidRPr="008F606E">
        <w:rPr>
          <w:rFonts w:ascii="Calibri" w:hAnsi="Calibri"/>
        </w:rPr>
        <w:t xml:space="preserve">: toži se domnevnega očeta – če je oče </w:t>
      </w:r>
      <w:r w:rsidRPr="008F606E">
        <w:rPr>
          <w:rFonts w:ascii="Calibri" w:hAnsi="Calibri"/>
          <w:iCs/>
        </w:rPr>
        <w:t xml:space="preserve">moški, za katerega se trdi da je oče, že umrl, </w:t>
      </w:r>
      <w:r w:rsidRPr="008F606E">
        <w:rPr>
          <w:rFonts w:ascii="Calibri" w:hAnsi="Calibri"/>
        </w:rPr>
        <w:t xml:space="preserve">se lahko tožbo vloži v </w:t>
      </w:r>
      <w:r w:rsidRPr="008F606E">
        <w:rPr>
          <w:rFonts w:ascii="Calibri" w:hAnsi="Calibri"/>
          <w:iCs/>
        </w:rPr>
        <w:t xml:space="preserve">1 letu po njegovi smrti </w:t>
      </w:r>
      <w:r w:rsidRPr="008F606E">
        <w:rPr>
          <w:rFonts w:ascii="Calibri" w:hAnsi="Calibri"/>
          <w:i/>
        </w:rPr>
        <w:t>(vprašanje proti komu, poleg tega je problematično dokazovanje)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  <w:iCs/>
        </w:rPr>
        <w:t xml:space="preserve">otrok ne more tožiti </w:t>
      </w:r>
      <w:r w:rsidRPr="008F606E">
        <w:rPr>
          <w:rFonts w:ascii="Calibri" w:hAnsi="Calibri"/>
          <w:iCs/>
        </w:rPr>
        <w:t xml:space="preserve">na ugotovitev očetovstva, če je bil </w:t>
      </w:r>
      <w:r w:rsidRPr="008F606E">
        <w:rPr>
          <w:rFonts w:ascii="Calibri" w:hAnsi="Calibri"/>
          <w:b/>
          <w:bCs/>
          <w:iCs/>
        </w:rPr>
        <w:t xml:space="preserve">spočet s </w:t>
      </w:r>
      <w:proofErr w:type="spellStart"/>
      <w:r w:rsidRPr="008F606E">
        <w:rPr>
          <w:rFonts w:ascii="Calibri" w:hAnsi="Calibri"/>
          <w:b/>
          <w:bCs/>
          <w:iCs/>
        </w:rPr>
        <w:t>heterologno</w:t>
      </w:r>
      <w:proofErr w:type="spellEnd"/>
      <w:r w:rsidRPr="008F606E">
        <w:rPr>
          <w:rFonts w:ascii="Calibri" w:hAnsi="Calibri"/>
          <w:b/>
          <w:bCs/>
          <w:iCs/>
        </w:rPr>
        <w:t xml:space="preserve"> </w:t>
      </w:r>
      <w:proofErr w:type="spellStart"/>
      <w:r w:rsidRPr="008F606E">
        <w:rPr>
          <w:rFonts w:ascii="Calibri" w:hAnsi="Calibri"/>
          <w:b/>
          <w:bCs/>
          <w:iCs/>
        </w:rPr>
        <w:t>inseminacijo</w:t>
      </w:r>
      <w:proofErr w:type="spellEnd"/>
      <w:r w:rsidRPr="008F606E">
        <w:rPr>
          <w:rFonts w:ascii="Calibri" w:hAnsi="Calibri"/>
          <w:iCs/>
        </w:rPr>
        <w:t xml:space="preserve"> 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  <w:iCs/>
        </w:rPr>
        <w:t>mati</w:t>
      </w:r>
      <w:r w:rsidRPr="008F606E">
        <w:rPr>
          <w:rFonts w:ascii="Calibri" w:hAnsi="Calibri"/>
          <w:iCs/>
        </w:rPr>
        <w:t xml:space="preserve"> </w:t>
      </w:r>
      <w:r w:rsidRPr="008F606E">
        <w:rPr>
          <w:rFonts w:ascii="Calibri" w:hAnsi="Calibri"/>
          <w:b/>
          <w:bCs/>
          <w:iCs/>
        </w:rPr>
        <w:t>ni dolžna povedati</w:t>
      </w:r>
      <w:r w:rsidRPr="008F606E">
        <w:rPr>
          <w:rFonts w:ascii="Calibri" w:hAnsi="Calibri"/>
          <w:iCs/>
        </w:rPr>
        <w:t xml:space="preserve">, koga </w:t>
      </w:r>
      <w:r w:rsidRPr="008F606E">
        <w:rPr>
          <w:rFonts w:ascii="Calibri" w:hAnsi="Calibri"/>
        </w:rPr>
        <w:t xml:space="preserve">šteje za domnevnega očeta svojega otroka </w:t>
      </w:r>
      <w:r w:rsidRPr="008F606E">
        <w:rPr>
          <w:rFonts w:ascii="Calibri" w:hAnsi="Calibri"/>
          <w:i/>
          <w:iCs/>
        </w:rPr>
        <w:t>(pravica do zasebnosti)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materina odločitev je svobodna, če ne pove, kdo naj bil oče, je ne zadenejo sankcije 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  <w:iCs/>
        </w:rPr>
        <w:t>mati</w:t>
      </w:r>
      <w:r w:rsidRPr="008F606E">
        <w:rPr>
          <w:rFonts w:ascii="Calibri" w:hAnsi="Calibri"/>
          <w:iCs/>
        </w:rPr>
        <w:t xml:space="preserve"> kot otrokova zastopnica </w:t>
      </w:r>
      <w:r w:rsidRPr="008F606E">
        <w:rPr>
          <w:rFonts w:ascii="Calibri" w:hAnsi="Calibri"/>
          <w:b/>
          <w:bCs/>
          <w:iCs/>
        </w:rPr>
        <w:t>ni dolžna sprožiti postopka</w:t>
      </w:r>
      <w:r w:rsidRPr="008F606E">
        <w:rPr>
          <w:rFonts w:ascii="Calibri" w:hAnsi="Calibri"/>
          <w:iCs/>
        </w:rPr>
        <w:t xml:space="preserve"> za sodno ugotovitev očetovstva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  <w:iCs/>
        </w:rPr>
        <w:t xml:space="preserve">otrok ne more s tožbo zahtevati od matere, da mu razkrije ime očeta, kar </w:t>
      </w:r>
      <w:r w:rsidRPr="008F606E">
        <w:rPr>
          <w:rFonts w:ascii="Calibri" w:hAnsi="Calibri"/>
        </w:rPr>
        <w:t xml:space="preserve">pomeni, da </w:t>
      </w:r>
      <w:r w:rsidRPr="008F606E">
        <w:rPr>
          <w:rFonts w:ascii="Calibri" w:hAnsi="Calibri"/>
          <w:b/>
          <w:bCs/>
        </w:rPr>
        <w:t>ni mogoče, da otrok toži na ugotovitev očetovstva</w:t>
      </w:r>
      <w:r w:rsidRPr="008F606E">
        <w:rPr>
          <w:rFonts w:ascii="Calibri" w:hAnsi="Calibri"/>
        </w:rPr>
        <w:t xml:space="preserve">, če </w:t>
      </w:r>
      <w:r w:rsidRPr="008F606E">
        <w:rPr>
          <w:rFonts w:ascii="Calibri" w:hAnsi="Calibri"/>
          <w:b/>
          <w:bCs/>
        </w:rPr>
        <w:t>mati noče</w:t>
      </w:r>
      <w:r w:rsidRPr="008F606E">
        <w:rPr>
          <w:rFonts w:ascii="Calibri" w:hAnsi="Calibri"/>
        </w:rPr>
        <w:t xml:space="preserve"> razkriti očetovega imena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tu pride do </w:t>
      </w:r>
      <w:r w:rsidRPr="008F606E">
        <w:rPr>
          <w:rFonts w:ascii="Calibri" w:hAnsi="Calibri"/>
          <w:b/>
          <w:bCs/>
        </w:rPr>
        <w:t>kolizije dveh pravic</w:t>
      </w:r>
      <w:r w:rsidRPr="008F606E">
        <w:rPr>
          <w:rFonts w:ascii="Calibri" w:hAnsi="Calibri"/>
        </w:rPr>
        <w:t>: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>
        <w:rPr>
          <w:rFonts w:ascii="Calibri" w:hAnsi="Calibri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43180</wp:posOffset>
                </wp:positionV>
                <wp:extent cx="82550" cy="270510"/>
                <wp:effectExtent l="13970" t="12065" r="8255" b="12700"/>
                <wp:wrapNone/>
                <wp:docPr id="2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270510"/>
                        </a:xfrm>
                        <a:prstGeom prst="rightBrace">
                          <a:avLst>
                            <a:gd name="adj1" fmla="val 2730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98.9pt;margin-top:3.4pt;width:6.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"/>
            </w:pict>
          </mc:Fallback>
        </mc:AlternateContent>
      </w:r>
      <w:r w:rsidRPr="008F606E">
        <w:rPr>
          <w:rFonts w:ascii="Calibri" w:hAnsi="Calibri"/>
          <w:u w:val="single"/>
        </w:rPr>
        <w:t>pravica otroka</w:t>
      </w:r>
      <w:r w:rsidRPr="008F606E">
        <w:rPr>
          <w:rFonts w:ascii="Calibri" w:hAnsi="Calibri"/>
        </w:rPr>
        <w:t>, da izve za svoj izbor</w:t>
      </w:r>
      <w:r w:rsidRPr="008F606E">
        <w:rPr>
          <w:rFonts w:ascii="Calibri" w:hAnsi="Calibri"/>
        </w:rPr>
        <w:tab/>
        <w:t>v tem primeru se daje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  <w:u w:val="single"/>
        </w:rPr>
        <w:t>pravica matere</w:t>
      </w:r>
      <w:r w:rsidRPr="008F606E">
        <w:rPr>
          <w:rFonts w:ascii="Calibri" w:hAnsi="Calibri"/>
        </w:rPr>
        <w:t xml:space="preserve"> do zasebnosti</w:t>
      </w:r>
      <w:r w:rsidRPr="008F606E">
        <w:rPr>
          <w:rFonts w:ascii="Calibri" w:hAnsi="Calibri"/>
        </w:rPr>
        <w:tab/>
      </w:r>
      <w:r w:rsidRPr="008F606E">
        <w:rPr>
          <w:rFonts w:ascii="Calibri" w:hAnsi="Calibri"/>
        </w:rPr>
        <w:tab/>
        <w:t>prednost pravici matere</w:t>
      </w:r>
    </w:p>
    <w:p w:rsidR="001A261D" w:rsidRPr="008F606E" w:rsidRDefault="001A261D" w:rsidP="001A261D">
      <w:pPr>
        <w:pStyle w:val="Heading3"/>
        <w:rPr>
          <w:rFonts w:ascii="Calibri" w:hAnsi="Calibri"/>
        </w:rPr>
      </w:pPr>
      <w:r w:rsidRPr="008F606E">
        <w:rPr>
          <w:rFonts w:ascii="Calibri" w:hAnsi="Calibri"/>
        </w:rPr>
        <w:t>POSTOPEK ZA UGOTOVITEV OČETOVSTVA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  <w:b/>
          <w:bCs/>
        </w:rPr>
      </w:pPr>
      <w:r w:rsidRPr="008F606E">
        <w:rPr>
          <w:rFonts w:ascii="Calibri" w:hAnsi="Calibri"/>
          <w:b/>
          <w:bCs/>
          <w:iCs/>
        </w:rPr>
        <w:t>na ugotovitev očetovstva ni mogoče</w:t>
      </w:r>
      <w:r w:rsidRPr="008F606E">
        <w:rPr>
          <w:rFonts w:ascii="Calibri" w:hAnsi="Calibri"/>
          <w:b/>
          <w:bCs/>
        </w:rPr>
        <w:t xml:space="preserve"> tožiti, dokler velja za očeta otroka nek drug moški, zato je treba najprej </w:t>
      </w:r>
      <w:proofErr w:type="spellStart"/>
      <w:r w:rsidRPr="008F606E">
        <w:rPr>
          <w:rFonts w:ascii="Calibri" w:hAnsi="Calibri"/>
          <w:b/>
          <w:bCs/>
        </w:rPr>
        <w:t>spodbijati</w:t>
      </w:r>
      <w:proofErr w:type="spellEnd"/>
      <w:r w:rsidRPr="008F606E">
        <w:rPr>
          <w:rFonts w:ascii="Calibri" w:hAnsi="Calibri"/>
          <w:b/>
          <w:bCs/>
        </w:rPr>
        <w:t xml:space="preserve"> očetovstvo!</w:t>
      </w:r>
    </w:p>
    <w:p w:rsidR="001A261D" w:rsidRPr="008F606E" w:rsidRDefault="001A261D" w:rsidP="001A261D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v postopku je </w:t>
      </w:r>
      <w:r w:rsidRPr="008F606E">
        <w:rPr>
          <w:rFonts w:ascii="Calibri" w:hAnsi="Calibri"/>
          <w:b/>
          <w:bCs/>
        </w:rPr>
        <w:t>treba dokazati, da je toženec oče nezakonskega otroka</w:t>
      </w:r>
      <w:r w:rsidRPr="008F606E">
        <w:rPr>
          <w:rFonts w:ascii="Calibri" w:hAnsi="Calibri"/>
        </w:rPr>
        <w:t>: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>
        <w:rPr>
          <w:rFonts w:ascii="Calibri" w:hAnsi="Calibri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50165</wp:posOffset>
                </wp:positionV>
                <wp:extent cx="82550" cy="270510"/>
                <wp:effectExtent l="10160" t="10160" r="12065" b="5080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270510"/>
                        </a:xfrm>
                        <a:prstGeom prst="rightBrace">
                          <a:avLst>
                            <a:gd name="adj1" fmla="val 2730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" o:spid="_x0000_s1026" type="#_x0000_t88" style="position:absolute;margin-left:405.6pt;margin-top:3.95pt;width:6.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"/>
            </w:pict>
          </mc:Fallback>
        </mc:AlternateContent>
      </w:r>
      <w:r w:rsidRPr="008F606E">
        <w:rPr>
          <w:rFonts w:ascii="Calibri" w:hAnsi="Calibri"/>
        </w:rPr>
        <w:t xml:space="preserve">dokazati je treba, da je imel </w:t>
      </w:r>
      <w:r w:rsidRPr="008F606E">
        <w:rPr>
          <w:rFonts w:ascii="Calibri" w:hAnsi="Calibri"/>
          <w:u w:val="single"/>
        </w:rPr>
        <w:t>toženi</w:t>
      </w:r>
      <w:r w:rsidRPr="008F606E">
        <w:rPr>
          <w:rFonts w:ascii="Calibri" w:hAnsi="Calibri"/>
        </w:rPr>
        <w:t xml:space="preserve"> v kritičnem času </w:t>
      </w:r>
      <w:r w:rsidRPr="008F606E">
        <w:rPr>
          <w:rFonts w:ascii="Calibri" w:hAnsi="Calibri"/>
          <w:u w:val="single"/>
        </w:rPr>
        <w:t>spolne odnose z otrokovo materjo</w:t>
      </w:r>
      <w:r w:rsidRPr="008F606E">
        <w:rPr>
          <w:rFonts w:ascii="Calibri" w:hAnsi="Calibri"/>
        </w:rPr>
        <w:t xml:space="preserve">     dokazuje se z medi-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dokazati je treba, da je bil </w:t>
      </w:r>
      <w:r w:rsidRPr="008F606E">
        <w:rPr>
          <w:rFonts w:ascii="Calibri" w:hAnsi="Calibri"/>
          <w:u w:val="single"/>
        </w:rPr>
        <w:t>v tem spolnem odnosu spočet otrok</w:t>
      </w:r>
      <w:r w:rsidRPr="008F606E">
        <w:rPr>
          <w:rFonts w:ascii="Calibri" w:hAnsi="Calibri"/>
        </w:rPr>
        <w:tab/>
      </w:r>
      <w:r w:rsidRPr="008F606E">
        <w:rPr>
          <w:rFonts w:ascii="Calibri" w:hAnsi="Calibri"/>
        </w:rPr>
        <w:tab/>
      </w:r>
      <w:r w:rsidRPr="008F606E">
        <w:rPr>
          <w:rFonts w:ascii="Calibri" w:hAnsi="Calibri"/>
        </w:rPr>
        <w:tab/>
        <w:t xml:space="preserve">          </w:t>
      </w:r>
      <w:proofErr w:type="spellStart"/>
      <w:r w:rsidRPr="008F606E">
        <w:rPr>
          <w:rFonts w:ascii="Calibri" w:hAnsi="Calibri"/>
        </w:rPr>
        <w:t>cinskimi</w:t>
      </w:r>
      <w:proofErr w:type="spellEnd"/>
      <w:r w:rsidRPr="008F606E">
        <w:rPr>
          <w:rFonts w:ascii="Calibri" w:hAnsi="Calibri"/>
        </w:rPr>
        <w:t xml:space="preserve"> postopki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morebitni </w:t>
      </w:r>
      <w:r w:rsidRPr="008F606E">
        <w:rPr>
          <w:rFonts w:ascii="Calibri" w:hAnsi="Calibri"/>
          <w:b/>
          <w:bCs/>
        </w:rPr>
        <w:t>ugovor toženca</w:t>
      </w:r>
      <w:r w:rsidRPr="008F606E">
        <w:rPr>
          <w:rFonts w:ascii="Calibri" w:hAnsi="Calibri"/>
        </w:rPr>
        <w:t xml:space="preserve">, da v času spočetja otroka ni imel samo on spolnih odnosov z materjo </w:t>
      </w:r>
      <w:r w:rsidRPr="008F606E">
        <w:rPr>
          <w:rFonts w:ascii="Calibri" w:hAnsi="Calibri"/>
          <w:i/>
          <w:iCs/>
        </w:rPr>
        <w:t>(</w:t>
      </w:r>
      <w:proofErr w:type="spellStart"/>
      <w:r w:rsidRPr="008F606E">
        <w:rPr>
          <w:rFonts w:ascii="Calibri" w:hAnsi="Calibri"/>
          <w:i/>
          <w:iCs/>
        </w:rPr>
        <w:t>exceptio</w:t>
      </w:r>
      <w:proofErr w:type="spellEnd"/>
      <w:r w:rsidRPr="008F606E">
        <w:rPr>
          <w:rFonts w:ascii="Calibri" w:hAnsi="Calibri"/>
          <w:i/>
          <w:iCs/>
        </w:rPr>
        <w:t xml:space="preserve"> </w:t>
      </w:r>
      <w:proofErr w:type="spellStart"/>
      <w:r w:rsidRPr="008F606E">
        <w:rPr>
          <w:rFonts w:ascii="Calibri" w:hAnsi="Calibri"/>
          <w:i/>
          <w:iCs/>
        </w:rPr>
        <w:t>plurium</w:t>
      </w:r>
      <w:proofErr w:type="spellEnd"/>
      <w:r w:rsidRPr="008F606E">
        <w:rPr>
          <w:rFonts w:ascii="Calibri" w:hAnsi="Calibri"/>
          <w:i/>
          <w:iCs/>
        </w:rPr>
        <w:t xml:space="preserve"> </w:t>
      </w:r>
      <w:proofErr w:type="spellStart"/>
      <w:r w:rsidRPr="008F606E">
        <w:rPr>
          <w:rFonts w:ascii="Calibri" w:hAnsi="Calibri"/>
          <w:i/>
          <w:iCs/>
        </w:rPr>
        <w:t>concubentium</w:t>
      </w:r>
      <w:proofErr w:type="spellEnd"/>
      <w:r w:rsidRPr="008F606E">
        <w:rPr>
          <w:rFonts w:ascii="Calibri" w:hAnsi="Calibri"/>
          <w:i/>
          <w:iCs/>
        </w:rPr>
        <w:t xml:space="preserve">) </w:t>
      </w:r>
      <w:r w:rsidRPr="008F606E">
        <w:rPr>
          <w:rFonts w:ascii="Calibri" w:hAnsi="Calibri"/>
          <w:b/>
          <w:bCs/>
        </w:rPr>
        <w:t>nima vpliva na potek postopka</w:t>
      </w:r>
      <w:r w:rsidRPr="008F606E">
        <w:rPr>
          <w:rFonts w:ascii="Calibri" w:hAnsi="Calibri"/>
        </w:rPr>
        <w:t xml:space="preserve"> – sodišče ne more po uradni dolžnosti razširiti postopka 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na koncu postopka sodišče izda </w:t>
      </w:r>
      <w:r w:rsidRPr="008F606E">
        <w:rPr>
          <w:rFonts w:ascii="Calibri" w:hAnsi="Calibri"/>
          <w:b/>
          <w:bCs/>
        </w:rPr>
        <w:t>sodbo o ugotovitvi očetovstva</w:t>
      </w:r>
    </w:p>
    <w:p w:rsidR="001A261D" w:rsidRPr="008F606E" w:rsidRDefault="001A261D" w:rsidP="001A261D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POMEN UGOTOVITVE IN PRIPOZNANJA OČETOVSTVA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oče otroka, rojenega zunaj zakonske zveze, je </w:t>
      </w:r>
      <w:r w:rsidRPr="008F606E">
        <w:rPr>
          <w:rFonts w:ascii="Calibri" w:hAnsi="Calibri"/>
          <w:b/>
          <w:bCs/>
        </w:rPr>
        <w:t>dolžan prispevati k stroškom zaradi nosečnosti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b/>
          <w:bCs/>
        </w:rPr>
        <w:t>in poroda</w:t>
      </w:r>
      <w:r w:rsidRPr="008F606E">
        <w:rPr>
          <w:rFonts w:ascii="Calibri" w:hAnsi="Calibri"/>
        </w:rPr>
        <w:t xml:space="preserve"> ter k </w:t>
      </w:r>
      <w:r w:rsidRPr="008F606E">
        <w:rPr>
          <w:rFonts w:ascii="Calibri" w:hAnsi="Calibri"/>
          <w:b/>
          <w:bCs/>
        </w:rPr>
        <w:t>stroškom za preživljanje matere</w:t>
      </w:r>
      <w:r w:rsidRPr="008F606E">
        <w:rPr>
          <w:rFonts w:ascii="Calibri" w:hAnsi="Calibri"/>
        </w:rPr>
        <w:t xml:space="preserve"> pred porodom in po porodu, dokler se mati ne more zaposliti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z ugotovitvijo ali pripoznanjem očetovstva </w:t>
      </w:r>
      <w:r w:rsidRPr="008F606E">
        <w:rPr>
          <w:rFonts w:ascii="Calibri" w:hAnsi="Calibri"/>
          <w:b/>
          <w:bCs/>
        </w:rPr>
        <w:t xml:space="preserve">nastopi roditeljsko razmerje med očetom in otokom </w:t>
      </w:r>
      <w:r w:rsidRPr="008F606E">
        <w:rPr>
          <w:rFonts w:ascii="Calibri" w:hAnsi="Calibri"/>
        </w:rPr>
        <w:t>in s tem pravne posledice tega razmerja – posledice nastopijo tudi za nazaj, od rojstva otroka</w:t>
      </w:r>
    </w:p>
    <w:p w:rsidR="001A261D" w:rsidRPr="008F606E" w:rsidRDefault="001A261D" w:rsidP="001A261D">
      <w:pPr>
        <w:rPr>
          <w:rFonts w:ascii="Calibri" w:hAnsi="Calibri"/>
        </w:rPr>
      </w:pPr>
    </w:p>
    <w:p w:rsidR="001A261D" w:rsidRPr="008F606E" w:rsidRDefault="001A261D" w:rsidP="001A261D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 xml:space="preserve">V. DOLOČANJE IZVORA OTROKA, SPOČETEGA Z BIOMEDICINSKO POMOČJO </w:t>
      </w:r>
      <w:r w:rsidRPr="008F606E">
        <w:rPr>
          <w:rFonts w:ascii="Calibri" w:hAnsi="Calibri"/>
          <w:b w:val="0"/>
          <w:bCs w:val="0"/>
        </w:rPr>
        <w:t>(urejeno v ZZNPOB)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</w:rPr>
      </w:pPr>
      <w:r w:rsidRPr="008F606E">
        <w:rPr>
          <w:rFonts w:ascii="Calibri" w:hAnsi="Calibri"/>
          <w:bCs/>
        </w:rPr>
        <w:t xml:space="preserve">za </w:t>
      </w:r>
      <w:r w:rsidRPr="008F606E">
        <w:rPr>
          <w:rFonts w:ascii="Calibri" w:hAnsi="Calibri"/>
          <w:b/>
        </w:rPr>
        <w:t>postopek oploditve z biomedicinsko pomočjo</w:t>
      </w:r>
      <w:r w:rsidRPr="008F606E">
        <w:rPr>
          <w:rFonts w:ascii="Calibri" w:hAnsi="Calibri"/>
          <w:bCs/>
        </w:rPr>
        <w:t xml:space="preserve"> lahko </w:t>
      </w:r>
      <w:r w:rsidRPr="008F606E">
        <w:rPr>
          <w:rFonts w:ascii="Calibri" w:hAnsi="Calibri"/>
          <w:b/>
        </w:rPr>
        <w:t>zaprosijo le pari</w:t>
      </w:r>
      <w:r w:rsidRPr="008F606E">
        <w:rPr>
          <w:rFonts w:ascii="Calibri" w:hAnsi="Calibri"/>
          <w:bCs/>
        </w:rPr>
        <w:t xml:space="preserve"> – zakonci ali zunajzakonski partnerji za postopek je potrebno </w:t>
      </w:r>
      <w:r w:rsidRPr="008F606E">
        <w:rPr>
          <w:rFonts w:ascii="Calibri" w:hAnsi="Calibri"/>
          <w:b/>
        </w:rPr>
        <w:t xml:space="preserve">posebej kvalificirano soglasje </w:t>
      </w:r>
      <w:r w:rsidRPr="008F606E">
        <w:rPr>
          <w:rFonts w:ascii="Calibri" w:hAnsi="Calibri"/>
          <w:bCs/>
        </w:rPr>
        <w:t>– zavestna, svobodna in pisna privolitev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</w:rPr>
      </w:pPr>
      <w:r w:rsidRPr="008F606E">
        <w:rPr>
          <w:rFonts w:ascii="Calibri" w:hAnsi="Calibri"/>
          <w:bCs/>
        </w:rPr>
        <w:t xml:space="preserve">pri </w:t>
      </w:r>
      <w:r w:rsidRPr="008F606E">
        <w:rPr>
          <w:rFonts w:ascii="Calibri" w:hAnsi="Calibri"/>
          <w:b/>
        </w:rPr>
        <w:t>postopku oploditve z biomedicinsko pomočjo se lahko uporabijo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  <w:bCs/>
        </w:rPr>
      </w:pPr>
      <w:r w:rsidRPr="008F606E">
        <w:rPr>
          <w:rFonts w:ascii="Calibri" w:hAnsi="Calibri"/>
          <w:bCs/>
        </w:rPr>
        <w:t>spolne celice zakoncev ali zunajzakonskih partnerjev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  <w:bCs/>
        </w:rPr>
      </w:pPr>
      <w:r w:rsidRPr="008F606E">
        <w:rPr>
          <w:rFonts w:ascii="Calibri" w:hAnsi="Calibri"/>
          <w:bCs/>
        </w:rPr>
        <w:t>darovane jajčne celice ženske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  <w:bCs/>
        </w:rPr>
      </w:pPr>
      <w:r w:rsidRPr="008F606E">
        <w:rPr>
          <w:rFonts w:ascii="Calibri" w:hAnsi="Calibri"/>
          <w:bCs/>
        </w:rPr>
        <w:lastRenderedPageBreak/>
        <w:t xml:space="preserve">darovane semenske celice moškega     </w:t>
      </w:r>
      <w:r w:rsidRPr="008F606E">
        <w:rPr>
          <w:rFonts w:ascii="Calibri" w:hAnsi="Calibri"/>
          <w:bCs/>
          <w:sz w:val="12"/>
        </w:rPr>
        <w:t xml:space="preserve"> 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</w:rPr>
      </w:pPr>
      <w:r w:rsidRPr="008F606E">
        <w:rPr>
          <w:rFonts w:ascii="Calibri" w:hAnsi="Calibri"/>
          <w:bCs/>
        </w:rPr>
        <w:t xml:space="preserve">če so bile </w:t>
      </w:r>
      <w:r w:rsidRPr="008F606E">
        <w:rPr>
          <w:rFonts w:ascii="Calibri" w:hAnsi="Calibri"/>
          <w:b/>
        </w:rPr>
        <w:t>spolne celice darovane,</w:t>
      </w:r>
      <w:r w:rsidRPr="008F606E">
        <w:rPr>
          <w:rFonts w:ascii="Calibri" w:hAnsi="Calibri"/>
          <w:bCs/>
        </w:rPr>
        <w:t xml:space="preserve"> </w:t>
      </w:r>
      <w:r w:rsidRPr="008F606E">
        <w:rPr>
          <w:rFonts w:ascii="Calibri" w:hAnsi="Calibri"/>
          <w:b/>
        </w:rPr>
        <w:t>otrok nima pravice zvedeti za svoj izvor</w:t>
      </w:r>
      <w:r w:rsidRPr="008F606E">
        <w:rPr>
          <w:rFonts w:ascii="Calibri" w:hAnsi="Calibri"/>
          <w:bCs/>
        </w:rPr>
        <w:t xml:space="preserve"> – med otrokom in darovalcem ni nobenega pravnega razmerja, otrok ima možnost izvedeti samo za določene zdravstvene podatke</w:t>
      </w:r>
    </w:p>
    <w:p w:rsidR="001A261D" w:rsidRPr="008F606E" w:rsidRDefault="001A261D" w:rsidP="001A261D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MATERINSTVO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</w:rPr>
      </w:pPr>
      <w:r w:rsidRPr="008F606E">
        <w:rPr>
          <w:rFonts w:ascii="Calibri" w:hAnsi="Calibri"/>
          <w:b/>
        </w:rPr>
        <w:t>mati</w:t>
      </w:r>
      <w:r w:rsidRPr="008F606E">
        <w:rPr>
          <w:rFonts w:ascii="Calibri" w:hAnsi="Calibri"/>
          <w:bCs/>
        </w:rPr>
        <w:t xml:space="preserve"> je pri oploditvi z biomedicinsko pomočjo znana – mati je </w:t>
      </w:r>
      <w:r w:rsidRPr="008F606E">
        <w:rPr>
          <w:rFonts w:ascii="Calibri" w:hAnsi="Calibri"/>
          <w:b/>
        </w:rPr>
        <w:t>tista, ki je otroka nosila in rodila</w:t>
      </w:r>
      <w:r w:rsidRPr="008F606E">
        <w:rPr>
          <w:rFonts w:ascii="Calibri" w:hAnsi="Calibri"/>
          <w:bCs/>
        </w:rPr>
        <w:t>, ne glede na to, ali so bile uporabljene njene jajčne celice ali ne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i/>
          <w:iCs/>
        </w:rPr>
        <w:t xml:space="preserve">(to onemogoča priznanje posledic morebitnega </w:t>
      </w:r>
      <w:proofErr w:type="spellStart"/>
      <w:r w:rsidRPr="008F606E">
        <w:rPr>
          <w:rFonts w:ascii="Calibri" w:hAnsi="Calibri"/>
          <w:i/>
          <w:iCs/>
        </w:rPr>
        <w:t>surogatnega</w:t>
      </w:r>
      <w:proofErr w:type="spellEnd"/>
      <w:r w:rsidRPr="008F606E">
        <w:rPr>
          <w:rFonts w:ascii="Calibri" w:hAnsi="Calibri"/>
          <w:i/>
          <w:iCs/>
        </w:rPr>
        <w:t xml:space="preserve"> materinstva)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</w:rPr>
      </w:pPr>
      <w:r w:rsidRPr="008F606E">
        <w:rPr>
          <w:rFonts w:ascii="Calibri" w:hAnsi="Calibri"/>
          <w:b/>
          <w:bCs/>
        </w:rPr>
        <w:t xml:space="preserve">domneve materinstva ni mogoče </w:t>
      </w:r>
      <w:proofErr w:type="spellStart"/>
      <w:r w:rsidRPr="008F606E">
        <w:rPr>
          <w:rFonts w:ascii="Calibri" w:hAnsi="Calibri"/>
          <w:b/>
          <w:bCs/>
        </w:rPr>
        <w:t>spodbijati</w:t>
      </w:r>
      <w:proofErr w:type="spellEnd"/>
      <w:r w:rsidRPr="008F606E">
        <w:rPr>
          <w:rFonts w:ascii="Calibri" w:hAnsi="Calibri"/>
        </w:rPr>
        <w:t xml:space="preserve">, ker je mati podala kvalificirano privolitev za postopek oploditve z biomedicinsko pomočjo 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</w:rPr>
      </w:pPr>
      <w:r w:rsidRPr="008F606E">
        <w:rPr>
          <w:rFonts w:ascii="Calibri" w:hAnsi="Calibri"/>
          <w:b/>
          <w:bCs/>
        </w:rPr>
        <w:t xml:space="preserve">izjemoma je dovoljeno </w:t>
      </w:r>
      <w:proofErr w:type="spellStart"/>
      <w:r w:rsidRPr="008F606E">
        <w:rPr>
          <w:rFonts w:ascii="Calibri" w:hAnsi="Calibri"/>
          <w:b/>
          <w:bCs/>
        </w:rPr>
        <w:t>spodbijanje</w:t>
      </w:r>
      <w:proofErr w:type="spellEnd"/>
      <w:r w:rsidRPr="008F606E">
        <w:rPr>
          <w:rFonts w:ascii="Calibri" w:hAnsi="Calibri"/>
          <w:b/>
          <w:bCs/>
        </w:rPr>
        <w:t xml:space="preserve"> materinstva</w:t>
      </w:r>
      <w:r w:rsidRPr="008F606E">
        <w:rPr>
          <w:rFonts w:ascii="Calibri" w:hAnsi="Calibri"/>
        </w:rPr>
        <w:t xml:space="preserve"> če moški zatrjuje, da otrok sploh ni bil s postopkom </w:t>
      </w:r>
    </w:p>
    <w:p w:rsidR="001A261D" w:rsidRPr="008F606E" w:rsidRDefault="001A261D" w:rsidP="001A261D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OČETOVSTVO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</w:rPr>
      </w:pPr>
      <w:r w:rsidRPr="008F606E">
        <w:rPr>
          <w:rFonts w:ascii="Calibri" w:hAnsi="Calibri"/>
          <w:b/>
          <w:bCs/>
        </w:rPr>
        <w:t>oče</w:t>
      </w:r>
      <w:r w:rsidRPr="008F606E">
        <w:rPr>
          <w:rFonts w:ascii="Calibri" w:hAnsi="Calibri"/>
        </w:rPr>
        <w:t xml:space="preserve"> je </w:t>
      </w:r>
      <w:r w:rsidRPr="008F606E">
        <w:rPr>
          <w:rFonts w:ascii="Calibri" w:hAnsi="Calibri"/>
          <w:b/>
          <w:bCs/>
        </w:rPr>
        <w:t>tisti, ki je dal kvalificirano soglasje za postopek</w:t>
      </w:r>
      <w:r w:rsidRPr="008F606E">
        <w:rPr>
          <w:rFonts w:ascii="Calibri" w:hAnsi="Calibri"/>
        </w:rPr>
        <w:t xml:space="preserve"> oploditve z biomedicinsko pomočjo, ne glede na to, ali so bile uporabljene njegove semenske celice ali ne 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</w:rPr>
      </w:pPr>
      <w:r w:rsidRPr="008F606E">
        <w:rPr>
          <w:rFonts w:ascii="Calibri" w:hAnsi="Calibri"/>
        </w:rPr>
        <w:t xml:space="preserve">temelj domneve očetovstva je za oba </w:t>
      </w:r>
      <w:r w:rsidRPr="008F606E">
        <w:rPr>
          <w:rFonts w:ascii="Calibri" w:hAnsi="Calibri"/>
          <w:b/>
          <w:bCs/>
        </w:rPr>
        <w:t>kvalificirano soglasje</w:t>
      </w:r>
      <w:r w:rsidRPr="008F606E">
        <w:rPr>
          <w:rFonts w:ascii="Calibri" w:hAnsi="Calibri"/>
        </w:rPr>
        <w:t xml:space="preserve"> za postopek oploditve z biomedicinsko pomočjo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</w:rPr>
      </w:pPr>
      <w:r w:rsidRPr="008F606E">
        <w:rPr>
          <w:rFonts w:ascii="Calibri" w:hAnsi="Calibri"/>
          <w:b/>
          <w:bCs/>
        </w:rPr>
        <w:t>zakonski mož in zunajzakonski partner</w:t>
      </w:r>
      <w:r w:rsidRPr="008F606E">
        <w:rPr>
          <w:rFonts w:ascii="Calibri" w:hAnsi="Calibri"/>
        </w:rPr>
        <w:t xml:space="preserve"> sta v primerih oploditve z biomedicinsko pomočjo </w:t>
      </w:r>
      <w:r w:rsidRPr="008F606E">
        <w:rPr>
          <w:rFonts w:ascii="Calibri" w:hAnsi="Calibri"/>
          <w:b/>
          <w:bCs/>
        </w:rPr>
        <w:t>glede očetovstva izenačena</w:t>
      </w:r>
      <w:r w:rsidRPr="008F606E">
        <w:rPr>
          <w:rFonts w:ascii="Calibri" w:hAnsi="Calibri"/>
        </w:rPr>
        <w:t xml:space="preserve"> – kvalificirano soglasje zunajzakonskega partnerja v postopek je nadomestilo za pripoznanje očetovstva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</w:rPr>
      </w:pPr>
      <w:r w:rsidRPr="008F606E">
        <w:rPr>
          <w:rFonts w:ascii="Calibri" w:hAnsi="Calibri"/>
          <w:b/>
          <w:bCs/>
        </w:rPr>
        <w:t xml:space="preserve">domneve očetovstva ni mogoče </w:t>
      </w:r>
      <w:proofErr w:type="spellStart"/>
      <w:r w:rsidRPr="008F606E">
        <w:rPr>
          <w:rFonts w:ascii="Calibri" w:hAnsi="Calibri"/>
          <w:b/>
          <w:bCs/>
        </w:rPr>
        <w:t>spodbijati</w:t>
      </w:r>
      <w:proofErr w:type="spellEnd"/>
      <w:r w:rsidRPr="008F606E">
        <w:rPr>
          <w:rFonts w:ascii="Calibri" w:hAnsi="Calibri"/>
        </w:rPr>
        <w:t xml:space="preserve">, če je oče podal kvalificirano privolitev za postopek oploditve z biomedicinsko pomočjo – </w:t>
      </w:r>
      <w:proofErr w:type="spellStart"/>
      <w:r w:rsidRPr="008F606E">
        <w:rPr>
          <w:rFonts w:ascii="Calibri" w:hAnsi="Calibri"/>
        </w:rPr>
        <w:t>spodbijanje</w:t>
      </w:r>
      <w:proofErr w:type="spellEnd"/>
      <w:r w:rsidRPr="008F606E">
        <w:rPr>
          <w:rFonts w:ascii="Calibri" w:hAnsi="Calibri"/>
        </w:rPr>
        <w:t xml:space="preserve"> očetovstva bi pomenilo kršitev dogovora z materjo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</w:rPr>
      </w:pPr>
      <w:r w:rsidRPr="008F606E">
        <w:rPr>
          <w:rFonts w:ascii="Calibri" w:hAnsi="Calibri"/>
          <w:b/>
        </w:rPr>
        <w:t xml:space="preserve">izjemoma je dovoljeno </w:t>
      </w:r>
      <w:proofErr w:type="spellStart"/>
      <w:r w:rsidRPr="008F606E">
        <w:rPr>
          <w:rFonts w:ascii="Calibri" w:hAnsi="Calibri"/>
          <w:b/>
        </w:rPr>
        <w:t>spodbijanje</w:t>
      </w:r>
      <w:proofErr w:type="spellEnd"/>
      <w:r w:rsidRPr="008F606E">
        <w:rPr>
          <w:rFonts w:ascii="Calibri" w:hAnsi="Calibri"/>
          <w:b/>
        </w:rPr>
        <w:t xml:space="preserve"> očetovstva</w:t>
      </w:r>
      <w:r w:rsidRPr="008F606E">
        <w:rPr>
          <w:rFonts w:ascii="Calibri" w:hAnsi="Calibri"/>
          <w:bCs/>
        </w:rPr>
        <w:t xml:space="preserve">, </w:t>
      </w:r>
      <w:r w:rsidRPr="008F606E">
        <w:rPr>
          <w:rFonts w:ascii="Calibri" w:hAnsi="Calibri"/>
        </w:rPr>
        <w:t xml:space="preserve">če moški zatrjuje, da otrok sploh ni bil s postopkom </w:t>
      </w:r>
      <w:r w:rsidRPr="008F606E">
        <w:rPr>
          <w:rFonts w:ascii="Calibri" w:hAnsi="Calibri"/>
          <w:bCs/>
        </w:rPr>
        <w:t xml:space="preserve">ampak drugače </w:t>
      </w:r>
      <w:r w:rsidRPr="008F606E">
        <w:rPr>
          <w:rFonts w:ascii="Calibri" w:hAnsi="Calibri"/>
          <w:bCs/>
          <w:i/>
          <w:iCs/>
        </w:rPr>
        <w:t>(spolni odnosi z drugim moškim)</w:t>
      </w:r>
      <w:r w:rsidRPr="008F606E">
        <w:rPr>
          <w:rFonts w:ascii="Calibri" w:hAnsi="Calibri"/>
          <w:bCs/>
        </w:rPr>
        <w:t xml:space="preserve"> – smiselno se uporabljajo določbe ZZZDR za </w:t>
      </w:r>
      <w:proofErr w:type="spellStart"/>
      <w:r w:rsidRPr="008F606E">
        <w:rPr>
          <w:rFonts w:ascii="Calibri" w:hAnsi="Calibri"/>
          <w:bCs/>
        </w:rPr>
        <w:t>spodbijanje</w:t>
      </w:r>
      <w:proofErr w:type="spellEnd"/>
      <w:r w:rsidRPr="008F606E">
        <w:rPr>
          <w:rFonts w:ascii="Calibri" w:hAnsi="Calibri"/>
          <w:bCs/>
        </w:rPr>
        <w:t xml:space="preserve"> očetovstva</w:t>
      </w:r>
    </w:p>
    <w:p w:rsidR="001A261D" w:rsidRPr="008F606E" w:rsidRDefault="001A261D" w:rsidP="001A261D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 xml:space="preserve">ČE JE BIL OTROK SPOČET Z UKREPI, KI NISO DOVOLJENI 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otrok spočet iz darovane jajčne celice in darovane semenske celice</w:t>
      </w:r>
      <w:r w:rsidRPr="008F606E">
        <w:rPr>
          <w:rFonts w:ascii="Calibri" w:hAnsi="Calibri"/>
        </w:rPr>
        <w:t>: ugotavljanje očetovstva in materinstva ni dovoljeno – mati je gestacijska mati, oče je materin mož ali zunajzakonski partner</w:t>
      </w:r>
    </w:p>
    <w:p w:rsidR="001A261D" w:rsidRPr="008F606E" w:rsidRDefault="001A261D" w:rsidP="001A261D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nadomestno materinstvo</w:t>
      </w:r>
      <w:r w:rsidRPr="008F606E">
        <w:rPr>
          <w:rFonts w:ascii="Calibri" w:hAnsi="Calibri"/>
        </w:rPr>
        <w:t>: za mater velja ženska, ki je otroka nosila in rodila torej nadomestna mati, matere ne veže soglasje za posvojitev, ki ga je dala pred rojstvom otroka, pogodba o nadomestnem materinstvu in dogovor o plačilu za takšno dejanje sta nična</w:t>
      </w:r>
    </w:p>
    <w:p w:rsidR="00DB2CAF" w:rsidRPr="001A261D" w:rsidRDefault="001A261D" w:rsidP="001A261D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 xml:space="preserve">uporabo spolnih celic ali zarodkov umrlih oseb – </w:t>
      </w:r>
      <w:proofErr w:type="spellStart"/>
      <w:r w:rsidRPr="008F606E">
        <w:rPr>
          <w:rFonts w:ascii="Calibri" w:hAnsi="Calibri"/>
          <w:b/>
          <w:bCs/>
        </w:rPr>
        <w:t>postumni</w:t>
      </w:r>
      <w:proofErr w:type="spellEnd"/>
      <w:r w:rsidRPr="008F606E">
        <w:rPr>
          <w:rFonts w:ascii="Calibri" w:hAnsi="Calibri"/>
          <w:b/>
          <w:bCs/>
        </w:rPr>
        <w:t xml:space="preserve"> postopki</w:t>
      </w:r>
      <w:r w:rsidRPr="008F606E">
        <w:rPr>
          <w:rFonts w:ascii="Calibri" w:hAnsi="Calibri"/>
        </w:rPr>
        <w:t>: mati otroka je gestacijska mati, določitev očeta se ravna po vrsti postopka in po razmerju matere do umrlega moškega</w:t>
      </w:r>
      <w:bookmarkStart w:id="0" w:name="_GoBack"/>
      <w:bookmarkEnd w:id="0"/>
    </w:p>
    <w:sectPr w:rsidR="00DB2CAF" w:rsidRPr="001A2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517"/>
    <w:multiLevelType w:val="singleLevel"/>
    <w:tmpl w:val="0660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D4"/>
    <w:rsid w:val="001A261D"/>
    <w:rsid w:val="003B2CA3"/>
    <w:rsid w:val="007074FF"/>
    <w:rsid w:val="00977972"/>
    <w:rsid w:val="00B67371"/>
    <w:rsid w:val="00CA67D4"/>
    <w:rsid w:val="00DB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D4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CA67D4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A67D4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074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B673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7D4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CA67D4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customStyle="1" w:styleId="Naslov0">
    <w:name w:val="Naslov 0"/>
    <w:basedOn w:val="Normal"/>
    <w:rsid w:val="00CA67D4"/>
    <w:pPr>
      <w:jc w:val="center"/>
    </w:pPr>
    <w:rPr>
      <w:b/>
      <w:bCs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4FF"/>
    <w:rPr>
      <w:rFonts w:asciiTheme="majorHAnsi" w:eastAsiaTheme="majorEastAsia" w:hAnsiTheme="majorHAnsi" w:cstheme="majorBidi"/>
      <w:b/>
      <w:bCs/>
      <w:color w:val="4F81BD" w:themeColor="accent1"/>
      <w:szCs w:val="24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37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sl-SI"/>
    </w:rPr>
  </w:style>
  <w:style w:type="paragraph" w:styleId="BodyText">
    <w:name w:val="Body Text"/>
    <w:basedOn w:val="Normal"/>
    <w:link w:val="BodyTextChar"/>
    <w:semiHidden/>
    <w:rsid w:val="00B67371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B67371"/>
    <w:rPr>
      <w:rFonts w:ascii="Garamond" w:eastAsia="Times New Roman" w:hAnsi="Garamond" w:cs="Times New Roman"/>
      <w:szCs w:val="24"/>
      <w:lang w:eastAsia="sl-SI"/>
    </w:rPr>
  </w:style>
  <w:style w:type="paragraph" w:styleId="MessageHeader">
    <w:name w:val="Message Header"/>
    <w:basedOn w:val="Normal"/>
    <w:link w:val="MessageHeaderChar"/>
    <w:semiHidden/>
    <w:rsid w:val="00B67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b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67371"/>
    <w:rPr>
      <w:rFonts w:ascii="Garamond" w:eastAsia="Times New Roman" w:hAnsi="Garamond" w:cs="Arial"/>
      <w:b/>
      <w:sz w:val="24"/>
      <w:szCs w:val="24"/>
      <w:shd w:val="pct20" w:color="auto" w:fill="auto"/>
      <w:lang w:eastAsia="sl-SI"/>
    </w:rPr>
  </w:style>
  <w:style w:type="paragraph" w:styleId="PlainText">
    <w:name w:val="Plain Text"/>
    <w:basedOn w:val="Normal"/>
    <w:link w:val="PlainTextChar"/>
    <w:semiHidden/>
    <w:rsid w:val="00B67371"/>
    <w:rPr>
      <w:rFonts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67371"/>
    <w:rPr>
      <w:rFonts w:ascii="Garamond" w:eastAsia="Times New Roman" w:hAnsi="Garamond" w:cs="Courier New"/>
      <w:szCs w:val="20"/>
      <w:lang w:eastAsia="sl-SI"/>
    </w:rPr>
  </w:style>
  <w:style w:type="character" w:styleId="Hyperlink">
    <w:name w:val="Hyperlink"/>
    <w:semiHidden/>
    <w:rsid w:val="00B67371"/>
    <w:rPr>
      <w:rFonts w:ascii="Garamond" w:hAnsi="Garamond"/>
      <w:color w:val="0000FF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D4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CA67D4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A67D4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074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B673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7D4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CA67D4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customStyle="1" w:styleId="Naslov0">
    <w:name w:val="Naslov 0"/>
    <w:basedOn w:val="Normal"/>
    <w:rsid w:val="00CA67D4"/>
    <w:pPr>
      <w:jc w:val="center"/>
    </w:pPr>
    <w:rPr>
      <w:b/>
      <w:bCs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4FF"/>
    <w:rPr>
      <w:rFonts w:asciiTheme="majorHAnsi" w:eastAsiaTheme="majorEastAsia" w:hAnsiTheme="majorHAnsi" w:cstheme="majorBidi"/>
      <w:b/>
      <w:bCs/>
      <w:color w:val="4F81BD" w:themeColor="accent1"/>
      <w:szCs w:val="24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37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sl-SI"/>
    </w:rPr>
  </w:style>
  <w:style w:type="paragraph" w:styleId="BodyText">
    <w:name w:val="Body Text"/>
    <w:basedOn w:val="Normal"/>
    <w:link w:val="BodyTextChar"/>
    <w:semiHidden/>
    <w:rsid w:val="00B67371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B67371"/>
    <w:rPr>
      <w:rFonts w:ascii="Garamond" w:eastAsia="Times New Roman" w:hAnsi="Garamond" w:cs="Times New Roman"/>
      <w:szCs w:val="24"/>
      <w:lang w:eastAsia="sl-SI"/>
    </w:rPr>
  </w:style>
  <w:style w:type="paragraph" w:styleId="MessageHeader">
    <w:name w:val="Message Header"/>
    <w:basedOn w:val="Normal"/>
    <w:link w:val="MessageHeaderChar"/>
    <w:semiHidden/>
    <w:rsid w:val="00B67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b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67371"/>
    <w:rPr>
      <w:rFonts w:ascii="Garamond" w:eastAsia="Times New Roman" w:hAnsi="Garamond" w:cs="Arial"/>
      <w:b/>
      <w:sz w:val="24"/>
      <w:szCs w:val="24"/>
      <w:shd w:val="pct20" w:color="auto" w:fill="auto"/>
      <w:lang w:eastAsia="sl-SI"/>
    </w:rPr>
  </w:style>
  <w:style w:type="paragraph" w:styleId="PlainText">
    <w:name w:val="Plain Text"/>
    <w:basedOn w:val="Normal"/>
    <w:link w:val="PlainTextChar"/>
    <w:semiHidden/>
    <w:rsid w:val="00B67371"/>
    <w:rPr>
      <w:rFonts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67371"/>
    <w:rPr>
      <w:rFonts w:ascii="Garamond" w:eastAsia="Times New Roman" w:hAnsi="Garamond" w:cs="Courier New"/>
      <w:szCs w:val="20"/>
      <w:lang w:eastAsia="sl-SI"/>
    </w:rPr>
  </w:style>
  <w:style w:type="character" w:styleId="Hyperlink">
    <w:name w:val="Hyperlink"/>
    <w:semiHidden/>
    <w:rsid w:val="00B67371"/>
    <w:rPr>
      <w:rFonts w:ascii="Garamond" w:hAnsi="Garamond"/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2013-09-28T17:39:00Z</dcterms:created>
  <dcterms:modified xsi:type="dcterms:W3CDTF">2013-09-28T17:39:00Z</dcterms:modified>
</cp:coreProperties>
</file>