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B3" w:rsidRPr="008F606E" w:rsidRDefault="00832BB3" w:rsidP="00832BB3">
      <w:pPr>
        <w:pStyle w:val="Naslov0"/>
        <w:rPr>
          <w:rFonts w:ascii="Calibri" w:hAnsi="Calibri"/>
        </w:rPr>
      </w:pPr>
      <w:r w:rsidRPr="008F606E">
        <w:rPr>
          <w:rFonts w:ascii="Calibri" w:hAnsi="Calibri"/>
        </w:rPr>
        <w:t>RODITELJSKA PRAVICA</w:t>
      </w:r>
    </w:p>
    <w:p w:rsidR="00832BB3" w:rsidRPr="008F606E" w:rsidRDefault="00832BB3" w:rsidP="00832BB3">
      <w:pPr>
        <w:rPr>
          <w:rFonts w:ascii="Calibri" w:hAnsi="Calibri"/>
          <w:bCs/>
          <w:iCs/>
        </w:rPr>
      </w:pPr>
    </w:p>
    <w:p w:rsidR="00832BB3" w:rsidRPr="008F606E" w:rsidRDefault="00832BB3" w:rsidP="00832BB3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I. SPLOŠNO O RODITELJSKI PRAVICI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iCs/>
        </w:rPr>
        <w:t>starši</w:t>
      </w:r>
      <w:r w:rsidRPr="008F606E">
        <w:rPr>
          <w:rFonts w:ascii="Calibri" w:hAnsi="Calibri"/>
          <w:bCs/>
          <w:iCs/>
        </w:rPr>
        <w:t xml:space="preserve"> v okviru roditeljske pravice </w:t>
      </w:r>
      <w:r w:rsidRPr="008F606E">
        <w:rPr>
          <w:rFonts w:ascii="Calibri" w:hAnsi="Calibri"/>
          <w:b/>
          <w:iCs/>
        </w:rPr>
        <w:t>skrbijo za koristi otrok</w:t>
      </w:r>
      <w:r w:rsidRPr="008F606E">
        <w:rPr>
          <w:rFonts w:ascii="Calibri" w:hAnsi="Calibri"/>
          <w:bCs/>
          <w:iCs/>
        </w:rPr>
        <w:t xml:space="preserve">, tako da jim zagotavljajo </w:t>
      </w:r>
      <w:r w:rsidRPr="008F606E">
        <w:rPr>
          <w:rFonts w:ascii="Calibri" w:hAnsi="Calibri"/>
        </w:rPr>
        <w:t>zdravo rast, skladen osebnostni razvoj in usposobitev za samostojno življenje in delo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 xml:space="preserve">namen roditeljske pravice pa je </w:t>
      </w:r>
      <w:r w:rsidRPr="008F606E">
        <w:rPr>
          <w:rFonts w:ascii="Calibri" w:hAnsi="Calibri"/>
          <w:b/>
          <w:iCs/>
        </w:rPr>
        <w:t>uresničevanje otrokovih koristi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  <w:iCs/>
        </w:rPr>
      </w:pPr>
      <w:r w:rsidRPr="008F606E">
        <w:rPr>
          <w:rFonts w:ascii="Calibri" w:hAnsi="Calibri"/>
        </w:rPr>
        <w:t xml:space="preserve">dolžnosti ki jih imajo starši do otroka, so iz otrokovega stališča pravice </w:t>
      </w:r>
      <w:r w:rsidRPr="008F606E">
        <w:rPr>
          <w:rFonts w:ascii="Calibri" w:hAnsi="Calibri"/>
          <w:i/>
          <w:iCs/>
        </w:rPr>
        <w:t>(otrokove pravice so izvedene iz dolžnosti staršev)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 xml:space="preserve">vendar otrok ne more zahtevati od staršev naj izvršujejo svoje dolžnosti, otrok ne more sam uveljavljati svojih pravic – zato lahko </w:t>
      </w:r>
      <w:r w:rsidRPr="008F606E">
        <w:rPr>
          <w:rFonts w:ascii="Calibri" w:hAnsi="Calibri"/>
          <w:b/>
          <w:iCs/>
        </w:rPr>
        <w:t>CSD poseže v izvrševanje roditeljske pravice, če starši ne delajo v otrokovo korist</w:t>
      </w:r>
    </w:p>
    <w:p w:rsidR="00832BB3" w:rsidRPr="008F606E" w:rsidRDefault="00832BB3" w:rsidP="00832BB3">
      <w:pPr>
        <w:rPr>
          <w:rFonts w:ascii="Calibri" w:hAnsi="Calibri"/>
          <w:bCs/>
          <w:iCs/>
        </w:rPr>
      </w:pPr>
    </w:p>
    <w:p w:rsidR="00832BB3" w:rsidRPr="008F606E" w:rsidRDefault="00832BB3" w:rsidP="00832BB3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II. SKRB STARŠEV ZA OTROKA V OKVIRU RODITELJSKE PRAVICE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 xml:space="preserve">je roditeljska pravica je </w:t>
      </w:r>
      <w:r w:rsidRPr="008F606E">
        <w:rPr>
          <w:rFonts w:ascii="Calibri" w:hAnsi="Calibri"/>
          <w:b/>
          <w:iCs/>
        </w:rPr>
        <w:t>dolžnostno upravičenje staršev</w:t>
      </w:r>
      <w:r w:rsidRPr="008F606E">
        <w:rPr>
          <w:rFonts w:ascii="Calibri" w:hAnsi="Calibri"/>
          <w:bCs/>
          <w:iCs/>
        </w:rPr>
        <w:t>, ki ima 2 elementa: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  <w:u w:val="single"/>
        </w:rPr>
        <w:t>skrb za otrokovo osebo</w:t>
      </w:r>
      <w:r w:rsidRPr="008F606E">
        <w:rPr>
          <w:rFonts w:ascii="Calibri" w:hAnsi="Calibri"/>
          <w:bCs/>
          <w:iCs/>
        </w:rPr>
        <w:t xml:space="preserve"> </w:t>
      </w:r>
      <w:r w:rsidRPr="008F606E">
        <w:rPr>
          <w:rFonts w:ascii="Calibri" w:hAnsi="Calibri"/>
          <w:bCs/>
          <w:i/>
        </w:rPr>
        <w:t>(vzgoja, varstvo, hrana, prenočišče, omogočanje bivanja...)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bCs/>
          <w:iCs/>
          <w:u w:val="single"/>
        </w:rPr>
      </w:pPr>
      <w:r w:rsidRPr="008F606E">
        <w:rPr>
          <w:rFonts w:ascii="Calibri" w:hAnsi="Calibri"/>
          <w:bCs/>
          <w:iCs/>
          <w:u w:val="single"/>
        </w:rPr>
        <w:t>skrb za otrokovo premoženje</w:t>
      </w:r>
      <w:r w:rsidRPr="008F606E">
        <w:rPr>
          <w:rFonts w:ascii="Calibri" w:hAnsi="Calibri"/>
          <w:bCs/>
          <w:i/>
        </w:rPr>
        <w:t xml:space="preserve"> (zastopanje otrok v pravnih poslov)</w:t>
      </w:r>
    </w:p>
    <w:p w:rsidR="00832BB3" w:rsidRPr="008F606E" w:rsidRDefault="00832BB3" w:rsidP="00832BB3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 xml:space="preserve">SKRB STARŠEV ZA OTROKOVO OSEBO </w:t>
      </w:r>
    </w:p>
    <w:p w:rsidR="00832BB3" w:rsidRPr="008F606E" w:rsidRDefault="00832BB3" w:rsidP="00832BB3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VARSTVO OTROKA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varstvo otroka pomeni odločitev, </w:t>
      </w:r>
      <w:r w:rsidRPr="008F606E">
        <w:rPr>
          <w:rFonts w:ascii="Calibri" w:hAnsi="Calibri"/>
          <w:b/>
          <w:bCs/>
        </w:rPr>
        <w:t>kje bo otrok živel</w:t>
      </w:r>
      <w:r w:rsidRPr="008F606E">
        <w:rPr>
          <w:rFonts w:ascii="Calibri" w:hAnsi="Calibri"/>
        </w:rPr>
        <w:t xml:space="preserve"> in </w:t>
      </w:r>
      <w:r w:rsidRPr="008F606E">
        <w:rPr>
          <w:rFonts w:ascii="Calibri" w:hAnsi="Calibri"/>
          <w:b/>
          <w:bCs/>
        </w:rPr>
        <w:t>stalen nadzor nad njegovim gibanjem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navadno otrok živi skupaj z obema staršema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če starši ne živijo skupaj, se morajo </w:t>
      </w:r>
      <w:r w:rsidRPr="008F606E">
        <w:rPr>
          <w:rFonts w:ascii="Calibri" w:hAnsi="Calibri"/>
          <w:b/>
          <w:bCs/>
        </w:rPr>
        <w:t>sporazumeti, kje bo otrok živel</w:t>
      </w:r>
      <w:r w:rsidRPr="008F606E">
        <w:rPr>
          <w:rFonts w:ascii="Calibri" w:hAnsi="Calibri"/>
        </w:rPr>
        <w:t>, sicer o tem odloči sodišče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starši so dolžni otroka varovati, zato </w:t>
      </w:r>
      <w:r w:rsidRPr="008F606E">
        <w:rPr>
          <w:rFonts w:ascii="Calibri" w:hAnsi="Calibri"/>
          <w:b/>
          <w:bCs/>
        </w:rPr>
        <w:t>odgovarjajo za škodo, ki jo je otrok povzročil tretji osebi</w:t>
      </w:r>
      <w:r w:rsidRPr="008F606E">
        <w:rPr>
          <w:rFonts w:ascii="Calibri" w:hAnsi="Calibri"/>
        </w:rPr>
        <w:t xml:space="preserve"> – vrsta in obseg odgovornosti se presojata po otrokovi starosti</w:t>
      </w:r>
    </w:p>
    <w:p w:rsidR="00832BB3" w:rsidRPr="008F606E" w:rsidRDefault="00832BB3" w:rsidP="00832BB3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VZGOJA OTROKA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 xml:space="preserve">vendar zakon </w:t>
      </w:r>
      <w:r w:rsidRPr="008F606E">
        <w:rPr>
          <w:rFonts w:ascii="Calibri" w:hAnsi="Calibri"/>
          <w:b/>
          <w:iCs/>
        </w:rPr>
        <w:t>o vzgoji</w:t>
      </w:r>
      <w:r w:rsidRPr="008F606E">
        <w:rPr>
          <w:rFonts w:ascii="Calibri" w:hAnsi="Calibri"/>
          <w:bCs/>
          <w:iCs/>
        </w:rPr>
        <w:t xml:space="preserve"> </w:t>
      </w:r>
      <w:r w:rsidRPr="008F606E">
        <w:rPr>
          <w:rFonts w:ascii="Calibri" w:hAnsi="Calibri"/>
          <w:b/>
          <w:iCs/>
        </w:rPr>
        <w:t>otroka</w:t>
      </w:r>
      <w:r w:rsidRPr="008F606E">
        <w:rPr>
          <w:rFonts w:ascii="Calibri" w:hAnsi="Calibri"/>
          <w:bCs/>
          <w:iCs/>
        </w:rPr>
        <w:t xml:space="preserve"> </w:t>
      </w:r>
      <w:r w:rsidRPr="008F606E">
        <w:rPr>
          <w:rFonts w:ascii="Calibri" w:hAnsi="Calibri"/>
          <w:b/>
          <w:iCs/>
        </w:rPr>
        <w:t>nima nobenih podrobnejših določb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  <w:iCs/>
        </w:rPr>
      </w:pPr>
      <w:r w:rsidRPr="008F606E">
        <w:rPr>
          <w:rFonts w:ascii="Calibri" w:hAnsi="Calibri"/>
          <w:b/>
          <w:iCs/>
        </w:rPr>
        <w:t>vzgojni namen</w:t>
      </w:r>
      <w:r w:rsidRPr="008F606E">
        <w:rPr>
          <w:rFonts w:ascii="Calibri" w:hAnsi="Calibri"/>
          <w:bCs/>
          <w:iCs/>
        </w:rPr>
        <w:t xml:space="preserve"> je </w:t>
      </w:r>
      <w:r w:rsidRPr="008F606E">
        <w:rPr>
          <w:rFonts w:ascii="Calibri" w:hAnsi="Calibri"/>
          <w:b/>
          <w:iCs/>
        </w:rPr>
        <w:t>identičen z</w:t>
      </w:r>
      <w:r w:rsidRPr="008F606E">
        <w:rPr>
          <w:rFonts w:ascii="Calibri" w:hAnsi="Calibri"/>
          <w:bCs/>
          <w:iCs/>
        </w:rPr>
        <w:t xml:space="preserve"> </w:t>
      </w:r>
      <w:r w:rsidRPr="008F606E">
        <w:rPr>
          <w:rFonts w:ascii="Calibri" w:hAnsi="Calibri"/>
          <w:b/>
          <w:iCs/>
        </w:rPr>
        <w:t>namenom roditeljske pravice</w:t>
      </w:r>
      <w:r w:rsidRPr="008F606E">
        <w:rPr>
          <w:rFonts w:ascii="Calibri" w:hAnsi="Calibri"/>
          <w:bCs/>
          <w:iCs/>
        </w:rPr>
        <w:t xml:space="preserve"> – zagotavljanje zdrave rasti, skladnega razvoja otrokove osebnosti in usposobitev otroka za samostojno življenje in delo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>tudi o šolanju in izobraževanju zakon podrobneje ne govori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Cs/>
          <w:iCs/>
        </w:rPr>
        <w:t xml:space="preserve">Konvencija pa vsebuje </w:t>
      </w:r>
      <w:r w:rsidRPr="008F606E">
        <w:rPr>
          <w:rFonts w:ascii="Calibri" w:hAnsi="Calibri"/>
          <w:b/>
          <w:iCs/>
        </w:rPr>
        <w:t>vrsto določb</w:t>
      </w:r>
      <w:r w:rsidRPr="008F606E">
        <w:rPr>
          <w:rFonts w:ascii="Calibri" w:hAnsi="Calibri"/>
          <w:bCs/>
          <w:iCs/>
        </w:rPr>
        <w:t xml:space="preserve">, ki izražajo </w:t>
      </w:r>
      <w:r w:rsidRPr="008F606E">
        <w:rPr>
          <w:rFonts w:ascii="Calibri" w:hAnsi="Calibri"/>
          <w:b/>
          <w:iCs/>
        </w:rPr>
        <w:t>pogoje za intelektualni in moralni razvoj otroka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otrok ima po Konvenciji </w:t>
      </w:r>
      <w:r w:rsidRPr="008F606E">
        <w:rPr>
          <w:rFonts w:ascii="Calibri" w:hAnsi="Calibri"/>
          <w:b/>
          <w:bCs/>
        </w:rPr>
        <w:t>pravico do svobode izražanja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starši imajo pravico usmerjati otroka</w:t>
      </w:r>
      <w:r w:rsidRPr="008F606E">
        <w:rPr>
          <w:rFonts w:ascii="Calibri" w:hAnsi="Calibri"/>
        </w:rPr>
        <w:t xml:space="preserve"> na način, prilagojen njegovim razvojnim zmožnostim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Konvencija </w:t>
      </w:r>
      <w:r w:rsidRPr="008F606E">
        <w:rPr>
          <w:rFonts w:ascii="Calibri" w:hAnsi="Calibri"/>
          <w:b/>
          <w:bCs/>
        </w:rPr>
        <w:t>prepoveduje posege v otrokove osebnostne pravice</w:t>
      </w:r>
      <w:r w:rsidRPr="008F606E">
        <w:rPr>
          <w:rFonts w:ascii="Calibri" w:hAnsi="Calibri"/>
        </w:rPr>
        <w:t>, kar omogoča razvoj njegove osebnosti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otrok ima </w:t>
      </w:r>
      <w:r w:rsidRPr="008F606E">
        <w:rPr>
          <w:rFonts w:ascii="Calibri" w:hAnsi="Calibri"/>
          <w:b/>
          <w:bCs/>
        </w:rPr>
        <w:t>pravico do izobrazbe</w:t>
      </w:r>
      <w:r w:rsidRPr="008F606E">
        <w:rPr>
          <w:rFonts w:ascii="Calibri" w:hAnsi="Calibri"/>
        </w:rPr>
        <w:t>, katere namen je popolnoma razviti otrokovo osebnost, nadarjenost, njegove umske in telesne sposobnosti, z izobraževanjem otrok pridobi moralno-etične vrednote</w:t>
      </w:r>
    </w:p>
    <w:p w:rsidR="00832BB3" w:rsidRPr="008F606E" w:rsidRDefault="00832BB3" w:rsidP="00832BB3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SKRB STARŠEV ZA OTROKOVO PREMOŽENJE</w:t>
      </w:r>
    </w:p>
    <w:p w:rsidR="00832BB3" w:rsidRPr="008F606E" w:rsidRDefault="00832BB3" w:rsidP="00832BB3">
      <w:pPr>
        <w:pStyle w:val="Heading3"/>
        <w:rPr>
          <w:rFonts w:ascii="Calibri" w:hAnsi="Calibri"/>
          <w:b w:val="0"/>
          <w:bCs w:val="0"/>
        </w:rPr>
      </w:pPr>
      <w:r w:rsidRPr="008F606E">
        <w:rPr>
          <w:rFonts w:ascii="Calibri" w:hAnsi="Calibri"/>
        </w:rPr>
        <w:t>ZASTOPANJE OTROKA PO STARŠIH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starši zastopajo otroka</w:t>
      </w:r>
      <w:r w:rsidRPr="008F606E">
        <w:rPr>
          <w:rFonts w:ascii="Calibri" w:hAnsi="Calibri"/>
        </w:rPr>
        <w:t>, ki nima popolne poslovne – sklepajo pravne posle v njegovem imenu in na njegov račun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/>
        </w:rPr>
        <w:t>starši ne morejo zastopati otroka</w:t>
      </w:r>
      <w:r w:rsidRPr="008F606E">
        <w:rPr>
          <w:rFonts w:ascii="Calibri" w:hAnsi="Calibri"/>
          <w:bCs/>
        </w:rPr>
        <w:t xml:space="preserve"> pri strogo osebnih pravnih poslih, pri katerih je potrebna njegova osebna odločitev </w:t>
      </w:r>
      <w:r w:rsidRPr="008F606E">
        <w:rPr>
          <w:rFonts w:ascii="Calibri" w:hAnsi="Calibri"/>
          <w:bCs/>
          <w:i/>
          <w:iCs/>
        </w:rPr>
        <w:t>(naprava oporoke, priznanje očetovstva)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>otrok, ki je delno poslovno sposoben lahko sam sklepa nekatere pravne posle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/>
        </w:rPr>
        <w:t>pomembnejše pravne posle</w:t>
      </w:r>
      <w:r w:rsidRPr="008F606E">
        <w:rPr>
          <w:rFonts w:ascii="Calibri" w:hAnsi="Calibri"/>
          <w:bCs/>
        </w:rPr>
        <w:t xml:space="preserve"> pa lahko sklepa le s </w:t>
      </w:r>
      <w:r w:rsidRPr="008F606E">
        <w:rPr>
          <w:rFonts w:ascii="Calibri" w:hAnsi="Calibri"/>
          <w:b/>
        </w:rPr>
        <w:t>privolitvijo</w:t>
      </w:r>
      <w:r w:rsidRPr="008F606E">
        <w:rPr>
          <w:rFonts w:ascii="Calibri" w:hAnsi="Calibri"/>
          <w:bCs/>
        </w:rPr>
        <w:t xml:space="preserve"> ali </w:t>
      </w:r>
      <w:r w:rsidRPr="008F606E">
        <w:rPr>
          <w:rFonts w:ascii="Calibri" w:hAnsi="Calibri"/>
          <w:b/>
        </w:rPr>
        <w:t>naknadno odobritvijo staršev</w:t>
      </w:r>
      <w:r w:rsidRPr="008F606E">
        <w:rPr>
          <w:rFonts w:ascii="Calibri" w:hAnsi="Calibri"/>
          <w:bCs/>
        </w:rPr>
        <w:t xml:space="preserve">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 xml:space="preserve">če starši ne dajo privolitve ali naknadne odobritve pravnega posla, </w:t>
      </w:r>
      <w:r w:rsidRPr="008F606E">
        <w:rPr>
          <w:rFonts w:ascii="Calibri" w:hAnsi="Calibri"/>
          <w:b/>
        </w:rPr>
        <w:t>pravni posel sploh ne velja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 xml:space="preserve">v času dokler ni jasno ali bodo starši priznali pravni posel, je pravni posel </w:t>
      </w:r>
      <w:proofErr w:type="spellStart"/>
      <w:r w:rsidRPr="008F606E">
        <w:rPr>
          <w:rFonts w:ascii="Calibri" w:hAnsi="Calibri"/>
          <w:b/>
        </w:rPr>
        <w:t>spodbojen</w:t>
      </w:r>
      <w:proofErr w:type="spellEnd"/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 xml:space="preserve">otrok, ki je dopolnil 15 let lahko samostojno razpolaga z zaslužkom in sklepa pravne posle glede zaslužka, sklene delovno razmerje ali pogodbo o delu, razpolaga z avtorskimi in iznajditeljskimi </w:t>
      </w:r>
      <w:r w:rsidRPr="008F606E">
        <w:rPr>
          <w:rFonts w:ascii="Calibri" w:hAnsi="Calibri"/>
          <w:bCs/>
        </w:rPr>
        <w:lastRenderedPageBreak/>
        <w:t>pravicami, razpolaga z osebnimi pravicami, pridobiva pravice in ne prevzema obveznosti, opravlja običajen pravni promet</w:t>
      </w:r>
    </w:p>
    <w:p w:rsidR="00832BB3" w:rsidRPr="008F606E" w:rsidRDefault="00832BB3" w:rsidP="00832BB3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UPRAVLJANJE OTROKOVEGA PREMOŽENJA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</w:rPr>
        <w:t xml:space="preserve">v okviru zastopanja starši tudi </w:t>
      </w:r>
      <w:r w:rsidRPr="008F606E">
        <w:rPr>
          <w:rFonts w:ascii="Calibri" w:hAnsi="Calibri"/>
          <w:b/>
        </w:rPr>
        <w:t xml:space="preserve">upravljajo otrokovo premoženje </w:t>
      </w:r>
      <w:r w:rsidRPr="008F606E">
        <w:rPr>
          <w:rFonts w:ascii="Calibri" w:hAnsi="Calibri"/>
          <w:bCs/>
        </w:rPr>
        <w:t>v otrokovo korist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dohodke</w:t>
      </w:r>
      <w:r w:rsidRPr="008F606E">
        <w:rPr>
          <w:rFonts w:ascii="Calibri" w:hAnsi="Calibri"/>
        </w:rPr>
        <w:t xml:space="preserve"> od otrokovega premoženja lahko starši upravljajo samostojno, </w:t>
      </w:r>
      <w:r w:rsidRPr="008F606E">
        <w:rPr>
          <w:rFonts w:ascii="Calibri" w:hAnsi="Calibri"/>
          <w:b/>
          <w:bCs/>
        </w:rPr>
        <w:t>privolitev CSD ni potrebna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right="-54"/>
        <w:rPr>
          <w:rFonts w:ascii="Calibri" w:hAnsi="Calibri"/>
          <w:bCs/>
          <w:iCs/>
        </w:rPr>
      </w:pPr>
      <w:r w:rsidRPr="008F606E">
        <w:rPr>
          <w:rFonts w:ascii="Calibri" w:hAnsi="Calibri"/>
        </w:rPr>
        <w:t xml:space="preserve">tudi </w:t>
      </w:r>
      <w:r w:rsidRPr="008F606E">
        <w:rPr>
          <w:rFonts w:ascii="Calibri" w:hAnsi="Calibri"/>
          <w:b/>
          <w:bCs/>
        </w:rPr>
        <w:t>za razpolaganje</w:t>
      </w:r>
      <w:r w:rsidRPr="008F606E">
        <w:rPr>
          <w:rFonts w:ascii="Calibri" w:hAnsi="Calibri"/>
        </w:rPr>
        <w:t xml:space="preserve"> s premičninami ali premoženjskimi pravicami manjše vrednosti </w:t>
      </w:r>
      <w:r w:rsidRPr="008F606E">
        <w:rPr>
          <w:rFonts w:ascii="Calibri" w:hAnsi="Calibri"/>
          <w:b/>
          <w:bCs/>
        </w:rPr>
        <w:t>ni potrebna privolitev CSD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z </w:t>
      </w:r>
      <w:r w:rsidRPr="008F606E">
        <w:rPr>
          <w:rFonts w:ascii="Calibri" w:hAnsi="Calibri"/>
          <w:b/>
          <w:bCs/>
        </w:rPr>
        <w:t>osnovnim premoženjem</w:t>
      </w:r>
      <w:r w:rsidRPr="008F606E">
        <w:rPr>
          <w:rFonts w:ascii="Calibri" w:hAnsi="Calibri"/>
        </w:rPr>
        <w:t xml:space="preserve"> otroka pa lahko starši </w:t>
      </w:r>
      <w:r w:rsidRPr="008F606E">
        <w:rPr>
          <w:rFonts w:ascii="Calibri" w:hAnsi="Calibri"/>
          <w:b/>
          <w:bCs/>
        </w:rPr>
        <w:t>razpolagajo samo s privolitvijo CSD</w:t>
      </w:r>
      <w:r w:rsidRPr="008F606E">
        <w:rPr>
          <w:rFonts w:ascii="Calibri" w:hAnsi="Calibri"/>
        </w:rPr>
        <w:t xml:space="preserve">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privolitev CSD</w:t>
      </w:r>
      <w:r w:rsidRPr="008F606E">
        <w:rPr>
          <w:rFonts w:ascii="Calibri" w:hAnsi="Calibri"/>
        </w:rPr>
        <w:t xml:space="preserve"> je nujno potrebna za: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katerokoli dejanje, ki ima za posledico premik v premoženju otroka </w:t>
      </w:r>
      <w:r w:rsidRPr="008F606E">
        <w:rPr>
          <w:rFonts w:ascii="Calibri" w:hAnsi="Calibri"/>
          <w:i/>
          <w:iCs/>
        </w:rPr>
        <w:t>(odpoved dediščini, ko je dedič otrok)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vsak večji poseg v otrokove premoženjske interese, čeprav ne gre za premik v premoženju </w:t>
      </w:r>
      <w:r w:rsidRPr="008F606E">
        <w:rPr>
          <w:rFonts w:ascii="Calibri" w:hAnsi="Calibri"/>
          <w:i/>
          <w:iCs/>
        </w:rPr>
        <w:t>(poravnava)</w:t>
      </w:r>
      <w:r w:rsidRPr="008F606E">
        <w:rPr>
          <w:rFonts w:ascii="Calibri" w:hAnsi="Calibri"/>
        </w:rPr>
        <w:t xml:space="preserve">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 xml:space="preserve">če starši </w:t>
      </w:r>
      <w:r w:rsidRPr="008F606E">
        <w:rPr>
          <w:rFonts w:ascii="Calibri" w:hAnsi="Calibri"/>
          <w:b/>
          <w:iCs/>
        </w:rPr>
        <w:t>niso zaprosili CSD</w:t>
      </w:r>
      <w:r w:rsidRPr="008F606E">
        <w:rPr>
          <w:rFonts w:ascii="Calibri" w:hAnsi="Calibri"/>
          <w:bCs/>
          <w:iCs/>
        </w:rPr>
        <w:t xml:space="preserve"> </w:t>
      </w:r>
      <w:r w:rsidRPr="008F606E">
        <w:rPr>
          <w:rFonts w:ascii="Calibri" w:hAnsi="Calibri"/>
          <w:b/>
          <w:iCs/>
        </w:rPr>
        <w:t>za privoljenje</w:t>
      </w:r>
      <w:r w:rsidRPr="008F606E">
        <w:rPr>
          <w:rFonts w:ascii="Calibri" w:hAnsi="Calibri"/>
          <w:bCs/>
          <w:iCs/>
        </w:rPr>
        <w:t xml:space="preserve">, je pravni posel </w:t>
      </w:r>
      <w:proofErr w:type="spellStart"/>
      <w:r w:rsidRPr="008F606E">
        <w:rPr>
          <w:rFonts w:ascii="Calibri" w:hAnsi="Calibri"/>
          <w:b/>
          <w:iCs/>
        </w:rPr>
        <w:t>spodbojen</w:t>
      </w:r>
      <w:proofErr w:type="spellEnd"/>
      <w:r w:rsidRPr="008F606E">
        <w:rPr>
          <w:rFonts w:ascii="Calibri" w:hAnsi="Calibri"/>
          <w:bCs/>
          <w:iCs/>
        </w:rPr>
        <w:t>, sopogodbenik lahko odstopi pogodbe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 xml:space="preserve">dokler še </w:t>
      </w:r>
      <w:r w:rsidRPr="008F606E">
        <w:rPr>
          <w:rFonts w:ascii="Calibri" w:hAnsi="Calibri"/>
          <w:b/>
          <w:iCs/>
        </w:rPr>
        <w:t>ni jasno ali bo CSD dal privoljenje ali ne</w:t>
      </w:r>
      <w:r w:rsidRPr="008F606E">
        <w:rPr>
          <w:rFonts w:ascii="Calibri" w:hAnsi="Calibri"/>
          <w:bCs/>
          <w:iCs/>
        </w:rPr>
        <w:t xml:space="preserve">, je pravni posel </w:t>
      </w:r>
      <w:proofErr w:type="spellStart"/>
      <w:r w:rsidRPr="008F606E">
        <w:rPr>
          <w:rFonts w:ascii="Calibri" w:hAnsi="Calibri"/>
          <w:b/>
          <w:iCs/>
        </w:rPr>
        <w:t>spodbojen</w:t>
      </w:r>
      <w:proofErr w:type="spellEnd"/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 xml:space="preserve">če </w:t>
      </w:r>
      <w:r w:rsidRPr="008F606E">
        <w:rPr>
          <w:rFonts w:ascii="Calibri" w:hAnsi="Calibri"/>
          <w:b/>
          <w:iCs/>
        </w:rPr>
        <w:t>CSD ne da privoljenja</w:t>
      </w:r>
      <w:r w:rsidRPr="008F606E">
        <w:rPr>
          <w:rFonts w:ascii="Calibri" w:hAnsi="Calibri"/>
          <w:bCs/>
          <w:iCs/>
        </w:rPr>
        <w:t xml:space="preserve"> za sklenitev pravnega posla, </w:t>
      </w:r>
      <w:r w:rsidRPr="008F606E">
        <w:rPr>
          <w:rFonts w:ascii="Calibri" w:hAnsi="Calibri"/>
          <w:b/>
          <w:iCs/>
        </w:rPr>
        <w:t>pravni posel sploh ne velja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right="-54"/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>problem je, da delavci CSD niso usposobljeni za ugotavljanje, ali je nek pravni posel za otroka ugoden ali ne</w:t>
      </w:r>
    </w:p>
    <w:p w:rsidR="00832BB3" w:rsidRPr="008F606E" w:rsidRDefault="00832BB3" w:rsidP="00832BB3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IV. DOLŽNOSTI OTROKA ZA LAŽJE IZVRŠEVANJE RODITELJSKE PRAVICE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otrok</w:t>
      </w:r>
      <w:r w:rsidRPr="008F606E">
        <w:rPr>
          <w:rFonts w:ascii="Calibri" w:hAnsi="Calibri"/>
        </w:rPr>
        <w:t xml:space="preserve"> pod roditeljsko pravico </w:t>
      </w:r>
      <w:r w:rsidRPr="008F606E">
        <w:rPr>
          <w:rFonts w:ascii="Calibri" w:hAnsi="Calibri"/>
          <w:b/>
          <w:bCs/>
        </w:rPr>
        <w:t>ima dolžnosti</w:t>
      </w:r>
      <w:r w:rsidRPr="008F606E">
        <w:rPr>
          <w:rFonts w:ascii="Calibri" w:hAnsi="Calibri"/>
        </w:rPr>
        <w:t>, ki omogočajo lažje izvrševanje roditeljske pravice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otrok mora izpolnjevati odločitve, ki jih starši sprejmejo v njegovem interesu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>otrok mora poslušati navodila svojih staršev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>otrok mora pomagati staršem pri delih, ki so zanj primerna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iCs/>
        </w:rPr>
        <w:t>otrok mora živeti pri starših oz. tam, kjer oni določijo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iCs/>
        </w:rPr>
        <w:t>otrok mora prispevati k stroškom staršev za svoje preživljanje in izobraževanje če je star 15 let in zaposlen</w:t>
      </w:r>
    </w:p>
    <w:p w:rsidR="00832BB3" w:rsidRPr="008F606E" w:rsidRDefault="00832BB3" w:rsidP="00832BB3">
      <w:pPr>
        <w:rPr>
          <w:rFonts w:ascii="Calibri" w:hAnsi="Calibri"/>
        </w:rPr>
      </w:pPr>
    </w:p>
    <w:p w:rsidR="00832BB3" w:rsidRPr="008F606E" w:rsidRDefault="00832BB3" w:rsidP="00832BB3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 xml:space="preserve">V. IMETNIŠTVO IN IZVRŠEVANJE RODITELJSKE PRAVICE </w:t>
      </w:r>
    </w:p>
    <w:p w:rsidR="00832BB3" w:rsidRPr="008F606E" w:rsidRDefault="00832BB3" w:rsidP="00832BB3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IMETNIŠTVO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oče in mati</w:t>
      </w:r>
      <w:r w:rsidRPr="008F606E">
        <w:rPr>
          <w:rFonts w:ascii="Calibri" w:hAnsi="Calibri"/>
        </w:rPr>
        <w:t xml:space="preserve"> sta skupaj </w:t>
      </w:r>
      <w:r w:rsidRPr="008F606E">
        <w:rPr>
          <w:rFonts w:ascii="Calibri" w:hAnsi="Calibri"/>
          <w:b/>
          <w:bCs/>
        </w:rPr>
        <w:t>imetnika roditeljske pravi</w:t>
      </w:r>
      <w:r w:rsidRPr="008F606E">
        <w:rPr>
          <w:rFonts w:ascii="Calibri" w:hAnsi="Calibri"/>
        </w:rPr>
        <w:t xml:space="preserve">ce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imetnik roditeljske pravice </w:t>
      </w:r>
      <w:r w:rsidRPr="008F606E">
        <w:rPr>
          <w:rFonts w:ascii="Calibri" w:hAnsi="Calibri"/>
        </w:rPr>
        <w:t xml:space="preserve">je samo </w:t>
      </w:r>
      <w:r w:rsidRPr="008F606E">
        <w:rPr>
          <w:rFonts w:ascii="Calibri" w:hAnsi="Calibri"/>
          <w:b/>
          <w:bCs/>
        </w:rPr>
        <w:t>eden izmed staršev</w:t>
      </w:r>
      <w:r w:rsidRPr="008F606E">
        <w:rPr>
          <w:rFonts w:ascii="Calibri" w:hAnsi="Calibri"/>
        </w:rPr>
        <w:t xml:space="preserve">: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če je drugi umrl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če </w:t>
      </w:r>
      <w:r w:rsidRPr="008F606E">
        <w:rPr>
          <w:rFonts w:ascii="Calibri" w:hAnsi="Calibri"/>
          <w:iCs/>
        </w:rPr>
        <w:t>je drugi neznan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iCs/>
        </w:rPr>
        <w:t xml:space="preserve">če </w:t>
      </w:r>
      <w:r w:rsidRPr="008F606E">
        <w:rPr>
          <w:rFonts w:ascii="Calibri" w:hAnsi="Calibri"/>
        </w:rPr>
        <w:t>je drugemu odvzeta roditeljska pravica</w:t>
      </w:r>
    </w:p>
    <w:p w:rsidR="00832BB3" w:rsidRPr="008F606E" w:rsidRDefault="00832BB3" w:rsidP="00832BB3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IZVRŠEVANJE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roditeljsko pravico</w:t>
      </w:r>
      <w:r w:rsidRPr="008F606E">
        <w:rPr>
          <w:rFonts w:ascii="Calibri" w:hAnsi="Calibri"/>
          <w:b/>
          <w:bCs/>
        </w:rPr>
        <w:t xml:space="preserve"> izvršujeta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oče in mati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sporazumno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če se starša ne moreta sporazumeti, </w:t>
      </w:r>
      <w:r w:rsidRPr="008F606E">
        <w:rPr>
          <w:rFonts w:ascii="Calibri" w:hAnsi="Calibri"/>
          <w:b/>
          <w:bCs/>
        </w:rPr>
        <w:t>odloči o izvrševanju CSD</w:t>
      </w:r>
      <w:r w:rsidRPr="008F606E">
        <w:rPr>
          <w:rFonts w:ascii="Calibri" w:hAnsi="Calibri"/>
        </w:rPr>
        <w:t>, ki pri svoji odločitvi upošteva otrokovo korist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roditeljsko pravico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 xml:space="preserve">izvršuje </w:t>
      </w:r>
      <w:r w:rsidRPr="008F606E">
        <w:rPr>
          <w:rFonts w:ascii="Calibri" w:hAnsi="Calibri"/>
        </w:rPr>
        <w:t xml:space="preserve">samo </w:t>
      </w:r>
      <w:r w:rsidRPr="008F606E">
        <w:rPr>
          <w:rFonts w:ascii="Calibri" w:hAnsi="Calibri"/>
          <w:b/>
          <w:bCs/>
        </w:rPr>
        <w:t>eden izmed staršev</w:t>
      </w:r>
      <w:r w:rsidRPr="008F606E">
        <w:rPr>
          <w:rFonts w:ascii="Calibri" w:hAnsi="Calibri"/>
        </w:rPr>
        <w:t>: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17"/>
        <w:rPr>
          <w:rFonts w:ascii="Calibri" w:hAnsi="Calibri"/>
        </w:rPr>
      </w:pPr>
      <w:r w:rsidRPr="008F606E">
        <w:rPr>
          <w:rFonts w:ascii="Calibri" w:hAnsi="Calibri"/>
        </w:rPr>
        <w:t xml:space="preserve">če je drugi </w:t>
      </w:r>
      <w:r w:rsidRPr="008F606E">
        <w:rPr>
          <w:rFonts w:ascii="Calibri" w:hAnsi="Calibri"/>
          <w:u w:val="single"/>
        </w:rPr>
        <w:t>zadržan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(zdravljenje, prestajanje kazni, delo v tujini)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17"/>
        <w:rPr>
          <w:rFonts w:ascii="Calibri" w:hAnsi="Calibri"/>
        </w:rPr>
      </w:pPr>
      <w:r w:rsidRPr="008F606E">
        <w:rPr>
          <w:rFonts w:ascii="Calibri" w:hAnsi="Calibri"/>
        </w:rPr>
        <w:t xml:space="preserve">če </w:t>
      </w:r>
      <w:r w:rsidRPr="008F606E">
        <w:rPr>
          <w:rFonts w:ascii="Calibri" w:hAnsi="Calibri"/>
          <w:u w:val="single"/>
        </w:rPr>
        <w:t>otrok živi samo pri enem staršu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mladoletni roditelj, ki ima popolno poslovno sposobnost, lahko izvršuje roditeljsko pravico v polnem obsegu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mladoletni roditelj, ki nima popolne poslovne sposobnosti, ne more izvrševati roditeljske pravice</w:t>
      </w:r>
    </w:p>
    <w:p w:rsidR="00832BB3" w:rsidRPr="008F606E" w:rsidRDefault="00832BB3" w:rsidP="00832BB3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lastRenderedPageBreak/>
        <w:t>IZVRŠEVANJE RODITELJSKE PRAVICE, ČE OTROK ŽIVI PRI ENEM STARŠU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če otrok živi pri enem staršu, je </w:t>
      </w:r>
      <w:r w:rsidRPr="008F606E">
        <w:rPr>
          <w:rFonts w:ascii="Calibri" w:hAnsi="Calibri"/>
          <w:b/>
          <w:bCs/>
        </w:rPr>
        <w:t>treba odločati sporazumno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glede zadev, ki bistveno vplivajo na otrokov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bodoči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razvoj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(odločitev o prenehanju šolanju, odločitev o izbiri poklica, sprememba osebnega imena)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izjemoma lahko </w:t>
      </w:r>
      <w:r w:rsidRPr="008F606E">
        <w:rPr>
          <w:rFonts w:ascii="Calibri" w:hAnsi="Calibri"/>
          <w:b/>
          <w:bCs/>
        </w:rPr>
        <w:t>odloča samo roditelj</w:t>
      </w:r>
      <w:r w:rsidRPr="008F606E">
        <w:rPr>
          <w:rFonts w:ascii="Calibri" w:hAnsi="Calibri"/>
        </w:rPr>
        <w:t xml:space="preserve">, pri katerem otrok živi, če bi bilo </w:t>
      </w:r>
      <w:r w:rsidRPr="008F606E">
        <w:rPr>
          <w:rFonts w:ascii="Calibri" w:hAnsi="Calibri"/>
          <w:b/>
          <w:bCs/>
        </w:rPr>
        <w:t>nevarno odlašati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(dovoljenje za operacijo)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roditelj, ki otroka nima pri sebi, </w:t>
      </w:r>
      <w:r w:rsidRPr="008F606E">
        <w:rPr>
          <w:rFonts w:ascii="Calibri" w:hAnsi="Calibri"/>
          <w:b/>
          <w:bCs/>
        </w:rPr>
        <w:t>soodloča</w:t>
      </w:r>
      <w:r w:rsidRPr="008F606E">
        <w:rPr>
          <w:rFonts w:ascii="Calibri" w:hAnsi="Calibri"/>
        </w:rPr>
        <w:t xml:space="preserve"> o bistvenih zadevah le, </w:t>
      </w:r>
      <w:r w:rsidRPr="008F606E">
        <w:rPr>
          <w:rFonts w:ascii="Calibri" w:hAnsi="Calibri"/>
          <w:b/>
          <w:bCs/>
        </w:rPr>
        <w:t>če izpolnjuje obveznosti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do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otroka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(preživlja)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če se starši ne morejo sporazumeti o bistvenih odločitvah o tem </w:t>
      </w:r>
      <w:r w:rsidRPr="008F606E">
        <w:rPr>
          <w:rFonts w:ascii="Calibri" w:hAnsi="Calibri"/>
          <w:b/>
          <w:bCs/>
        </w:rPr>
        <w:t>odloči CSD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če je v otrokovo korist, CSD ne sprejme mnenja nobenega od staršev, ampak </w:t>
      </w:r>
      <w:r w:rsidRPr="008F606E">
        <w:rPr>
          <w:rFonts w:ascii="Calibri" w:hAnsi="Calibri"/>
          <w:b/>
          <w:bCs/>
        </w:rPr>
        <w:t>uveljavi lastno stališče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CSD lahko </w:t>
      </w:r>
      <w:r w:rsidRPr="008F606E">
        <w:rPr>
          <w:rFonts w:ascii="Calibri" w:hAnsi="Calibri"/>
          <w:b/>
          <w:bCs/>
        </w:rPr>
        <w:t>izda začasni ukrep</w:t>
      </w:r>
      <w:r w:rsidRPr="008F606E">
        <w:rPr>
          <w:rFonts w:ascii="Calibri" w:hAnsi="Calibri"/>
        </w:rPr>
        <w:t>, če bi ravnanje roditelja, pri katerem je otrok lahko ogrozilo njegove koristi</w:t>
      </w:r>
    </w:p>
    <w:p w:rsidR="00832BB3" w:rsidRPr="008F606E" w:rsidRDefault="00832BB3" w:rsidP="00832BB3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 xml:space="preserve">IZVRŠEVANJE RODITELJSKE PRAVICE V OMEJENEM OBSEGU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če živi otrok le z enim staršem, </w:t>
      </w:r>
      <w:r w:rsidRPr="008F606E">
        <w:rPr>
          <w:rFonts w:ascii="Calibri" w:hAnsi="Calibri"/>
          <w:b/>
          <w:bCs/>
        </w:rPr>
        <w:t>drugi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ne izgubi roditeljske pravice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res je, da izvršuje roditeljsko pravico samo tisti od staršev, pri katerem je otrok, ampak </w:t>
      </w:r>
      <w:r w:rsidRPr="008F606E">
        <w:rPr>
          <w:rFonts w:ascii="Calibri" w:hAnsi="Calibri"/>
          <w:b/>
          <w:bCs/>
        </w:rPr>
        <w:t>drugi starš ima določena upravičenja, s katerimi izvršuje roditeljsko pravico v omejenem obsegu</w:t>
      </w:r>
      <w:r w:rsidRPr="008F606E">
        <w:rPr>
          <w:rFonts w:ascii="Calibri" w:hAnsi="Calibri"/>
        </w:rPr>
        <w:t>: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lahko soodloča pri daljnosežnih vprašanjih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lahko vpliva na vzgojo otroka ob osebnih stikih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lahko zahteva odločitev CSD, če se ne strinja s kakšnim ukrepom drugega starša</w:t>
      </w:r>
    </w:p>
    <w:p w:rsidR="00832BB3" w:rsidRPr="008F606E" w:rsidRDefault="00832BB3" w:rsidP="00832BB3">
      <w:pPr>
        <w:rPr>
          <w:rFonts w:ascii="Calibri" w:hAnsi="Calibri"/>
        </w:rPr>
      </w:pPr>
    </w:p>
    <w:p w:rsidR="00832BB3" w:rsidRPr="008F606E" w:rsidRDefault="00832BB3" w:rsidP="00832BB3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 xml:space="preserve">VIII. PRENEHANJE IN PODALJŠANJE RODITELJSKE PRAVICE </w:t>
      </w:r>
    </w:p>
    <w:p w:rsidR="00832BB3" w:rsidRPr="008F606E" w:rsidRDefault="00832BB3" w:rsidP="00832BB3">
      <w:pPr>
        <w:pStyle w:val="Heading2"/>
        <w:rPr>
          <w:rFonts w:ascii="Calibri" w:hAnsi="Calibri"/>
          <w:bCs w:val="0"/>
        </w:rPr>
      </w:pPr>
      <w:r w:rsidRPr="008F606E">
        <w:rPr>
          <w:rFonts w:ascii="Calibri" w:hAnsi="Calibri"/>
        </w:rPr>
        <w:t>PRENEHANJE RODITELJSKE PRAVICE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roditeljska pravica preneha</w:t>
      </w:r>
      <w:r w:rsidRPr="008F606E">
        <w:rPr>
          <w:rFonts w:ascii="Calibri" w:hAnsi="Calibri"/>
        </w:rPr>
        <w:t xml:space="preserve">: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s polnoletnostjo otroka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s predčasno pridobitvijo popolne poslovne sposobnosti otroka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s smrtjo otroka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s smrtjo obeh staršev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s posvojitvijo otroka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z odvzemom roditeljske pravice obema staršema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z odvzemom poslovne sposobnosti obema staršema</w:t>
      </w:r>
    </w:p>
    <w:p w:rsidR="00832BB3" w:rsidRPr="008F606E" w:rsidRDefault="00832BB3" w:rsidP="00832BB3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PODALJŠANJE RODITELJSKE PRAVICE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če otrok zaradi telesnih ali duševnih napak ni sposoben skrbeti zase, se lahko roditeljsko pravico podaljša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v takem primeru roditeljska pravica traja, dokler ne prenehajo razlogi zanjo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o podaljšanju roditeljske pravice </w:t>
      </w:r>
      <w:r w:rsidRPr="008F606E">
        <w:rPr>
          <w:rFonts w:ascii="Calibri" w:hAnsi="Calibri"/>
          <w:b/>
          <w:bCs/>
        </w:rPr>
        <w:t>odloča sodišče</w:t>
      </w:r>
      <w:r w:rsidRPr="008F606E">
        <w:rPr>
          <w:rFonts w:ascii="Calibri" w:hAnsi="Calibri"/>
        </w:rPr>
        <w:t xml:space="preserve"> v nepravdnem postopku: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u w:val="single"/>
        </w:rPr>
      </w:pPr>
      <w:r w:rsidRPr="008F606E">
        <w:rPr>
          <w:rFonts w:ascii="Calibri" w:hAnsi="Calibri"/>
          <w:u w:val="single"/>
        </w:rPr>
        <w:t xml:space="preserve">na predlog enega ali obeh staršev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u w:val="single"/>
        </w:rPr>
      </w:pPr>
      <w:r w:rsidRPr="008F606E">
        <w:rPr>
          <w:rFonts w:ascii="Calibri" w:hAnsi="Calibri"/>
          <w:u w:val="single"/>
        </w:rPr>
        <w:t>na predlog CSD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predlog je treba podati pred otrokovo polnoletnostjo</w:t>
      </w:r>
    </w:p>
    <w:p w:rsidR="00832BB3" w:rsidRPr="008F606E" w:rsidRDefault="00832BB3" w:rsidP="00832BB3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PREDČASNA PRIDOBITEV POSLOVNE SPOSOBNOSTI IN POSLEDICE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Cs/>
          <w:iCs/>
        </w:rPr>
        <w:t xml:space="preserve">če </w:t>
      </w:r>
      <w:r w:rsidRPr="008F606E">
        <w:rPr>
          <w:rFonts w:ascii="Calibri" w:hAnsi="Calibri"/>
          <w:b/>
          <w:iCs/>
        </w:rPr>
        <w:t>otrok pridobi popolno poslovno sposobnost</w:t>
      </w:r>
      <w:r w:rsidRPr="008F606E">
        <w:rPr>
          <w:rFonts w:ascii="Calibri" w:hAnsi="Calibri"/>
          <w:bCs/>
          <w:iCs/>
        </w:rPr>
        <w:t xml:space="preserve"> roditeljska pravica preneha: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iCs/>
        </w:rPr>
      </w:pPr>
      <w:r w:rsidRPr="008F606E">
        <w:rPr>
          <w:rFonts w:ascii="Calibri" w:hAnsi="Calibri"/>
          <w:bCs/>
          <w:iCs/>
        </w:rPr>
        <w:t>s sklenitvijo zakonske zveze – z dovoljenjem CSD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iCs/>
        </w:rPr>
      </w:pPr>
      <w:r w:rsidRPr="008F606E">
        <w:rPr>
          <w:rFonts w:ascii="Calibri" w:hAnsi="Calibri"/>
          <w:bCs/>
          <w:iCs/>
        </w:rPr>
        <w:t xml:space="preserve">zaradi pomembnih razlogov – po odločbi sodišča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Cs/>
          <w:iCs/>
        </w:rPr>
        <w:t xml:space="preserve">če zakonska zveza preneha pred polnoletnostjo, </w:t>
      </w:r>
      <w:r w:rsidRPr="008F606E">
        <w:rPr>
          <w:rFonts w:ascii="Calibri" w:hAnsi="Calibri"/>
          <w:b/>
          <w:iCs/>
        </w:rPr>
        <w:t xml:space="preserve">roditeljska pravica ne </w:t>
      </w:r>
      <w:r w:rsidRPr="008F606E">
        <w:rPr>
          <w:rFonts w:ascii="Calibri" w:hAnsi="Calibri"/>
          <w:b/>
        </w:rPr>
        <w:t>oživi</w:t>
      </w:r>
      <w:r w:rsidRPr="008F606E">
        <w:rPr>
          <w:rFonts w:ascii="Calibri" w:hAnsi="Calibri"/>
        </w:rPr>
        <w:t xml:space="preserve">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pogoji za predčasno pridobitev popolne poslovne sposobnosti </w:t>
      </w:r>
      <w:r w:rsidRPr="008F606E">
        <w:rPr>
          <w:rFonts w:ascii="Calibri" w:hAnsi="Calibri"/>
        </w:rPr>
        <w:t xml:space="preserve">so: telesna zrelost, duševna zrelost in sposobnost za samostojno življenje – te pogoje je treba posebej ugotavljati </w:t>
      </w:r>
      <w:r w:rsidRPr="008F606E">
        <w:rPr>
          <w:rFonts w:ascii="Calibri" w:hAnsi="Calibri"/>
          <w:i/>
          <w:iCs/>
        </w:rPr>
        <w:t>(pri 18. letu se domnevajo)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oseba, ki je pridobila popolno poslovno sposobnost ne potrebuje več posebnega varstva, kljub mladosti ni več otrok v smislu Konvencije in nima več posebnih pravic, ki jih zagotavlja Konvencija</w:t>
      </w:r>
    </w:p>
    <w:p w:rsidR="00832BB3" w:rsidRPr="008F606E" w:rsidRDefault="00832BB3" w:rsidP="00832BB3">
      <w:pPr>
        <w:pStyle w:val="BodyText"/>
        <w:rPr>
          <w:rFonts w:ascii="Calibri" w:hAnsi="Calibri"/>
        </w:rPr>
      </w:pPr>
    </w:p>
    <w:p w:rsidR="00832BB3" w:rsidRPr="008F606E" w:rsidRDefault="00832BB3" w:rsidP="00832BB3">
      <w:pPr>
        <w:pStyle w:val="Naslov0"/>
        <w:rPr>
          <w:rFonts w:ascii="Calibri" w:hAnsi="Calibri"/>
          <w:i/>
        </w:rPr>
      </w:pPr>
      <w:r w:rsidRPr="008F606E">
        <w:rPr>
          <w:rFonts w:ascii="Calibri" w:hAnsi="Calibri"/>
        </w:rPr>
        <w:lastRenderedPageBreak/>
        <w:t>UKREPI, KI POMENIJO POSEG V RODITELJSKO PRAVICO</w:t>
      </w:r>
    </w:p>
    <w:p w:rsidR="00832BB3" w:rsidRPr="008F606E" w:rsidRDefault="00832BB3" w:rsidP="00832BB3">
      <w:pPr>
        <w:rPr>
          <w:rFonts w:ascii="Calibri" w:hAnsi="Calibri"/>
        </w:rPr>
      </w:pPr>
    </w:p>
    <w:p w:rsidR="00832BB3" w:rsidRPr="008F606E" w:rsidRDefault="00832BB3" w:rsidP="00832BB3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 xml:space="preserve">I. PRAVNI TEMELJ UKREPOV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nadzor nad izvrševanjem otrokovih pravic je zaupan </w:t>
      </w:r>
      <w:r w:rsidRPr="008F606E">
        <w:rPr>
          <w:rFonts w:ascii="Calibri" w:hAnsi="Calibri"/>
          <w:b/>
          <w:bCs/>
        </w:rPr>
        <w:t>CSD</w:t>
      </w:r>
      <w:r w:rsidRPr="008F606E">
        <w:rPr>
          <w:rFonts w:ascii="Calibri" w:hAnsi="Calibri"/>
        </w:rPr>
        <w:t xml:space="preserve"> in </w:t>
      </w:r>
      <w:r w:rsidRPr="008F606E">
        <w:rPr>
          <w:rFonts w:ascii="Calibri" w:hAnsi="Calibri"/>
          <w:b/>
          <w:bCs/>
        </w:rPr>
        <w:t>sodiščem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CSD in sodišče sta po zakonu dolžna in upravičena </w:t>
      </w:r>
      <w:r w:rsidRPr="008F606E">
        <w:rPr>
          <w:rFonts w:ascii="Calibri" w:hAnsi="Calibri"/>
          <w:b/>
          <w:bCs/>
        </w:rPr>
        <w:t>poseči v izvrševanje roditeljske pravice</w:t>
      </w:r>
      <w:r w:rsidRPr="008F606E">
        <w:rPr>
          <w:rFonts w:ascii="Calibri" w:hAnsi="Calibri"/>
        </w:rPr>
        <w:t>, kadar je ogrožen zdrav razvoj otroka ali kadar je to potrebno zaradi koristi otroka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za poseg v roditeljsko pravico ni potrebno krivdno ravnanje staršev, ker je otroka potrebno zavarovati tudi kadar ga starši brez krivde zatajijo</w:t>
      </w:r>
    </w:p>
    <w:p w:rsidR="00832BB3" w:rsidRPr="008F606E" w:rsidRDefault="00832BB3" w:rsidP="00832BB3">
      <w:pPr>
        <w:rPr>
          <w:rFonts w:ascii="Calibri" w:hAnsi="Calibri"/>
        </w:rPr>
      </w:pPr>
    </w:p>
    <w:p w:rsidR="00832BB3" w:rsidRPr="008F606E" w:rsidRDefault="00832BB3" w:rsidP="00832BB3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II. UKREPI CENTRA ZA SOCIALNO DELO</w:t>
      </w:r>
    </w:p>
    <w:p w:rsidR="00832BB3" w:rsidRPr="008F606E" w:rsidRDefault="00832BB3" w:rsidP="00832BB3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 xml:space="preserve">UKREPI PO SPLOŠNEM POOBLASTILU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CSD ima </w:t>
      </w:r>
      <w:r w:rsidRPr="008F606E">
        <w:rPr>
          <w:rFonts w:ascii="Calibri" w:hAnsi="Calibri"/>
          <w:b/>
          <w:bCs/>
        </w:rPr>
        <w:t>splošno pooblastilo</w:t>
      </w:r>
      <w:r w:rsidRPr="008F606E">
        <w:rPr>
          <w:rFonts w:ascii="Calibri" w:hAnsi="Calibri"/>
        </w:rPr>
        <w:t xml:space="preserve">, na podlagi katerega je dolžan storiti vse, kar je potrebno za </w:t>
      </w:r>
      <w:r w:rsidRPr="008F606E">
        <w:rPr>
          <w:rFonts w:ascii="Calibri" w:hAnsi="Calibri"/>
          <w:b/>
          <w:bCs/>
        </w:rPr>
        <w:t>varstvo in vzgojo otroka</w:t>
      </w:r>
      <w:r w:rsidRPr="008F606E">
        <w:rPr>
          <w:rFonts w:ascii="Calibri" w:hAnsi="Calibri"/>
        </w:rPr>
        <w:t xml:space="preserve"> ali za </w:t>
      </w:r>
      <w:r w:rsidRPr="008F606E">
        <w:rPr>
          <w:rFonts w:ascii="Calibri" w:hAnsi="Calibri"/>
          <w:b/>
          <w:bCs/>
        </w:rPr>
        <w:t xml:space="preserve">varovanje premoženjskih pravic in koristi otroka </w:t>
      </w:r>
      <w:r w:rsidRPr="008F606E">
        <w:rPr>
          <w:rFonts w:ascii="Calibri" w:hAnsi="Calibri"/>
          <w:i/>
          <w:iCs/>
        </w:rPr>
        <w:t>(preširoko in presplošno pooblastilo)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pri izbiri ukrepov za CSD veljata tudi </w:t>
      </w:r>
      <w:r w:rsidRPr="008F606E">
        <w:rPr>
          <w:rFonts w:ascii="Calibri" w:hAnsi="Calibri"/>
          <w:b/>
          <w:bCs/>
        </w:rPr>
        <w:t>dve omejitvi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17"/>
        <w:rPr>
          <w:rFonts w:ascii="Calibri" w:hAnsi="Calibri"/>
        </w:rPr>
      </w:pPr>
      <w:r w:rsidRPr="008F606E">
        <w:rPr>
          <w:rFonts w:ascii="Calibri" w:hAnsi="Calibri"/>
          <w:u w:val="single"/>
        </w:rPr>
        <w:t>CSD mora izbrati najustreznejši ukrep</w:t>
      </w:r>
      <w:r w:rsidRPr="008F606E">
        <w:rPr>
          <w:rFonts w:ascii="Calibri" w:hAnsi="Calibri"/>
        </w:rPr>
        <w:t>, starši naj bodo čim manj prizadeti, zagotovi naj se otrokova korist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17"/>
        <w:rPr>
          <w:rFonts w:ascii="Calibri" w:hAnsi="Calibri"/>
          <w:iCs/>
        </w:rPr>
      </w:pPr>
      <w:r w:rsidRPr="008F606E">
        <w:rPr>
          <w:rFonts w:ascii="Calibri" w:hAnsi="Calibri"/>
          <w:iCs/>
          <w:u w:val="single"/>
        </w:rPr>
        <w:t>CSD z ukrepom ne sme odvzeti otroka staršem</w:t>
      </w:r>
      <w:r w:rsidRPr="008F606E">
        <w:rPr>
          <w:rFonts w:ascii="Calibri" w:hAnsi="Calibri"/>
          <w:iCs/>
        </w:rPr>
        <w:t>, razen kadar to določa zakon</w:t>
      </w:r>
    </w:p>
    <w:p w:rsidR="00832BB3" w:rsidRPr="008F606E" w:rsidRDefault="00832BB3" w:rsidP="00832BB3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UKREPI, KI NE TERJAJO IZLOČITVE OTROKA IZ DRUŽINSKEGA OKOLJA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CSD svetuje staršem, opozarja starše na napake, napoti starše na vzgojno, zdravstveno ali svetovalno institucijo, določi stalni nadzor nad izvrševanjem roditeljske pravice, pomaga staršem pri urejanju družinskih razmer...</w:t>
      </w:r>
    </w:p>
    <w:p w:rsidR="00832BB3" w:rsidRPr="008F606E" w:rsidRDefault="00832BB3" w:rsidP="00832BB3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UKREPI, KI SO POTREBNI ZA VARSTVO OTROKOVIH KORISTI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odvzame staršem določena upravičenja, ki jih vsebuje roditeljska pravica, postavi pogoj, da mora je veljavnost kakšnega ukrepa staršev potrebno posebno dovoljenje...</w:t>
      </w:r>
    </w:p>
    <w:p w:rsidR="00832BB3" w:rsidRPr="008F606E" w:rsidRDefault="00832BB3" w:rsidP="00832BB3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PREDLAGA IZDAJANJE ZAČASNIH ODREDB RAZVEZNEMU SODIŠČU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right="-28"/>
        <w:rPr>
          <w:rFonts w:ascii="Calibri" w:hAnsi="Calibri"/>
        </w:rPr>
      </w:pPr>
      <w:r w:rsidRPr="008F606E">
        <w:rPr>
          <w:rFonts w:ascii="Calibri" w:hAnsi="Calibri"/>
          <w:iCs/>
        </w:rPr>
        <w:t>o varstvu skupnih otrok, o preživljanju...</w:t>
      </w:r>
    </w:p>
    <w:p w:rsidR="00832BB3" w:rsidRPr="008F606E" w:rsidRDefault="00832BB3" w:rsidP="00832BB3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 xml:space="preserve">POSEBNI UKREPI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posebni ukrepi pomenijo </w:t>
      </w:r>
      <w:r w:rsidRPr="008F606E">
        <w:rPr>
          <w:rFonts w:ascii="Calibri" w:hAnsi="Calibri"/>
          <w:b/>
          <w:bCs/>
        </w:rPr>
        <w:t>težji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poseg v roditeljsko pravico</w:t>
      </w:r>
      <w:r w:rsidRPr="008F606E">
        <w:rPr>
          <w:rFonts w:ascii="Calibri" w:hAnsi="Calibri"/>
        </w:rPr>
        <w:t>, z njimi se izloči otroka iz družinskega okolja staršev</w:t>
      </w:r>
    </w:p>
    <w:p w:rsidR="00832BB3" w:rsidRPr="008F606E" w:rsidRDefault="00832BB3" w:rsidP="00832BB3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ODVZEM OTROKA STARŠEM IN IZROČITEV DRUGI OSEBI ALI USTANOVI V VARSTVO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 xml:space="preserve">ta ukrep se izpelje, </w:t>
      </w:r>
      <w:r w:rsidRPr="008F606E">
        <w:rPr>
          <w:rFonts w:ascii="Calibri" w:hAnsi="Calibri"/>
          <w:b/>
        </w:rPr>
        <w:t>če so starši zanemarili otrokovo vzgojo in varstvo</w:t>
      </w:r>
      <w:r w:rsidRPr="008F606E">
        <w:rPr>
          <w:rFonts w:ascii="Calibri" w:hAnsi="Calibri"/>
          <w:bCs/>
        </w:rPr>
        <w:t xml:space="preserve"> ali </w:t>
      </w:r>
      <w:r w:rsidRPr="008F606E">
        <w:rPr>
          <w:rFonts w:ascii="Calibri" w:hAnsi="Calibri"/>
          <w:b/>
        </w:rPr>
        <w:t>če starši ne delajo v otrokovo korist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>otroka se izroči drugi osebi ali ustanovi v varstvo – smiselno se uporabljajo določbe o rejništvu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/>
        </w:rPr>
        <w:t xml:space="preserve">razlogi za odvzem </w:t>
      </w:r>
      <w:r w:rsidRPr="008F606E">
        <w:rPr>
          <w:rFonts w:ascii="Calibri" w:hAnsi="Calibri"/>
          <w:bCs/>
        </w:rPr>
        <w:t xml:space="preserve">so lahko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bCs/>
        </w:rPr>
      </w:pPr>
      <w:r w:rsidRPr="008F606E">
        <w:rPr>
          <w:rFonts w:ascii="Calibri" w:hAnsi="Calibri"/>
          <w:bCs/>
          <w:u w:val="single"/>
        </w:rPr>
        <w:t>razlogi na strani staršev</w:t>
      </w:r>
      <w:r w:rsidRPr="008F606E">
        <w:rPr>
          <w:rFonts w:ascii="Calibri" w:hAnsi="Calibri"/>
          <w:bCs/>
        </w:rPr>
        <w:t>: če starši zanemarijo otrokovo vzgojo in varstvo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bCs/>
        </w:rPr>
      </w:pPr>
      <w:r w:rsidRPr="008F606E">
        <w:rPr>
          <w:rFonts w:ascii="Calibri" w:hAnsi="Calibri"/>
          <w:bCs/>
          <w:u w:val="single"/>
        </w:rPr>
        <w:t>objektivni razlogi</w:t>
      </w:r>
      <w:r w:rsidRPr="008F606E">
        <w:rPr>
          <w:rFonts w:ascii="Calibri" w:hAnsi="Calibri"/>
          <w:bCs/>
        </w:rPr>
        <w:t>: ogrožanje otrokovega telesnega in duševnega razvoja v okolju, v katerem živi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/>
        </w:rPr>
        <w:t>ni bistveno krivdno ravnanje staršev</w:t>
      </w:r>
      <w:r w:rsidRPr="008F606E">
        <w:rPr>
          <w:rFonts w:ascii="Calibri" w:hAnsi="Calibri"/>
          <w:bCs/>
        </w:rPr>
        <w:t xml:space="preserve">, ne gre za kaznovanje staršev, ampak za </w:t>
      </w:r>
      <w:r w:rsidRPr="008F606E">
        <w:rPr>
          <w:rFonts w:ascii="Calibri" w:hAnsi="Calibri"/>
          <w:b/>
        </w:rPr>
        <w:t>varovanje otrokovega interesa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 xml:space="preserve">ni potrebno, da bi škoda že nastala, dovolj je, da je otrokov razvoj ogrožen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 xml:space="preserve">ukrep se izpelje tudi, če starši ne dajo soglasja za oddajo otroka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 xml:space="preserve">CSD spremlja izvajanje tega ukrepa </w:t>
      </w:r>
    </w:p>
    <w:p w:rsidR="00832BB3" w:rsidRPr="008F606E" w:rsidRDefault="00832BB3" w:rsidP="00832BB3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ODDAJA OTROKA V VZGOJNI ZAVOD ZARADI OTROKOVIH SLABIH NAGNJENJ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 xml:space="preserve">gre za ukrep, pri katerem se otroka </w:t>
      </w:r>
      <w:r w:rsidRPr="008F606E">
        <w:rPr>
          <w:rFonts w:ascii="Calibri" w:hAnsi="Calibri"/>
          <w:b/>
        </w:rPr>
        <w:t>odda v zavod</w:t>
      </w:r>
      <w:r w:rsidRPr="008F606E">
        <w:rPr>
          <w:rFonts w:ascii="Calibri" w:hAnsi="Calibri"/>
          <w:bCs/>
        </w:rPr>
        <w:t xml:space="preserve"> zaradi njegove </w:t>
      </w:r>
      <w:r w:rsidRPr="008F606E">
        <w:rPr>
          <w:rFonts w:ascii="Calibri" w:hAnsi="Calibri"/>
          <w:b/>
        </w:rPr>
        <w:t>osebnostne ali vedenjske motenosti</w:t>
      </w:r>
      <w:r w:rsidRPr="008F606E">
        <w:rPr>
          <w:rFonts w:ascii="Calibri" w:hAnsi="Calibri"/>
          <w:bCs/>
        </w:rPr>
        <w:t xml:space="preserve">, ki bistveno </w:t>
      </w:r>
      <w:r w:rsidRPr="008F606E">
        <w:rPr>
          <w:rFonts w:ascii="Calibri" w:hAnsi="Calibri"/>
          <w:b/>
        </w:rPr>
        <w:t>ogroža</w:t>
      </w:r>
      <w:r w:rsidRPr="008F606E">
        <w:rPr>
          <w:rFonts w:ascii="Calibri" w:hAnsi="Calibri"/>
          <w:bCs/>
        </w:rPr>
        <w:t xml:space="preserve"> otrokov zdrav </w:t>
      </w:r>
      <w:r w:rsidRPr="008F606E">
        <w:rPr>
          <w:rFonts w:ascii="Calibri" w:hAnsi="Calibri"/>
          <w:b/>
        </w:rPr>
        <w:t>osebnostni</w:t>
      </w:r>
      <w:r w:rsidRPr="008F606E">
        <w:rPr>
          <w:rFonts w:ascii="Calibri" w:hAnsi="Calibri"/>
          <w:bCs/>
        </w:rPr>
        <w:t xml:space="preserve"> </w:t>
      </w:r>
      <w:r w:rsidRPr="008F606E">
        <w:rPr>
          <w:rFonts w:ascii="Calibri" w:hAnsi="Calibri"/>
          <w:b/>
        </w:rPr>
        <w:t>razvoj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Cs/>
        </w:rPr>
        <w:lastRenderedPageBreak/>
        <w:t>ukrep se izpelje</w:t>
      </w:r>
      <w:r w:rsidRPr="008F606E">
        <w:rPr>
          <w:rFonts w:ascii="Calibri" w:hAnsi="Calibri"/>
          <w:b/>
        </w:rPr>
        <w:t xml:space="preserve"> </w:t>
      </w:r>
      <w:r w:rsidRPr="008F606E">
        <w:rPr>
          <w:rFonts w:ascii="Calibri" w:hAnsi="Calibri"/>
          <w:b/>
          <w:bCs/>
        </w:rPr>
        <w:t>na pobudo CSD</w:t>
      </w:r>
      <w:r w:rsidRPr="008F606E">
        <w:rPr>
          <w:rFonts w:ascii="Calibri" w:hAnsi="Calibri"/>
        </w:rPr>
        <w:t xml:space="preserve"> ali </w:t>
      </w:r>
      <w:r w:rsidRPr="008F606E">
        <w:rPr>
          <w:rFonts w:ascii="Calibri" w:hAnsi="Calibri"/>
          <w:b/>
          <w:bCs/>
        </w:rPr>
        <w:t>na pobudo staršev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razlogi za ta ukrep so: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razlogi pri mladoletniku samem</w:t>
      </w:r>
      <w:r w:rsidRPr="008F606E">
        <w:rPr>
          <w:rFonts w:ascii="Calibri" w:hAnsi="Calibri"/>
        </w:rPr>
        <w:t>: je osebnostno ali vedenjsko moten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razlogi na strani staršev</w:t>
      </w:r>
      <w:r w:rsidRPr="008F606E">
        <w:rPr>
          <w:rFonts w:ascii="Calibri" w:hAnsi="Calibri"/>
        </w:rPr>
        <w:t>: starši zanemarjajo vzgojo in varstvo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>ukrep mora prenehati takoj, ko prenehajo razlogi zanj – mora se preverjati ali razlogi za ukrep še obstajajo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ukrep lahko traja </w:t>
      </w:r>
      <w:r w:rsidRPr="008F606E">
        <w:rPr>
          <w:rFonts w:ascii="Calibri" w:hAnsi="Calibri"/>
          <w:iCs/>
        </w:rPr>
        <w:t>najdalj 3 leta, če je potrebno, ga je možno podaljšati še za 3 leta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iCs/>
        </w:rPr>
        <w:t xml:space="preserve">otrok je lahko v zavodu največ do dopolnjenega 18. </w:t>
      </w:r>
      <w:r w:rsidRPr="008F606E">
        <w:rPr>
          <w:rFonts w:ascii="Calibri" w:hAnsi="Calibri"/>
        </w:rPr>
        <w:t>leta, za naprej je potrebna njegova lastna privolitev</w:t>
      </w:r>
    </w:p>
    <w:p w:rsidR="00832BB3" w:rsidRPr="008F606E" w:rsidRDefault="00832BB3" w:rsidP="00832BB3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III. UKREPI SODIŠČA</w:t>
      </w:r>
    </w:p>
    <w:p w:rsidR="00832BB3" w:rsidRPr="008F606E" w:rsidRDefault="00832BB3" w:rsidP="00832BB3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 xml:space="preserve">ODVZEM RODITELJSKE PRAVICE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sodišča imajo pravico do najtežjega posega v roditeljsko pravico – do odvzema roditeljske pravice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pri odvzemu roditeljske pravice </w:t>
      </w:r>
      <w:r w:rsidRPr="008F606E">
        <w:rPr>
          <w:rFonts w:ascii="Calibri" w:hAnsi="Calibri"/>
          <w:b/>
          <w:bCs/>
        </w:rPr>
        <w:t>ni namen kaznovanje</w:t>
      </w:r>
      <w:r w:rsidRPr="008F606E">
        <w:rPr>
          <w:rFonts w:ascii="Calibri" w:hAnsi="Calibri"/>
        </w:rPr>
        <w:t xml:space="preserve"> staršev, temveč </w:t>
      </w:r>
      <w:r w:rsidRPr="008F606E">
        <w:rPr>
          <w:rFonts w:ascii="Calibri" w:hAnsi="Calibri"/>
          <w:b/>
          <w:bCs/>
        </w:rPr>
        <w:t>varovanje otrokovih koristi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ta ukrep se uporabi samo, če se otrokove koristi ne da zagotoviti drugače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iCs/>
        </w:rPr>
        <w:t>roditeljska se pravica odvzame,</w:t>
      </w:r>
      <w:r w:rsidRPr="008F606E">
        <w:rPr>
          <w:rFonts w:ascii="Calibri" w:hAnsi="Calibri"/>
        </w:rPr>
        <w:t xml:space="preserve"> če roditelj ne izpolnjuje osnovnih zahtev skrbi za otroka, za njegovo življenje, zdravje in vzgojo, če ne zagotavlja osnovnih pogojev za razvoj otroka</w:t>
      </w:r>
    </w:p>
    <w:p w:rsidR="00832BB3" w:rsidRPr="008F606E" w:rsidRDefault="00832BB3" w:rsidP="00832BB3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ZAKONSKI RAZLOGI ZA ODVZEM PRAVICE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 xml:space="preserve">če </w:t>
      </w:r>
      <w:r w:rsidRPr="008F606E">
        <w:rPr>
          <w:rFonts w:ascii="Calibri" w:hAnsi="Calibri"/>
          <w:b/>
          <w:bCs/>
        </w:rPr>
        <w:t>roditelj hudo zanemarja svoje dolžnosti do otroka</w:t>
      </w:r>
      <w:r w:rsidRPr="008F606E">
        <w:rPr>
          <w:rFonts w:ascii="Calibri" w:hAnsi="Calibri"/>
        </w:rPr>
        <w:t>: opustitev skrbi za otroka, roditelj obnaša tako, kot da otrok ni njegov in da ne bo skrbel zanj, subjektivni odnos roditelja ni relevanten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iCs/>
        </w:rPr>
      </w:pPr>
      <w:r w:rsidRPr="008F606E">
        <w:rPr>
          <w:rFonts w:ascii="Calibri" w:hAnsi="Calibri"/>
        </w:rPr>
        <w:t xml:space="preserve">če roditelj otroka zapusti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bCs/>
        </w:rPr>
      </w:pPr>
      <w:r w:rsidRPr="008F606E">
        <w:rPr>
          <w:rFonts w:ascii="Calibri" w:hAnsi="Calibri"/>
        </w:rPr>
        <w:t xml:space="preserve">če roditelj s svojim dejanjem </w:t>
      </w:r>
      <w:r w:rsidRPr="008F606E">
        <w:rPr>
          <w:rFonts w:ascii="Calibri" w:hAnsi="Calibri"/>
          <w:iCs/>
        </w:rPr>
        <w:t>očitno pokaže, da ne bo skrbel za otroka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 xml:space="preserve">če </w:t>
      </w:r>
      <w:r w:rsidRPr="008F606E">
        <w:rPr>
          <w:rFonts w:ascii="Calibri" w:hAnsi="Calibri"/>
          <w:b/>
          <w:bCs/>
        </w:rPr>
        <w:t>roditelj zlorablja roditeljsko pravico</w:t>
      </w:r>
      <w:r w:rsidRPr="008F606E">
        <w:rPr>
          <w:rFonts w:ascii="Calibri" w:hAnsi="Calibri"/>
          <w:bCs/>
        </w:rPr>
        <w:t xml:space="preserve">: roditelj ne dela v dobro otroka ali pa dela v nasprotju z njegovo koristjo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zavržna dejanja roditelja: okrutno ravnanje z otrokom, napeljevanje otroka h kaznivim dejanjem, k nemoralnemu življenju...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enkratno dejanje ali opustitev staršev: odvzem življenja drugemu roditelju, streženje otroku po življenju, seksualni zločin proti otroku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pri razlogih za odvzem roditeljske pravice je treba upoštevati nevarnost ponovitve</w:t>
      </w:r>
    </w:p>
    <w:p w:rsidR="00832BB3" w:rsidRPr="008F606E" w:rsidRDefault="00832BB3" w:rsidP="00832BB3">
      <w:pPr>
        <w:rPr>
          <w:rFonts w:ascii="Calibri" w:hAnsi="Calibri"/>
        </w:rPr>
      </w:pPr>
    </w:p>
    <w:p w:rsidR="00832BB3" w:rsidRPr="008F606E" w:rsidRDefault="00832BB3" w:rsidP="00832BB3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 xml:space="preserve">VII. POSEGI V RODITELJSKO PRAVICO PO KONVENCIJI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se otroka </w:t>
      </w:r>
      <w:r w:rsidRPr="008F606E">
        <w:rPr>
          <w:rFonts w:ascii="Calibri" w:hAnsi="Calibri"/>
          <w:b/>
          <w:bCs/>
        </w:rPr>
        <w:t>ne sme ločiti od staršev proti njihovi volji</w:t>
      </w:r>
      <w:r w:rsidRPr="008F606E">
        <w:rPr>
          <w:rFonts w:ascii="Calibri" w:hAnsi="Calibri"/>
        </w:rPr>
        <w:t>, razen če je to nujno potrebno zaradi otrokove koristi: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če starši otroka zanemarjajo ali zlorabljajo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če starši živijo ločeno in je potrebno odločiti o otrokovem prebivališču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 xml:space="preserve">v postopkih za ločitev otroka od staršev imajo po Konvenciji </w:t>
      </w:r>
      <w:r w:rsidRPr="008F606E">
        <w:rPr>
          <w:rFonts w:ascii="Calibri" w:hAnsi="Calibri"/>
          <w:b/>
          <w:bCs/>
        </w:rPr>
        <w:t>vse prizadete stranke možnost sodelovati in izraziti svoje mnenje, tudi otrok</w:t>
      </w:r>
      <w:r w:rsidRPr="008F606E">
        <w:rPr>
          <w:rFonts w:ascii="Calibri" w:hAnsi="Calibri"/>
        </w:rPr>
        <w:t xml:space="preserve">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otrok</w:t>
      </w:r>
      <w:r w:rsidRPr="008F606E">
        <w:rPr>
          <w:rFonts w:ascii="Calibri" w:hAnsi="Calibri"/>
        </w:rPr>
        <w:t xml:space="preserve">, ki je ločen od staršev ima </w:t>
      </w:r>
      <w:r w:rsidRPr="008F606E">
        <w:rPr>
          <w:rFonts w:ascii="Calibri" w:hAnsi="Calibri"/>
          <w:b/>
          <w:bCs/>
        </w:rPr>
        <w:t>pravico do osebnih stikov s starši</w:t>
      </w:r>
      <w:r w:rsidRPr="008F606E">
        <w:rPr>
          <w:rFonts w:ascii="Calibri" w:hAnsi="Calibri"/>
        </w:rPr>
        <w:t xml:space="preserve"> 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z vsemi možnimi sredstvi je treba </w:t>
      </w:r>
      <w:r w:rsidRPr="008F606E">
        <w:rPr>
          <w:rFonts w:ascii="Calibri" w:hAnsi="Calibri"/>
          <w:b/>
          <w:bCs/>
        </w:rPr>
        <w:t>zavarovati otroka pred nasiljem, zlorabami, trpinčenji, zanemarjanjem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i/>
          <w:iCs/>
        </w:rPr>
      </w:pPr>
      <w:r w:rsidRPr="008F606E">
        <w:rPr>
          <w:rFonts w:ascii="Calibri" w:hAnsi="Calibri"/>
        </w:rPr>
        <w:t xml:space="preserve">otrok ima </w:t>
      </w:r>
      <w:r w:rsidRPr="008F606E">
        <w:rPr>
          <w:rFonts w:ascii="Calibri" w:hAnsi="Calibri"/>
          <w:b/>
          <w:bCs/>
        </w:rPr>
        <w:t>varstvo in pomoč države</w:t>
      </w:r>
      <w:r w:rsidRPr="008F606E">
        <w:rPr>
          <w:rFonts w:ascii="Calibri" w:hAnsi="Calibri"/>
        </w:rPr>
        <w:t xml:space="preserve">, če je </w:t>
      </w:r>
      <w:r w:rsidRPr="008F606E">
        <w:rPr>
          <w:rFonts w:ascii="Calibri" w:hAnsi="Calibri"/>
          <w:b/>
          <w:bCs/>
        </w:rPr>
        <w:t>prikrajšan za družinsko okolje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(rejništvo, zavod, posvojitev)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pri vseh ukrepih, s katerimi se otroka izloči iz družinskega okolja staršev se </w:t>
      </w:r>
      <w:r w:rsidRPr="008F606E">
        <w:rPr>
          <w:rFonts w:ascii="Calibri" w:hAnsi="Calibri"/>
          <w:b/>
          <w:bCs/>
        </w:rPr>
        <w:t>zahteva dolžnost občasnega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preverjanja odločb, če so ukrepi še potrebni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(ZZZDR to izrecno določa le pri oddaji otroka v zavod)</w:t>
      </w:r>
    </w:p>
    <w:p w:rsidR="00832BB3" w:rsidRPr="008F606E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nekatere </w:t>
      </w:r>
      <w:r w:rsidRPr="008F606E">
        <w:rPr>
          <w:rFonts w:ascii="Calibri" w:hAnsi="Calibri"/>
          <w:b/>
        </w:rPr>
        <w:t xml:space="preserve">Konvencijske določbe </w:t>
      </w:r>
      <w:r w:rsidRPr="008F606E">
        <w:rPr>
          <w:rFonts w:ascii="Calibri" w:hAnsi="Calibri"/>
          <w:bCs/>
        </w:rPr>
        <w:t>je</w:t>
      </w:r>
      <w:r w:rsidRPr="008F606E">
        <w:rPr>
          <w:rFonts w:ascii="Calibri" w:hAnsi="Calibri"/>
          <w:b/>
        </w:rPr>
        <w:t xml:space="preserve"> </w:t>
      </w:r>
      <w:r w:rsidRPr="008F606E">
        <w:rPr>
          <w:rFonts w:ascii="Calibri" w:hAnsi="Calibri"/>
          <w:bCs/>
        </w:rPr>
        <w:t xml:space="preserve">mogoče </w:t>
      </w:r>
      <w:r w:rsidRPr="008F606E">
        <w:rPr>
          <w:rFonts w:ascii="Calibri" w:hAnsi="Calibri"/>
          <w:b/>
        </w:rPr>
        <w:t>uporabljati neposredno</w:t>
      </w:r>
    </w:p>
    <w:p w:rsidR="00DB2CAF" w:rsidRPr="00832BB3" w:rsidRDefault="00832BB3" w:rsidP="00832BB3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 xml:space="preserve">čeprav Konvencija določa načelo enake odgovornosti, je pri nas še vedno prevladuje miselnost, da je </w:t>
      </w:r>
      <w:r w:rsidRPr="008F606E">
        <w:rPr>
          <w:rFonts w:ascii="Calibri" w:hAnsi="Calibri"/>
          <w:b/>
          <w:bCs/>
        </w:rPr>
        <w:t>ob razvezi potrebno varstvo in vzgojo zaupati samo enemu roditelju</w:t>
      </w:r>
      <w:bookmarkStart w:id="0" w:name="_GoBack"/>
      <w:bookmarkEnd w:id="0"/>
    </w:p>
    <w:sectPr w:rsidR="00DB2CAF" w:rsidRPr="0083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D4"/>
    <w:rsid w:val="007074FF"/>
    <w:rsid w:val="00832BB3"/>
    <w:rsid w:val="00977972"/>
    <w:rsid w:val="00CA67D4"/>
    <w:rsid w:val="00DB2CAF"/>
    <w:rsid w:val="00D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  <w:style w:type="paragraph" w:styleId="BodyText">
    <w:name w:val="Body Text"/>
    <w:basedOn w:val="Normal"/>
    <w:link w:val="BodyTextChar"/>
    <w:semiHidden/>
    <w:rsid w:val="00832BB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32BB3"/>
    <w:rPr>
      <w:rFonts w:ascii="Garamond" w:eastAsia="Times New Roman" w:hAnsi="Garamond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  <w:style w:type="paragraph" w:styleId="BodyText">
    <w:name w:val="Body Text"/>
    <w:basedOn w:val="Normal"/>
    <w:link w:val="BodyTextChar"/>
    <w:semiHidden/>
    <w:rsid w:val="00832BB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32BB3"/>
    <w:rPr>
      <w:rFonts w:ascii="Garamond" w:eastAsia="Times New Roman" w:hAnsi="Garamond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2013-09-28T17:41:00Z</dcterms:created>
  <dcterms:modified xsi:type="dcterms:W3CDTF">2013-09-28T17:41:00Z</dcterms:modified>
</cp:coreProperties>
</file>