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79" w:rsidRDefault="00A54879" w:rsidP="00A54879">
      <w:pPr>
        <w:pStyle w:val="Naslov0"/>
        <w:jc w:val="center"/>
      </w:pPr>
      <w:r>
        <w:t>ODGOVORNOST ZA HUJŠO POSLEDICO</w:t>
      </w:r>
    </w:p>
    <w:p w:rsidR="00A54879" w:rsidRDefault="00A54879" w:rsidP="00A54879">
      <w:pPr>
        <w:jc w:val="both"/>
      </w:pPr>
    </w:p>
    <w:p w:rsidR="00A54879" w:rsidRDefault="00A54879" w:rsidP="00A54879">
      <w:pPr>
        <w:pStyle w:val="Heading1"/>
      </w:pPr>
      <w:r>
        <w:t>I. KVALIFICIRANO KAZNIVO DEJANJE</w:t>
      </w:r>
    </w:p>
    <w:p w:rsidR="00A54879" w:rsidRDefault="00A54879" w:rsidP="00A54879">
      <w:pPr>
        <w:numPr>
          <w:ilvl w:val="0"/>
          <w:numId w:val="1"/>
        </w:numPr>
        <w:ind w:right="-6"/>
      </w:pPr>
      <w:r>
        <w:t xml:space="preserve">za </w:t>
      </w:r>
      <w:r>
        <w:rPr>
          <w:b/>
          <w:bCs/>
        </w:rPr>
        <w:t>kvalificirano kaznivo dejanje</w:t>
      </w:r>
      <w:r>
        <w:t xml:space="preserve"> gre, če se temeljnemu kaznivemu dejanju pridruži še kakšna posebna okoliščina, ki jo navaja zakonski opis</w:t>
      </w:r>
      <w:r>
        <w:rPr>
          <w:i/>
          <w:iCs/>
        </w:rPr>
        <w:t xml:space="preserve"> (način in sredstva, kraj in čas izvršitve kaznivega dejanja)</w:t>
      </w:r>
    </w:p>
    <w:p w:rsidR="00A54879" w:rsidRDefault="00A54879" w:rsidP="00A54879">
      <w:pPr>
        <w:numPr>
          <w:ilvl w:val="0"/>
          <w:numId w:val="1"/>
        </w:numPr>
        <w:ind w:right="-6"/>
      </w:pPr>
      <w:r>
        <w:t>za kvalificirano kaznivo dejanje so predpisani strožji kazenski okviri</w:t>
      </w:r>
    </w:p>
    <w:p w:rsidR="00A54879" w:rsidRDefault="00A54879" w:rsidP="00A54879">
      <w:pPr>
        <w:numPr>
          <w:ilvl w:val="0"/>
          <w:numId w:val="1"/>
        </w:numPr>
        <w:ind w:right="-6"/>
      </w:pPr>
      <w:r>
        <w:rPr>
          <w:b/>
          <w:bCs/>
        </w:rPr>
        <w:t>v zvezi z vsemi okoliščinami</w:t>
      </w:r>
      <w:r>
        <w:t xml:space="preserve">, ki jih zakonodajalec navaja v zakonskem opisu kvalificiranega kaznivega dejanja, </w:t>
      </w:r>
      <w:r>
        <w:rPr>
          <w:b/>
          <w:bCs/>
        </w:rPr>
        <w:t>mora biti podan storilčev naklep</w:t>
      </w:r>
      <w:r>
        <w:t>, vsaj eventualni naklep</w:t>
      </w:r>
    </w:p>
    <w:p w:rsidR="00A54879" w:rsidRDefault="00A54879" w:rsidP="00A54879">
      <w:pPr>
        <w:jc w:val="both"/>
      </w:pPr>
    </w:p>
    <w:p w:rsidR="00A54879" w:rsidRDefault="00A54879" w:rsidP="00A54879">
      <w:pPr>
        <w:pStyle w:val="Heading1"/>
      </w:pPr>
      <w:r>
        <w:t xml:space="preserve">II. KAZNIVO DEJANJE, KVALIFICIRANO S HUJŠO POSLEDICO </w:t>
      </w:r>
    </w:p>
    <w:p w:rsidR="00A54879" w:rsidRDefault="00A54879" w:rsidP="00A54879">
      <w:pPr>
        <w:numPr>
          <w:ilvl w:val="0"/>
          <w:numId w:val="1"/>
        </w:numPr>
        <w:ind w:right="-6"/>
      </w:pPr>
      <w:r>
        <w:t xml:space="preserve">za </w:t>
      </w:r>
      <w:r>
        <w:rPr>
          <w:b/>
          <w:bCs/>
        </w:rPr>
        <w:t>kaznivo dejanje, kvalificirano s hujšo posledico</w:t>
      </w:r>
      <w:r>
        <w:t xml:space="preserve"> gre, če iz temeljnega kaznivega dejanja </w:t>
      </w:r>
      <w:r>
        <w:rPr>
          <w:b/>
          <w:bCs/>
        </w:rPr>
        <w:t>nastane hujša posledica</w:t>
      </w:r>
      <w:r>
        <w:t xml:space="preserve">, je sicer vsebinsko enaka tisti, ki je kot prepovedana posledica določena v temeljnem kaznivem dejanju, ampak njena intenzivnost je hujša, večja </w:t>
      </w:r>
      <w:r>
        <w:rPr>
          <w:i/>
          <w:iCs/>
        </w:rPr>
        <w:t>(</w:t>
      </w:r>
      <w:r>
        <w:rPr>
          <w:i/>
          <w:iCs/>
          <w:u w:val="single"/>
        </w:rPr>
        <w:t>primer</w:t>
      </w:r>
      <w:r>
        <w:rPr>
          <w:i/>
          <w:iCs/>
        </w:rPr>
        <w:t>: storilčev naklep zavzame le hudo telesno poškodbo druge osebe po 135/1, vendar poškodovani kasneje zaradi te poškodbe umre, čeprav storilec smrti ni hotel in vanjo ni privoli, gre za 135/2)</w:t>
      </w:r>
    </w:p>
    <w:p w:rsidR="00A54879" w:rsidRDefault="00A54879" w:rsidP="00A54879">
      <w:pPr>
        <w:numPr>
          <w:ilvl w:val="0"/>
          <w:numId w:val="1"/>
        </w:numPr>
        <w:ind w:right="-6"/>
      </w:pPr>
      <w:r>
        <w:t xml:space="preserve">pri kaznivem dejanju, kvalificiranem s hujšo posledico, hujša posledica nastane zaradi </w:t>
      </w:r>
      <w:r>
        <w:rPr>
          <w:b/>
          <w:bCs/>
        </w:rPr>
        <w:t>storilčeve malomarnosti</w:t>
      </w:r>
    </w:p>
    <w:p w:rsidR="00A54879" w:rsidRDefault="00A54879" w:rsidP="00A54879">
      <w:pPr>
        <w:numPr>
          <w:ilvl w:val="0"/>
          <w:numId w:val="1"/>
        </w:numPr>
        <w:ind w:right="-6"/>
      </w:pPr>
      <w:r>
        <w:rPr>
          <w:b/>
          <w:bCs/>
        </w:rPr>
        <w:t>pogoji za uporabo instituta kaznivega dejanja, kvalificiranega s hujšo posledico</w:t>
      </w:r>
      <w:r>
        <w:t>:</w:t>
      </w:r>
    </w:p>
    <w:p w:rsidR="00A54879" w:rsidRDefault="00A54879" w:rsidP="00A54879">
      <w:pPr>
        <w:numPr>
          <w:ilvl w:val="0"/>
          <w:numId w:val="1"/>
        </w:numPr>
        <w:tabs>
          <w:tab w:val="clear" w:pos="360"/>
          <w:tab w:val="num" w:pos="720"/>
        </w:tabs>
        <w:ind w:left="720" w:right="-6"/>
      </w:pPr>
      <w:r>
        <w:t xml:space="preserve">da ga KZ določa </w:t>
      </w:r>
    </w:p>
    <w:p w:rsidR="00A54879" w:rsidRDefault="00A54879" w:rsidP="00A54879">
      <w:pPr>
        <w:numPr>
          <w:ilvl w:val="0"/>
          <w:numId w:val="1"/>
        </w:numPr>
        <w:tabs>
          <w:tab w:val="clear" w:pos="360"/>
          <w:tab w:val="num" w:pos="720"/>
        </w:tabs>
        <w:ind w:left="720" w:right="-6"/>
      </w:pPr>
      <w:r>
        <w:t>da glede hujše posledice storilcu ni možno očitati naklepa</w:t>
      </w:r>
    </w:p>
    <w:p w:rsidR="00A54879" w:rsidRDefault="00A54879" w:rsidP="00A54879">
      <w:pPr>
        <w:numPr>
          <w:ilvl w:val="0"/>
          <w:numId w:val="1"/>
        </w:numPr>
        <w:tabs>
          <w:tab w:val="clear" w:pos="360"/>
          <w:tab w:val="num" w:pos="720"/>
        </w:tabs>
        <w:ind w:left="720" w:right="-6"/>
      </w:pPr>
      <w:r>
        <w:t>da je med storilčevim ravnanjem in hujšo posledico podana vzročna zveza</w:t>
      </w:r>
    </w:p>
    <w:p w:rsidR="00A54879" w:rsidRDefault="00A54879" w:rsidP="00A54879">
      <w:pPr>
        <w:numPr>
          <w:ilvl w:val="0"/>
          <w:numId w:val="1"/>
        </w:numPr>
        <w:tabs>
          <w:tab w:val="clear" w:pos="360"/>
          <w:tab w:val="num" w:pos="720"/>
        </w:tabs>
        <w:ind w:left="720" w:right="-6"/>
      </w:pPr>
      <w:r>
        <w:t>da je glede hujše posledice storilcu možno očitati malomarnost</w:t>
      </w:r>
    </w:p>
    <w:p w:rsidR="00A54879" w:rsidRDefault="00A54879" w:rsidP="00A54879">
      <w:pPr>
        <w:ind w:right="-6"/>
      </w:pPr>
    </w:p>
    <w:p w:rsidR="00A54879" w:rsidRDefault="00A54879" w:rsidP="00A54879">
      <w:pPr>
        <w:pStyle w:val="Heading1"/>
        <w:jc w:val="both"/>
      </w:pPr>
      <w:r>
        <w:t>II. ODGOVORNOST ZA HUJŠO POSLEDICO</w:t>
      </w:r>
    </w:p>
    <w:p w:rsidR="00A54879" w:rsidRDefault="00A54879" w:rsidP="00A54879">
      <w:pPr>
        <w:numPr>
          <w:ilvl w:val="0"/>
          <w:numId w:val="1"/>
        </w:numPr>
        <w:ind w:right="-6"/>
      </w:pPr>
      <w:r>
        <w:t>hujša posledica, ki je nastala iz temeljnega kaznivega dejanja, pa ni bila v storilčevem naklepu se ne sme kar "pripisati" storilcu in mu odmeriti kazen, ki je za takšno hujšo posledico predpisana</w:t>
      </w:r>
    </w:p>
    <w:p w:rsidR="00A54879" w:rsidRDefault="00A54879" w:rsidP="00A54879">
      <w:pPr>
        <w:numPr>
          <w:ilvl w:val="0"/>
          <w:numId w:val="1"/>
        </w:numPr>
        <w:ind w:right="-6"/>
      </w:pPr>
      <w:r>
        <w:t xml:space="preserve">če hoče sodišče izreči strožjo kazen, ki je predpisana za kaznivo dejanje, kvalificirano s hujšo posledico, mora ugotoviti </w:t>
      </w:r>
      <w:r>
        <w:rPr>
          <w:b/>
          <w:bCs/>
        </w:rPr>
        <w:t>naklep za temeljno kaznivo dejanje</w:t>
      </w:r>
      <w:r>
        <w:t xml:space="preserve"> in </w:t>
      </w:r>
      <w:r>
        <w:rPr>
          <w:b/>
          <w:bCs/>
        </w:rPr>
        <w:t>malomarnost glede hujše posledice</w:t>
      </w:r>
    </w:p>
    <w:p w:rsidR="00A54879" w:rsidRDefault="00A54879" w:rsidP="00A54879">
      <w:pPr>
        <w:numPr>
          <w:ilvl w:val="0"/>
          <w:numId w:val="1"/>
        </w:numPr>
        <w:ind w:right="-6"/>
      </w:pPr>
      <w:r>
        <w:t>če storilcu ni mogoče očitati malomarnosti glede hujše posledice, je hujša posledica nastala po naključju</w:t>
      </w:r>
    </w:p>
    <w:p w:rsidR="00A54879" w:rsidRDefault="00A54879" w:rsidP="00A54879">
      <w:pPr>
        <w:numPr>
          <w:ilvl w:val="0"/>
          <w:numId w:val="1"/>
        </w:numPr>
        <w:ind w:right="-6"/>
      </w:pPr>
      <w:r>
        <w:t>če pa sodišče ugotovi naklep tudi za hujšo posledico, imamo opraviti s stekom temeljnega kaznivega dejanja in hujše posledice kot samostojnega kaznivega dejanja</w:t>
      </w:r>
    </w:p>
    <w:p w:rsidR="00A54879" w:rsidRDefault="00A54879" w:rsidP="00A54879">
      <w:pPr>
        <w:numPr>
          <w:ilvl w:val="0"/>
          <w:numId w:val="1"/>
        </w:numPr>
        <w:ind w:right="-6"/>
      </w:pPr>
      <w:r>
        <w:rPr>
          <w:b/>
          <w:bCs/>
        </w:rPr>
        <w:t>razlika med kaznivim dejanjem iz malomarnosti in kaznivim dejanjem, kvalificiranim s hujšo posledico</w:t>
      </w:r>
    </w:p>
    <w:p w:rsidR="00A54879" w:rsidRDefault="00A54879" w:rsidP="00A54879">
      <w:pPr>
        <w:numPr>
          <w:ilvl w:val="0"/>
          <w:numId w:val="1"/>
        </w:numPr>
        <w:tabs>
          <w:tab w:val="clear" w:pos="360"/>
          <w:tab w:val="num" w:pos="720"/>
        </w:tabs>
        <w:ind w:left="720" w:right="-6"/>
      </w:pPr>
      <w:r>
        <w:t>dejanji se razlikujeta glede na krivdo storilca – kaznivo dejanje iz malomarnosti je vseskozi malomarno, kazniva dejanja, kvalificirana s hujšo posledico pa se začnejo naklepno</w:t>
      </w:r>
    </w:p>
    <w:p w:rsidR="00A54879" w:rsidRDefault="00A54879" w:rsidP="00A54879">
      <w:pPr>
        <w:numPr>
          <w:ilvl w:val="0"/>
          <w:numId w:val="1"/>
        </w:numPr>
        <w:tabs>
          <w:tab w:val="clear" w:pos="360"/>
          <w:tab w:val="num" w:pos="720"/>
        </w:tabs>
        <w:ind w:left="720" w:right="-6"/>
      </w:pPr>
      <w:r>
        <w:t>izvršitev kaznivega dejanja je naklepna, glede nastale hujše posledice pa storilcu lahko očitamo malomarnost</w:t>
      </w:r>
    </w:p>
    <w:p w:rsidR="00A54879" w:rsidRDefault="00A54879" w:rsidP="00A54879">
      <w:pPr>
        <w:numPr>
          <w:ilvl w:val="0"/>
          <w:numId w:val="1"/>
        </w:numPr>
        <w:ind w:right="-6"/>
        <w:rPr>
          <w:b/>
          <w:bCs/>
        </w:rPr>
      </w:pPr>
      <w:r>
        <w:rPr>
          <w:b/>
          <w:bCs/>
        </w:rPr>
        <w:t>razlika med kvalificiranim kaznivim dejanjem in kaznivim dejanjem, kvalificiranim s hujšo posledico</w:t>
      </w:r>
    </w:p>
    <w:p w:rsidR="00A54879" w:rsidRDefault="00A54879" w:rsidP="00A54879">
      <w:pPr>
        <w:numPr>
          <w:ilvl w:val="0"/>
          <w:numId w:val="1"/>
        </w:numPr>
        <w:tabs>
          <w:tab w:val="clear" w:pos="360"/>
          <w:tab w:val="num" w:pos="720"/>
        </w:tabs>
        <w:ind w:left="720" w:right="-6"/>
      </w:pPr>
      <w:r>
        <w:t>pri kvalificiranem kaznivem dejanju tudi nastane hujša posledica kot je v temeljnem kaznivem dejanju, vendar ima storilec glede te hujše posledice naklep, glede vseh okoliščin, ki jih zakonodajalec navaja v zakonskem opisu kvalificiranega kaznivega dejanja, mora biti podan storilčev naklep</w:t>
      </w:r>
    </w:p>
    <w:p w:rsidR="00451EF5" w:rsidRPr="00A54879" w:rsidRDefault="00A54879" w:rsidP="00A54879">
      <w:r>
        <w:t>pri kaznivem dejanju, kvalificiranim s hujšo posledico pa ima storilec naklep samo glede temeljnega kaznivega dejanja, hujša posledica pa nastane iz malomarnosti</w:t>
      </w:r>
      <w:bookmarkStart w:id="0" w:name="_GoBack"/>
      <w:bookmarkEnd w:id="0"/>
    </w:p>
    <w:sectPr w:rsidR="00451EF5" w:rsidRPr="00A5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517"/>
    <w:multiLevelType w:val="singleLevel"/>
    <w:tmpl w:val="0660D2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D2"/>
    <w:rsid w:val="00020A3C"/>
    <w:rsid w:val="000D469A"/>
    <w:rsid w:val="000F4CD2"/>
    <w:rsid w:val="00371B65"/>
    <w:rsid w:val="003A0F78"/>
    <w:rsid w:val="00451EF5"/>
    <w:rsid w:val="006B2BF4"/>
    <w:rsid w:val="006F1C89"/>
    <w:rsid w:val="007A24AF"/>
    <w:rsid w:val="007F589E"/>
    <w:rsid w:val="00893430"/>
    <w:rsid w:val="00A54879"/>
    <w:rsid w:val="00A9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D2"/>
    <w:pPr>
      <w:spacing w:after="0" w:line="240" w:lineRule="auto"/>
    </w:pPr>
    <w:rPr>
      <w:rFonts w:ascii="Garamond" w:eastAsia="Times New Roman" w:hAnsi="Garamond" w:cs="Times New Roman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0F4CD2"/>
    <w:pPr>
      <w:keepNext/>
      <w:outlineLvl w:val="0"/>
    </w:pPr>
    <w:rPr>
      <w:rFonts w:cs="Arial"/>
      <w:b/>
      <w:bCs/>
      <w:i/>
      <w:color w:val="FF0000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0F4CD2"/>
    <w:pPr>
      <w:keepNext/>
      <w:outlineLvl w:val="1"/>
    </w:pPr>
    <w:rPr>
      <w:rFonts w:cs="Arial"/>
      <w:bCs/>
      <w:iCs/>
      <w:color w:val="0000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46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4CD2"/>
    <w:rPr>
      <w:rFonts w:ascii="Garamond" w:eastAsia="Times New Roman" w:hAnsi="Garamond" w:cs="Arial"/>
      <w:b/>
      <w:bCs/>
      <w:i/>
      <w:color w:val="FF0000"/>
      <w:sz w:val="28"/>
      <w:szCs w:val="32"/>
      <w:lang w:eastAsia="sl-SI"/>
    </w:rPr>
  </w:style>
  <w:style w:type="character" w:customStyle="1" w:styleId="Heading2Char">
    <w:name w:val="Heading 2 Char"/>
    <w:basedOn w:val="DefaultParagraphFont"/>
    <w:link w:val="Heading2"/>
    <w:rsid w:val="000F4CD2"/>
    <w:rPr>
      <w:rFonts w:ascii="Garamond" w:eastAsia="Times New Roman" w:hAnsi="Garamond" w:cs="Arial"/>
      <w:bCs/>
      <w:iCs/>
      <w:color w:val="0000FF"/>
      <w:sz w:val="28"/>
      <w:szCs w:val="28"/>
      <w:lang w:eastAsia="sl-SI"/>
    </w:rPr>
  </w:style>
  <w:style w:type="paragraph" w:styleId="BodyText">
    <w:name w:val="Body Text"/>
    <w:basedOn w:val="Normal"/>
    <w:link w:val="BodyTextChar"/>
    <w:semiHidden/>
    <w:rsid w:val="000F4CD2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0F4CD2"/>
    <w:rPr>
      <w:rFonts w:ascii="Garamond" w:eastAsia="Times New Roman" w:hAnsi="Garamond" w:cs="Times New Roman"/>
      <w:szCs w:val="24"/>
      <w:lang w:eastAsia="sl-SI"/>
    </w:rPr>
  </w:style>
  <w:style w:type="paragraph" w:customStyle="1" w:styleId="Naslov0">
    <w:name w:val="Naslov 0"/>
    <w:basedOn w:val="Normal"/>
    <w:rsid w:val="00020A3C"/>
    <w:rPr>
      <w:b/>
      <w:bCs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469A"/>
    <w:rPr>
      <w:rFonts w:asciiTheme="majorHAnsi" w:eastAsiaTheme="majorEastAsia" w:hAnsiTheme="majorHAnsi" w:cstheme="majorBidi"/>
      <w:b/>
      <w:bCs/>
      <w:color w:val="4F81BD" w:themeColor="accent1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D2"/>
    <w:pPr>
      <w:spacing w:after="0" w:line="240" w:lineRule="auto"/>
    </w:pPr>
    <w:rPr>
      <w:rFonts w:ascii="Garamond" w:eastAsia="Times New Roman" w:hAnsi="Garamond" w:cs="Times New Roman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0F4CD2"/>
    <w:pPr>
      <w:keepNext/>
      <w:outlineLvl w:val="0"/>
    </w:pPr>
    <w:rPr>
      <w:rFonts w:cs="Arial"/>
      <w:b/>
      <w:bCs/>
      <w:i/>
      <w:color w:val="FF0000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0F4CD2"/>
    <w:pPr>
      <w:keepNext/>
      <w:outlineLvl w:val="1"/>
    </w:pPr>
    <w:rPr>
      <w:rFonts w:cs="Arial"/>
      <w:bCs/>
      <w:iCs/>
      <w:color w:val="0000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46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4CD2"/>
    <w:rPr>
      <w:rFonts w:ascii="Garamond" w:eastAsia="Times New Roman" w:hAnsi="Garamond" w:cs="Arial"/>
      <w:b/>
      <w:bCs/>
      <w:i/>
      <w:color w:val="FF0000"/>
      <w:sz w:val="28"/>
      <w:szCs w:val="32"/>
      <w:lang w:eastAsia="sl-SI"/>
    </w:rPr>
  </w:style>
  <w:style w:type="character" w:customStyle="1" w:styleId="Heading2Char">
    <w:name w:val="Heading 2 Char"/>
    <w:basedOn w:val="DefaultParagraphFont"/>
    <w:link w:val="Heading2"/>
    <w:rsid w:val="000F4CD2"/>
    <w:rPr>
      <w:rFonts w:ascii="Garamond" w:eastAsia="Times New Roman" w:hAnsi="Garamond" w:cs="Arial"/>
      <w:bCs/>
      <w:iCs/>
      <w:color w:val="0000FF"/>
      <w:sz w:val="28"/>
      <w:szCs w:val="28"/>
      <w:lang w:eastAsia="sl-SI"/>
    </w:rPr>
  </w:style>
  <w:style w:type="paragraph" w:styleId="BodyText">
    <w:name w:val="Body Text"/>
    <w:basedOn w:val="Normal"/>
    <w:link w:val="BodyTextChar"/>
    <w:semiHidden/>
    <w:rsid w:val="000F4CD2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0F4CD2"/>
    <w:rPr>
      <w:rFonts w:ascii="Garamond" w:eastAsia="Times New Roman" w:hAnsi="Garamond" w:cs="Times New Roman"/>
      <w:szCs w:val="24"/>
      <w:lang w:eastAsia="sl-SI"/>
    </w:rPr>
  </w:style>
  <w:style w:type="paragraph" w:customStyle="1" w:styleId="Naslov0">
    <w:name w:val="Naslov 0"/>
    <w:basedOn w:val="Normal"/>
    <w:rsid w:val="00020A3C"/>
    <w:rPr>
      <w:b/>
      <w:bCs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469A"/>
    <w:rPr>
      <w:rFonts w:asciiTheme="majorHAnsi" w:eastAsiaTheme="majorEastAsia" w:hAnsiTheme="majorHAnsi" w:cstheme="majorBidi"/>
      <w:b/>
      <w:bCs/>
      <w:color w:val="4F81BD" w:themeColor="accent1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2</cp:revision>
  <dcterms:created xsi:type="dcterms:W3CDTF">2013-09-28T17:55:00Z</dcterms:created>
  <dcterms:modified xsi:type="dcterms:W3CDTF">2013-09-28T17:55:00Z</dcterms:modified>
</cp:coreProperties>
</file>