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44" w:after="0" w:line="276" w:lineRule="exact"/>
        <w:rPr>
          <w:rFonts w:cs="Times New Roman"/>
          <w:color w:val="000000"/>
          <w:sz w:val="23"/>
          <w:szCs w:val="23"/>
          <w:vertAlign w:val="superscript"/>
        </w:rPr>
      </w:pPr>
      <w:r w:rsidRPr="001A0924">
        <w:rPr>
          <w:rFonts w:cs="Times New Roman"/>
          <w:color w:val="000000"/>
          <w:sz w:val="24"/>
          <w:szCs w:val="24"/>
        </w:rPr>
        <w:t>VPRAŠANJA ZA IZPIT IZ CERKVENE GLASBE V ŠTUDIJSKEM LETU 2008/2009</w:t>
      </w:r>
      <w:r w:rsidRPr="001A0924">
        <w:rPr>
          <w:rFonts w:cs="Times New Roman"/>
          <w:color w:val="000000"/>
          <w:sz w:val="23"/>
          <w:szCs w:val="23"/>
          <w:vertAlign w:val="superscript"/>
        </w:rPr>
        <w:t xml:space="preserve">1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after="0" w:line="253" w:lineRule="exact"/>
        <w:rPr>
          <w:rFonts w:cs="Times New Roman"/>
          <w:color w:val="000000"/>
          <w:sz w:val="23"/>
          <w:szCs w:val="23"/>
          <w:vertAlign w:val="superscript"/>
        </w:rPr>
      </w:pP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30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1.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Pomen, namen in delitev glasbe. Pomen in namen cerkvene glasbe.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2.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 Opiši nastanek zvoka in </w:t>
      </w:r>
      <w:proofErr w:type="spellStart"/>
      <w:r w:rsidRPr="001A0924">
        <w:rPr>
          <w:rFonts w:cs="Times New Roman"/>
          <w:color w:val="000000"/>
          <w:spacing w:val="-3"/>
        </w:rPr>
        <w:t>razloţi</w:t>
      </w:r>
      <w:proofErr w:type="spellEnd"/>
      <w:r w:rsidRPr="001A0924">
        <w:rPr>
          <w:rFonts w:cs="Times New Roman"/>
          <w:color w:val="000000"/>
          <w:spacing w:val="-3"/>
        </w:rPr>
        <w:t xml:space="preserve"> pojme: ton, zven, šum.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3.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Opiši lastnosti tona: višina, moč, barva, trajanje; resonanca.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4.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 Naštej glasbene prvine in opiši ritem.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5.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 Naštej glasbene prvine in opiši melodijo.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6.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Naštej glasbene prvine in opiši večglasje oz. harmonijo.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7.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 Naštej in opiši sredstva za </w:t>
      </w:r>
      <w:proofErr w:type="spellStart"/>
      <w:r w:rsidRPr="001A0924">
        <w:rPr>
          <w:rFonts w:cs="Times New Roman"/>
          <w:color w:val="000000"/>
          <w:spacing w:val="-3"/>
        </w:rPr>
        <w:t>oţivljanje</w:t>
      </w:r>
      <w:proofErr w:type="spellEnd"/>
      <w:r w:rsidRPr="001A0924">
        <w:rPr>
          <w:rFonts w:cs="Times New Roman"/>
          <w:color w:val="000000"/>
          <w:spacing w:val="-3"/>
        </w:rPr>
        <w:t xml:space="preserve"> glasbenega dela.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8.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 Osnove notnega zapisa. Notni ključi. </w:t>
      </w:r>
    </w:p>
    <w:p w:rsidR="006D58AC" w:rsidRPr="001A0924" w:rsidRDefault="006D58AC" w:rsidP="001A0924">
      <w:pPr>
        <w:widowControl w:val="0"/>
        <w:tabs>
          <w:tab w:val="left" w:pos="1853"/>
        </w:tabs>
        <w:autoSpaceDE w:val="0"/>
        <w:autoSpaceDN w:val="0"/>
        <w:adjustRightInd w:val="0"/>
        <w:spacing w:before="4" w:after="0" w:line="260" w:lineRule="exact"/>
        <w:ind w:right="1691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3"/>
        </w:rPr>
        <w:t>9.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 Glasbene lestvice: definicija, naštej jih. Durova in molova lestvica podrobneje. Kvintni</w:t>
      </w:r>
      <w:r w:rsidR="001A0924">
        <w:rPr>
          <w:rFonts w:cs="Times New Roman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krog. </w:t>
      </w:r>
      <w:r w:rsidRPr="001A0924">
        <w:rPr>
          <w:rFonts w:cs="Times New Roman"/>
          <w:color w:val="000000"/>
          <w:spacing w:val="-4"/>
        </w:rPr>
        <w:t xml:space="preserve">Predznaki. </w:t>
      </w:r>
    </w:p>
    <w:p w:rsidR="006D58AC" w:rsidRPr="001A0924" w:rsidRDefault="006D58AC" w:rsidP="001A0924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60" w:lineRule="exact"/>
        <w:ind w:right="1550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2"/>
        </w:rPr>
        <w:t>10.</w:t>
      </w:r>
      <w:r w:rsidRPr="001A0924">
        <w:rPr>
          <w:rFonts w:cs="Arial"/>
          <w:color w:val="000000"/>
          <w:spacing w:val="-2"/>
        </w:rPr>
        <w:t xml:space="preserve"> </w:t>
      </w:r>
      <w:r w:rsidRPr="001A0924">
        <w:rPr>
          <w:rFonts w:cs="Times New Roman"/>
          <w:color w:val="000000"/>
          <w:spacing w:val="-2"/>
        </w:rPr>
        <w:t xml:space="preserve">Intervali: definicija in delitev. Intervali po kvaliteti in kvantiteti. Intervali po značaju in načinu </w:t>
      </w:r>
      <w:r w:rsidRPr="001A0924">
        <w:rPr>
          <w:rFonts w:cs="Times New Roman"/>
          <w:color w:val="000000"/>
          <w:spacing w:val="-3"/>
        </w:rPr>
        <w:t xml:space="preserve">zvenenja. </w:t>
      </w:r>
    </w:p>
    <w:p w:rsidR="001A0924" w:rsidRDefault="006D58AC" w:rsidP="001A0924">
      <w:pPr>
        <w:widowControl w:val="0"/>
        <w:autoSpaceDE w:val="0"/>
        <w:autoSpaceDN w:val="0"/>
        <w:adjustRightInd w:val="0"/>
        <w:spacing w:before="1" w:after="0" w:line="235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11.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Akordi na glavnih stopnjah lestvic.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5" w:lineRule="exact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12.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Razdelitev glasbe glede na razvoj glasbenih sredstev na Zahodu.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13.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Gregorijanski koral: imena in značilnosti.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14.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Duhovna predstavitev gregorijanskega korala.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2"/>
        </w:rPr>
      </w:pPr>
      <w:r w:rsidRPr="001A0924">
        <w:rPr>
          <w:rFonts w:cs="Times New Roman"/>
          <w:color w:val="000000"/>
          <w:spacing w:val="-2"/>
        </w:rPr>
        <w:t>15.</w:t>
      </w:r>
      <w:r w:rsidRPr="001A0924">
        <w:rPr>
          <w:rFonts w:cs="Arial"/>
          <w:color w:val="000000"/>
          <w:spacing w:val="-2"/>
        </w:rPr>
        <w:t xml:space="preserve"> </w:t>
      </w:r>
      <w:r w:rsidRPr="001A0924">
        <w:rPr>
          <w:rFonts w:cs="Times New Roman"/>
          <w:color w:val="000000"/>
          <w:spacing w:val="-2"/>
        </w:rPr>
        <w:t xml:space="preserve">Oblike koralnih napevov z </w:t>
      </w:r>
      <w:proofErr w:type="spellStart"/>
      <w:r w:rsidRPr="001A0924">
        <w:rPr>
          <w:rFonts w:cs="Times New Roman"/>
          <w:color w:val="000000"/>
          <w:spacing w:val="-2"/>
        </w:rPr>
        <w:t>liturgičnoglasbenega</w:t>
      </w:r>
      <w:proofErr w:type="spellEnd"/>
      <w:r w:rsidRPr="001A0924">
        <w:rPr>
          <w:rFonts w:cs="Times New Roman"/>
          <w:color w:val="000000"/>
          <w:spacing w:val="-2"/>
        </w:rPr>
        <w:t xml:space="preserve"> vidika (mašni ordinarij in </w:t>
      </w:r>
      <w:proofErr w:type="spellStart"/>
      <w:r w:rsidRPr="001A0924">
        <w:rPr>
          <w:rFonts w:cs="Times New Roman"/>
          <w:color w:val="000000"/>
          <w:spacing w:val="-2"/>
        </w:rPr>
        <w:t>proprij</w:t>
      </w:r>
      <w:proofErr w:type="spellEnd"/>
      <w:r w:rsidRPr="001A0924">
        <w:rPr>
          <w:rFonts w:cs="Times New Roman"/>
          <w:color w:val="000000"/>
          <w:spacing w:val="-2"/>
        </w:rPr>
        <w:t xml:space="preserve">).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16.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Obdobja v zgodovini korala: razvojna doba.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17.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Obdobja v zgodovini korala: doba razcveta.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18.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Obdobja v zgodovini korala: doba zatona.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19.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Obdobja v zgodovini korala: doba obnove.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20.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Dialekti zahodnega korala.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21.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Veje korala in glasba Vzhodnih Cerkva. </w:t>
      </w:r>
    </w:p>
    <w:p w:rsidR="006D58AC" w:rsidRPr="001A0924" w:rsidRDefault="006D58AC" w:rsidP="001A0924">
      <w:pPr>
        <w:widowControl w:val="0"/>
        <w:tabs>
          <w:tab w:val="left" w:pos="1853"/>
        </w:tabs>
        <w:autoSpaceDE w:val="0"/>
        <w:autoSpaceDN w:val="0"/>
        <w:adjustRightInd w:val="0"/>
        <w:spacing w:after="0" w:line="260" w:lineRule="exact"/>
        <w:ind w:right="1819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2"/>
        </w:rPr>
        <w:t>22.</w:t>
      </w:r>
      <w:r w:rsidRPr="001A0924">
        <w:rPr>
          <w:rFonts w:cs="Arial"/>
          <w:color w:val="000000"/>
          <w:spacing w:val="-2"/>
        </w:rPr>
        <w:t xml:space="preserve"> </w:t>
      </w:r>
      <w:r w:rsidRPr="001A0924">
        <w:rPr>
          <w:rFonts w:cs="Times New Roman"/>
          <w:color w:val="000000"/>
          <w:spacing w:val="-2"/>
        </w:rPr>
        <w:t xml:space="preserve">Notacija gregorijanskega korala. (osnovne in </w:t>
      </w:r>
      <w:proofErr w:type="spellStart"/>
      <w:r w:rsidRPr="001A0924">
        <w:rPr>
          <w:rFonts w:cs="Times New Roman"/>
          <w:color w:val="000000"/>
          <w:spacing w:val="-2"/>
        </w:rPr>
        <w:t>dvonotne</w:t>
      </w:r>
      <w:proofErr w:type="spellEnd"/>
      <w:r w:rsidRPr="001A0924">
        <w:rPr>
          <w:rFonts w:cs="Times New Roman"/>
          <w:color w:val="000000"/>
          <w:spacing w:val="-2"/>
        </w:rPr>
        <w:t xml:space="preserve"> oblike kvadratne notacije in njihova </w:t>
      </w:r>
      <w:r w:rsidRPr="001A0924">
        <w:rPr>
          <w:rFonts w:cs="Times New Roman"/>
          <w:color w:val="000000"/>
          <w:spacing w:val="-3"/>
        </w:rPr>
        <w:t xml:space="preserve">transkripcija).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8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23.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Koralni modusi, tonusi, stare cerkvene lestvice.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2" w:after="0" w:line="239" w:lineRule="exact"/>
        <w:rPr>
          <w:rFonts w:cs="Times New Roman"/>
          <w:color w:val="000000"/>
          <w:spacing w:val="-4"/>
          <w:sz w:val="20"/>
          <w:szCs w:val="20"/>
          <w:vertAlign w:val="superscript"/>
        </w:rPr>
      </w:pPr>
      <w:r w:rsidRPr="001A0924">
        <w:rPr>
          <w:rFonts w:cs="Times New Roman"/>
          <w:color w:val="000000"/>
          <w:spacing w:val="-4"/>
        </w:rPr>
        <w:t>24.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>Melodična struktura psalmov.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7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25.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Začetki večglasja: kdaj in katere oblike.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26.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 Večglasje v času </w:t>
      </w:r>
      <w:proofErr w:type="spellStart"/>
      <w:r w:rsidRPr="001A0924">
        <w:rPr>
          <w:rFonts w:cs="Times New Roman"/>
          <w:color w:val="000000"/>
          <w:spacing w:val="-4"/>
        </w:rPr>
        <w:t>Notre</w:t>
      </w:r>
      <w:proofErr w:type="spellEnd"/>
      <w:r w:rsidRPr="001A0924">
        <w:rPr>
          <w:rFonts w:cs="Times New Roman"/>
          <w:color w:val="000000"/>
          <w:spacing w:val="-4"/>
        </w:rPr>
        <w:t>-Dame-</w:t>
      </w:r>
      <w:proofErr w:type="spellStart"/>
      <w:r w:rsidRPr="001A0924">
        <w:rPr>
          <w:rFonts w:cs="Times New Roman"/>
          <w:color w:val="000000"/>
          <w:spacing w:val="-4"/>
        </w:rPr>
        <w:t>ske</w:t>
      </w:r>
      <w:proofErr w:type="spellEnd"/>
      <w:r w:rsidRPr="001A0924">
        <w:rPr>
          <w:rFonts w:cs="Times New Roman"/>
          <w:color w:val="000000"/>
          <w:spacing w:val="-4"/>
        </w:rPr>
        <w:t xml:space="preserve"> šole.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27.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 Cerkvena glasba v dobi melodičnega večglasja.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28.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 Cerkvena glasba po letu 1600.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5"/>
        </w:rPr>
      </w:pPr>
      <w:r w:rsidRPr="001A0924">
        <w:rPr>
          <w:rFonts w:cs="Times New Roman"/>
          <w:color w:val="000000"/>
          <w:spacing w:val="-5"/>
        </w:rPr>
        <w:t>29.</w:t>
      </w:r>
      <w:r w:rsidRPr="001A0924">
        <w:rPr>
          <w:rFonts w:cs="Arial"/>
          <w:color w:val="000000"/>
          <w:spacing w:val="-5"/>
        </w:rPr>
        <w:t xml:space="preserve"> </w:t>
      </w:r>
      <w:r w:rsidRPr="001A0924">
        <w:rPr>
          <w:rFonts w:cs="Times New Roman"/>
          <w:color w:val="000000"/>
          <w:spacing w:val="-5"/>
        </w:rPr>
        <w:t xml:space="preserve">  </w:t>
      </w:r>
      <w:proofErr w:type="spellStart"/>
      <w:r w:rsidRPr="001A0924">
        <w:rPr>
          <w:rFonts w:cs="Times New Roman"/>
          <w:color w:val="000000"/>
          <w:spacing w:val="-5"/>
        </w:rPr>
        <w:t>Jacobus</w:t>
      </w:r>
      <w:proofErr w:type="spellEnd"/>
      <w:r w:rsidRPr="001A0924">
        <w:rPr>
          <w:rFonts w:cs="Times New Roman"/>
          <w:color w:val="000000"/>
          <w:spacing w:val="-5"/>
        </w:rPr>
        <w:t xml:space="preserve"> Gallus.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30.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 Protestantizem in slovenska cerkvena glasba.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31.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 Slovenska cerkvena glasba v dobi protireformacije.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32.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 Slovenska cerkvena glasba v 17. in 18. stoletju.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33.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  Slovenski cerkveni skladatelji v 19. stoletju. </w:t>
      </w:r>
    </w:p>
    <w:p w:rsidR="001A0924" w:rsidRDefault="006D58AC" w:rsidP="001A0924">
      <w:pPr>
        <w:widowControl w:val="0"/>
        <w:tabs>
          <w:tab w:val="left" w:pos="1853"/>
        </w:tabs>
        <w:autoSpaceDE w:val="0"/>
        <w:autoSpaceDN w:val="0"/>
        <w:adjustRightInd w:val="0"/>
        <w:spacing w:before="18" w:after="0" w:line="240" w:lineRule="exact"/>
        <w:ind w:right="1551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34.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  Na kratko opiši dela enega od skladateljev: Anton Foerster, </w:t>
      </w:r>
      <w:proofErr w:type="spellStart"/>
      <w:r w:rsidRPr="001A0924">
        <w:rPr>
          <w:rFonts w:cs="Times New Roman"/>
          <w:color w:val="000000"/>
          <w:spacing w:val="-3"/>
        </w:rPr>
        <w:t>Hugolin</w:t>
      </w:r>
      <w:proofErr w:type="spellEnd"/>
      <w:r w:rsidRPr="001A0924">
        <w:rPr>
          <w:rFonts w:cs="Times New Roman"/>
          <w:color w:val="000000"/>
          <w:spacing w:val="-3"/>
        </w:rPr>
        <w:t xml:space="preserve"> </w:t>
      </w:r>
      <w:proofErr w:type="spellStart"/>
      <w:r w:rsidRPr="001A0924">
        <w:rPr>
          <w:rFonts w:cs="Times New Roman"/>
          <w:color w:val="000000"/>
          <w:spacing w:val="-3"/>
        </w:rPr>
        <w:t>Sattner</w:t>
      </w:r>
      <w:proofErr w:type="spellEnd"/>
      <w:r w:rsidRPr="001A0924">
        <w:rPr>
          <w:rFonts w:cs="Times New Roman"/>
          <w:color w:val="000000"/>
          <w:spacing w:val="-3"/>
        </w:rPr>
        <w:t xml:space="preserve">, </w:t>
      </w:r>
      <w:r w:rsidR="001A0924">
        <w:rPr>
          <w:rFonts w:cs="Times New Roman"/>
          <w:color w:val="000000"/>
          <w:spacing w:val="-3"/>
        </w:rPr>
        <w:t>I</w:t>
      </w:r>
      <w:r w:rsidRPr="001A0924">
        <w:rPr>
          <w:rFonts w:cs="Times New Roman"/>
          <w:color w:val="000000"/>
          <w:spacing w:val="-3"/>
        </w:rPr>
        <w:t xml:space="preserve">gnacij Hladnik, Stanko Premrl, Matija Tomc, Lojze Mav. </w:t>
      </w:r>
    </w:p>
    <w:p w:rsidR="006D58AC" w:rsidRPr="001A0924" w:rsidRDefault="006D58AC" w:rsidP="001A0924">
      <w:pPr>
        <w:widowControl w:val="0"/>
        <w:tabs>
          <w:tab w:val="left" w:pos="1853"/>
        </w:tabs>
        <w:autoSpaceDE w:val="0"/>
        <w:autoSpaceDN w:val="0"/>
        <w:adjustRightInd w:val="0"/>
        <w:spacing w:before="18" w:after="0" w:line="240" w:lineRule="exact"/>
        <w:ind w:right="1551"/>
        <w:rPr>
          <w:rFonts w:cs="Times New Roman"/>
          <w:color w:val="000000"/>
          <w:spacing w:val="-2"/>
        </w:rPr>
      </w:pPr>
      <w:r w:rsidRPr="001A0924">
        <w:rPr>
          <w:rFonts w:cs="Times New Roman"/>
          <w:color w:val="000000"/>
          <w:spacing w:val="-2"/>
        </w:rPr>
        <w:t>35.</w:t>
      </w:r>
      <w:r w:rsidRPr="001A0924">
        <w:rPr>
          <w:rFonts w:cs="Arial"/>
          <w:color w:val="000000"/>
          <w:spacing w:val="-2"/>
        </w:rPr>
        <w:t xml:space="preserve"> </w:t>
      </w:r>
      <w:r w:rsidRPr="001A0924">
        <w:rPr>
          <w:rFonts w:cs="Times New Roman"/>
          <w:color w:val="000000"/>
          <w:spacing w:val="-2"/>
        </w:rPr>
        <w:t xml:space="preserve">Pomembnejši viri in cerkvena določila o cerkveni glasbi do tridentinskega koncila.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2"/>
        </w:rPr>
      </w:pPr>
      <w:r w:rsidRPr="001A0924">
        <w:rPr>
          <w:rFonts w:cs="Times New Roman"/>
          <w:color w:val="000000"/>
          <w:spacing w:val="-2"/>
        </w:rPr>
        <w:t>36.</w:t>
      </w:r>
      <w:r w:rsidRPr="001A0924">
        <w:rPr>
          <w:rFonts w:cs="Arial"/>
          <w:color w:val="000000"/>
          <w:spacing w:val="-2"/>
        </w:rPr>
        <w:t xml:space="preserve"> </w:t>
      </w:r>
      <w:r w:rsidRPr="001A0924">
        <w:rPr>
          <w:rFonts w:cs="Times New Roman"/>
          <w:color w:val="000000"/>
          <w:spacing w:val="-2"/>
        </w:rPr>
        <w:t xml:space="preserve">Pomembnejši viri in cerkvena določila o cerkveni glasbi od tridentinskega koncila do 20. stoletja.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2"/>
        </w:rPr>
      </w:pPr>
      <w:r w:rsidRPr="001A0924">
        <w:rPr>
          <w:rFonts w:cs="Times New Roman"/>
          <w:color w:val="000000"/>
          <w:spacing w:val="-2"/>
        </w:rPr>
        <w:t>37.</w:t>
      </w:r>
      <w:r w:rsidRPr="001A0924">
        <w:rPr>
          <w:rFonts w:cs="Arial"/>
          <w:color w:val="000000"/>
          <w:spacing w:val="-2"/>
        </w:rPr>
        <w:t xml:space="preserve"> </w:t>
      </w:r>
      <w:r w:rsidRPr="001A0924">
        <w:rPr>
          <w:rFonts w:cs="Times New Roman"/>
          <w:color w:val="000000"/>
          <w:spacing w:val="-2"/>
        </w:rPr>
        <w:t xml:space="preserve">Dokumenti o cerkveni glasbi v 20. stol. pred 2. vatikanskim cerkvenim zborom.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38.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Pomembnost motu </w:t>
      </w:r>
      <w:proofErr w:type="spellStart"/>
      <w:r w:rsidRPr="001A0924">
        <w:rPr>
          <w:rFonts w:cs="Times New Roman"/>
          <w:color w:val="000000"/>
          <w:spacing w:val="-4"/>
        </w:rPr>
        <w:t>proprija</w:t>
      </w:r>
      <w:proofErr w:type="spellEnd"/>
      <w:r w:rsidRPr="001A0924">
        <w:rPr>
          <w:rFonts w:cs="Times New Roman"/>
          <w:color w:val="000000"/>
          <w:spacing w:val="-4"/>
        </w:rPr>
        <w:t xml:space="preserve"> </w:t>
      </w:r>
      <w:proofErr w:type="spellStart"/>
      <w:r w:rsidRPr="001A0924">
        <w:rPr>
          <w:rFonts w:cs="Times New Roman"/>
          <w:color w:val="000000"/>
          <w:spacing w:val="-4"/>
        </w:rPr>
        <w:t>Tra</w:t>
      </w:r>
      <w:proofErr w:type="spellEnd"/>
      <w:r w:rsidRPr="001A0924">
        <w:rPr>
          <w:rFonts w:cs="Times New Roman"/>
          <w:color w:val="000000"/>
          <w:spacing w:val="-4"/>
        </w:rPr>
        <w:t xml:space="preserve"> le </w:t>
      </w:r>
      <w:proofErr w:type="spellStart"/>
      <w:r w:rsidRPr="001A0924">
        <w:rPr>
          <w:rFonts w:cs="Times New Roman"/>
          <w:color w:val="000000"/>
          <w:spacing w:val="-4"/>
        </w:rPr>
        <w:t>sollecitudini</w:t>
      </w:r>
      <w:proofErr w:type="spellEnd"/>
      <w:r w:rsidRPr="001A0924">
        <w:rPr>
          <w:rFonts w:cs="Times New Roman"/>
          <w:color w:val="000000"/>
          <w:spacing w:val="-4"/>
        </w:rPr>
        <w:t xml:space="preserve">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39.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Pomembnost Divini </w:t>
      </w:r>
      <w:proofErr w:type="spellStart"/>
      <w:r w:rsidRPr="001A0924">
        <w:rPr>
          <w:rFonts w:cs="Times New Roman"/>
          <w:color w:val="000000"/>
          <w:spacing w:val="-4"/>
        </w:rPr>
        <w:t>cultus</w:t>
      </w:r>
      <w:proofErr w:type="spellEnd"/>
      <w:r w:rsidRPr="001A0924">
        <w:rPr>
          <w:rFonts w:cs="Times New Roman"/>
          <w:color w:val="000000"/>
          <w:spacing w:val="-4"/>
        </w:rPr>
        <w:t xml:space="preserve"> </w:t>
      </w:r>
      <w:proofErr w:type="spellStart"/>
      <w:r w:rsidRPr="001A0924">
        <w:rPr>
          <w:rFonts w:cs="Times New Roman"/>
          <w:color w:val="000000"/>
          <w:spacing w:val="-4"/>
        </w:rPr>
        <w:t>sanctitatem</w:t>
      </w:r>
      <w:proofErr w:type="spellEnd"/>
      <w:r w:rsidRPr="001A0924">
        <w:rPr>
          <w:rFonts w:cs="Times New Roman"/>
          <w:color w:val="000000"/>
          <w:spacing w:val="-4"/>
        </w:rPr>
        <w:t xml:space="preserve">/Ohranjati svetost bogoslužja.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4"/>
        </w:rPr>
      </w:pPr>
      <w:r w:rsidRPr="001A0924">
        <w:rPr>
          <w:rFonts w:cs="Times New Roman"/>
          <w:color w:val="000000"/>
          <w:spacing w:val="-4"/>
        </w:rPr>
        <w:t>40.</w:t>
      </w:r>
      <w:r w:rsidRPr="001A0924">
        <w:rPr>
          <w:rFonts w:cs="Arial"/>
          <w:color w:val="000000"/>
          <w:spacing w:val="-4"/>
        </w:rPr>
        <w:t xml:space="preserve"> </w:t>
      </w:r>
      <w:r w:rsidRPr="001A0924">
        <w:rPr>
          <w:rFonts w:cs="Times New Roman"/>
          <w:color w:val="000000"/>
          <w:spacing w:val="-4"/>
        </w:rPr>
        <w:t xml:space="preserve">Pomembnost </w:t>
      </w:r>
      <w:proofErr w:type="spellStart"/>
      <w:r w:rsidRPr="001A0924">
        <w:rPr>
          <w:rFonts w:cs="Times New Roman"/>
          <w:color w:val="000000"/>
          <w:spacing w:val="-4"/>
        </w:rPr>
        <w:t>Musicae</w:t>
      </w:r>
      <w:proofErr w:type="spellEnd"/>
      <w:r w:rsidRPr="001A0924">
        <w:rPr>
          <w:rFonts w:cs="Times New Roman"/>
          <w:color w:val="000000"/>
          <w:spacing w:val="-4"/>
        </w:rPr>
        <w:t xml:space="preserve"> </w:t>
      </w:r>
      <w:proofErr w:type="spellStart"/>
      <w:r w:rsidRPr="001A0924">
        <w:rPr>
          <w:rFonts w:cs="Times New Roman"/>
          <w:color w:val="000000"/>
          <w:spacing w:val="-4"/>
        </w:rPr>
        <w:t>sacrae</w:t>
      </w:r>
      <w:proofErr w:type="spellEnd"/>
      <w:r w:rsidRPr="001A0924">
        <w:rPr>
          <w:rFonts w:cs="Times New Roman"/>
          <w:color w:val="000000"/>
          <w:spacing w:val="-4"/>
        </w:rPr>
        <w:t xml:space="preserve"> disciplina/Skrb za cerkveno glasbo.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" w:after="0" w:line="237" w:lineRule="exact"/>
        <w:rPr>
          <w:rFonts w:cs="Times New Roman"/>
          <w:color w:val="000000"/>
          <w:spacing w:val="-5"/>
        </w:rPr>
      </w:pPr>
      <w:r w:rsidRPr="001A0924">
        <w:rPr>
          <w:rFonts w:cs="Times New Roman"/>
          <w:color w:val="000000"/>
          <w:spacing w:val="-5"/>
        </w:rPr>
        <w:t>41.</w:t>
      </w:r>
      <w:r w:rsidRPr="001A0924">
        <w:rPr>
          <w:rFonts w:cs="Arial"/>
          <w:color w:val="000000"/>
          <w:spacing w:val="-5"/>
        </w:rPr>
        <w:t xml:space="preserve"> </w:t>
      </w:r>
      <w:proofErr w:type="spellStart"/>
      <w:r w:rsidRPr="001A0924">
        <w:rPr>
          <w:rFonts w:cs="Times New Roman"/>
          <w:color w:val="000000"/>
          <w:spacing w:val="-5"/>
        </w:rPr>
        <w:t>Opredelba</w:t>
      </w:r>
      <w:proofErr w:type="spellEnd"/>
      <w:r w:rsidRPr="001A0924">
        <w:rPr>
          <w:rFonts w:cs="Times New Roman"/>
          <w:color w:val="000000"/>
          <w:spacing w:val="-5"/>
        </w:rPr>
        <w:t xml:space="preserve"> cerkvene glasbe pri </w:t>
      </w:r>
      <w:proofErr w:type="spellStart"/>
      <w:r w:rsidRPr="001A0924">
        <w:rPr>
          <w:rFonts w:cs="Times New Roman"/>
          <w:color w:val="000000"/>
          <w:spacing w:val="-5"/>
        </w:rPr>
        <w:t>Piju</w:t>
      </w:r>
      <w:proofErr w:type="spellEnd"/>
      <w:r w:rsidRPr="001A0924">
        <w:rPr>
          <w:rFonts w:cs="Times New Roman"/>
          <w:color w:val="000000"/>
          <w:spacing w:val="-5"/>
        </w:rPr>
        <w:t xml:space="preserve"> X., </w:t>
      </w:r>
      <w:proofErr w:type="spellStart"/>
      <w:r w:rsidRPr="001A0924">
        <w:rPr>
          <w:rFonts w:cs="Times New Roman"/>
          <w:color w:val="000000"/>
          <w:spacing w:val="-5"/>
        </w:rPr>
        <w:t>Piju</w:t>
      </w:r>
      <w:proofErr w:type="spellEnd"/>
      <w:r w:rsidRPr="001A0924">
        <w:rPr>
          <w:rFonts w:cs="Times New Roman"/>
          <w:color w:val="000000"/>
          <w:spacing w:val="-5"/>
        </w:rPr>
        <w:t xml:space="preserve"> XI., </w:t>
      </w:r>
      <w:proofErr w:type="spellStart"/>
      <w:r w:rsidRPr="001A0924">
        <w:rPr>
          <w:rFonts w:cs="Times New Roman"/>
          <w:color w:val="000000"/>
          <w:spacing w:val="-5"/>
        </w:rPr>
        <w:t>Piju</w:t>
      </w:r>
      <w:proofErr w:type="spellEnd"/>
      <w:r w:rsidRPr="001A0924">
        <w:rPr>
          <w:rFonts w:cs="Times New Roman"/>
          <w:color w:val="000000"/>
          <w:spacing w:val="-5"/>
        </w:rPr>
        <w:t xml:space="preserve"> XII.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10" w:after="0" w:line="253" w:lineRule="exact"/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42.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Cerkvena glasba v Konstituciji o svetem </w:t>
      </w:r>
      <w:proofErr w:type="spellStart"/>
      <w:r w:rsidRPr="001A0924">
        <w:rPr>
          <w:rFonts w:cs="Times New Roman"/>
          <w:color w:val="000000"/>
          <w:spacing w:val="-3"/>
        </w:rPr>
        <w:t>bogosluţju</w:t>
      </w:r>
      <w:proofErr w:type="spellEnd"/>
      <w:r w:rsidRPr="001A0924">
        <w:rPr>
          <w:rFonts w:cs="Times New Roman"/>
          <w:color w:val="000000"/>
          <w:spacing w:val="-3"/>
        </w:rPr>
        <w:t xml:space="preserve"> (B) in dokumenti po konstituciji ('dopolnila'). </w:t>
      </w:r>
    </w:p>
    <w:p w:rsidR="006D58AC" w:rsidRPr="001A0924" w:rsidRDefault="006D58AC" w:rsidP="001A0924">
      <w:pPr>
        <w:widowControl w:val="0"/>
        <w:autoSpaceDE w:val="0"/>
        <w:autoSpaceDN w:val="0"/>
        <w:adjustRightInd w:val="0"/>
        <w:spacing w:before="7" w:after="0" w:line="253" w:lineRule="exact"/>
        <w:rPr>
          <w:rFonts w:cs="Times New Roman"/>
          <w:color w:val="000000"/>
          <w:spacing w:val="-2"/>
        </w:rPr>
      </w:pPr>
      <w:r w:rsidRPr="001A0924">
        <w:rPr>
          <w:rFonts w:cs="Times New Roman"/>
          <w:color w:val="000000"/>
          <w:spacing w:val="-2"/>
        </w:rPr>
        <w:t>43.</w:t>
      </w:r>
      <w:r w:rsidRPr="001A0924">
        <w:rPr>
          <w:rFonts w:cs="Arial"/>
          <w:color w:val="000000"/>
          <w:spacing w:val="-2"/>
        </w:rPr>
        <w:t xml:space="preserve"> </w:t>
      </w:r>
      <w:r w:rsidRPr="001A0924">
        <w:rPr>
          <w:rFonts w:cs="Times New Roman"/>
          <w:color w:val="000000"/>
          <w:spacing w:val="-2"/>
        </w:rPr>
        <w:t xml:space="preserve">Poudarki pokoncilskih odlokov o cerkveni glasbi; poudarki Splošne ureditve </w:t>
      </w:r>
      <w:proofErr w:type="spellStart"/>
      <w:r w:rsidRPr="001A0924">
        <w:rPr>
          <w:rFonts w:cs="Times New Roman"/>
          <w:color w:val="000000"/>
          <w:spacing w:val="-2"/>
        </w:rPr>
        <w:t>RMu</w:t>
      </w:r>
      <w:proofErr w:type="spellEnd"/>
      <w:r w:rsidRPr="001A0924">
        <w:rPr>
          <w:rFonts w:cs="Times New Roman"/>
          <w:color w:val="000000"/>
          <w:spacing w:val="-2"/>
        </w:rPr>
        <w:t xml:space="preserve"> (CD 94). </w:t>
      </w:r>
    </w:p>
    <w:p w:rsidR="00CB5B30" w:rsidRDefault="006D58AC" w:rsidP="001A0924">
      <w:pPr>
        <w:rPr>
          <w:rFonts w:cs="Times New Roman"/>
          <w:color w:val="000000"/>
          <w:spacing w:val="-3"/>
        </w:rPr>
      </w:pPr>
      <w:r w:rsidRPr="001A0924">
        <w:rPr>
          <w:rFonts w:cs="Times New Roman"/>
          <w:color w:val="000000"/>
          <w:spacing w:val="-3"/>
        </w:rPr>
        <w:t>44.</w:t>
      </w:r>
      <w:r w:rsidRPr="001A0924">
        <w:rPr>
          <w:rFonts w:cs="Arial"/>
          <w:color w:val="000000"/>
          <w:spacing w:val="-3"/>
        </w:rPr>
        <w:t xml:space="preserve"> </w:t>
      </w:r>
      <w:r w:rsidRPr="001A0924">
        <w:rPr>
          <w:rFonts w:cs="Times New Roman"/>
          <w:color w:val="000000"/>
          <w:spacing w:val="-3"/>
        </w:rPr>
        <w:t xml:space="preserve">Kateri dokument ureja pevsko in glasbeno sodelovanje otrok pri </w:t>
      </w:r>
      <w:proofErr w:type="spellStart"/>
      <w:r w:rsidRPr="001A0924">
        <w:rPr>
          <w:rFonts w:cs="Times New Roman"/>
          <w:color w:val="000000"/>
          <w:spacing w:val="-3"/>
        </w:rPr>
        <w:t>bogosluţju</w:t>
      </w:r>
      <w:proofErr w:type="spellEnd"/>
      <w:r w:rsidRPr="001A0924">
        <w:rPr>
          <w:rFonts w:cs="Times New Roman"/>
          <w:color w:val="000000"/>
          <w:spacing w:val="-3"/>
        </w:rPr>
        <w:t xml:space="preserve"> (opiši vsebino)?</w:t>
      </w:r>
    </w:p>
    <w:p w:rsidR="00461112" w:rsidRPr="001A0924" w:rsidRDefault="00461112" w:rsidP="001A0924">
      <w:bookmarkStart w:id="0" w:name="_GoBack"/>
      <w:bookmarkEnd w:id="0"/>
    </w:p>
    <w:sectPr w:rsidR="00461112" w:rsidRPr="001A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5D"/>
    <w:rsid w:val="001A0924"/>
    <w:rsid w:val="00270737"/>
    <w:rsid w:val="00461112"/>
    <w:rsid w:val="005E07E7"/>
    <w:rsid w:val="006D58AC"/>
    <w:rsid w:val="00C6175D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C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AC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4</cp:revision>
  <dcterms:created xsi:type="dcterms:W3CDTF">2014-03-12T07:04:00Z</dcterms:created>
  <dcterms:modified xsi:type="dcterms:W3CDTF">2014-03-12T22:11:00Z</dcterms:modified>
</cp:coreProperties>
</file>