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46D2">
      <w:pPr>
        <w:pStyle w:val="Title"/>
      </w:pPr>
      <w:bookmarkStart w:id="0" w:name="_GoBack"/>
      <w:bookmarkEnd w:id="0"/>
      <w:r>
        <w:t>ROJSTVO</w:t>
      </w:r>
    </w:p>
    <w:p w:rsidR="00000000" w:rsidRDefault="007046D2">
      <w:pPr>
        <w:rPr>
          <w:b/>
          <w:bCs/>
        </w:rPr>
      </w:pPr>
    </w:p>
    <w:p w:rsidR="00000000" w:rsidRDefault="007046D2">
      <w:pPr>
        <w:numPr>
          <w:ilvl w:val="0"/>
          <w:numId w:val="1"/>
        </w:numPr>
        <w:spacing w:line="480" w:lineRule="auto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ANALIZA</w:t>
      </w:r>
    </w:p>
    <w:p w:rsidR="00000000" w:rsidRDefault="007046D2">
      <w:pPr>
        <w:spacing w:line="480" w:lineRule="auto"/>
        <w:ind w:left="360"/>
        <w:rPr>
          <w:b/>
          <w:bCs/>
        </w:rPr>
      </w:pP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prizadevanje za »lahko rojstvo«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iz »paradiža« v »realnost sveta«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pomen doživljanja rojstva za starše</w:t>
      </w:r>
    </w:p>
    <w:p w:rsidR="00000000" w:rsidRDefault="007046D2">
      <w:pPr>
        <w:spacing w:line="480" w:lineRule="auto"/>
        <w:rPr>
          <w:b/>
          <w:bCs/>
        </w:rPr>
      </w:pPr>
    </w:p>
    <w:p w:rsidR="00000000" w:rsidRDefault="007046D2">
      <w:pPr>
        <w:numPr>
          <w:ilvl w:val="2"/>
          <w:numId w:val="1"/>
        </w:numPr>
        <w:spacing w:line="48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Spremenjeni odnosi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iz »gospodične« postane »ženska« in »mati«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iz »soproga« postane »družinski oče«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skrb za otroka kot povezovalna sila m</w:t>
      </w:r>
      <w:r>
        <w:rPr>
          <w:b/>
          <w:bCs/>
        </w:rPr>
        <w:t>ed starši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napetost v zakonu, ker otrok veže mater nase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nevarnost, da iz »žene« postane zgolj le »mati«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šok za materino poklicno kariero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nova razmerja med otroki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možnost za skupino mladih staršev</w:t>
      </w:r>
    </w:p>
    <w:p w:rsidR="00000000" w:rsidRDefault="007046D2">
      <w:pPr>
        <w:spacing w:line="480" w:lineRule="auto"/>
        <w:ind w:left="1980"/>
        <w:rPr>
          <w:b/>
          <w:bCs/>
        </w:rPr>
      </w:pPr>
    </w:p>
    <w:p w:rsidR="00000000" w:rsidRDefault="007046D2">
      <w:pPr>
        <w:spacing w:line="480" w:lineRule="auto"/>
        <w:ind w:left="198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Teženje k zaželjenem otroku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načrtovanje nosečnosti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spolno</w:t>
      </w:r>
      <w:r>
        <w:rPr>
          <w:b/>
          <w:bCs/>
        </w:rPr>
        <w:t>st včasih le simbolna, drugič tudi »rodovitna«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zastrtost skrivnostnosti življenja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nosečnost le še medicinski problem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»zakonsko« življenje brez poroke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omejevanje števila otrok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spremenjeno vrednotenje otrok(a)</w:t>
      </w:r>
    </w:p>
    <w:p w:rsidR="00000000" w:rsidRDefault="007046D2">
      <w:pPr>
        <w:spacing w:line="480" w:lineRule="auto"/>
        <w:ind w:left="1980"/>
        <w:rPr>
          <w:b/>
          <w:bCs/>
        </w:rPr>
      </w:pPr>
    </w:p>
    <w:p w:rsidR="00000000" w:rsidRDefault="007046D2">
      <w:pPr>
        <w:spacing w:line="480" w:lineRule="auto"/>
        <w:ind w:left="198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3. Otrok v moderni družbi</w:t>
      </w:r>
    </w:p>
    <w:p w:rsidR="00000000" w:rsidRDefault="007046D2">
      <w:pPr>
        <w:numPr>
          <w:ilvl w:val="3"/>
          <w:numId w:val="1"/>
        </w:num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Otroci so danes »drag</w:t>
      </w:r>
      <w:r>
        <w:rPr>
          <w:b/>
          <w:bCs/>
          <w:u w:val="single"/>
        </w:rPr>
        <w:t>ocenejši«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otroštvo dobi pomen šele v meščanski družbi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danes velik del življenja v šoli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večja pozornost na vzgojo in izobraževanje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otroci so postali tudi »dražji«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revščina povezana s številom otrok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vzgoja postaja vse zahtevnejša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močnejša emocionalna navezan</w:t>
      </w:r>
      <w:r>
        <w:rPr>
          <w:b/>
          <w:bCs/>
        </w:rPr>
        <w:t>ost otroka na družino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svet dela: patriarhalen, vzgoja: »patriarhalni matriarhat«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družinska »zaprtost vase«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otrokov »jaz« močno načet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vedno večja skrb staršev za prihodnost otrok(a)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»odgovorni« starši znižujejo število otrok</w:t>
      </w:r>
    </w:p>
    <w:p w:rsidR="00000000" w:rsidRDefault="007046D2">
      <w:pPr>
        <w:spacing w:line="480" w:lineRule="auto"/>
        <w:ind w:left="1080"/>
        <w:rPr>
          <w:b/>
          <w:bCs/>
        </w:rPr>
      </w:pPr>
    </w:p>
    <w:p w:rsidR="00000000" w:rsidRDefault="007046D2">
      <w:pPr>
        <w:spacing w:line="480" w:lineRule="auto"/>
        <w:ind w:left="2520"/>
        <w:rPr>
          <w:b/>
          <w:bCs/>
          <w:u w:val="single"/>
        </w:rPr>
      </w:pPr>
      <w:r>
        <w:rPr>
          <w:b/>
          <w:bCs/>
          <w:u w:val="single"/>
        </w:rPr>
        <w:t>b. Otroci pogosto le »objekti«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otrok kot izpolnitev materine želje po samopotrditvi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podobna posesivnost kot pri materialnih stvareh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otroci kot »objekti« v vrtcih, šoli, internatih…</w:t>
      </w:r>
    </w:p>
    <w:p w:rsidR="00000000" w:rsidRDefault="007046D2">
      <w:pPr>
        <w:spacing w:line="480" w:lineRule="auto"/>
        <w:ind w:left="1080"/>
        <w:rPr>
          <w:b/>
          <w:bCs/>
        </w:rPr>
      </w:pPr>
    </w:p>
    <w:p w:rsidR="00000000" w:rsidRDefault="007046D2">
      <w:pPr>
        <w:spacing w:line="480" w:lineRule="auto"/>
        <w:ind w:left="2124"/>
        <w:rPr>
          <w:b/>
          <w:bCs/>
          <w:u w:val="single"/>
        </w:rPr>
      </w:pPr>
      <w:r>
        <w:rPr>
          <w:b/>
          <w:bCs/>
        </w:rPr>
        <w:t xml:space="preserve">        </w:t>
      </w:r>
      <w:r>
        <w:rPr>
          <w:b/>
          <w:bCs/>
          <w:u w:val="single"/>
        </w:rPr>
        <w:t>c. Otroci »motijo«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motijo v cerkvi, na prireditvah, v supermarketu, v bolnicah…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otroci se morajo </w:t>
      </w:r>
      <w:r>
        <w:rPr>
          <w:b/>
          <w:bCs/>
        </w:rPr>
        <w:t>obnašati kot »majhni odrasli« (moda, igre…)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narašča kriminal, droge, alkoholizem, odvisnost od TV…</w:t>
      </w:r>
    </w:p>
    <w:p w:rsidR="00000000" w:rsidRDefault="007046D2">
      <w:pPr>
        <w:spacing w:line="480" w:lineRule="auto"/>
        <w:ind w:left="1080"/>
        <w:rPr>
          <w:b/>
          <w:bCs/>
        </w:rPr>
      </w:pPr>
    </w:p>
    <w:p w:rsidR="00000000" w:rsidRDefault="007046D2">
      <w:pPr>
        <w:spacing w:line="480" w:lineRule="auto"/>
        <w:ind w:left="2832"/>
        <w:rPr>
          <w:b/>
          <w:bCs/>
          <w:u w:val="single"/>
        </w:rPr>
      </w:pPr>
      <w:r>
        <w:rPr>
          <w:b/>
          <w:bCs/>
          <w:u w:val="single"/>
        </w:rPr>
        <w:t>d. Izginjanje otroštva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 le otroci nas – tudi mi rabimo njih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prinašajo vrednote: ljubezen, veselje, preprostost, vedoželjnost…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družba rabi otroke</w:t>
      </w:r>
    </w:p>
    <w:p w:rsidR="00000000" w:rsidRDefault="007046D2">
      <w:pPr>
        <w:spacing w:line="480" w:lineRule="auto"/>
        <w:rPr>
          <w:b/>
          <w:bCs/>
        </w:rPr>
      </w:pPr>
    </w:p>
    <w:p w:rsidR="00000000" w:rsidRDefault="007046D2">
      <w:pPr>
        <w:spacing w:line="480" w:lineRule="auto"/>
        <w:ind w:left="2124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 Osnov</w:t>
      </w:r>
      <w:r>
        <w:rPr>
          <w:b/>
          <w:bCs/>
          <w:i/>
          <w:iCs/>
          <w:sz w:val="28"/>
        </w:rPr>
        <w:t>na dejstva ob rojstvu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otroci so danes lahko nezaželjeni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starši zaskrbljeni ali bodo kos vzgojnim nalogam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nekateri starši preko otrok uresničujejo svoje želje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težavna uskladitev lastnih načrtov z otrokovimi potrebami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 le sprejem – tudi »odhod« otrok je te</w:t>
      </w:r>
      <w:r>
        <w:rPr>
          <w:b/>
          <w:bCs/>
        </w:rPr>
        <w:t>žak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rojstvo je večplasten in večpomenski dogodek</w:t>
      </w:r>
    </w:p>
    <w:p w:rsidR="00000000" w:rsidRDefault="007046D2">
      <w:pPr>
        <w:spacing w:line="480" w:lineRule="auto"/>
        <w:ind w:left="1080"/>
        <w:rPr>
          <w:b/>
          <w:bCs/>
        </w:rPr>
      </w:pPr>
    </w:p>
    <w:p w:rsidR="00000000" w:rsidRDefault="007046D2">
      <w:pPr>
        <w:spacing w:line="480" w:lineRule="auto"/>
        <w:ind w:left="1080"/>
        <w:rPr>
          <w:b/>
          <w:bCs/>
        </w:rPr>
      </w:pPr>
    </w:p>
    <w:p w:rsidR="00000000" w:rsidRDefault="007046D2">
      <w:pPr>
        <w:pStyle w:val="Heading1"/>
      </w:pPr>
      <w:r>
        <w:t>OBREDI OB ROJSTVU</w:t>
      </w:r>
    </w:p>
    <w:p w:rsidR="00000000" w:rsidRDefault="007046D2">
      <w:pPr>
        <w:numPr>
          <w:ilvl w:val="2"/>
          <w:numId w:val="1"/>
        </w:numPr>
        <w:spacing w:line="48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Stari običaji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pomemben: čas, kraj, vreme, zvezde, potek… </w:t>
      </w:r>
    </w:p>
    <w:p w:rsidR="00000000" w:rsidRDefault="007046D2">
      <w:pPr>
        <w:spacing w:line="480" w:lineRule="auto"/>
        <w:rPr>
          <w:b/>
          <w:bCs/>
        </w:rPr>
      </w:pPr>
    </w:p>
    <w:p w:rsidR="00000000" w:rsidRDefault="007046D2">
      <w:pPr>
        <w:spacing w:line="480" w:lineRule="auto"/>
        <w:ind w:left="198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Krstni obred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ljudje ga doživljajo kot ritual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zanj vlada še veliko povpraševanje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najrazličnejši motivi zanj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nevarnost zmanjšev</w:t>
      </w:r>
      <w:r>
        <w:rPr>
          <w:b/>
          <w:bCs/>
        </w:rPr>
        <w:t>anja potrebe po krstu otrok</w:t>
      </w:r>
    </w:p>
    <w:p w:rsidR="00000000" w:rsidRDefault="007046D2">
      <w:pPr>
        <w:spacing w:line="480" w:lineRule="auto"/>
        <w:ind w:left="1080"/>
        <w:rPr>
          <w:b/>
          <w:bCs/>
        </w:rPr>
      </w:pPr>
    </w:p>
    <w:p w:rsidR="00000000" w:rsidRDefault="007046D2">
      <w:pPr>
        <w:spacing w:line="480" w:lineRule="auto"/>
        <w:ind w:left="198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3. Krst kot zakrament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med ljudmi je veliko neznanja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»Obred – ja! Življenje iz krsta – ne!« </w:t>
      </w:r>
      <w:r>
        <w:rPr>
          <w:b/>
          <w:bCs/>
          <w:i/>
          <w:iCs/>
        </w:rPr>
        <w:t>(»Krsti in pusti nas pri miru!)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postati član Cerkve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vzpostavitev osebne vezi s Kristusom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pričakovanja o »samodejnem delovanju« rituala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</w:t>
      </w:r>
      <w:r>
        <w:rPr>
          <w:b/>
          <w:bCs/>
        </w:rPr>
        <w:t>otreben pouk – vendar: koliko?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pomen obredja za občestvo</w:t>
      </w:r>
    </w:p>
    <w:p w:rsidR="00000000" w:rsidRDefault="007046D2">
      <w:pPr>
        <w:spacing w:line="480" w:lineRule="auto"/>
        <w:rPr>
          <w:b/>
          <w:bCs/>
        </w:rPr>
      </w:pPr>
    </w:p>
    <w:p w:rsidR="00000000" w:rsidRDefault="007046D2">
      <w:pPr>
        <w:spacing w:line="480" w:lineRule="auto"/>
        <w:ind w:left="2124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 Mistagoška moč zakramenta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zaupanje v moč zakramenta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kateheza – a brez prisile!</w:t>
      </w:r>
    </w:p>
    <w:p w:rsidR="00000000" w:rsidRDefault="007046D2">
      <w:pPr>
        <w:spacing w:line="480" w:lineRule="auto"/>
        <w:rPr>
          <w:b/>
          <w:bCs/>
        </w:rPr>
      </w:pPr>
    </w:p>
    <w:p w:rsidR="00000000" w:rsidRDefault="007046D2">
      <w:pPr>
        <w:spacing w:line="480" w:lineRule="auto"/>
        <w:rPr>
          <w:b/>
          <w:bCs/>
        </w:rPr>
      </w:pPr>
    </w:p>
    <w:p w:rsidR="00000000" w:rsidRDefault="007046D2">
      <w:pPr>
        <w:pStyle w:val="Heading1"/>
      </w:pPr>
      <w:r>
        <w:t>ODGOVORNA KRSTNA PRAKSA</w:t>
      </w:r>
    </w:p>
    <w:p w:rsidR="00000000" w:rsidRDefault="007046D2">
      <w:pPr>
        <w:spacing w:line="480" w:lineRule="auto"/>
        <w:ind w:left="360"/>
        <w:rPr>
          <w:b/>
          <w:bCs/>
        </w:rPr>
      </w:pPr>
    </w:p>
    <w:p w:rsidR="00000000" w:rsidRDefault="007046D2">
      <w:pPr>
        <w:numPr>
          <w:ilvl w:val="2"/>
          <w:numId w:val="1"/>
        </w:numPr>
        <w:spacing w:line="48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Krst in religiozna socializacija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svoboda in krst otrok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cilj nove krstne prakse</w:t>
      </w:r>
    </w:p>
    <w:p w:rsidR="00000000" w:rsidRDefault="007046D2">
      <w:pPr>
        <w:spacing w:line="480" w:lineRule="auto"/>
        <w:rPr>
          <w:b/>
          <w:bCs/>
        </w:rPr>
      </w:pPr>
    </w:p>
    <w:p w:rsidR="00000000" w:rsidRDefault="007046D2">
      <w:pPr>
        <w:spacing w:line="480" w:lineRule="auto"/>
        <w:ind w:left="2124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Nekate</w:t>
      </w:r>
      <w:r>
        <w:rPr>
          <w:b/>
          <w:bCs/>
          <w:i/>
          <w:iCs/>
          <w:sz w:val="28"/>
        </w:rPr>
        <w:t>ri napotki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krst naj bo izraz osebne vere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občestvo naj prevzame odgovornost (kjer je ne starši)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občestvo naj pomaga staršem priti do osebne vere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dober pogovor pred krstom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lastRenderedPageBreak/>
        <w:t>pritegnitev ostalih družinskih članov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botri kot zastopniki občestva (to jih pooblašča!</w:t>
      </w:r>
      <w:r>
        <w:rPr>
          <w:b/>
          <w:bCs/>
        </w:rPr>
        <w:t>)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kolektivno botrstvo (»parrainage collective«)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temeljni pomen »primarne religiozne socializacije«</w:t>
      </w:r>
    </w:p>
    <w:p w:rsidR="00000000" w:rsidRDefault="007046D2">
      <w:pPr>
        <w:spacing w:line="480" w:lineRule="auto"/>
        <w:ind w:left="1980"/>
        <w:rPr>
          <w:b/>
          <w:bCs/>
        </w:rPr>
      </w:pPr>
    </w:p>
    <w:p w:rsidR="00000000" w:rsidRDefault="007046D2">
      <w:pPr>
        <w:spacing w:line="480" w:lineRule="auto"/>
        <w:ind w:left="1980"/>
        <w:rPr>
          <w:b/>
          <w:bCs/>
        </w:rPr>
      </w:pPr>
    </w:p>
    <w:p w:rsidR="00000000" w:rsidRDefault="007046D2">
      <w:pPr>
        <w:spacing w:line="480" w:lineRule="auto"/>
        <w:ind w:left="1980"/>
        <w:rPr>
          <w:b/>
          <w:bCs/>
        </w:rPr>
      </w:pPr>
    </w:p>
    <w:p w:rsidR="00000000" w:rsidRDefault="007046D2">
      <w:pPr>
        <w:pStyle w:val="Heading1"/>
      </w:pPr>
      <w:r>
        <w:t>BIRMANKA PASTORALA</w:t>
      </w:r>
    </w:p>
    <w:p w:rsidR="00000000" w:rsidRDefault="007046D2">
      <w:pPr>
        <w:spacing w:line="480" w:lineRule="auto"/>
        <w:ind w:left="360"/>
        <w:rPr>
          <w:b/>
          <w:bCs/>
        </w:rPr>
      </w:pP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 birmi pogosto (vsaj začasno) »slovo od vere«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iskanje novih modelov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PZ zelo obširno o birmi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birma je dopolnitev krsta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birma je vklju</w:t>
      </w:r>
      <w:r>
        <w:rPr>
          <w:b/>
          <w:bCs/>
        </w:rPr>
        <w:t>čitev v aktivno življenje v Cerkvi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za zavestno vključitev potrebna lastna odločitev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debata o optimalni starosti za birmo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poskus z višanjem starostne meje</w:t>
      </w:r>
    </w:p>
    <w:p w:rsidR="00000000" w:rsidRDefault="007046D2">
      <w:pPr>
        <w:spacing w:line="480" w:lineRule="auto"/>
        <w:ind w:left="1080"/>
        <w:rPr>
          <w:b/>
          <w:bCs/>
        </w:rPr>
      </w:pPr>
    </w:p>
    <w:p w:rsidR="00000000" w:rsidRDefault="007046D2">
      <w:pPr>
        <w:pStyle w:val="Heading1"/>
      </w:pPr>
      <w:r>
        <w:t>DRUŽINA IN ŽUPNIJA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krščevanje med nedeljsko mašo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izogibanje »privatizaciji« zakramentov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kljub vsemu d</w:t>
      </w:r>
      <w:r>
        <w:rPr>
          <w:b/>
          <w:bCs/>
        </w:rPr>
        <w:t>ružinski praznik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župnijsko občestvo je za kristjana »primarna družina«</w:t>
      </w:r>
    </w:p>
    <w:p w:rsidR="00000000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krščevanje več otrok hkrati</w:t>
      </w:r>
    </w:p>
    <w:p w:rsidR="007046D2" w:rsidRDefault="007046D2">
      <w:pPr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krstni obred mora biti vedno praznovanje</w:t>
      </w:r>
    </w:p>
    <w:sectPr w:rsidR="007046D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D2" w:rsidRDefault="007046D2">
      <w:r>
        <w:separator/>
      </w:r>
    </w:p>
  </w:endnote>
  <w:endnote w:type="continuationSeparator" w:id="0">
    <w:p w:rsidR="007046D2" w:rsidRDefault="0070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46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046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46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7046D2">
    <w:pPr>
      <w:pStyle w:val="Footer"/>
      <w:ind w:right="360"/>
      <w:rPr>
        <w:rFonts w:ascii="Arial" w:hAnsi="Arial" w:cs="Arial"/>
        <w:i/>
        <w:iCs/>
        <w:sz w:val="12"/>
      </w:rPr>
    </w:pPr>
    <w:r>
      <w:rPr>
        <w:rFonts w:ascii="Arial" w:hAnsi="Arial" w:cs="Arial"/>
        <w:i/>
        <w:iCs/>
        <w:sz w:val="12"/>
      </w:rPr>
      <w:fldChar w:fldCharType="begin"/>
    </w:r>
    <w:r>
      <w:rPr>
        <w:rFonts w:ascii="Arial" w:hAnsi="Arial" w:cs="Arial"/>
        <w:i/>
        <w:iCs/>
        <w:sz w:val="12"/>
      </w:rPr>
      <w:instrText xml:space="preserve"> FILENAME \p  \* MERGEFORMAT </w:instrText>
    </w:r>
    <w:r>
      <w:rPr>
        <w:rFonts w:ascii="Arial" w:hAnsi="Arial" w:cs="Arial"/>
        <w:i/>
        <w:iCs/>
        <w:sz w:val="12"/>
      </w:rPr>
      <w:fldChar w:fldCharType="separate"/>
    </w:r>
    <w:r>
      <w:rPr>
        <w:rFonts w:ascii="Arial" w:hAnsi="Arial" w:cs="Arial"/>
        <w:i/>
        <w:iCs/>
        <w:noProof/>
        <w:sz w:val="12"/>
      </w:rPr>
      <w:t>D:\Moji dokumenti\Pastoralka\5. LETNIK\Folije - individualna PT</w:t>
    </w:r>
    <w:r>
      <w:rPr>
        <w:rFonts w:ascii="Arial" w:hAnsi="Arial" w:cs="Arial"/>
        <w:i/>
        <w:iCs/>
        <w:noProof/>
        <w:sz w:val="12"/>
      </w:rPr>
      <w:t>\02 - rojstvo.doc</w:t>
    </w:r>
    <w:r>
      <w:rPr>
        <w:rFonts w:ascii="Arial" w:hAnsi="Arial" w:cs="Arial"/>
        <w:i/>
        <w:i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D2" w:rsidRDefault="007046D2">
      <w:r>
        <w:separator/>
      </w:r>
    </w:p>
  </w:footnote>
  <w:footnote w:type="continuationSeparator" w:id="0">
    <w:p w:rsidR="007046D2" w:rsidRDefault="0070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0F9"/>
    <w:multiLevelType w:val="hybridMultilevel"/>
    <w:tmpl w:val="8BB055FE"/>
    <w:lvl w:ilvl="0" w:tplc="6572560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2C1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D09A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E8970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B02"/>
    <w:rsid w:val="00176B02"/>
    <w:rsid w:val="0070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480" w:lineRule="auto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\Application%20Data\Microsoft\Templates\Kvater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Kvaternik.dot</Template>
  <TotalTime>0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Peter Kvaternik</dc:creator>
  <cp:lastModifiedBy>Jaka</cp:lastModifiedBy>
  <cp:revision>2</cp:revision>
  <cp:lastPrinted>2003-02-16T19:33:00Z</cp:lastPrinted>
  <dcterms:created xsi:type="dcterms:W3CDTF">2014-03-12T08:34:00Z</dcterms:created>
  <dcterms:modified xsi:type="dcterms:W3CDTF">2014-03-12T08:34:00Z</dcterms:modified>
</cp:coreProperties>
</file>