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8A" w:rsidRDefault="005C198A" w:rsidP="005C198A">
      <w:pPr>
        <w:pStyle w:val="Heading2"/>
        <w:jc w:val="both"/>
      </w:pPr>
      <w:r>
        <w:t>Vrhunec sholastike</w:t>
      </w:r>
    </w:p>
    <w:p w:rsidR="005C198A" w:rsidRDefault="005C198A" w:rsidP="005C198A">
      <w:pPr>
        <w:jc w:val="both"/>
      </w:pPr>
    </w:p>
    <w:p w:rsidR="005C198A" w:rsidRDefault="005C198A" w:rsidP="005C198A">
      <w:pPr>
        <w:jc w:val="both"/>
      </w:pPr>
      <w:r>
        <w:t xml:space="preserve">Sholastika doseže svoj višek v 13. stol. K temu pripomorejo ustanovitve univerz, dejavnost ubožnih redov in novi dosežki v odkrivanju grške antične filozofije. Do takrat krščanski filozofi poznajo od Aristotelovih del samo njegovo logiko, zato prihajajo preko mohamedanske Španije v stik še z ostalimi deli: Fiziko, metafiziko, etiko, psihologijo in politiko. </w:t>
      </w:r>
    </w:p>
    <w:p w:rsidR="005C198A" w:rsidRDefault="005C198A" w:rsidP="005C198A">
      <w:pPr>
        <w:jc w:val="both"/>
      </w:pPr>
    </w:p>
    <w:p w:rsidR="005C198A" w:rsidRDefault="005C198A" w:rsidP="005C198A">
      <w:pPr>
        <w:jc w:val="both"/>
      </w:pPr>
      <w:r>
        <w:t xml:space="preserve">Ker so v komentarjih pod vplivom islama racionalistične in panteistične ideje, pariška univerza prepove študij Aristotelovih spisov o fiziki in metafiziki. Kljub temu se spisi in Aristotelove ideje širijo. </w:t>
      </w:r>
    </w:p>
    <w:p w:rsidR="005C198A" w:rsidRDefault="005C198A" w:rsidP="005C198A">
      <w:pPr>
        <w:jc w:val="both"/>
      </w:pPr>
    </w:p>
    <w:p w:rsidR="005C198A" w:rsidRDefault="005C198A" w:rsidP="005C198A">
      <w:pPr>
        <w:jc w:val="both"/>
      </w:pPr>
      <w:r>
        <w:t xml:space="preserve">Po zaslugi Alberta Velikega in Tomaža </w:t>
      </w:r>
      <w:proofErr w:type="spellStart"/>
      <w:r>
        <w:t>Akvinskega</w:t>
      </w:r>
      <w:proofErr w:type="spellEnd"/>
      <w:r>
        <w:t xml:space="preserve"> postane Aristotel, ki ga razlagata v krščanskem smislu, filozof sholastike. Aristotelski realizem postane vodilni filozofski koncept 13. stol. in ne vpliva samo na filozofijo in teologijo, ampak tudi na ostale znanosti.</w:t>
      </w:r>
    </w:p>
    <w:p w:rsidR="005C198A" w:rsidRDefault="005C198A" w:rsidP="005C198A">
      <w:pPr>
        <w:jc w:val="both"/>
      </w:pPr>
    </w:p>
    <w:p w:rsidR="005C198A" w:rsidRDefault="005C198A" w:rsidP="005C198A">
      <w:pPr>
        <w:jc w:val="both"/>
      </w:pPr>
      <w:r>
        <w:t>Najvidnejši predstavniki znanstvenega napredka iz dobe sholastike so štirje člani ubožnih redov, dva dominikanca in dva frančiškana.</w:t>
      </w:r>
    </w:p>
    <w:p w:rsidR="005C198A" w:rsidRDefault="005C198A" w:rsidP="005C198A">
      <w:pPr>
        <w:jc w:val="both"/>
      </w:pPr>
    </w:p>
    <w:p w:rsidR="005C198A" w:rsidRDefault="005C198A" w:rsidP="005C198A">
      <w:pPr>
        <w:jc w:val="both"/>
      </w:pPr>
      <w:r>
        <w:rPr>
          <w:b/>
        </w:rPr>
        <w:t xml:space="preserve">Aleksander </w:t>
      </w:r>
      <w:proofErr w:type="spellStart"/>
      <w:r>
        <w:rPr>
          <w:b/>
        </w:rPr>
        <w:t>Haleški</w:t>
      </w:r>
      <w:proofErr w:type="spellEnd"/>
      <w:r>
        <w:t xml:space="preserve">, Anglež, učitelj na pariški univerzi, od leta 1236 frančiškan, je utemeljitelj stare frančiškanske šole. Njegovo glavno delo je </w:t>
      </w:r>
      <w:proofErr w:type="spellStart"/>
      <w:r>
        <w:rPr>
          <w:i/>
        </w:rPr>
        <w:t>Summa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teologica</w:t>
      </w:r>
      <w:proofErr w:type="spellEnd"/>
      <w:r>
        <w:t>, v štirih delih.</w:t>
      </w:r>
    </w:p>
    <w:p w:rsidR="005C198A" w:rsidRDefault="005C198A" w:rsidP="005C198A">
      <w:pPr>
        <w:jc w:val="both"/>
      </w:pPr>
    </w:p>
    <w:p w:rsidR="005C198A" w:rsidRDefault="005C198A" w:rsidP="005C198A">
      <w:pPr>
        <w:jc w:val="both"/>
      </w:pPr>
      <w:r>
        <w:rPr>
          <w:b/>
        </w:rPr>
        <w:t>Sv. Albert Veliki</w:t>
      </w:r>
      <w:r>
        <w:t xml:space="preserve">, rojen 1193 v </w:t>
      </w:r>
      <w:proofErr w:type="spellStart"/>
      <w:r>
        <w:t>Lauingenu</w:t>
      </w:r>
      <w:proofErr w:type="spellEnd"/>
      <w:r>
        <w:t xml:space="preserve"> ob Donavi, študira v Padovi in Kölnu, dominikanec. Poučuje v različnih šolah svojega reda, potem je škof v Regensburgu, papeški legat in končno spet poučuje v Kölnu do smrti leta 1280. Sveto pismo razlaga v besednem pomenu, ne v alegorično-mističnem, kot je bilo do tedaj v navadi. Nova </w:t>
      </w:r>
      <w:proofErr w:type="spellStart"/>
      <w:r>
        <w:t>aristotelovska</w:t>
      </w:r>
      <w:proofErr w:type="spellEnd"/>
      <w:r>
        <w:t xml:space="preserve"> usmerjenost v šolah je predvsem njegova zasluga. </w:t>
      </w:r>
    </w:p>
    <w:p w:rsidR="005C198A" w:rsidRDefault="005C198A" w:rsidP="005C198A">
      <w:pPr>
        <w:jc w:val="both"/>
      </w:pPr>
    </w:p>
    <w:p w:rsidR="005C198A" w:rsidRDefault="005C198A" w:rsidP="005C198A">
      <w:pPr>
        <w:jc w:val="both"/>
      </w:pPr>
      <w:r>
        <w:rPr>
          <w:b/>
        </w:rPr>
        <w:t xml:space="preserve">Sv. Tomaž </w:t>
      </w:r>
      <w:proofErr w:type="spellStart"/>
      <w:r>
        <w:rPr>
          <w:b/>
        </w:rPr>
        <w:t>Akvinski</w:t>
      </w:r>
      <w:proofErr w:type="spellEnd"/>
      <w:r>
        <w:t xml:space="preserve">, rojen 1226 ali 1227 v </w:t>
      </w:r>
      <w:proofErr w:type="spellStart"/>
      <w:r>
        <w:t>Roccasecci</w:t>
      </w:r>
      <w:proofErr w:type="spellEnd"/>
      <w:r>
        <w:t xml:space="preserve"> pri </w:t>
      </w:r>
      <w:proofErr w:type="spellStart"/>
      <w:r>
        <w:t>Akoinu</w:t>
      </w:r>
      <w:proofErr w:type="spellEnd"/>
      <w:r>
        <w:t xml:space="preserve">, prejme prvo izobrazbo v benediktinski šoli v </w:t>
      </w:r>
      <w:proofErr w:type="spellStart"/>
      <w:r>
        <w:t>Monte</w:t>
      </w:r>
      <w:proofErr w:type="spellEnd"/>
      <w:r>
        <w:t xml:space="preserve"> </w:t>
      </w:r>
      <w:proofErr w:type="spellStart"/>
      <w:r>
        <w:t>Cassino</w:t>
      </w:r>
      <w:proofErr w:type="spellEnd"/>
      <w:r>
        <w:t>, potem na univerzi v Neaplju, vstopi v dominikanski red in je v Kölnu Albertov učenec. Kot učitelj deluje v Parizu, Rimu in Neaplju. Umre na poti na Lyonski koncil 1274. Tomaž izpolni delo, ki ga začne Albert: izdela sistem krščanskega aristotelizma.</w:t>
      </w:r>
    </w:p>
    <w:p w:rsidR="005C198A" w:rsidRDefault="005C198A" w:rsidP="005C198A">
      <w:pPr>
        <w:jc w:val="both"/>
      </w:pPr>
    </w:p>
    <w:p w:rsidR="00CB5B30" w:rsidRDefault="005C198A" w:rsidP="005C198A">
      <w:r>
        <w:rPr>
          <w:b/>
        </w:rPr>
        <w:t>Sv. Bonaventura</w:t>
      </w:r>
      <w:r>
        <w:t xml:space="preserve">, frančiškan, rojen okoli leta 1218 v </w:t>
      </w:r>
      <w:proofErr w:type="spellStart"/>
      <w:r>
        <w:t>Bagnoregio</w:t>
      </w:r>
      <w:proofErr w:type="spellEnd"/>
      <w:r>
        <w:t xml:space="preserve">, učenec Aleksandra </w:t>
      </w:r>
      <w:proofErr w:type="spellStart"/>
      <w:r>
        <w:t>Haleškega</w:t>
      </w:r>
      <w:proofErr w:type="spellEnd"/>
      <w:r>
        <w:t>, skupaj s Tomažem učitelj na univerzi v Parizu. Umre 1274 med koncilom v Lyonu, kjer je eden glavnih delavcev za zedinjenje z Grki. Bonaventura je predstavnik stare Frančiškanske šole, ki je že usmerjena bolj k Platonu kot Aristotelu, je spekulativni teolog.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A3"/>
    <w:rsid w:val="00270737"/>
    <w:rsid w:val="005C198A"/>
    <w:rsid w:val="005E07E7"/>
    <w:rsid w:val="00B225A3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5C198A"/>
    <w:pPr>
      <w:keepNext/>
      <w:spacing w:before="240" w:after="60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198A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5C198A"/>
    <w:pPr>
      <w:keepNext/>
      <w:spacing w:before="240" w:after="60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198A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2014-03-12T07:27:00Z</dcterms:created>
  <dcterms:modified xsi:type="dcterms:W3CDTF">2014-03-12T07:27:00Z</dcterms:modified>
</cp:coreProperties>
</file>