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17E27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EPIDEMIČNI TREMOR</w:t>
      </w:r>
    </w:p>
    <w:p w:rsidR="00000000" w:rsidRDefault="00D17E27">
      <w:pPr>
        <w:jc w:val="center"/>
        <w:rPr>
          <w:sz w:val="28"/>
          <w:szCs w:val="28"/>
        </w:rPr>
      </w:pPr>
      <w:r>
        <w:rPr>
          <w:sz w:val="28"/>
          <w:szCs w:val="28"/>
        </w:rPr>
        <w:t>- Aviarni encefalomielitis -</w:t>
      </w:r>
    </w:p>
    <w:p w:rsidR="00000000" w:rsidRDefault="00D17E27">
      <w:pPr>
        <w:jc w:val="center"/>
        <w:rPr>
          <w:sz w:val="28"/>
          <w:szCs w:val="28"/>
        </w:rPr>
      </w:pPr>
    </w:p>
    <w:p w:rsidR="00000000" w:rsidRDefault="00D17E27">
      <w:pPr>
        <w:rPr>
          <w:sz w:val="28"/>
          <w:szCs w:val="28"/>
        </w:rPr>
      </w:pPr>
    </w:p>
    <w:p w:rsidR="00000000" w:rsidRDefault="00D17E27">
      <w:pPr>
        <w:numPr>
          <w:ilvl w:val="0"/>
          <w:numId w:val="2"/>
        </w:numPr>
      </w:pPr>
      <w:r>
        <w:t>splošno o AE</w:t>
      </w:r>
    </w:p>
    <w:p w:rsidR="00000000" w:rsidRDefault="00D17E27">
      <w:pPr>
        <w:numPr>
          <w:ilvl w:val="0"/>
          <w:numId w:val="3"/>
        </w:numPr>
      </w:pPr>
      <w:r>
        <w:t>virusna bolezen mladih piščancev, fazanov, puranov</w:t>
      </w:r>
    </w:p>
    <w:p w:rsidR="00000000" w:rsidRDefault="00D17E27">
      <w:pPr>
        <w:numPr>
          <w:ilvl w:val="0"/>
          <w:numId w:val="3"/>
        </w:numPr>
      </w:pPr>
      <w:r>
        <w:t>obolevajo mlade živali 1-2 tedna stari</w:t>
      </w:r>
    </w:p>
    <w:p w:rsidR="00000000" w:rsidRDefault="00D17E27">
      <w:pPr>
        <w:numPr>
          <w:ilvl w:val="0"/>
          <w:numId w:val="3"/>
        </w:numPr>
      </w:pPr>
      <w:r>
        <w:t>ataksija, tremor vratu in glave</w:t>
      </w:r>
    </w:p>
    <w:p w:rsidR="00000000" w:rsidRDefault="00D17E27">
      <w:pPr>
        <w:numPr>
          <w:ilvl w:val="0"/>
          <w:numId w:val="3"/>
        </w:numPr>
      </w:pPr>
      <w:r>
        <w:t xml:space="preserve">bolezen prisotna po celem svetu, praktično vse jate se okužijo, bolezen </w:t>
      </w:r>
      <w:r>
        <w:t>se manifestira le pri mladih živalih</w:t>
      </w:r>
    </w:p>
    <w:p w:rsidR="00000000" w:rsidRDefault="00D17E27">
      <w:pPr>
        <w:numPr>
          <w:ilvl w:val="0"/>
          <w:numId w:val="3"/>
        </w:numPr>
      </w:pPr>
      <w:r>
        <w:t>1932 Jones, USA: prvi opis bolezni pri dva tednih starih piščancih</w:t>
      </w:r>
    </w:p>
    <w:p w:rsidR="00000000" w:rsidRDefault="00D17E27">
      <w:pPr>
        <w:numPr>
          <w:ilvl w:val="0"/>
          <w:numId w:val="3"/>
        </w:numPr>
      </w:pPr>
      <w:r>
        <w:t>potrditev bolezni iz enih možganov apliciraš drugim živalim → druga žival ima enake znake</w:t>
      </w:r>
    </w:p>
    <w:p w:rsidR="00000000" w:rsidRDefault="00D17E27">
      <w:pPr>
        <w:ind w:left="720"/>
      </w:pPr>
    </w:p>
    <w:p w:rsidR="00000000" w:rsidRDefault="00D17E27">
      <w:pPr>
        <w:numPr>
          <w:ilvl w:val="0"/>
          <w:numId w:val="2"/>
        </w:numPr>
      </w:pPr>
      <w:r>
        <w:t>povzročitelj</w:t>
      </w:r>
    </w:p>
    <w:p w:rsidR="00000000" w:rsidRDefault="00D17E27">
      <w:pPr>
        <w:numPr>
          <w:ilvl w:val="0"/>
          <w:numId w:val="3"/>
        </w:numPr>
      </w:pPr>
      <w:r>
        <w:t>picornoviridae, AEV, hepatovirus</w:t>
      </w:r>
    </w:p>
    <w:p w:rsidR="00000000" w:rsidRDefault="00D17E27">
      <w:pPr>
        <w:numPr>
          <w:ilvl w:val="0"/>
          <w:numId w:val="3"/>
        </w:numPr>
      </w:pPr>
      <w:r>
        <w:t>RNA</w:t>
      </w:r>
    </w:p>
    <w:p w:rsidR="00000000" w:rsidRDefault="00D17E27">
      <w:pPr>
        <w:numPr>
          <w:ilvl w:val="0"/>
          <w:numId w:val="3"/>
        </w:numPr>
      </w:pPr>
      <w:r>
        <w:t>22-25 nm</w:t>
      </w:r>
    </w:p>
    <w:p w:rsidR="00000000" w:rsidRDefault="00D17E27">
      <w:pPr>
        <w:numPr>
          <w:ilvl w:val="0"/>
          <w:numId w:val="3"/>
        </w:numPr>
      </w:pPr>
      <w:r>
        <w:t>ni</w:t>
      </w:r>
      <w:r>
        <w:t xml:space="preserve">ma ovojnice </w:t>
      </w:r>
    </w:p>
    <w:p w:rsidR="00000000" w:rsidRDefault="00D17E27">
      <w:pPr>
        <w:numPr>
          <w:ilvl w:val="0"/>
          <w:numId w:val="3"/>
        </w:numPr>
      </w:pPr>
      <w:r>
        <w:t>je ubikvitarec, dokaj rezistenten na pogoje v okolju</w:t>
      </w:r>
    </w:p>
    <w:p w:rsidR="00000000" w:rsidRDefault="00D17E27">
      <w:pPr>
        <w:numPr>
          <w:ilvl w:val="0"/>
          <w:numId w:val="3"/>
        </w:numPr>
      </w:pPr>
      <w:r>
        <w:t>rezistenca na kloroform, kisline, tripsin in pepsin</w:t>
      </w:r>
    </w:p>
    <w:p w:rsidR="00000000" w:rsidRDefault="00D17E27">
      <w:pPr>
        <w:numPr>
          <w:ilvl w:val="0"/>
          <w:numId w:val="3"/>
        </w:numPr>
      </w:pPr>
      <w:r>
        <w:t>dva patotipa</w:t>
      </w:r>
    </w:p>
    <w:p w:rsidR="00000000" w:rsidRDefault="00D17E27">
      <w:pPr>
        <w:numPr>
          <w:ilvl w:val="1"/>
          <w:numId w:val="3"/>
        </w:numPr>
      </w:pPr>
      <w:r>
        <w:t>enterotropni sevi (terenski sevi): po p.o. okužbi se virus izloča preko fecesa – v večini primerov nepatogeni sevi</w:t>
      </w:r>
    </w:p>
    <w:p w:rsidR="00000000" w:rsidRDefault="00D17E27">
      <w:pPr>
        <w:numPr>
          <w:ilvl w:val="1"/>
          <w:numId w:val="3"/>
        </w:numPr>
      </w:pPr>
      <w:r>
        <w:t>nevrotropn</w:t>
      </w:r>
      <w:r>
        <w:t xml:space="preserve">i sevi: zelo patogeni (adaptirani sevi na embrijih): se ne širijo horizontalno, niti vertikalno; p/o okužba ne povzroči sprememb na živcih </w:t>
      </w:r>
    </w:p>
    <w:p w:rsidR="00000000" w:rsidRDefault="00D17E27">
      <w:pPr>
        <w:numPr>
          <w:ilvl w:val="0"/>
          <w:numId w:val="3"/>
        </w:numPr>
      </w:pPr>
      <w:r>
        <w:t xml:space="preserve">okvara živčnega sistema </w:t>
      </w:r>
      <w:r>
        <w:rPr>
          <w:lang w:val="en-US" w:eastAsia="ja-JP"/>
        </w:rPr>
        <w:t>→ nekoordinirano gibanje, tresenje</w:t>
      </w:r>
    </w:p>
    <w:p w:rsidR="00000000" w:rsidRDefault="00D17E27">
      <w:pPr>
        <w:ind w:left="720"/>
      </w:pPr>
    </w:p>
    <w:p w:rsidR="00000000" w:rsidRDefault="00D17E27">
      <w:pPr>
        <w:numPr>
          <w:ilvl w:val="0"/>
          <w:numId w:val="2"/>
        </w:numPr>
      </w:pPr>
      <w:r>
        <w:t>način okužbe</w:t>
      </w:r>
    </w:p>
    <w:p w:rsidR="00000000" w:rsidRDefault="00D17E27">
      <w:pPr>
        <w:numPr>
          <w:ilvl w:val="0"/>
          <w:numId w:val="3"/>
        </w:numPr>
      </w:pPr>
      <w:r>
        <w:t>pri naravni okužbi p/o infekcije (infekcija</w:t>
      </w:r>
      <w:r>
        <w:t xml:space="preserve"> prebavil)</w:t>
      </w:r>
    </w:p>
    <w:p w:rsidR="00000000" w:rsidRDefault="00D17E27">
      <w:pPr>
        <w:numPr>
          <w:ilvl w:val="0"/>
          <w:numId w:val="3"/>
        </w:numPr>
      </w:pPr>
      <w:r>
        <w:t>virus se širi s fecesem več dni – odvisno od starosti okuženih živali</w:t>
      </w:r>
    </w:p>
    <w:p w:rsidR="00000000" w:rsidRDefault="00D17E27">
      <w:pPr>
        <w:numPr>
          <w:ilvl w:val="0"/>
          <w:numId w:val="3"/>
        </w:numPr>
      </w:pPr>
      <w:r>
        <w:t>v fecesu virus preživi najmanj 4 tedne</w:t>
      </w:r>
    </w:p>
    <w:p w:rsidR="00000000" w:rsidRDefault="00D17E27">
      <w:pPr>
        <w:numPr>
          <w:ilvl w:val="0"/>
          <w:numId w:val="3"/>
        </w:numPr>
      </w:pPr>
      <w:r>
        <w:t>izredno rezistenten: infektiven v okolju 14 dni</w:t>
      </w:r>
    </w:p>
    <w:p w:rsidR="00000000" w:rsidRDefault="00D17E27">
      <w:pPr>
        <w:numPr>
          <w:ilvl w:val="0"/>
          <w:numId w:val="3"/>
        </w:numPr>
      </w:pPr>
      <w:r>
        <w:t>vertikalni prenos:</w:t>
      </w:r>
    </w:p>
    <w:p w:rsidR="00000000" w:rsidRDefault="00D17E27">
      <w:pPr>
        <w:numPr>
          <w:ilvl w:val="1"/>
          <w:numId w:val="3"/>
        </w:numPr>
      </w:pPr>
      <w:r>
        <w:t>50% jat prekuženih do starosti 5 mesecev</w:t>
      </w:r>
    </w:p>
    <w:p w:rsidR="00000000" w:rsidRDefault="00D17E27">
      <w:pPr>
        <w:numPr>
          <w:ilvl w:val="1"/>
          <w:numId w:val="3"/>
        </w:numPr>
      </w:pPr>
      <w:r>
        <w:t>če gre za okužbo po spolni z</w:t>
      </w:r>
      <w:r>
        <w:t>relosti inficirani embriji (5-13 dni), padec v izvalilnosti za cca 30%</w:t>
      </w:r>
    </w:p>
    <w:p w:rsidR="00000000" w:rsidRDefault="00D17E27">
      <w:pPr>
        <w:numPr>
          <w:ilvl w:val="0"/>
          <w:numId w:val="3"/>
        </w:numPr>
      </w:pPr>
      <w:r>
        <w:t>možna tudi horizontalna okužba v inkubatorju</w:t>
      </w:r>
    </w:p>
    <w:p w:rsidR="00000000" w:rsidRDefault="00D17E27">
      <w:pPr>
        <w:numPr>
          <w:ilvl w:val="0"/>
          <w:numId w:val="3"/>
        </w:numPr>
      </w:pPr>
      <w:r>
        <w:t>možna kombinacija vertikalnega in horizontalnega prenosa</w:t>
      </w:r>
    </w:p>
    <w:p w:rsidR="00000000" w:rsidRDefault="00D17E27">
      <w:pPr>
        <w:ind w:left="720"/>
      </w:pPr>
    </w:p>
    <w:p w:rsidR="00000000" w:rsidRDefault="00D17E27">
      <w:pPr>
        <w:numPr>
          <w:ilvl w:val="0"/>
          <w:numId w:val="2"/>
        </w:numPr>
      </w:pPr>
      <w:r>
        <w:t xml:space="preserve">inkubacija </w:t>
      </w:r>
    </w:p>
    <w:p w:rsidR="00000000" w:rsidRDefault="00D17E27">
      <w:pPr>
        <w:numPr>
          <w:ilvl w:val="0"/>
          <w:numId w:val="3"/>
        </w:numPr>
      </w:pPr>
      <w:r>
        <w:t>vertikalni prenos: 1-7 dni</w:t>
      </w:r>
    </w:p>
    <w:p w:rsidR="00000000" w:rsidRDefault="00D17E27">
      <w:pPr>
        <w:numPr>
          <w:ilvl w:val="0"/>
          <w:numId w:val="3"/>
        </w:numPr>
      </w:pPr>
      <w:r>
        <w:t>horizentalni prenos: 11 dni</w:t>
      </w:r>
    </w:p>
    <w:p w:rsidR="00000000" w:rsidRDefault="00D17E27">
      <w:pPr>
        <w:numPr>
          <w:ilvl w:val="0"/>
          <w:numId w:val="3"/>
        </w:numPr>
      </w:pPr>
      <w:r>
        <w:t xml:space="preserve">pojav bolezni: </w:t>
      </w:r>
      <w:r>
        <w:t>1-2 tedna stare živali</w:t>
      </w:r>
    </w:p>
    <w:p w:rsidR="00000000" w:rsidRDefault="00D17E27">
      <w:pPr>
        <w:numPr>
          <w:ilvl w:val="0"/>
          <w:numId w:val="3"/>
        </w:numPr>
      </w:pPr>
      <w:r>
        <w:t>po 3 tednih rezistentna okužba</w:t>
      </w:r>
    </w:p>
    <w:p w:rsidR="00000000" w:rsidRDefault="00D17E27">
      <w:pPr>
        <w:ind w:left="720"/>
      </w:pPr>
    </w:p>
    <w:p w:rsidR="00000000" w:rsidRDefault="00D17E27">
      <w:pPr>
        <w:numPr>
          <w:ilvl w:val="0"/>
          <w:numId w:val="2"/>
        </w:numPr>
      </w:pPr>
      <w:r>
        <w:t>klinični znaki</w:t>
      </w:r>
    </w:p>
    <w:p w:rsidR="00000000" w:rsidRDefault="00D17E27">
      <w:pPr>
        <w:numPr>
          <w:ilvl w:val="0"/>
          <w:numId w:val="3"/>
        </w:numPr>
      </w:pPr>
      <w:r>
        <w:t>progresivna ataksija-posledica nekoordinacije mišic</w:t>
      </w:r>
    </w:p>
    <w:p w:rsidR="00000000" w:rsidRDefault="00D17E27">
      <w:pPr>
        <w:numPr>
          <w:ilvl w:val="0"/>
          <w:numId w:val="3"/>
        </w:numPr>
      </w:pPr>
      <w:r>
        <w:t>posedanje na peti, se težko premikajo (paraliza)</w:t>
      </w:r>
    </w:p>
    <w:p w:rsidR="00000000" w:rsidRDefault="00D17E27">
      <w:pPr>
        <w:numPr>
          <w:ilvl w:val="0"/>
          <w:numId w:val="3"/>
        </w:numPr>
      </w:pPr>
      <w:r>
        <w:lastRenderedPageBreak/>
        <w:t>v 4-5 dneh začnejo tresti z glavo inzavijajo vrat nazaj: tremor vratu in glave</w:t>
      </w:r>
    </w:p>
    <w:p w:rsidR="00000000" w:rsidRDefault="00D17E27">
      <w:pPr>
        <w:numPr>
          <w:ilvl w:val="0"/>
          <w:numId w:val="3"/>
        </w:numPr>
      </w:pPr>
      <w:r>
        <w:t>tresen</w:t>
      </w:r>
      <w:r>
        <w:t>je mišičnine 250/min</w:t>
      </w:r>
    </w:p>
    <w:p w:rsidR="00000000" w:rsidRDefault="00D17E27">
      <w:pPr>
        <w:numPr>
          <w:ilvl w:val="0"/>
          <w:numId w:val="3"/>
        </w:numPr>
      </w:pPr>
      <w:r>
        <w:t>živali so lačne in žejne, vendar ne morejo hoditi</w:t>
      </w:r>
    </w:p>
    <w:p w:rsidR="00000000" w:rsidRDefault="00D17E27">
      <w:pPr>
        <w:numPr>
          <w:ilvl w:val="0"/>
          <w:numId w:val="3"/>
        </w:numPr>
      </w:pPr>
      <w:r>
        <w:t>morbidnost: 40-60 %</w:t>
      </w:r>
    </w:p>
    <w:p w:rsidR="00000000" w:rsidRDefault="00D17E27">
      <w:pPr>
        <w:numPr>
          <w:ilvl w:val="0"/>
          <w:numId w:val="3"/>
        </w:numPr>
      </w:pPr>
      <w:r>
        <w:t>mortalnost: 25 %</w:t>
      </w:r>
    </w:p>
    <w:p w:rsidR="00000000" w:rsidRDefault="00D17E27">
      <w:pPr>
        <w:numPr>
          <w:ilvl w:val="0"/>
          <w:numId w:val="3"/>
        </w:numPr>
      </w:pPr>
      <w:r>
        <w:t>odrasle živali: kratkotrajni padec v nesnosti: 5-10 %</w:t>
      </w:r>
    </w:p>
    <w:p w:rsidR="00000000" w:rsidRDefault="00D17E27">
      <w:pPr>
        <w:numPr>
          <w:ilvl w:val="0"/>
          <w:numId w:val="3"/>
        </w:numPr>
      </w:pPr>
      <w:r>
        <w:t>tiste, ki preživijo, slabše priraščajo in nenesejo jajcnormalno, kasneje se lahko razvije kata</w:t>
      </w:r>
      <w:r>
        <w:t>rakta in oslabljen vid</w:t>
      </w:r>
    </w:p>
    <w:p w:rsidR="00000000" w:rsidRDefault="00D17E27">
      <w:pPr>
        <w:ind w:left="720"/>
      </w:pPr>
    </w:p>
    <w:p w:rsidR="00000000" w:rsidRDefault="00D17E27">
      <w:pPr>
        <w:numPr>
          <w:ilvl w:val="0"/>
          <w:numId w:val="2"/>
        </w:numPr>
      </w:pPr>
      <w:r>
        <w:t>patogeneza</w:t>
      </w:r>
    </w:p>
    <w:p w:rsidR="00000000" w:rsidRDefault="00D17E27">
      <w:pPr>
        <w:numPr>
          <w:ilvl w:val="0"/>
          <w:numId w:val="3"/>
        </w:numPr>
      </w:pPr>
      <w:r>
        <w:t>pri naravni okužbi: razmnoževanje virusa v duodenumu, sledi viremija, infekcija pankreasa in drugih visceralnih organov, skeleta, muskulature in živčni sistem</w:t>
      </w:r>
    </w:p>
    <w:p w:rsidR="00000000" w:rsidRDefault="00D17E27">
      <w:pPr>
        <w:numPr>
          <w:ilvl w:val="0"/>
          <w:numId w:val="3"/>
        </w:numPr>
      </w:pPr>
      <w:r>
        <w:t>najvišja koncentracija virusa v Purkinijevih celicah možganov</w:t>
      </w:r>
    </w:p>
    <w:p w:rsidR="00000000" w:rsidRDefault="00D17E27">
      <w:pPr>
        <w:numPr>
          <w:ilvl w:val="0"/>
          <w:numId w:val="3"/>
        </w:numPr>
      </w:pPr>
      <w:r>
        <w:t>starost (vezana na razvoj imunokomponentnih organov)</w:t>
      </w:r>
    </w:p>
    <w:p w:rsidR="00000000" w:rsidRDefault="00D17E27">
      <w:pPr>
        <w:numPr>
          <w:ilvl w:val="0"/>
          <w:numId w:val="3"/>
        </w:numPr>
      </w:pPr>
      <w:r>
        <w:t>DSP-pogin</w:t>
      </w:r>
    </w:p>
    <w:p w:rsidR="00000000" w:rsidRDefault="00D17E27">
      <w:pPr>
        <w:numPr>
          <w:ilvl w:val="0"/>
          <w:numId w:val="3"/>
        </w:numPr>
      </w:pPr>
      <w:r>
        <w:t>8 dan pride do pareze, vendar ni pogina</w:t>
      </w:r>
    </w:p>
    <w:p w:rsidR="00000000" w:rsidRDefault="00D17E27">
      <w:pPr>
        <w:numPr>
          <w:ilvl w:val="0"/>
          <w:numId w:val="3"/>
        </w:numPr>
      </w:pPr>
      <w:r>
        <w:t>po 28 dnevu starosti ni kliničnih znakov</w:t>
      </w:r>
    </w:p>
    <w:p w:rsidR="00000000" w:rsidRDefault="00D17E27">
      <w:pPr>
        <w:ind w:left="720"/>
      </w:pPr>
    </w:p>
    <w:p w:rsidR="00000000" w:rsidRDefault="00D17E27">
      <w:pPr>
        <w:numPr>
          <w:ilvl w:val="0"/>
          <w:numId w:val="2"/>
        </w:numPr>
      </w:pPr>
      <w:r>
        <w:t>patološke spremembe</w:t>
      </w:r>
    </w:p>
    <w:p w:rsidR="00000000" w:rsidRDefault="00D17E27">
      <w:pPr>
        <w:numPr>
          <w:ilvl w:val="0"/>
          <w:numId w:val="3"/>
        </w:numPr>
      </w:pPr>
      <w:r>
        <w:t>značilno je, da praktično ni vidnih patoloških sprememb</w:t>
      </w:r>
    </w:p>
    <w:p w:rsidR="00000000" w:rsidRDefault="00D17E27">
      <w:pPr>
        <w:numPr>
          <w:ilvl w:val="0"/>
          <w:numId w:val="3"/>
        </w:numPr>
      </w:pPr>
      <w:r>
        <w:t>pars muscularis ventriculi: masovna</w:t>
      </w:r>
      <w:r>
        <w:t xml:space="preserve"> infiltracija limfocitov-fokalne nekroze</w:t>
      </w:r>
    </w:p>
    <w:p w:rsidR="00000000" w:rsidRDefault="00D17E27">
      <w:pPr>
        <w:numPr>
          <w:ilvl w:val="0"/>
          <w:numId w:val="3"/>
        </w:numPr>
      </w:pPr>
      <w:r>
        <w:t>bleda fokalne področja v muskulaturi želodca pri piščancih; pri odraslih ni sprememb</w:t>
      </w:r>
    </w:p>
    <w:p w:rsidR="00000000" w:rsidRDefault="00D17E27">
      <w:pPr>
        <w:numPr>
          <w:ilvl w:val="0"/>
          <w:numId w:val="3"/>
        </w:numPr>
      </w:pPr>
      <w:r>
        <w:t>embriji</w:t>
      </w:r>
    </w:p>
    <w:p w:rsidR="00000000" w:rsidRDefault="00D17E27">
      <w:pPr>
        <w:numPr>
          <w:ilvl w:val="1"/>
          <w:numId w:val="3"/>
        </w:numPr>
      </w:pPr>
      <w:r>
        <w:t>hemoragije po telesu</w:t>
      </w:r>
    </w:p>
    <w:p w:rsidR="00000000" w:rsidRDefault="00D17E27">
      <w:pPr>
        <w:numPr>
          <w:ilvl w:val="1"/>
          <w:numId w:val="3"/>
        </w:numPr>
      </w:pPr>
      <w:r>
        <w:t>atrofija mišic</w:t>
      </w:r>
    </w:p>
    <w:p w:rsidR="00000000" w:rsidRDefault="00D17E27">
      <w:pPr>
        <w:numPr>
          <w:ilvl w:val="1"/>
          <w:numId w:val="3"/>
        </w:numPr>
      </w:pPr>
      <w:r>
        <w:t>skrajšane cevaste kosti</w:t>
      </w:r>
    </w:p>
    <w:p w:rsidR="00000000" w:rsidRDefault="00D17E27">
      <w:pPr>
        <w:ind w:left="720"/>
      </w:pPr>
    </w:p>
    <w:p w:rsidR="00000000" w:rsidRDefault="00D17E27">
      <w:pPr>
        <w:numPr>
          <w:ilvl w:val="0"/>
          <w:numId w:val="2"/>
        </w:numPr>
      </w:pPr>
      <w:r>
        <w:t>histološke spremembe</w:t>
      </w:r>
    </w:p>
    <w:p w:rsidR="00000000" w:rsidRDefault="00D17E27">
      <w:pPr>
        <w:numPr>
          <w:ilvl w:val="0"/>
          <w:numId w:val="3"/>
        </w:numPr>
      </w:pPr>
      <w:r>
        <w:t>virus se namnoži v vseh tkivih; močno pr</w:t>
      </w:r>
      <w:r>
        <w:t>izadet ves CŽS (predvsem Purkinijeve celice)</w:t>
      </w:r>
    </w:p>
    <w:p w:rsidR="00000000" w:rsidRDefault="00D17E27">
      <w:pPr>
        <w:numPr>
          <w:ilvl w:val="0"/>
          <w:numId w:val="3"/>
        </w:numPr>
      </w:pPr>
      <w:r>
        <w:t>CŽS</w:t>
      </w:r>
    </w:p>
    <w:p w:rsidR="00000000" w:rsidRDefault="00D17E27">
      <w:pPr>
        <w:numPr>
          <w:ilvl w:val="1"/>
          <w:numId w:val="3"/>
        </w:numPr>
      </w:pPr>
      <w:r>
        <w:t>nevnetni encefalomielitis</w:t>
      </w:r>
    </w:p>
    <w:p w:rsidR="00000000" w:rsidRDefault="00D17E27">
      <w:pPr>
        <w:numPr>
          <w:ilvl w:val="1"/>
          <w:numId w:val="3"/>
        </w:numPr>
      </w:pPr>
      <w:r>
        <w:t>degeneracija nevronov</w:t>
      </w:r>
    </w:p>
    <w:p w:rsidR="00000000" w:rsidRDefault="00D17E27">
      <w:pPr>
        <w:numPr>
          <w:ilvl w:val="1"/>
          <w:numId w:val="3"/>
        </w:numPr>
      </w:pPr>
      <w:r>
        <w:t>degeneracija Purkinijevih celic</w:t>
      </w:r>
    </w:p>
    <w:p w:rsidR="00000000" w:rsidRDefault="00D17E27">
      <w:pPr>
        <w:numPr>
          <w:ilvl w:val="1"/>
          <w:numId w:val="3"/>
        </w:numPr>
      </w:pPr>
      <w:r>
        <w:t>infiltracija malih limfocitov v dorzalnih ganglijih in želodca, pankreasu, srcu, jetrih in mišičnini žlezovnika in mlinčka</w:t>
      </w:r>
    </w:p>
    <w:p w:rsidR="00000000" w:rsidRDefault="00D17E27">
      <w:pPr>
        <w:numPr>
          <w:ilvl w:val="0"/>
          <w:numId w:val="3"/>
        </w:numPr>
      </w:pPr>
      <w:r>
        <w:t>peri</w:t>
      </w:r>
      <w:r>
        <w:t>vaskularni cuffing</w:t>
      </w:r>
    </w:p>
    <w:p w:rsidR="00000000" w:rsidRDefault="00D17E27">
      <w:pPr>
        <w:numPr>
          <w:ilvl w:val="0"/>
          <w:numId w:val="3"/>
        </w:numPr>
      </w:pPr>
      <w:r>
        <w:t>nukleus rotundus in nukleus ovoidalis v srednjih in mallih možganih</w:t>
      </w:r>
    </w:p>
    <w:p w:rsidR="00000000" w:rsidRDefault="00D17E27"/>
    <w:p w:rsidR="00000000" w:rsidRDefault="00D17E27">
      <w:pPr>
        <w:numPr>
          <w:ilvl w:val="0"/>
          <w:numId w:val="2"/>
        </w:numPr>
      </w:pPr>
      <w:r>
        <w:t>imunost</w:t>
      </w:r>
    </w:p>
    <w:p w:rsidR="00000000" w:rsidRDefault="00D17E27">
      <w:pPr>
        <w:numPr>
          <w:ilvl w:val="0"/>
          <w:numId w:val="3"/>
        </w:numPr>
      </w:pPr>
      <w:r>
        <w:t>11-14 dni po naravni infekciji</w:t>
      </w:r>
    </w:p>
    <w:p w:rsidR="00000000" w:rsidRDefault="00D17E27">
      <w:pPr>
        <w:numPr>
          <w:ilvl w:val="0"/>
          <w:numId w:val="3"/>
        </w:numPr>
      </w:pPr>
      <w:r>
        <w:t>humoralna protitelesa</w:t>
      </w:r>
    </w:p>
    <w:p w:rsidR="00000000" w:rsidRDefault="00D17E27">
      <w:pPr>
        <w:numPr>
          <w:ilvl w:val="0"/>
          <w:numId w:val="3"/>
        </w:numPr>
      </w:pPr>
      <w:r>
        <w:t>pasivna imunost: prenos iz matičnih jat na potomce</w:t>
      </w:r>
    </w:p>
    <w:p w:rsidR="00000000" w:rsidRDefault="00D17E27">
      <w:pPr>
        <w:numPr>
          <w:ilvl w:val="0"/>
          <w:numId w:val="3"/>
        </w:numPr>
      </w:pPr>
      <w:r>
        <w:t>piščanci rezistentni na infekcijo</w:t>
      </w:r>
    </w:p>
    <w:p w:rsidR="00000000" w:rsidRDefault="00D17E27">
      <w:pPr>
        <w:numPr>
          <w:ilvl w:val="0"/>
          <w:numId w:val="3"/>
        </w:numPr>
      </w:pPr>
      <w:r>
        <w:t>maternalna Ab prisotna</w:t>
      </w:r>
      <w:r>
        <w:t xml:space="preserve"> 4-6 tednov</w:t>
      </w:r>
    </w:p>
    <w:p w:rsidR="00000000" w:rsidRDefault="00D17E27">
      <w:pPr>
        <w:ind w:left="720"/>
      </w:pPr>
    </w:p>
    <w:p w:rsidR="00000000" w:rsidRDefault="00D17E27">
      <w:pPr>
        <w:numPr>
          <w:ilvl w:val="0"/>
          <w:numId w:val="2"/>
        </w:numPr>
      </w:pPr>
      <w:r>
        <w:t>diagnostika</w:t>
      </w:r>
    </w:p>
    <w:p w:rsidR="00000000" w:rsidRDefault="00D17E27">
      <w:pPr>
        <w:numPr>
          <w:ilvl w:val="0"/>
          <w:numId w:val="3"/>
        </w:numPr>
      </w:pPr>
      <w:r>
        <w:t>klinični znaki: pojav bolezni pri piščancih, puranih, prepelicah živali ležijo na strani, imajo razkrečene noge</w:t>
      </w:r>
    </w:p>
    <w:p w:rsidR="00000000" w:rsidRDefault="00D17E27">
      <w:pPr>
        <w:numPr>
          <w:ilvl w:val="0"/>
          <w:numId w:val="3"/>
        </w:numPr>
      </w:pPr>
      <w:r>
        <w:lastRenderedPageBreak/>
        <w:t>izolacija virusa (dogotrajna 20 dni)</w:t>
      </w:r>
    </w:p>
    <w:p w:rsidR="00000000" w:rsidRDefault="00D17E27">
      <w:pPr>
        <w:numPr>
          <w:ilvl w:val="1"/>
          <w:numId w:val="3"/>
        </w:numPr>
      </w:pPr>
      <w:r>
        <w:t>možgani (lahko tudi druge organe)</w:t>
      </w:r>
    </w:p>
    <w:p w:rsidR="00000000" w:rsidRDefault="00D17E27">
      <w:pPr>
        <w:numPr>
          <w:ilvl w:val="1"/>
          <w:numId w:val="3"/>
        </w:numPr>
      </w:pPr>
      <w:r>
        <w:t>inokulacija kokošjih embrijev (embriji umirajo v</w:t>
      </w:r>
      <w:r>
        <w:t xml:space="preserve"> fazi inkubacije)</w:t>
      </w:r>
    </w:p>
    <w:p w:rsidR="00000000" w:rsidRDefault="00D17E27">
      <w:pPr>
        <w:numPr>
          <w:ilvl w:val="1"/>
          <w:numId w:val="3"/>
        </w:numPr>
      </w:pPr>
      <w:r>
        <w:t xml:space="preserve">značilne patološke spremembe na embrijih (v rumenjakovo vrečko embrijev apliciramo vzorec možganov </w:t>
      </w:r>
      <w:r>
        <w:rPr>
          <w:lang w:eastAsia="ja-JP"/>
        </w:rPr>
        <w:t>→</w:t>
      </w:r>
      <w:r>
        <w:t xml:space="preserve"> ukrivljeni prstki embrijev)</w:t>
      </w:r>
    </w:p>
    <w:p w:rsidR="00000000" w:rsidRDefault="00D17E27">
      <w:pPr>
        <w:numPr>
          <w:ilvl w:val="0"/>
          <w:numId w:val="3"/>
        </w:numPr>
      </w:pPr>
      <w:r>
        <w:t>histološke spremembe</w:t>
      </w:r>
    </w:p>
    <w:p w:rsidR="00000000" w:rsidRDefault="00D17E27">
      <w:pPr>
        <w:numPr>
          <w:ilvl w:val="1"/>
          <w:numId w:val="3"/>
        </w:numPr>
      </w:pPr>
      <w:r>
        <w:t>CŽS (spremembe na Purkinijevih celicah), pankreas, žlezovnik (agregati limfocitov), mlin</w:t>
      </w:r>
      <w:r>
        <w:t>ček</w:t>
      </w:r>
    </w:p>
    <w:p w:rsidR="00000000" w:rsidRDefault="00D17E27">
      <w:pPr>
        <w:numPr>
          <w:ilvl w:val="0"/>
          <w:numId w:val="3"/>
        </w:numPr>
      </w:pPr>
      <w:r>
        <w:t>serologija</w:t>
      </w:r>
    </w:p>
    <w:p w:rsidR="00000000" w:rsidRDefault="00D17E27">
      <w:pPr>
        <w:numPr>
          <w:ilvl w:val="1"/>
          <w:numId w:val="3"/>
        </w:numPr>
      </w:pPr>
      <w:r>
        <w:t>IF</w:t>
      </w:r>
    </w:p>
    <w:p w:rsidR="00000000" w:rsidRDefault="00D17E27">
      <w:pPr>
        <w:numPr>
          <w:ilvl w:val="1"/>
          <w:numId w:val="3"/>
        </w:numPr>
      </w:pPr>
      <w:r>
        <w:t>ELISA</w:t>
      </w:r>
    </w:p>
    <w:p w:rsidR="00000000" w:rsidRDefault="00D17E27">
      <w:pPr>
        <w:numPr>
          <w:ilvl w:val="1"/>
          <w:numId w:val="3"/>
        </w:numPr>
      </w:pPr>
      <w:r>
        <w:t>TSEAE – test spremenljivosti embrio aviarne encefalitisa</w:t>
      </w:r>
    </w:p>
    <w:p w:rsidR="00000000" w:rsidRDefault="00D17E27"/>
    <w:p w:rsidR="00000000" w:rsidRDefault="00D17E27">
      <w:pPr>
        <w:numPr>
          <w:ilvl w:val="0"/>
          <w:numId w:val="3"/>
        </w:numPr>
        <w:rPr>
          <w:lang w:eastAsia="ja-JP"/>
        </w:rPr>
      </w:pPr>
      <w:r>
        <w:t xml:space="preserve">virus naj bi povzročal tudi spremembe na očeh, ki so podobne spremembe Marekovi bolezni </w:t>
      </w:r>
      <w:r>
        <w:rPr>
          <w:lang w:eastAsia="ja-JP"/>
        </w:rPr>
        <w:t xml:space="preserve">→ npr. katarakta (diferencialna diagnostika; termor se ne pojavlja pri več kot 14 dni </w:t>
      </w:r>
      <w:r>
        <w:rPr>
          <w:lang w:eastAsia="ja-JP"/>
        </w:rPr>
        <w:t>starih živalih, Marek pa ni nikoli pred 6 tednom starosti)</w:t>
      </w:r>
    </w:p>
    <w:p w:rsidR="00000000" w:rsidRDefault="00D17E27"/>
    <w:p w:rsidR="00000000" w:rsidRDefault="00D17E27">
      <w:pPr>
        <w:numPr>
          <w:ilvl w:val="0"/>
          <w:numId w:val="2"/>
        </w:numPr>
      </w:pPr>
      <w:r>
        <w:t>diferencialna diagnostika</w:t>
      </w:r>
    </w:p>
    <w:p w:rsidR="00000000" w:rsidRDefault="00D17E27">
      <w:pPr>
        <w:numPr>
          <w:ilvl w:val="0"/>
          <w:numId w:val="3"/>
        </w:numPr>
      </w:pPr>
      <w:r>
        <w:t>živčne motnje zaradi infekcije z:</w:t>
      </w:r>
    </w:p>
    <w:p w:rsidR="00000000" w:rsidRDefault="00D17E27">
      <w:pPr>
        <w:numPr>
          <w:ilvl w:val="1"/>
          <w:numId w:val="3"/>
        </w:numPr>
      </w:pPr>
      <w:r>
        <w:t>NDV (ni pri mlajših od 14 dni)</w:t>
      </w:r>
    </w:p>
    <w:p w:rsidR="00000000" w:rsidRDefault="00D17E27">
      <w:pPr>
        <w:numPr>
          <w:ilvl w:val="1"/>
          <w:numId w:val="3"/>
        </w:numPr>
      </w:pPr>
      <w:r>
        <w:t>MBV (lahko povzroča v mišičnini spremembe, do 14 dni starosti ga ni)</w:t>
      </w:r>
    </w:p>
    <w:p w:rsidR="00000000" w:rsidRDefault="00D17E27">
      <w:pPr>
        <w:numPr>
          <w:ilvl w:val="1"/>
          <w:numId w:val="3"/>
        </w:numPr>
      </w:pPr>
      <w:r>
        <w:t xml:space="preserve">encefalomalacija (do 3 tedna ni </w:t>
      </w:r>
      <w:r>
        <w:rPr>
          <w:lang w:val="en-US" w:eastAsia="ja-JP"/>
        </w:rPr>
        <w:t>→ vz</w:t>
      </w:r>
      <w:r>
        <w:rPr>
          <w:lang w:val="en-US" w:eastAsia="ja-JP"/>
        </w:rPr>
        <w:t>rok pomanjkanje vit E)</w:t>
      </w:r>
    </w:p>
    <w:p w:rsidR="00000000" w:rsidRDefault="00D17E27">
      <w:pPr>
        <w:numPr>
          <w:ilvl w:val="0"/>
          <w:numId w:val="3"/>
        </w:numPr>
      </w:pPr>
      <w:r>
        <w:t>pomembna starost</w:t>
      </w:r>
    </w:p>
    <w:p w:rsidR="00000000" w:rsidRDefault="00D17E27">
      <w:pPr>
        <w:numPr>
          <w:ilvl w:val="0"/>
          <w:numId w:val="3"/>
        </w:numPr>
      </w:pPr>
      <w:r>
        <w:t>ni patoloških sprememb</w:t>
      </w:r>
    </w:p>
    <w:p w:rsidR="00000000" w:rsidRDefault="00D17E27">
      <w:pPr>
        <w:numPr>
          <w:ilvl w:val="0"/>
          <w:numId w:val="3"/>
        </w:numPr>
      </w:pPr>
      <w:r>
        <w:t>značilne histološke spremembe</w:t>
      </w:r>
    </w:p>
    <w:p w:rsidR="00000000" w:rsidRDefault="00D17E27">
      <w:pPr>
        <w:ind w:left="720"/>
      </w:pPr>
    </w:p>
    <w:p w:rsidR="00000000" w:rsidRDefault="00D17E27">
      <w:pPr>
        <w:numPr>
          <w:ilvl w:val="0"/>
          <w:numId w:val="2"/>
        </w:numPr>
      </w:pPr>
      <w:r>
        <w:t>vakcinacija</w:t>
      </w:r>
    </w:p>
    <w:p w:rsidR="00000000" w:rsidRDefault="00D17E27">
      <w:pPr>
        <w:numPr>
          <w:ilvl w:val="0"/>
          <w:numId w:val="3"/>
        </w:numPr>
      </w:pPr>
      <w:r>
        <w:t xml:space="preserve">vakcinacija ni obvezna od 1.5.2004, vendar se vse cepi </w:t>
      </w:r>
    </w:p>
    <w:p w:rsidR="00000000" w:rsidRDefault="00D17E27">
      <w:pPr>
        <w:numPr>
          <w:ilvl w:val="0"/>
          <w:numId w:val="3"/>
        </w:numPr>
      </w:pPr>
      <w:r>
        <w:t>vakcinacija matičnih jat med 12 in 14 tednom starosti z inaktivirano vakcino</w:t>
      </w:r>
    </w:p>
    <w:p w:rsidR="00000000" w:rsidRDefault="00D17E27">
      <w:pPr>
        <w:numPr>
          <w:ilvl w:val="0"/>
          <w:numId w:val="3"/>
        </w:numPr>
      </w:pPr>
      <w:r>
        <w:t>cepi se lahko tud</w:t>
      </w:r>
      <w:r>
        <w:t xml:space="preserve">i lahke nesnice, da ne pride do padca nesnosti </w:t>
      </w:r>
      <w:r>
        <w:rPr>
          <w:lang w:eastAsia="ja-JP"/>
        </w:rPr>
        <w:t>→ ni pa nujno cepljenje</w:t>
      </w:r>
    </w:p>
    <w:p w:rsidR="00000000" w:rsidRDefault="00D17E27">
      <w:pPr>
        <w:numPr>
          <w:ilvl w:val="0"/>
          <w:numId w:val="3"/>
        </w:numPr>
      </w:pPr>
      <w:r>
        <w:t>prenos maternalnih protiteles</w:t>
      </w:r>
    </w:p>
    <w:p w:rsidR="00000000" w:rsidRDefault="00D17E27">
      <w:pPr>
        <w:ind w:left="720"/>
      </w:pPr>
    </w:p>
    <w:p w:rsidR="00000000" w:rsidRDefault="00D17E27">
      <w:pPr>
        <w:numPr>
          <w:ilvl w:val="0"/>
          <w:numId w:val="3"/>
        </w:numPr>
      </w:pPr>
      <w:r>
        <w:t>žive vakcine</w:t>
      </w:r>
    </w:p>
    <w:p w:rsidR="00000000" w:rsidRDefault="00D17E27">
      <w:pPr>
        <w:numPr>
          <w:ilvl w:val="1"/>
          <w:numId w:val="3"/>
        </w:numPr>
      </w:pPr>
      <w:r>
        <w:t>adaptirani virus na kokošjih embrijih</w:t>
      </w:r>
    </w:p>
    <w:p w:rsidR="00000000" w:rsidRDefault="00D17E27">
      <w:pPr>
        <w:numPr>
          <w:ilvl w:val="1"/>
          <w:numId w:val="3"/>
        </w:numPr>
      </w:pPr>
      <w:r>
        <w:t>cepi se 4 tedne prej preden pridejo kokoši v obdobje nesnosti</w:t>
      </w:r>
    </w:p>
    <w:p w:rsidR="00000000" w:rsidRDefault="00D17E27">
      <w:pPr>
        <w:numPr>
          <w:ilvl w:val="1"/>
          <w:numId w:val="3"/>
        </w:numPr>
      </w:pPr>
      <w:r>
        <w:t>p/o</w:t>
      </w:r>
    </w:p>
    <w:p w:rsidR="00000000" w:rsidRDefault="00D17E27">
      <w:pPr>
        <w:numPr>
          <w:ilvl w:val="1"/>
          <w:numId w:val="3"/>
        </w:numPr>
      </w:pPr>
      <w:r>
        <w:t>vakcinacije med 10-14 tednon starosti</w:t>
      </w:r>
    </w:p>
    <w:p w:rsidR="00000000" w:rsidRDefault="00D17E27">
      <w:pPr>
        <w:numPr>
          <w:ilvl w:val="0"/>
          <w:numId w:val="3"/>
        </w:numPr>
      </w:pPr>
      <w:r>
        <w:t>inaktivne vakcine: v primeru vakcinacije jate že v proizvodnji</w:t>
      </w:r>
    </w:p>
    <w:p w:rsidR="00000000" w:rsidRDefault="00D17E27">
      <w:pPr>
        <w:ind w:left="720"/>
      </w:pPr>
    </w:p>
    <w:p w:rsidR="00000000" w:rsidRDefault="00D17E27">
      <w:pPr>
        <w:numPr>
          <w:ilvl w:val="0"/>
          <w:numId w:val="2"/>
        </w:numPr>
      </w:pPr>
      <w:r>
        <w:t>Slovenija</w:t>
      </w:r>
    </w:p>
    <w:p w:rsidR="00000000" w:rsidRDefault="00D17E27">
      <w:pPr>
        <w:numPr>
          <w:ilvl w:val="0"/>
          <w:numId w:val="3"/>
        </w:numPr>
      </w:pPr>
      <w:r>
        <w:t>v Sloveniji samo 1 primer v zadnjih 10 letih – pri puranih</w:t>
      </w:r>
    </w:p>
    <w:p w:rsidR="00000000" w:rsidRDefault="00D17E27">
      <w:pPr>
        <w:numPr>
          <w:ilvl w:val="0"/>
          <w:numId w:val="3"/>
        </w:numPr>
      </w:pPr>
      <w:r>
        <w:t>pri nas se vse jate cepijo</w:t>
      </w:r>
    </w:p>
    <w:p w:rsidR="00000000" w:rsidRDefault="00D17E27">
      <w:pPr>
        <w:numPr>
          <w:ilvl w:val="0"/>
          <w:numId w:val="3"/>
        </w:numPr>
      </w:pPr>
      <w:r>
        <w:t>virus na terenu je, kar vidimo pri nesnicah, ko pade nesnost</w:t>
      </w:r>
    </w:p>
    <w:p w:rsidR="00D17E27" w:rsidRDefault="00D17E27">
      <w:pPr>
        <w:numPr>
          <w:ilvl w:val="0"/>
          <w:numId w:val="3"/>
        </w:numPr>
      </w:pPr>
      <w:r>
        <w:t>zdravljenja ni</w:t>
      </w:r>
    </w:p>
    <w:sectPr w:rsidR="00D17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82DDE"/>
    <w:multiLevelType w:val="hybridMultilevel"/>
    <w:tmpl w:val="BFB4F0E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AC4C98"/>
    <w:multiLevelType w:val="hybridMultilevel"/>
    <w:tmpl w:val="270C5630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32525DD"/>
    <w:multiLevelType w:val="hybridMultilevel"/>
    <w:tmpl w:val="01FEB138"/>
    <w:lvl w:ilvl="0" w:tplc="4B5EB77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4ECE"/>
    <w:rsid w:val="003A4ECE"/>
    <w:rsid w:val="00D1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761</Words>
  <Characters>4340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EPIDEMIČNI TREMOR</vt:lpstr>
      <vt:lpstr>EPIDEMIČNI TREMOR</vt:lpstr>
    </vt:vector>
  </TitlesOfParts>
  <Company/>
  <LinksUpToDate>false</LinksUpToDate>
  <CharactersWithSpaces>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EPIDEMIČNI TREMOR</dc:title>
  <dc:creator>Rado Marhold</dc:creator>
  <cp:lastModifiedBy>Jaka</cp:lastModifiedBy>
  <cp:revision>2</cp:revision>
  <dcterms:created xsi:type="dcterms:W3CDTF">2014-01-12T11:40:00Z</dcterms:created>
  <dcterms:modified xsi:type="dcterms:W3CDTF">2014-01-12T11:40:00Z</dcterms:modified>
</cp:coreProperties>
</file>