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03E6C">
      <w:pPr>
        <w:pStyle w:val="Title"/>
      </w:pPr>
      <w:bookmarkStart w:id="0" w:name="_GoBack"/>
      <w:bookmarkEnd w:id="0"/>
      <w:r>
        <w:t>MIKOPLAZMA</w:t>
      </w:r>
    </w:p>
    <w:p w:rsidR="00000000" w:rsidRDefault="00503E6C">
      <w:pPr>
        <w:rPr>
          <w:sz w:val="24"/>
        </w:rPr>
      </w:pPr>
    </w:p>
    <w:p w:rsidR="00000000" w:rsidRDefault="00503E6C">
      <w:pPr>
        <w:rPr>
          <w:sz w:val="28"/>
        </w:rPr>
      </w:pPr>
      <w:r>
        <w:rPr>
          <w:sz w:val="24"/>
        </w:rPr>
        <w:t>- je najbolj pomembno obolenje</w:t>
      </w:r>
    </w:p>
    <w:p w:rsidR="00000000" w:rsidRDefault="00503E6C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mikoplazme</w:t>
      </w:r>
      <w:proofErr w:type="spellEnd"/>
    </w:p>
    <w:p w:rsidR="00000000" w:rsidRDefault="00503E6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mikoplazme</w:t>
      </w:r>
      <w:proofErr w:type="spellEnd"/>
      <w:r>
        <w:rPr>
          <w:sz w:val="24"/>
        </w:rPr>
        <w:t xml:space="preserve"> so bakterije brez celične stene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so najmanjši organizmi, ki se samostojno razmnožujejo (200 – 600 </w:t>
      </w:r>
      <w:proofErr w:type="spellStart"/>
      <w:r>
        <w:rPr>
          <w:sz w:val="24"/>
        </w:rPr>
        <w:t>nm</w:t>
      </w:r>
      <w:proofErr w:type="spellEnd"/>
      <w:r>
        <w:rPr>
          <w:sz w:val="24"/>
        </w:rPr>
        <w:t>)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so zelo </w:t>
      </w:r>
      <w:proofErr w:type="spellStart"/>
      <w:r>
        <w:rPr>
          <w:sz w:val="24"/>
        </w:rPr>
        <w:t>pleomorfne</w:t>
      </w:r>
      <w:proofErr w:type="spellEnd"/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razvile so se iz Gram + bakterij (z nizkim odstotkom </w:t>
      </w:r>
      <w:proofErr w:type="spellStart"/>
      <w:r>
        <w:rPr>
          <w:sz w:val="24"/>
        </w:rPr>
        <w:t>gvanina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citozin</w:t>
      </w:r>
      <w:r>
        <w:rPr>
          <w:sz w:val="24"/>
        </w:rPr>
        <w:t>a</w:t>
      </w:r>
      <w:proofErr w:type="spellEnd"/>
      <w:r>
        <w:rPr>
          <w:sz w:val="24"/>
        </w:rPr>
        <w:t xml:space="preserve">) z </w:t>
      </w:r>
      <w:proofErr w:type="spellStart"/>
      <w:r>
        <w:rPr>
          <w:sz w:val="24"/>
        </w:rPr>
        <w:t>degenrativno</w:t>
      </w:r>
      <w:proofErr w:type="spellEnd"/>
      <w:r>
        <w:rPr>
          <w:sz w:val="24"/>
        </w:rPr>
        <w:t xml:space="preserve"> evolucijo in imajo le 23 – 40 % molekul </w:t>
      </w:r>
      <w:proofErr w:type="spellStart"/>
      <w:r>
        <w:rPr>
          <w:sz w:val="24"/>
        </w:rPr>
        <w:t>gvanina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citozina</w:t>
      </w:r>
      <w:proofErr w:type="spellEnd"/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adaptacija na specifične gostitelje → človek, sesalci, ptice, plazilci, ribe – drugi npr. </w:t>
      </w:r>
      <w:proofErr w:type="spellStart"/>
      <w:r>
        <w:rPr>
          <w:sz w:val="24"/>
        </w:rPr>
        <w:t>spiroplazme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fitoplazme</w:t>
      </w:r>
      <w:proofErr w:type="spellEnd"/>
      <w:r>
        <w:rPr>
          <w:sz w:val="24"/>
        </w:rPr>
        <w:t xml:space="preserve"> – na </w:t>
      </w:r>
      <w:proofErr w:type="spellStart"/>
      <w:r>
        <w:rPr>
          <w:sz w:val="24"/>
        </w:rPr>
        <w:t>žužečlke</w:t>
      </w:r>
      <w:proofErr w:type="spellEnd"/>
      <w:r>
        <w:rPr>
          <w:sz w:val="24"/>
        </w:rPr>
        <w:t xml:space="preserve"> in rastline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imajo zelo omejeno </w:t>
      </w:r>
      <w:proofErr w:type="spellStart"/>
      <w:r>
        <w:rPr>
          <w:sz w:val="24"/>
        </w:rPr>
        <w:t>boisintezo</w:t>
      </w:r>
      <w:proofErr w:type="spellEnd"/>
      <w:r>
        <w:rPr>
          <w:sz w:val="24"/>
        </w:rPr>
        <w:t xml:space="preserve"> in sposo</w:t>
      </w:r>
      <w:r>
        <w:rPr>
          <w:sz w:val="24"/>
        </w:rPr>
        <w:t>bnost odgovora na spremembe v zunanjem okolju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velika variabilnost površinskih antigenov (</w:t>
      </w:r>
      <w:proofErr w:type="spellStart"/>
      <w:r>
        <w:rPr>
          <w:sz w:val="24"/>
        </w:rPr>
        <w:t>lipoproteinov</w:t>
      </w:r>
      <w:proofErr w:type="spellEnd"/>
      <w:r>
        <w:rPr>
          <w:sz w:val="24"/>
        </w:rPr>
        <w:t>) omogoča izogibanje in odgovor gostitelja → to vodi v kronične oblike bolezni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same niso sposobne </w:t>
      </w:r>
      <w:proofErr w:type="spellStart"/>
      <w:r>
        <w:rPr>
          <w:sz w:val="24"/>
        </w:rPr>
        <w:t>sitetizirati</w:t>
      </w:r>
      <w:proofErr w:type="spellEnd"/>
      <w:r>
        <w:rPr>
          <w:sz w:val="24"/>
        </w:rPr>
        <w:t xml:space="preserve"> snovi za življenje (nukleotidov, holesterol</w:t>
      </w:r>
      <w:r>
        <w:rPr>
          <w:sz w:val="24"/>
        </w:rPr>
        <w:t>a,…)</w:t>
      </w:r>
    </w:p>
    <w:p w:rsidR="00000000" w:rsidRDefault="00503E6C">
      <w:pPr>
        <w:rPr>
          <w:sz w:val="24"/>
        </w:rPr>
      </w:pPr>
    </w:p>
    <w:p w:rsidR="00000000" w:rsidRDefault="00503E6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infekcije in bolezni povzročene z </w:t>
      </w:r>
      <w:proofErr w:type="spellStart"/>
      <w:r>
        <w:rPr>
          <w:sz w:val="24"/>
        </w:rPr>
        <w:t>mikoplazmami</w:t>
      </w:r>
      <w:proofErr w:type="spellEnd"/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določena vrsta </w:t>
      </w:r>
      <w:proofErr w:type="spellStart"/>
      <w:r>
        <w:rPr>
          <w:sz w:val="24"/>
        </w:rPr>
        <w:t>mikolpazme</w:t>
      </w:r>
      <w:proofErr w:type="spellEnd"/>
      <w:r>
        <w:rPr>
          <w:sz w:val="24"/>
        </w:rPr>
        <w:t xml:space="preserve"> lahko okuži le določene vrste gostiteljev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človek</w:t>
      </w:r>
    </w:p>
    <w:p w:rsidR="00000000" w:rsidRDefault="00503E6C">
      <w:pPr>
        <w:ind w:firstLine="708"/>
        <w:rPr>
          <w:sz w:val="24"/>
        </w:rPr>
      </w:pPr>
      <w:r>
        <w:rPr>
          <w:sz w:val="24"/>
        </w:rPr>
        <w:t xml:space="preserve">→ M. </w:t>
      </w:r>
      <w:proofErr w:type="spellStart"/>
      <w:r>
        <w:rPr>
          <w:sz w:val="24"/>
        </w:rPr>
        <w:t>pneumoniae</w:t>
      </w:r>
      <w:proofErr w:type="spellEnd"/>
      <w:r>
        <w:rPr>
          <w:sz w:val="24"/>
        </w:rPr>
        <w:t xml:space="preserve"> – povzroči v določeni fazi 30 – 49 % vseh pljučnic pri ljudeh </w:t>
      </w:r>
    </w:p>
    <w:p w:rsidR="00000000" w:rsidRDefault="00503E6C">
      <w:pPr>
        <w:ind w:firstLine="708"/>
        <w:rPr>
          <w:sz w:val="24"/>
        </w:rPr>
      </w:pPr>
      <w:r>
        <w:rPr>
          <w:sz w:val="24"/>
        </w:rPr>
        <w:t xml:space="preserve">                                 (lista A)</w:t>
      </w:r>
    </w:p>
    <w:p w:rsidR="00000000" w:rsidRDefault="00503E6C">
      <w:pPr>
        <w:ind w:firstLine="708"/>
        <w:rPr>
          <w:sz w:val="24"/>
        </w:rPr>
      </w:pPr>
      <w:r>
        <w:rPr>
          <w:sz w:val="24"/>
        </w:rPr>
        <w:t xml:space="preserve">→ M. </w:t>
      </w:r>
      <w:proofErr w:type="spellStart"/>
      <w:r>
        <w:rPr>
          <w:sz w:val="24"/>
        </w:rPr>
        <w:t>g</w:t>
      </w:r>
      <w:r>
        <w:rPr>
          <w:sz w:val="24"/>
        </w:rPr>
        <w:t>enitalium</w:t>
      </w:r>
      <w:proofErr w:type="spellEnd"/>
      <w:r>
        <w:rPr>
          <w:sz w:val="24"/>
        </w:rPr>
        <w:t xml:space="preserve"> – vnetje </w:t>
      </w:r>
      <w:proofErr w:type="spellStart"/>
      <w:r>
        <w:rPr>
          <w:sz w:val="24"/>
        </w:rPr>
        <w:t>urogenitalnih</w:t>
      </w:r>
      <w:proofErr w:type="spellEnd"/>
      <w:r>
        <w:rPr>
          <w:sz w:val="24"/>
        </w:rPr>
        <w:t xml:space="preserve"> organov (lista A)</w:t>
      </w:r>
    </w:p>
    <w:p w:rsidR="00000000" w:rsidRDefault="00503E6C">
      <w:pPr>
        <w:ind w:firstLine="708"/>
        <w:rPr>
          <w:sz w:val="24"/>
        </w:rPr>
      </w:pPr>
      <w:r>
        <w:rPr>
          <w:sz w:val="24"/>
        </w:rPr>
        <w:t xml:space="preserve">→ M. </w:t>
      </w:r>
      <w:proofErr w:type="spellStart"/>
      <w:r>
        <w:rPr>
          <w:sz w:val="24"/>
        </w:rPr>
        <w:t>huminis</w:t>
      </w:r>
      <w:proofErr w:type="spellEnd"/>
      <w:r>
        <w:rPr>
          <w:sz w:val="24"/>
        </w:rPr>
        <w:t xml:space="preserve"> – vnetje </w:t>
      </w:r>
      <w:proofErr w:type="spellStart"/>
      <w:r>
        <w:rPr>
          <w:sz w:val="24"/>
        </w:rPr>
        <w:t>urogenitalnih</w:t>
      </w:r>
      <w:proofErr w:type="spellEnd"/>
      <w:r>
        <w:rPr>
          <w:sz w:val="24"/>
        </w:rPr>
        <w:t xml:space="preserve"> organov</w:t>
      </w:r>
    </w:p>
    <w:p w:rsidR="00000000" w:rsidRDefault="00503E6C">
      <w:pPr>
        <w:ind w:firstLine="708"/>
        <w:rPr>
          <w:sz w:val="24"/>
        </w:rPr>
      </w:pPr>
      <w:r>
        <w:rPr>
          <w:sz w:val="24"/>
        </w:rPr>
        <w:t xml:space="preserve">→ M. </w:t>
      </w:r>
      <w:proofErr w:type="spellStart"/>
      <w:r>
        <w:rPr>
          <w:sz w:val="24"/>
        </w:rPr>
        <w:t>termentus</w:t>
      </w:r>
      <w:proofErr w:type="spellEnd"/>
      <w:r>
        <w:rPr>
          <w:sz w:val="24"/>
        </w:rPr>
        <w:t xml:space="preserve"> – artritis, komplikacije ob AIDS-</w:t>
      </w:r>
      <w:proofErr w:type="spellStart"/>
      <w:r>
        <w:rPr>
          <w:sz w:val="24"/>
        </w:rPr>
        <w:t>u</w:t>
      </w:r>
      <w:proofErr w:type="spellEnd"/>
    </w:p>
    <w:p w:rsidR="00000000" w:rsidRDefault="00503E6C">
      <w:pPr>
        <w:ind w:firstLine="708"/>
        <w:rPr>
          <w:sz w:val="24"/>
        </w:rPr>
      </w:pPr>
      <w:r>
        <w:rPr>
          <w:sz w:val="24"/>
        </w:rPr>
        <w:t xml:space="preserve">→ M. </w:t>
      </w:r>
      <w:proofErr w:type="spellStart"/>
      <w:r>
        <w:rPr>
          <w:sz w:val="24"/>
        </w:rPr>
        <w:t>penetraus</w:t>
      </w:r>
      <w:proofErr w:type="spellEnd"/>
      <w:r>
        <w:rPr>
          <w:sz w:val="24"/>
        </w:rPr>
        <w:t xml:space="preserve"> (lista A)</w:t>
      </w:r>
    </w:p>
    <w:p w:rsidR="00000000" w:rsidRDefault="00503E6C">
      <w:pPr>
        <w:ind w:firstLine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Ureoplazma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ureolyticum</w:t>
      </w:r>
      <w:proofErr w:type="spellEnd"/>
      <w:r>
        <w:rPr>
          <w:sz w:val="24"/>
        </w:rPr>
        <w:t xml:space="preserve"> (</w:t>
      </w:r>
      <w:proofErr w:type="spellStart"/>
      <w:r>
        <w:rPr>
          <w:sz w:val="24"/>
        </w:rPr>
        <w:t>parvum</w:t>
      </w:r>
      <w:proofErr w:type="spellEnd"/>
      <w:r>
        <w:rPr>
          <w:sz w:val="24"/>
        </w:rPr>
        <w:t>) (lista A)</w:t>
      </w:r>
    </w:p>
    <w:p w:rsidR="00000000" w:rsidRDefault="00503E6C">
      <w:pPr>
        <w:rPr>
          <w:sz w:val="24"/>
        </w:rPr>
      </w:pP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živali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>→ govedo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ab/>
        <w:t xml:space="preserve">→ M. </w:t>
      </w:r>
      <w:proofErr w:type="spellStart"/>
      <w:r>
        <w:rPr>
          <w:sz w:val="24"/>
        </w:rPr>
        <w:t>mycoides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supbsp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my</w:t>
      </w:r>
      <w:r>
        <w:rPr>
          <w:sz w:val="24"/>
        </w:rPr>
        <w:t>coides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pleuropneumonija</w:t>
      </w:r>
      <w:proofErr w:type="spellEnd"/>
      <w:r>
        <w:rPr>
          <w:sz w:val="24"/>
        </w:rPr>
        <w:t xml:space="preserve"> (lista A)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ab/>
        <w:t xml:space="preserve">→ M. </w:t>
      </w:r>
      <w:proofErr w:type="spellStart"/>
      <w:r>
        <w:rPr>
          <w:sz w:val="24"/>
        </w:rPr>
        <w:t>bovis</w:t>
      </w:r>
      <w:proofErr w:type="spellEnd"/>
      <w:r>
        <w:rPr>
          <w:sz w:val="24"/>
        </w:rPr>
        <w:t xml:space="preserve"> – pljučnice telet</w:t>
      </w:r>
    </w:p>
    <w:p w:rsidR="00000000" w:rsidRDefault="00503E6C">
      <w:pPr>
        <w:ind w:left="708"/>
        <w:rPr>
          <w:sz w:val="24"/>
        </w:rPr>
      </w:pPr>
    </w:p>
    <w:p w:rsidR="00000000" w:rsidRDefault="00503E6C">
      <w:pPr>
        <w:ind w:left="708"/>
        <w:rPr>
          <w:sz w:val="24"/>
        </w:rPr>
      </w:pPr>
      <w:r>
        <w:rPr>
          <w:sz w:val="24"/>
        </w:rPr>
        <w:t>→ koze, ovce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ab/>
        <w:t xml:space="preserve">→ M. </w:t>
      </w:r>
      <w:proofErr w:type="spellStart"/>
      <w:r>
        <w:rPr>
          <w:sz w:val="24"/>
        </w:rPr>
        <w:t>capripneumoniae</w:t>
      </w:r>
      <w:proofErr w:type="spellEnd"/>
      <w:r>
        <w:rPr>
          <w:sz w:val="24"/>
        </w:rPr>
        <w:t xml:space="preserve"> – pljučnice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ab/>
        <w:t xml:space="preserve">→ M. </w:t>
      </w:r>
      <w:proofErr w:type="spellStart"/>
      <w:r>
        <w:rPr>
          <w:sz w:val="24"/>
        </w:rPr>
        <w:t>capricolum</w:t>
      </w:r>
      <w:proofErr w:type="spellEnd"/>
      <w:r>
        <w:rPr>
          <w:sz w:val="24"/>
        </w:rPr>
        <w:t xml:space="preserve"> – vnetje sklepov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ab/>
        <w:t xml:space="preserve">→ M. </w:t>
      </w:r>
      <w:proofErr w:type="spellStart"/>
      <w:r>
        <w:rPr>
          <w:sz w:val="24"/>
        </w:rPr>
        <w:t>agalactiae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mastitis</w:t>
      </w:r>
      <w:proofErr w:type="spellEnd"/>
    </w:p>
    <w:p w:rsidR="00000000" w:rsidRDefault="00503E6C">
      <w:pPr>
        <w:ind w:left="708"/>
        <w:rPr>
          <w:sz w:val="24"/>
        </w:rPr>
      </w:pPr>
    </w:p>
    <w:p w:rsidR="00000000" w:rsidRDefault="00503E6C">
      <w:pPr>
        <w:ind w:left="708"/>
        <w:rPr>
          <w:sz w:val="24"/>
        </w:rPr>
      </w:pPr>
      <w:r>
        <w:rPr>
          <w:sz w:val="24"/>
        </w:rPr>
        <w:t>→ prašiči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ab/>
        <w:t xml:space="preserve">→ M. </w:t>
      </w:r>
      <w:proofErr w:type="spellStart"/>
      <w:r>
        <w:rPr>
          <w:sz w:val="24"/>
        </w:rPr>
        <w:t>hyopnemoniae</w:t>
      </w:r>
      <w:proofErr w:type="spellEnd"/>
      <w:r>
        <w:rPr>
          <w:sz w:val="24"/>
        </w:rPr>
        <w:t xml:space="preserve"> – </w:t>
      </w:r>
      <w:proofErr w:type="spellStart"/>
      <w:r>
        <w:rPr>
          <w:sz w:val="24"/>
        </w:rPr>
        <w:t>enzootske</w:t>
      </w:r>
      <w:proofErr w:type="spellEnd"/>
      <w:r>
        <w:rPr>
          <w:sz w:val="24"/>
        </w:rPr>
        <w:t xml:space="preserve"> pljučnice (lista A)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ab/>
        <w:t xml:space="preserve">→ M. </w:t>
      </w:r>
      <w:proofErr w:type="spellStart"/>
      <w:r>
        <w:rPr>
          <w:sz w:val="24"/>
        </w:rPr>
        <w:t>hyosynoviae</w:t>
      </w:r>
      <w:proofErr w:type="spellEnd"/>
      <w:r>
        <w:rPr>
          <w:sz w:val="24"/>
        </w:rPr>
        <w:t xml:space="preserve"> </w:t>
      </w:r>
      <w:r>
        <w:rPr>
          <w:sz w:val="24"/>
        </w:rPr>
        <w:t>– vnetje sklepov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ab/>
        <w:t xml:space="preserve">→ M. </w:t>
      </w:r>
      <w:proofErr w:type="spellStart"/>
      <w:r>
        <w:rPr>
          <w:sz w:val="24"/>
        </w:rPr>
        <w:t>hyohirnis</w:t>
      </w:r>
      <w:proofErr w:type="spellEnd"/>
      <w:r>
        <w:rPr>
          <w:sz w:val="24"/>
        </w:rPr>
        <w:t xml:space="preserve"> – vnetje sklepov</w:t>
      </w:r>
    </w:p>
    <w:p w:rsidR="00000000" w:rsidRDefault="00503E6C">
      <w:pPr>
        <w:ind w:left="708"/>
        <w:rPr>
          <w:sz w:val="24"/>
        </w:rPr>
      </w:pPr>
    </w:p>
    <w:p w:rsidR="00000000" w:rsidRDefault="00503E6C">
      <w:pPr>
        <w:ind w:left="708"/>
        <w:rPr>
          <w:sz w:val="24"/>
        </w:rPr>
      </w:pPr>
      <w:r>
        <w:rPr>
          <w:sz w:val="24"/>
        </w:rPr>
        <w:t>→ perutnina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ab/>
        <w:t xml:space="preserve">→ M. </w:t>
      </w:r>
      <w:proofErr w:type="spellStart"/>
      <w:r>
        <w:rPr>
          <w:sz w:val="24"/>
        </w:rPr>
        <w:t>gallisepticum</w:t>
      </w:r>
      <w:proofErr w:type="spellEnd"/>
      <w:r>
        <w:rPr>
          <w:sz w:val="24"/>
        </w:rPr>
        <w:t xml:space="preserve"> – dihala (lista A)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ab/>
        <w:t xml:space="preserve">→ M. </w:t>
      </w:r>
      <w:proofErr w:type="spellStart"/>
      <w:r>
        <w:rPr>
          <w:sz w:val="24"/>
        </w:rPr>
        <w:t>syniviae</w:t>
      </w:r>
      <w:proofErr w:type="spellEnd"/>
      <w:r>
        <w:rPr>
          <w:sz w:val="24"/>
        </w:rPr>
        <w:t xml:space="preserve"> -  vnetje sklepov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ab/>
        <w:t xml:space="preserve">→ M. </w:t>
      </w:r>
      <w:proofErr w:type="spellStart"/>
      <w:r>
        <w:rPr>
          <w:sz w:val="24"/>
        </w:rPr>
        <w:t>meteagridis</w:t>
      </w:r>
      <w:proofErr w:type="spellEnd"/>
      <w:r>
        <w:rPr>
          <w:sz w:val="24"/>
        </w:rPr>
        <w:t xml:space="preserve"> – le purani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ab/>
        <w:t xml:space="preserve">→ M. </w:t>
      </w:r>
      <w:proofErr w:type="spellStart"/>
      <w:r>
        <w:rPr>
          <w:sz w:val="24"/>
        </w:rPr>
        <w:t>iowae</w:t>
      </w:r>
      <w:proofErr w:type="spellEnd"/>
      <w:r>
        <w:rPr>
          <w:sz w:val="24"/>
        </w:rPr>
        <w:t xml:space="preserve"> – zamiranje </w:t>
      </w:r>
      <w:proofErr w:type="spellStart"/>
      <w:r>
        <w:rPr>
          <w:sz w:val="24"/>
        </w:rPr>
        <w:t>embrijev</w:t>
      </w:r>
      <w:proofErr w:type="spellEnd"/>
    </w:p>
    <w:p w:rsidR="00000000" w:rsidRDefault="00503E6C">
      <w:pPr>
        <w:ind w:left="708"/>
        <w:rPr>
          <w:sz w:val="24"/>
        </w:rPr>
      </w:pPr>
    </w:p>
    <w:p w:rsidR="00000000" w:rsidRDefault="00503E6C">
      <w:pPr>
        <w:ind w:left="708"/>
        <w:rPr>
          <w:sz w:val="24"/>
        </w:rPr>
      </w:pPr>
      <w:r>
        <w:rPr>
          <w:sz w:val="24"/>
        </w:rPr>
        <w:t>→ glodalci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ab/>
        <w:t xml:space="preserve">→ M. </w:t>
      </w:r>
      <w:proofErr w:type="spellStart"/>
      <w:r>
        <w:rPr>
          <w:sz w:val="24"/>
        </w:rPr>
        <w:t>pulmonis</w:t>
      </w:r>
      <w:proofErr w:type="spellEnd"/>
      <w:r>
        <w:rPr>
          <w:sz w:val="24"/>
        </w:rPr>
        <w:t xml:space="preserve"> – bolezni dihal (lista A)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lastRenderedPageBreak/>
        <w:tab/>
        <w:t>→ M.</w:t>
      </w:r>
      <w:r>
        <w:rPr>
          <w:sz w:val="24"/>
        </w:rPr>
        <w:t xml:space="preserve"> </w:t>
      </w:r>
      <w:proofErr w:type="spellStart"/>
      <w:r>
        <w:rPr>
          <w:sz w:val="24"/>
        </w:rPr>
        <w:t>arthritidis</w:t>
      </w:r>
      <w:proofErr w:type="spellEnd"/>
      <w:r>
        <w:rPr>
          <w:sz w:val="24"/>
        </w:rPr>
        <w:t xml:space="preserve"> – vnetje sklepov</w:t>
      </w:r>
    </w:p>
    <w:p w:rsidR="00000000" w:rsidRDefault="00503E6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ptičje </w:t>
      </w:r>
      <w:proofErr w:type="spellStart"/>
      <w:r>
        <w:rPr>
          <w:sz w:val="24"/>
        </w:rPr>
        <w:t>mikoplazme</w:t>
      </w:r>
      <w:proofErr w:type="spellEnd"/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1900 </w:t>
      </w:r>
      <w:proofErr w:type="spellStart"/>
      <w:r>
        <w:rPr>
          <w:sz w:val="24"/>
        </w:rPr>
        <w:t>sinusitis</w:t>
      </w:r>
      <w:proofErr w:type="spellEnd"/>
      <w:r>
        <w:rPr>
          <w:sz w:val="24"/>
        </w:rPr>
        <w:t xml:space="preserve"> puranov (M: </w:t>
      </w:r>
      <w:proofErr w:type="spellStart"/>
      <w:r>
        <w:rPr>
          <w:sz w:val="24"/>
        </w:rPr>
        <w:t>galliseprticum</w:t>
      </w:r>
      <w:proofErr w:type="spellEnd"/>
      <w:r>
        <w:rPr>
          <w:sz w:val="24"/>
        </w:rPr>
        <w:t>)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1930 – 1940: kronična bolezen dihal kokoši (M. </w:t>
      </w:r>
      <w:proofErr w:type="spellStart"/>
      <w:r>
        <w:rPr>
          <w:sz w:val="24"/>
        </w:rPr>
        <w:t>gallisepticum</w:t>
      </w:r>
      <w:proofErr w:type="spellEnd"/>
      <w:r>
        <w:rPr>
          <w:sz w:val="24"/>
        </w:rPr>
        <w:t>)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1950 – 1960: kužni </w:t>
      </w:r>
      <w:proofErr w:type="spellStart"/>
      <w:r>
        <w:rPr>
          <w:sz w:val="24"/>
        </w:rPr>
        <w:t>sinosivitis</w:t>
      </w:r>
      <w:proofErr w:type="spellEnd"/>
      <w:r>
        <w:rPr>
          <w:sz w:val="24"/>
        </w:rPr>
        <w:t xml:space="preserve"> kokoši (M: </w:t>
      </w:r>
      <w:proofErr w:type="spellStart"/>
      <w:r>
        <w:rPr>
          <w:sz w:val="24"/>
        </w:rPr>
        <w:t>synoviae</w:t>
      </w:r>
      <w:proofErr w:type="spellEnd"/>
      <w:r>
        <w:rPr>
          <w:sz w:val="24"/>
        </w:rPr>
        <w:t>)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1960 – vnetje zračnih vrečk, </w:t>
      </w:r>
      <w:proofErr w:type="spellStart"/>
      <w:r>
        <w:rPr>
          <w:sz w:val="24"/>
        </w:rPr>
        <w:t>purančki</w:t>
      </w:r>
      <w:proofErr w:type="spellEnd"/>
      <w:r>
        <w:rPr>
          <w:sz w:val="24"/>
        </w:rPr>
        <w:t xml:space="preserve"> (M. </w:t>
      </w:r>
      <w:proofErr w:type="spellStart"/>
      <w:r>
        <w:rPr>
          <w:sz w:val="24"/>
        </w:rPr>
        <w:t>meleagrid</w:t>
      </w:r>
      <w:r>
        <w:rPr>
          <w:sz w:val="24"/>
        </w:rPr>
        <w:t>is</w:t>
      </w:r>
      <w:proofErr w:type="spellEnd"/>
      <w:r>
        <w:rPr>
          <w:sz w:val="24"/>
        </w:rPr>
        <w:t>)</w:t>
      </w:r>
    </w:p>
    <w:p w:rsidR="00000000" w:rsidRDefault="00503E6C">
      <w:pPr>
        <w:rPr>
          <w:sz w:val="24"/>
        </w:rPr>
      </w:pP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prvotno </w:t>
      </w:r>
      <w:proofErr w:type="spellStart"/>
      <w:r>
        <w:rPr>
          <w:sz w:val="24"/>
        </w:rPr>
        <w:t>serotipi</w:t>
      </w:r>
      <w:proofErr w:type="spellEnd"/>
      <w:r>
        <w:rPr>
          <w:sz w:val="24"/>
        </w:rPr>
        <w:t xml:space="preserve"> (A – S):</w:t>
      </w:r>
    </w:p>
    <w:p w:rsidR="00000000" w:rsidRDefault="00503E6C">
      <w:pPr>
        <w:ind w:left="1416"/>
        <w:rPr>
          <w:sz w:val="24"/>
        </w:rPr>
      </w:pPr>
      <w:r>
        <w:rPr>
          <w:sz w:val="24"/>
        </w:rPr>
        <w:t xml:space="preserve">→ A – M. </w:t>
      </w:r>
      <w:proofErr w:type="spellStart"/>
      <w:r>
        <w:rPr>
          <w:sz w:val="24"/>
        </w:rPr>
        <w:t>gallisepticum</w:t>
      </w:r>
      <w:proofErr w:type="spellEnd"/>
      <w:r>
        <w:rPr>
          <w:sz w:val="24"/>
        </w:rPr>
        <w:t xml:space="preserve"> (MG)</w:t>
      </w:r>
    </w:p>
    <w:p w:rsidR="00000000" w:rsidRDefault="00503E6C">
      <w:pPr>
        <w:ind w:left="1416"/>
        <w:rPr>
          <w:sz w:val="24"/>
        </w:rPr>
      </w:pPr>
      <w:r>
        <w:rPr>
          <w:sz w:val="24"/>
        </w:rPr>
        <w:t xml:space="preserve">→ H – M. </w:t>
      </w:r>
      <w:proofErr w:type="spellStart"/>
      <w:r>
        <w:rPr>
          <w:sz w:val="24"/>
        </w:rPr>
        <w:t>meleagridis</w:t>
      </w:r>
      <w:proofErr w:type="spellEnd"/>
      <w:r>
        <w:rPr>
          <w:sz w:val="24"/>
        </w:rPr>
        <w:t xml:space="preserve"> (MM)</w:t>
      </w:r>
    </w:p>
    <w:p w:rsidR="00000000" w:rsidRDefault="00503E6C">
      <w:pPr>
        <w:ind w:left="1416"/>
        <w:rPr>
          <w:sz w:val="24"/>
        </w:rPr>
      </w:pPr>
      <w:r>
        <w:rPr>
          <w:sz w:val="24"/>
        </w:rPr>
        <w:t xml:space="preserve">→ I – M. </w:t>
      </w:r>
      <w:proofErr w:type="spellStart"/>
      <w:r>
        <w:rPr>
          <w:sz w:val="24"/>
        </w:rPr>
        <w:t>iowae</w:t>
      </w:r>
      <w:proofErr w:type="spellEnd"/>
      <w:r>
        <w:rPr>
          <w:sz w:val="24"/>
        </w:rPr>
        <w:t xml:space="preserve"> (MI) </w:t>
      </w:r>
    </w:p>
    <w:p w:rsidR="00000000" w:rsidRDefault="00503E6C">
      <w:pPr>
        <w:ind w:left="1416"/>
        <w:rPr>
          <w:sz w:val="24"/>
        </w:rPr>
      </w:pPr>
      <w:r>
        <w:rPr>
          <w:sz w:val="24"/>
        </w:rPr>
        <w:t xml:space="preserve">→ S – M. </w:t>
      </w:r>
      <w:proofErr w:type="spellStart"/>
      <w:r>
        <w:rPr>
          <w:sz w:val="24"/>
        </w:rPr>
        <w:t>synoviae</w:t>
      </w:r>
      <w:proofErr w:type="spellEnd"/>
      <w:r>
        <w:rPr>
          <w:sz w:val="24"/>
        </w:rPr>
        <w:t xml:space="preserve"> (MS)</w:t>
      </w:r>
    </w:p>
    <w:p w:rsidR="00000000" w:rsidRDefault="00503E6C">
      <w:pPr>
        <w:rPr>
          <w:sz w:val="24"/>
        </w:rPr>
      </w:pP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Slo 1960 – 1970 kronična bolezen dihal, </w:t>
      </w:r>
      <w:proofErr w:type="spellStart"/>
      <w:r>
        <w:rPr>
          <w:sz w:val="24"/>
        </w:rPr>
        <w:t>brojlerji</w:t>
      </w:r>
      <w:proofErr w:type="spellEnd"/>
      <w:r>
        <w:rPr>
          <w:sz w:val="24"/>
        </w:rPr>
        <w:t xml:space="preserve"> (MG)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1965 – 1975 poskusi </w:t>
      </w:r>
      <w:proofErr w:type="spellStart"/>
      <w:r>
        <w:rPr>
          <w:sz w:val="24"/>
        </w:rPr>
        <w:t>eradikacije</w:t>
      </w:r>
      <w:proofErr w:type="spellEnd"/>
      <w:r>
        <w:rPr>
          <w:sz w:val="24"/>
        </w:rPr>
        <w:t xml:space="preserve"> MG, MM in MS iz matičnih selekcijskih</w:t>
      </w:r>
      <w:r>
        <w:rPr>
          <w:sz w:val="24"/>
        </w:rPr>
        <w:t xml:space="preserve"> jat (ZDA, Evropa)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sedanje stanje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infekcija z M. </w:t>
      </w:r>
      <w:proofErr w:type="spellStart"/>
      <w:r>
        <w:rPr>
          <w:sz w:val="24"/>
        </w:rPr>
        <w:t>synoviae</w:t>
      </w:r>
      <w:proofErr w:type="spellEnd"/>
      <w:r>
        <w:rPr>
          <w:sz w:val="24"/>
        </w:rPr>
        <w:t xml:space="preserve"> je zelo razširjena v kokošjih in </w:t>
      </w:r>
      <w:proofErr w:type="spellStart"/>
      <w:r>
        <w:rPr>
          <w:sz w:val="24"/>
        </w:rPr>
        <w:t>puranjih</w:t>
      </w:r>
      <w:proofErr w:type="spellEnd"/>
      <w:r>
        <w:rPr>
          <w:sz w:val="24"/>
        </w:rPr>
        <w:t xml:space="preserve"> jatah v številnih državah po vsem svetu in tudi v Sloveniji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infekcija z M. </w:t>
      </w:r>
      <w:proofErr w:type="spellStart"/>
      <w:r>
        <w:rPr>
          <w:sz w:val="24"/>
        </w:rPr>
        <w:t>gallisepticum</w:t>
      </w:r>
      <w:proofErr w:type="spellEnd"/>
      <w:r>
        <w:rPr>
          <w:sz w:val="24"/>
        </w:rPr>
        <w:t xml:space="preserve"> je bolj redka; v Sloveniji se javlja </w:t>
      </w:r>
      <w:proofErr w:type="spellStart"/>
      <w:r>
        <w:rPr>
          <w:sz w:val="24"/>
        </w:rPr>
        <w:t>sporadično</w:t>
      </w:r>
      <w:proofErr w:type="spellEnd"/>
      <w:r>
        <w:rPr>
          <w:sz w:val="24"/>
        </w:rPr>
        <w:t xml:space="preserve"> na farmah puran</w:t>
      </w:r>
      <w:r>
        <w:rPr>
          <w:sz w:val="24"/>
        </w:rPr>
        <w:t>ov in tudi v ljubiteljskih rejah okužbe fazanov in puranov</w:t>
      </w:r>
    </w:p>
    <w:p w:rsidR="00000000" w:rsidRDefault="00503E6C">
      <w:pPr>
        <w:rPr>
          <w:sz w:val="24"/>
        </w:rPr>
      </w:pP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v EU sta na listi B M. </w:t>
      </w:r>
      <w:proofErr w:type="spellStart"/>
      <w:r>
        <w:rPr>
          <w:sz w:val="24"/>
        </w:rPr>
        <w:t>gallisepticum</w:t>
      </w:r>
      <w:proofErr w:type="spellEnd"/>
      <w:r>
        <w:rPr>
          <w:sz w:val="24"/>
        </w:rPr>
        <w:t xml:space="preserve"> in M. </w:t>
      </w:r>
      <w:proofErr w:type="spellStart"/>
      <w:r>
        <w:rPr>
          <w:sz w:val="24"/>
        </w:rPr>
        <w:t>meleagridis</w:t>
      </w:r>
      <w:proofErr w:type="spellEnd"/>
      <w:r>
        <w:rPr>
          <w:sz w:val="24"/>
        </w:rPr>
        <w:t xml:space="preserve"> (ne pa tudi M. </w:t>
      </w:r>
      <w:proofErr w:type="spellStart"/>
      <w:r>
        <w:rPr>
          <w:sz w:val="24"/>
        </w:rPr>
        <w:t>synoviae</w:t>
      </w:r>
      <w:proofErr w:type="spellEnd"/>
      <w:r>
        <w:rPr>
          <w:sz w:val="24"/>
        </w:rPr>
        <w:t xml:space="preserve">, čeprav so nekateri </w:t>
      </w:r>
      <w:proofErr w:type="spellStart"/>
      <w:r>
        <w:rPr>
          <w:sz w:val="24"/>
        </w:rPr>
        <w:t>sevi</w:t>
      </w:r>
      <w:proofErr w:type="spellEnd"/>
      <w:r>
        <w:rPr>
          <w:sz w:val="24"/>
        </w:rPr>
        <w:t xml:space="preserve"> bolj patogeni kot M. </w:t>
      </w:r>
      <w:proofErr w:type="spellStart"/>
      <w:r>
        <w:rPr>
          <w:sz w:val="24"/>
        </w:rPr>
        <w:t>meleagridis</w:t>
      </w:r>
      <w:proofErr w:type="spellEnd"/>
      <w:r>
        <w:rPr>
          <w:sz w:val="24"/>
        </w:rPr>
        <w:t>)</w:t>
      </w:r>
    </w:p>
    <w:p w:rsidR="00000000" w:rsidRDefault="00503E6C">
      <w:pPr>
        <w:rPr>
          <w:sz w:val="24"/>
        </w:rPr>
      </w:pPr>
    </w:p>
    <w:p w:rsidR="00000000" w:rsidRDefault="00503E6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gostitelji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gallisepticum</w:t>
      </w:r>
      <w:proofErr w:type="spellEnd"/>
      <w:r>
        <w:rPr>
          <w:sz w:val="24"/>
        </w:rPr>
        <w:t xml:space="preserve"> → kokoš, puran, fazan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mele</w:t>
      </w:r>
      <w:r>
        <w:rPr>
          <w:sz w:val="24"/>
        </w:rPr>
        <w:t>agridis</w:t>
      </w:r>
      <w:proofErr w:type="spellEnd"/>
      <w:r>
        <w:rPr>
          <w:sz w:val="24"/>
        </w:rPr>
        <w:t xml:space="preserve"> → puran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synoviae</w:t>
      </w:r>
      <w:proofErr w:type="spellEnd"/>
      <w:r>
        <w:rPr>
          <w:sz w:val="24"/>
        </w:rPr>
        <w:t xml:space="preserve"> → kokoš, puran</w:t>
      </w:r>
    </w:p>
    <w:p w:rsidR="00000000" w:rsidRDefault="00503E6C">
      <w:pPr>
        <w:rPr>
          <w:sz w:val="24"/>
        </w:rPr>
      </w:pPr>
    </w:p>
    <w:p w:rsidR="00000000" w:rsidRDefault="00503E6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interakcije perutnina - </w:t>
      </w:r>
      <w:proofErr w:type="spellStart"/>
      <w:r>
        <w:rPr>
          <w:sz w:val="24"/>
        </w:rPr>
        <w:t>mikoplazme</w:t>
      </w:r>
      <w:proofErr w:type="spellEnd"/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pri nastanku bolezni so pomembne </w:t>
      </w:r>
      <w:proofErr w:type="spellStart"/>
      <w:r>
        <w:rPr>
          <w:sz w:val="24"/>
        </w:rPr>
        <w:t>iterakcije</w:t>
      </w:r>
      <w:proofErr w:type="spellEnd"/>
      <w:r>
        <w:rPr>
          <w:sz w:val="24"/>
        </w:rPr>
        <w:t xml:space="preserve"> gostitelj – patogeni mikroorganizmi in dejavniki okolja 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 različnih stopnjah infekcije in razvoja patoloških procesov v organih (tk</w:t>
      </w:r>
      <w:r>
        <w:rPr>
          <w:sz w:val="24"/>
        </w:rPr>
        <w:t>ivih) gostitelja se aktivirajo in izražajo različni geni (to velja tudi za izražanje genov patogenih mikroorganizmov)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osnova za prepoznavanje izražanja genov gostitelja in patogena je določitev zaporedja celega genoma gostitelja in patogena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določen je cel </w:t>
      </w:r>
      <w:r>
        <w:rPr>
          <w:sz w:val="24"/>
        </w:rPr>
        <w:t xml:space="preserve">genom za M. </w:t>
      </w:r>
      <w:proofErr w:type="spellStart"/>
      <w:r>
        <w:rPr>
          <w:sz w:val="24"/>
        </w:rPr>
        <w:t>gallisepticum</w:t>
      </w:r>
      <w:proofErr w:type="spellEnd"/>
      <w:r>
        <w:rPr>
          <w:sz w:val="24"/>
        </w:rPr>
        <w:t>, za kokoš je določenih večino genov od 30.000 genov</w:t>
      </w:r>
    </w:p>
    <w:p w:rsidR="00000000" w:rsidRDefault="00503E6C">
      <w:pPr>
        <w:rPr>
          <w:sz w:val="24"/>
        </w:rPr>
      </w:pPr>
    </w:p>
    <w:p w:rsidR="00000000" w:rsidRDefault="00503E6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gallisepticum</w:t>
      </w:r>
      <w:proofErr w:type="spellEnd"/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povzroča dihalne bolezni predvsem pri kokoših in puranih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simptomi: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sinusitis</w:t>
      </w:r>
      <w:proofErr w:type="spellEnd"/>
      <w:r>
        <w:rPr>
          <w:sz w:val="24"/>
        </w:rPr>
        <w:t xml:space="preserve"> pri puranih (podobno pri </w:t>
      </w:r>
      <w:proofErr w:type="spellStart"/>
      <w:r>
        <w:rPr>
          <w:sz w:val="24"/>
        </w:rPr>
        <w:t>puranji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korici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aviarni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influenci</w:t>
      </w:r>
      <w:proofErr w:type="spellEnd"/>
      <w:r>
        <w:rPr>
          <w:sz w:val="24"/>
        </w:rPr>
        <w:t>)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>→ vnetje zračnih vr</w:t>
      </w:r>
      <w:r>
        <w:rPr>
          <w:sz w:val="24"/>
        </w:rPr>
        <w:t xml:space="preserve">ečk (E. 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>), vrečke so zadebeljen in prosojne na katere se lahko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     nalaga </w:t>
      </w:r>
      <w:proofErr w:type="spellStart"/>
      <w:r>
        <w:rPr>
          <w:sz w:val="24"/>
        </w:rPr>
        <w:t>fibrin</w:t>
      </w:r>
      <w:proofErr w:type="spellEnd"/>
    </w:p>
    <w:p w:rsidR="00000000" w:rsidRDefault="00503E6C">
      <w:pPr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→ </w:t>
      </w:r>
      <w:proofErr w:type="spellStart"/>
      <w:r>
        <w:rPr>
          <w:sz w:val="24"/>
        </w:rPr>
        <w:t>fibrinske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naslage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peritoneju</w:t>
      </w:r>
      <w:proofErr w:type="spellEnd"/>
      <w:r>
        <w:rPr>
          <w:sz w:val="24"/>
        </w:rPr>
        <w:t xml:space="preserve"> in prsno trebušnih organih</w:t>
      </w:r>
    </w:p>
    <w:p w:rsidR="00000000" w:rsidRDefault="00503E6C">
      <w:pPr>
        <w:rPr>
          <w:sz w:val="24"/>
        </w:rPr>
      </w:pPr>
      <w:r>
        <w:rPr>
          <w:sz w:val="24"/>
        </w:rPr>
        <w:tab/>
        <w:t xml:space="preserve">→ pri </w:t>
      </w:r>
      <w:proofErr w:type="spellStart"/>
      <w:r>
        <w:rPr>
          <w:sz w:val="24"/>
        </w:rPr>
        <w:t>brojlerjih</w:t>
      </w:r>
      <w:proofErr w:type="spellEnd"/>
      <w:r>
        <w:rPr>
          <w:sz w:val="24"/>
        </w:rPr>
        <w:t xml:space="preserve"> je opazna apatičnost in driske, odprt kljun (</w:t>
      </w:r>
      <w:proofErr w:type="spellStart"/>
      <w:r>
        <w:rPr>
          <w:sz w:val="24"/>
        </w:rPr>
        <w:t>Aspergiloza</w:t>
      </w:r>
      <w:proofErr w:type="spellEnd"/>
      <w:r>
        <w:rPr>
          <w:sz w:val="24"/>
        </w:rPr>
        <w:t xml:space="preserve">) – nalaganje </w:t>
      </w:r>
    </w:p>
    <w:p w:rsidR="00000000" w:rsidRDefault="00503E6C">
      <w:pPr>
        <w:rPr>
          <w:sz w:val="24"/>
        </w:rPr>
      </w:pPr>
      <w:r>
        <w:rPr>
          <w:sz w:val="24"/>
        </w:rPr>
        <w:t xml:space="preserve">                 </w:t>
      </w:r>
      <w:proofErr w:type="spellStart"/>
      <w:r>
        <w:rPr>
          <w:sz w:val="24"/>
        </w:rPr>
        <w:t>f</w:t>
      </w:r>
      <w:r>
        <w:rPr>
          <w:sz w:val="24"/>
        </w:rPr>
        <w:t>ibrina</w:t>
      </w:r>
      <w:proofErr w:type="spellEnd"/>
      <w:r>
        <w:rPr>
          <w:sz w:val="24"/>
        </w:rPr>
        <w:t xml:space="preserve"> na </w:t>
      </w:r>
      <w:proofErr w:type="spellStart"/>
      <w:r>
        <w:rPr>
          <w:sz w:val="24"/>
        </w:rPr>
        <w:t>biforkaciji</w:t>
      </w:r>
      <w:proofErr w:type="spellEnd"/>
      <w:r>
        <w:rPr>
          <w:sz w:val="24"/>
        </w:rPr>
        <w:t xml:space="preserve"> sapnika</w:t>
      </w:r>
    </w:p>
    <w:p w:rsidR="00000000" w:rsidRDefault="00503E6C">
      <w:pPr>
        <w:rPr>
          <w:sz w:val="24"/>
        </w:rPr>
      </w:pPr>
      <w:r>
        <w:rPr>
          <w:sz w:val="24"/>
        </w:rPr>
        <w:lastRenderedPageBreak/>
        <w:tab/>
        <w:t>→ krvavitve na osrčniku</w:t>
      </w:r>
    </w:p>
    <w:p w:rsidR="00000000" w:rsidRDefault="00503E6C">
      <w:pPr>
        <w:rPr>
          <w:sz w:val="24"/>
        </w:rPr>
      </w:pPr>
      <w:r>
        <w:rPr>
          <w:sz w:val="24"/>
        </w:rPr>
        <w:tab/>
        <w:t xml:space="preserve">→ kronični </w:t>
      </w:r>
      <w:proofErr w:type="spellStart"/>
      <w:r>
        <w:rPr>
          <w:sz w:val="24"/>
        </w:rPr>
        <w:t>respiratorni</w:t>
      </w:r>
      <w:proofErr w:type="spellEnd"/>
      <w:r>
        <w:rPr>
          <w:sz w:val="24"/>
        </w:rPr>
        <w:t xml:space="preserve"> refleks (</w:t>
      </w:r>
      <w:proofErr w:type="spellStart"/>
      <w:r>
        <w:rPr>
          <w:sz w:val="24"/>
        </w:rPr>
        <w:t>Mikoplazma</w:t>
      </w:r>
      <w:proofErr w:type="spellEnd"/>
      <w:r>
        <w:rPr>
          <w:sz w:val="24"/>
        </w:rPr>
        <w:t xml:space="preserve"> + E. </w:t>
      </w:r>
      <w:proofErr w:type="spellStart"/>
      <w:r>
        <w:rPr>
          <w:sz w:val="24"/>
        </w:rPr>
        <w:t>coli</w:t>
      </w:r>
      <w:proofErr w:type="spellEnd"/>
      <w:r>
        <w:rPr>
          <w:sz w:val="24"/>
        </w:rPr>
        <w:t>)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tvorba žarišč (limfociti B, </w:t>
      </w:r>
      <w:proofErr w:type="spellStart"/>
      <w:r>
        <w:rPr>
          <w:sz w:val="24"/>
        </w:rPr>
        <w:t>heterofilci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makrofagi</w:t>
      </w:r>
      <w:proofErr w:type="spellEnd"/>
      <w:r>
        <w:rPr>
          <w:sz w:val="24"/>
        </w:rPr>
        <w:t>)</w:t>
      </w:r>
    </w:p>
    <w:p w:rsidR="00000000" w:rsidRDefault="00503E6C">
      <w:pPr>
        <w:ind w:left="708"/>
        <w:rPr>
          <w:sz w:val="24"/>
        </w:rPr>
      </w:pP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okužene živali se ne sme zaklati</w:t>
      </w:r>
    </w:p>
    <w:p w:rsidR="00000000" w:rsidRDefault="00503E6C">
      <w:pPr>
        <w:rPr>
          <w:sz w:val="24"/>
        </w:rPr>
      </w:pPr>
    </w:p>
    <w:p w:rsidR="00000000" w:rsidRDefault="00503E6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synoviae</w:t>
      </w:r>
      <w:proofErr w:type="spellEnd"/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največ pri kokoših (stare 4 – 12 tednov), po</w:t>
      </w:r>
      <w:r>
        <w:rPr>
          <w:sz w:val="24"/>
        </w:rPr>
        <w:t xml:space="preserve">sebno </w:t>
      </w:r>
      <w:proofErr w:type="spellStart"/>
      <w:r>
        <w:rPr>
          <w:sz w:val="24"/>
        </w:rPr>
        <w:t>brojlerji</w:t>
      </w:r>
      <w:proofErr w:type="spellEnd"/>
      <w:r>
        <w:rPr>
          <w:sz w:val="24"/>
        </w:rPr>
        <w:t xml:space="preserve"> in tudi purani (stari 10 – 12 tednov)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aerogena</w:t>
      </w:r>
      <w:proofErr w:type="spellEnd"/>
      <w:r>
        <w:rPr>
          <w:sz w:val="24"/>
        </w:rPr>
        <w:t xml:space="preserve"> infekcija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vnetje </w:t>
      </w:r>
      <w:proofErr w:type="spellStart"/>
      <w:r>
        <w:rPr>
          <w:sz w:val="24"/>
        </w:rPr>
        <w:t>sinusialnih</w:t>
      </w:r>
      <w:proofErr w:type="spellEnd"/>
      <w:r>
        <w:rPr>
          <w:sz w:val="24"/>
        </w:rPr>
        <w:t xml:space="preserve"> membran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>→ blede glave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>→ spremembe vidne na dihalih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zadebelitve</w:t>
      </w:r>
      <w:proofErr w:type="spellEnd"/>
      <w:r>
        <w:rPr>
          <w:sz w:val="24"/>
        </w:rPr>
        <w:t xml:space="preserve"> zračnih vrečk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vnetje </w:t>
      </w:r>
      <w:proofErr w:type="spellStart"/>
      <w:r>
        <w:rPr>
          <w:sz w:val="24"/>
        </w:rPr>
        <w:t>burse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sternalis</w:t>
      </w:r>
      <w:proofErr w:type="spellEnd"/>
      <w:r>
        <w:rPr>
          <w:sz w:val="24"/>
        </w:rPr>
        <w:t xml:space="preserve"> (zaradi apatičnosti se pogosto legajo na prsni del)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>→ blag</w:t>
      </w:r>
      <w:r>
        <w:rPr>
          <w:sz w:val="24"/>
        </w:rPr>
        <w:t xml:space="preserve">a driska (zelen </w:t>
      </w:r>
      <w:proofErr w:type="spellStart"/>
      <w:r>
        <w:rPr>
          <w:sz w:val="24"/>
        </w:rPr>
        <w:t>feces</w:t>
      </w:r>
      <w:proofErr w:type="spellEnd"/>
      <w:r>
        <w:rPr>
          <w:sz w:val="24"/>
        </w:rPr>
        <w:t>)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dehidracija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kaheksija</w:t>
      </w:r>
      <w:proofErr w:type="spellEnd"/>
    </w:p>
    <w:p w:rsidR="00000000" w:rsidRDefault="00503E6C">
      <w:pPr>
        <w:ind w:left="708"/>
        <w:rPr>
          <w:sz w:val="24"/>
        </w:rPr>
      </w:pPr>
      <w:r>
        <w:rPr>
          <w:sz w:val="24"/>
        </w:rPr>
        <w:t>→ povzroča vnetje sklepov in podplatov, ti predeli so tudi otrdeli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morbidnost</w:t>
      </w:r>
      <w:proofErr w:type="spellEnd"/>
      <w:r>
        <w:rPr>
          <w:sz w:val="24"/>
        </w:rPr>
        <w:t xml:space="preserve"> ponavadi nizka (zviša se v hladnem in vlažnem obdobju), </w:t>
      </w:r>
      <w:proofErr w:type="spellStart"/>
      <w:r>
        <w:rPr>
          <w:sz w:val="24"/>
        </w:rPr>
        <w:t>mortalnost</w:t>
      </w:r>
      <w:proofErr w:type="spellEnd"/>
      <w:r>
        <w:rPr>
          <w:sz w:val="24"/>
        </w:rPr>
        <w:t xml:space="preserve"> je </w:t>
      </w:r>
      <w:proofErr w:type="spellStart"/>
      <w:r>
        <w:rPr>
          <w:sz w:val="24"/>
        </w:rPr>
        <w:t>manjk</w:t>
      </w:r>
      <w:proofErr w:type="spellEnd"/>
      <w:r>
        <w:rPr>
          <w:sz w:val="24"/>
        </w:rPr>
        <w:t xml:space="preserve"> kot 10 %, če ni drugih obolenj</w:t>
      </w:r>
    </w:p>
    <w:p w:rsidR="00000000" w:rsidRDefault="00503E6C">
      <w:pPr>
        <w:rPr>
          <w:sz w:val="24"/>
        </w:rPr>
      </w:pPr>
    </w:p>
    <w:p w:rsidR="00000000" w:rsidRDefault="00503E6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prenos okužb s patogen</w:t>
      </w:r>
      <w:r>
        <w:rPr>
          <w:sz w:val="24"/>
        </w:rPr>
        <w:t xml:space="preserve">imi vrstami ptičjih </w:t>
      </w:r>
      <w:proofErr w:type="spellStart"/>
      <w:r>
        <w:rPr>
          <w:sz w:val="24"/>
        </w:rPr>
        <w:t>mokroorganizmov</w:t>
      </w:r>
      <w:proofErr w:type="spellEnd"/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horizontalno prenos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znotraj jate: </w:t>
      </w:r>
      <w:proofErr w:type="spellStart"/>
      <w:r>
        <w:rPr>
          <w:sz w:val="24"/>
        </w:rPr>
        <w:t>aerosol</w:t>
      </w:r>
      <w:proofErr w:type="spellEnd"/>
      <w:r>
        <w:rPr>
          <w:sz w:val="24"/>
        </w:rPr>
        <w:t>, voda, krma, oprema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med jatami / hlevi: </w:t>
      </w:r>
      <w:proofErr w:type="spellStart"/>
      <w:r>
        <w:rPr>
          <w:sz w:val="24"/>
        </w:rPr>
        <w:t>aerosol</w:t>
      </w:r>
      <w:proofErr w:type="spellEnd"/>
      <w:r>
        <w:rPr>
          <w:sz w:val="24"/>
        </w:rPr>
        <w:t>, oskrbovalci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>→ med farmami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>→ okužena cepiva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>→ je hiter prenos</w:t>
      </w:r>
    </w:p>
    <w:p w:rsidR="00000000" w:rsidRDefault="00503E6C">
      <w:pPr>
        <w:rPr>
          <w:sz w:val="24"/>
        </w:rPr>
      </w:pP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vertikalni prenos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>→ preko valilnih jajc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>→ okužen jajčnik, jajce</w:t>
      </w:r>
      <w:r>
        <w:rPr>
          <w:sz w:val="24"/>
        </w:rPr>
        <w:t>vod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>→ okuženi zarodki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okuženi zvaljeni piščanci, </w:t>
      </w:r>
      <w:proofErr w:type="spellStart"/>
      <w:r>
        <w:rPr>
          <w:sz w:val="24"/>
        </w:rPr>
        <w:t>purančki</w:t>
      </w:r>
      <w:proofErr w:type="spellEnd"/>
      <w:r>
        <w:rPr>
          <w:sz w:val="24"/>
        </w:rPr>
        <w:t>,…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>→ je ekonomsko pomemben</w:t>
      </w:r>
    </w:p>
    <w:p w:rsidR="00000000" w:rsidRDefault="00503E6C">
      <w:pPr>
        <w:ind w:left="708"/>
        <w:rPr>
          <w:sz w:val="24"/>
        </w:rPr>
      </w:pPr>
    </w:p>
    <w:p w:rsidR="00000000" w:rsidRDefault="00503E6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diagnostika infekcij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izolacija </w:t>
      </w:r>
      <w:proofErr w:type="spellStart"/>
      <w:r>
        <w:rPr>
          <w:sz w:val="24"/>
        </w:rPr>
        <w:t>mikoplazem</w:t>
      </w:r>
      <w:proofErr w:type="spellEnd"/>
      <w:r>
        <w:rPr>
          <w:sz w:val="24"/>
        </w:rPr>
        <w:t xml:space="preserve"> in </w:t>
      </w:r>
      <w:proofErr w:type="spellStart"/>
      <w:r>
        <w:rPr>
          <w:sz w:val="24"/>
        </w:rPr>
        <w:t>serotipizacija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izolatov</w:t>
      </w:r>
      <w:proofErr w:type="spellEnd"/>
      <w:r>
        <w:rPr>
          <w:sz w:val="24"/>
        </w:rPr>
        <w:t xml:space="preserve"> za izolacijo specifičnega gojišča z dodatkom seruma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serotpizacija</w:t>
      </w:r>
      <w:proofErr w:type="spellEnd"/>
      <w:r>
        <w:rPr>
          <w:sz w:val="24"/>
        </w:rPr>
        <w:t xml:space="preserve"> s specifičnim </w:t>
      </w:r>
      <w:proofErr w:type="spellStart"/>
      <w:r>
        <w:rPr>
          <w:sz w:val="24"/>
        </w:rPr>
        <w:t>antiserumi</w:t>
      </w:r>
      <w:proofErr w:type="spellEnd"/>
    </w:p>
    <w:p w:rsidR="00000000" w:rsidRDefault="00503E6C">
      <w:pPr>
        <w:ind w:left="708"/>
        <w:rPr>
          <w:sz w:val="24"/>
        </w:rPr>
      </w:pPr>
      <w:r>
        <w:rPr>
          <w:sz w:val="24"/>
        </w:rPr>
        <w:t>→ IF – id</w:t>
      </w:r>
      <w:r>
        <w:rPr>
          <w:sz w:val="24"/>
        </w:rPr>
        <w:t>entifikacija kolonij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imunoencimski</w:t>
      </w:r>
      <w:proofErr w:type="spellEnd"/>
      <w:r>
        <w:rPr>
          <w:sz w:val="24"/>
        </w:rPr>
        <w:t xml:space="preserve"> testi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test </w:t>
      </w:r>
      <w:proofErr w:type="spellStart"/>
      <w:r>
        <w:rPr>
          <w:sz w:val="24"/>
        </w:rPr>
        <w:t>inhibicije</w:t>
      </w:r>
      <w:proofErr w:type="spellEnd"/>
      <w:r>
        <w:rPr>
          <w:sz w:val="24"/>
        </w:rPr>
        <w:t xml:space="preserve"> rasti oz. </w:t>
      </w:r>
      <w:proofErr w:type="spellStart"/>
      <w:r>
        <w:rPr>
          <w:sz w:val="24"/>
        </w:rPr>
        <w:t>inhibicije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matabolizma</w:t>
      </w:r>
      <w:proofErr w:type="spellEnd"/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dokazovanje antigenov </w:t>
      </w:r>
      <w:proofErr w:type="spellStart"/>
      <w:r>
        <w:rPr>
          <w:sz w:val="24"/>
        </w:rPr>
        <w:t>mikolpazem</w:t>
      </w:r>
      <w:proofErr w:type="spellEnd"/>
      <w:r>
        <w:rPr>
          <w:sz w:val="24"/>
        </w:rPr>
        <w:t xml:space="preserve"> s specifičnimi protitelesi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>→ dokazovanje DNA ali določenih genov: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→ DNA sonde (</w:t>
      </w:r>
      <w:proofErr w:type="spellStart"/>
      <w:r>
        <w:rPr>
          <w:sz w:val="24"/>
        </w:rPr>
        <w:t>species</w:t>
      </w:r>
      <w:proofErr w:type="spellEnd"/>
      <w:r>
        <w:rPr>
          <w:sz w:val="24"/>
        </w:rPr>
        <w:t xml:space="preserve"> specifične)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→ PCR, verižna reakcija </w:t>
      </w:r>
      <w:r>
        <w:rPr>
          <w:sz w:val="24"/>
        </w:rPr>
        <w:t xml:space="preserve">s </w:t>
      </w:r>
      <w:proofErr w:type="spellStart"/>
      <w:r>
        <w:rPr>
          <w:sz w:val="24"/>
        </w:rPr>
        <w:t>polimerami</w:t>
      </w:r>
      <w:proofErr w:type="spellEnd"/>
    </w:p>
    <w:p w:rsidR="00000000" w:rsidRDefault="00503E6C">
      <w:pPr>
        <w:ind w:left="708"/>
        <w:rPr>
          <w:sz w:val="24"/>
        </w:rPr>
      </w:pPr>
      <w:r>
        <w:rPr>
          <w:sz w:val="24"/>
        </w:rPr>
        <w:t>→ dokazovanje specifičnih protiteles (serološki testi)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hitra serumska </w:t>
      </w:r>
      <w:proofErr w:type="spellStart"/>
      <w:r>
        <w:rPr>
          <w:sz w:val="24"/>
        </w:rPr>
        <w:t>aglutinacija</w:t>
      </w:r>
      <w:proofErr w:type="spellEnd"/>
      <w:r>
        <w:rPr>
          <w:sz w:val="24"/>
        </w:rPr>
        <w:t xml:space="preserve"> – navzkrižna reakcija (MG / MS), lažna pozitivna 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     reakcija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lastRenderedPageBreak/>
        <w:t xml:space="preserve">→ </w:t>
      </w:r>
      <w:proofErr w:type="spellStart"/>
      <w:r>
        <w:rPr>
          <w:sz w:val="24"/>
        </w:rPr>
        <w:t>imunoencimski</w:t>
      </w:r>
      <w:proofErr w:type="spellEnd"/>
      <w:r>
        <w:rPr>
          <w:sz w:val="24"/>
        </w:rPr>
        <w:t xml:space="preserve"> test: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→ ELISA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→ IIPA – </w:t>
      </w:r>
      <w:proofErr w:type="spellStart"/>
      <w:r>
        <w:rPr>
          <w:sz w:val="24"/>
        </w:rPr>
        <w:t>nativne</w:t>
      </w:r>
      <w:proofErr w:type="spellEnd"/>
      <w:r>
        <w:rPr>
          <w:sz w:val="24"/>
        </w:rPr>
        <w:t xml:space="preserve"> kolonije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testi </w:t>
      </w:r>
      <w:proofErr w:type="spellStart"/>
      <w:r>
        <w:rPr>
          <w:sz w:val="24"/>
        </w:rPr>
        <w:t>inhibicije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hemoaglutinacij</w:t>
      </w:r>
      <w:r>
        <w:rPr>
          <w:sz w:val="24"/>
        </w:rPr>
        <w:t>e</w:t>
      </w:r>
      <w:proofErr w:type="spellEnd"/>
      <w:r>
        <w:rPr>
          <w:sz w:val="24"/>
        </w:rPr>
        <w:t xml:space="preserve"> (HI)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>→ drugi testi: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→ klasična </w:t>
      </w:r>
      <w:proofErr w:type="spellStart"/>
      <w:r>
        <w:rPr>
          <w:sz w:val="24"/>
        </w:rPr>
        <w:t>aglutinacija</w:t>
      </w:r>
      <w:proofErr w:type="spellEnd"/>
    </w:p>
    <w:p w:rsidR="00000000" w:rsidRDefault="00503E6C">
      <w:pPr>
        <w:ind w:left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→ </w:t>
      </w:r>
      <w:proofErr w:type="spellStart"/>
      <w:r>
        <w:rPr>
          <w:sz w:val="24"/>
        </w:rPr>
        <w:t>mikroimunoflurescenca</w:t>
      </w:r>
      <w:proofErr w:type="spellEnd"/>
    </w:p>
    <w:p w:rsidR="00000000" w:rsidRDefault="00503E6C">
      <w:pPr>
        <w:ind w:left="708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→ </w:t>
      </w:r>
      <w:proofErr w:type="spellStart"/>
      <w:r>
        <w:rPr>
          <w:sz w:val="24"/>
        </w:rPr>
        <w:t>metabolična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inhibicija</w:t>
      </w:r>
      <w:proofErr w:type="spellEnd"/>
    </w:p>
    <w:p w:rsidR="00000000" w:rsidRDefault="00503E6C">
      <w:pPr>
        <w:ind w:left="708"/>
        <w:rPr>
          <w:sz w:val="24"/>
        </w:rPr>
      </w:pP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na rezultate določenih preiskav čakaš 30 dni, valilna doba pa traja 28 dni pri puranih</w:t>
      </w:r>
    </w:p>
    <w:p w:rsidR="00000000" w:rsidRDefault="00503E6C">
      <w:pPr>
        <w:rPr>
          <w:sz w:val="24"/>
        </w:rPr>
      </w:pPr>
    </w:p>
    <w:p w:rsidR="00000000" w:rsidRDefault="00503E6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hitra serumska </w:t>
      </w:r>
      <w:proofErr w:type="spellStart"/>
      <w:r>
        <w:rPr>
          <w:sz w:val="24"/>
        </w:rPr>
        <w:t>aglutinacija</w:t>
      </w:r>
      <w:proofErr w:type="spellEnd"/>
      <w:r>
        <w:rPr>
          <w:sz w:val="24"/>
        </w:rPr>
        <w:t xml:space="preserve"> (HSA) – antigeni (</w:t>
      </w:r>
      <w:proofErr w:type="spellStart"/>
      <w:r>
        <w:rPr>
          <w:sz w:val="24"/>
        </w:rPr>
        <w:t>Intervet</w:t>
      </w:r>
      <w:proofErr w:type="spellEnd"/>
      <w:r>
        <w:rPr>
          <w:sz w:val="24"/>
        </w:rPr>
        <w:t>)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slabši ali</w:t>
      </w:r>
      <w:r>
        <w:rPr>
          <w:sz w:val="24"/>
        </w:rPr>
        <w:t xml:space="preserve"> nespecifični </w:t>
      </w:r>
      <w:proofErr w:type="spellStart"/>
      <w:r>
        <w:rPr>
          <w:sz w:val="24"/>
        </w:rPr>
        <w:t>protitelesni</w:t>
      </w:r>
      <w:proofErr w:type="spellEnd"/>
      <w:r>
        <w:rPr>
          <w:sz w:val="24"/>
        </w:rPr>
        <w:t xml:space="preserve"> odgovor 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ni sistemskega </w:t>
      </w:r>
      <w:proofErr w:type="spellStart"/>
      <w:r>
        <w:rPr>
          <w:sz w:val="24"/>
        </w:rPr>
        <w:t>protitelesnega</w:t>
      </w:r>
      <w:proofErr w:type="spellEnd"/>
      <w:r>
        <w:rPr>
          <w:sz w:val="24"/>
        </w:rPr>
        <w:t xml:space="preserve"> odgovora, včasih le lokalna protitelesa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imunosupresivne</w:t>
      </w:r>
      <w:proofErr w:type="spellEnd"/>
      <w:r>
        <w:rPr>
          <w:sz w:val="24"/>
        </w:rPr>
        <w:t xml:space="preserve"> bolezni, terapija – znižanje </w:t>
      </w:r>
      <w:proofErr w:type="spellStart"/>
      <w:r>
        <w:rPr>
          <w:sz w:val="24"/>
        </w:rPr>
        <w:t>protitelesnega</w:t>
      </w:r>
      <w:proofErr w:type="spellEnd"/>
      <w:r>
        <w:rPr>
          <w:sz w:val="24"/>
        </w:rPr>
        <w:t xml:space="preserve"> odgovora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nekatera </w:t>
      </w:r>
      <w:proofErr w:type="spellStart"/>
      <w:r>
        <w:rPr>
          <w:sz w:val="24"/>
        </w:rPr>
        <w:t>cepljanja</w:t>
      </w:r>
      <w:proofErr w:type="spellEnd"/>
      <w:r>
        <w:rPr>
          <w:sz w:val="24"/>
        </w:rPr>
        <w:t xml:space="preserve"> lahko povzročijo nastanek nespecifičnih reakcij v serolo</w:t>
      </w:r>
      <w:r>
        <w:rPr>
          <w:sz w:val="24"/>
        </w:rPr>
        <w:t>ških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     testih</w:t>
      </w:r>
    </w:p>
    <w:p w:rsidR="00000000" w:rsidRDefault="00503E6C">
      <w:pPr>
        <w:ind w:left="708"/>
        <w:rPr>
          <w:sz w:val="24"/>
        </w:rPr>
      </w:pPr>
    </w:p>
    <w:p w:rsidR="00000000" w:rsidRDefault="00503E6C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hitri </w:t>
      </w:r>
      <w:proofErr w:type="spellStart"/>
      <w:r>
        <w:rPr>
          <w:sz w:val="24"/>
        </w:rPr>
        <w:t>hemoaglutinacijski</w:t>
      </w:r>
      <w:proofErr w:type="spellEnd"/>
      <w:r>
        <w:rPr>
          <w:sz w:val="24"/>
        </w:rPr>
        <w:t xml:space="preserve"> testi (HI)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proofErr w:type="spellStart"/>
      <w:r>
        <w:rPr>
          <w:sz w:val="24"/>
        </w:rPr>
        <w:t>inhibirajo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hemoaglutinacijo</w:t>
      </w:r>
      <w:proofErr w:type="spellEnd"/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so bolj specifični kot HSA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protitelesa se pojavijo kasneje (po treh tednih po infekciji)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možne so navzkrižne reakcije</w:t>
      </w:r>
    </w:p>
    <w:p w:rsidR="00000000" w:rsidRDefault="00503E6C">
      <w:pPr>
        <w:rPr>
          <w:sz w:val="24"/>
        </w:rPr>
      </w:pPr>
    </w:p>
    <w:p w:rsidR="00000000" w:rsidRDefault="00503E6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zdravljenje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popolnoma </w:t>
      </w:r>
      <w:proofErr w:type="spellStart"/>
      <w:r>
        <w:rPr>
          <w:sz w:val="24"/>
        </w:rPr>
        <w:t>neunčikoviti</w:t>
      </w:r>
      <w:proofErr w:type="spellEnd"/>
      <w:r>
        <w:rPr>
          <w:sz w:val="24"/>
        </w:rPr>
        <w:t xml:space="preserve"> so antibiotiki, ki </w:t>
      </w:r>
      <w:proofErr w:type="spellStart"/>
      <w:r>
        <w:rPr>
          <w:sz w:val="24"/>
        </w:rPr>
        <w:t>i</w:t>
      </w:r>
      <w:r>
        <w:rPr>
          <w:sz w:val="24"/>
        </w:rPr>
        <w:t>nhibirajo</w:t>
      </w:r>
      <w:proofErr w:type="spellEnd"/>
      <w:r>
        <w:rPr>
          <w:sz w:val="24"/>
        </w:rPr>
        <w:t xml:space="preserve"> sintezo celične stene → penicilin in podobni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delno učinkoviti so: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tetraciklini</w:t>
      </w:r>
      <w:proofErr w:type="spellEnd"/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tilozin</w:t>
      </w:r>
      <w:proofErr w:type="spellEnd"/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tiamulin</w:t>
      </w:r>
      <w:proofErr w:type="spellEnd"/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kuinolonski</w:t>
      </w:r>
      <w:proofErr w:type="spellEnd"/>
      <w:r>
        <w:rPr>
          <w:sz w:val="24"/>
        </w:rPr>
        <w:t xml:space="preserve"> preparati</w:t>
      </w:r>
    </w:p>
    <w:p w:rsidR="00000000" w:rsidRDefault="00503E6C">
      <w:pPr>
        <w:ind w:left="708"/>
        <w:rPr>
          <w:sz w:val="24"/>
        </w:rPr>
      </w:pPr>
    </w:p>
    <w:p w:rsidR="00000000" w:rsidRDefault="00503E6C">
      <w:pPr>
        <w:numPr>
          <w:ilvl w:val="0"/>
          <w:numId w:val="1"/>
        </w:numPr>
        <w:rPr>
          <w:sz w:val="24"/>
        </w:rPr>
      </w:pPr>
      <w:r>
        <w:rPr>
          <w:sz w:val="24"/>
        </w:rPr>
        <w:t>cepljenje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uporaba </w:t>
      </w:r>
      <w:proofErr w:type="spellStart"/>
      <w:r>
        <w:rPr>
          <w:sz w:val="24"/>
        </w:rPr>
        <w:t>bateriniv</w:t>
      </w:r>
      <w:proofErr w:type="spellEnd"/>
      <w:r>
        <w:rPr>
          <w:sz w:val="24"/>
        </w:rPr>
        <w:t xml:space="preserve"> pri MG / MS je praktično </w:t>
      </w:r>
      <w:proofErr w:type="spellStart"/>
      <w:r>
        <w:rPr>
          <w:sz w:val="24"/>
        </w:rPr>
        <w:t>neunčinkovito</w:t>
      </w:r>
      <w:proofErr w:type="spellEnd"/>
      <w:r>
        <w:rPr>
          <w:sz w:val="24"/>
        </w:rPr>
        <w:t xml:space="preserve"> in le delno zniža ekonomske izgube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uporaba živih </w:t>
      </w:r>
      <w:proofErr w:type="spellStart"/>
      <w:r>
        <w:rPr>
          <w:sz w:val="24"/>
        </w:rPr>
        <w:t>vak</w:t>
      </w:r>
      <w:r>
        <w:rPr>
          <w:sz w:val="24"/>
        </w:rPr>
        <w:t>cin</w:t>
      </w:r>
      <w:proofErr w:type="spellEnd"/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 </w:t>
      </w:r>
    </w:p>
    <w:p w:rsidR="00000000" w:rsidRDefault="00503E6C">
      <w:pPr>
        <w:numPr>
          <w:ilvl w:val="0"/>
          <w:numId w:val="1"/>
        </w:numPr>
        <w:rPr>
          <w:sz w:val="24"/>
        </w:rPr>
      </w:pPr>
      <w:proofErr w:type="spellStart"/>
      <w:r>
        <w:rPr>
          <w:sz w:val="24"/>
        </w:rPr>
        <w:t>eradikacija</w:t>
      </w:r>
      <w:proofErr w:type="spellEnd"/>
      <w:r>
        <w:rPr>
          <w:sz w:val="24"/>
        </w:rPr>
        <w:t xml:space="preserve"> infekcij z </w:t>
      </w:r>
      <w:proofErr w:type="spellStart"/>
      <w:r>
        <w:rPr>
          <w:sz w:val="24"/>
        </w:rPr>
        <w:t>mikoplazmami</w:t>
      </w:r>
      <w:proofErr w:type="spellEnd"/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začetki poskusov </w:t>
      </w:r>
      <w:proofErr w:type="spellStart"/>
      <w:r>
        <w:rPr>
          <w:sz w:val="24"/>
        </w:rPr>
        <w:t>eradikacije</w:t>
      </w:r>
      <w:proofErr w:type="spellEnd"/>
      <w:r>
        <w:rPr>
          <w:sz w:val="24"/>
        </w:rPr>
        <w:t xml:space="preserve"> 1960 – 1970 ZDA, zahodna Evropa</w:t>
      </w:r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prekinitev vertikalnega prenosa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tretiranje</w:t>
      </w:r>
      <w:proofErr w:type="spellEnd"/>
      <w:r>
        <w:rPr>
          <w:sz w:val="24"/>
        </w:rPr>
        <w:t xml:space="preserve"> matičnih jat z antibiotiki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tretiranje</w:t>
      </w:r>
      <w:proofErr w:type="spellEnd"/>
      <w:r>
        <w:rPr>
          <w:sz w:val="24"/>
        </w:rPr>
        <w:t xml:space="preserve"> valilnih jajc z antibiotiki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>→ potapljanje jajc v raztopino z antibio</w:t>
      </w:r>
      <w:r>
        <w:rPr>
          <w:sz w:val="24"/>
        </w:rPr>
        <w:t>tiki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</w:t>
      </w:r>
      <w:proofErr w:type="spellStart"/>
      <w:r>
        <w:rPr>
          <w:sz w:val="24"/>
        </w:rPr>
        <w:t>injiciranje</w:t>
      </w:r>
      <w:proofErr w:type="spellEnd"/>
      <w:r>
        <w:rPr>
          <w:sz w:val="24"/>
        </w:rPr>
        <w:t xml:space="preserve"> antibiotikov v valilna jajca v zračno komoro, v beljak (antibiotik ne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     doseže </w:t>
      </w:r>
      <w:proofErr w:type="spellStart"/>
      <w:r>
        <w:rPr>
          <w:sz w:val="24"/>
        </w:rPr>
        <w:t>alantoisne</w:t>
      </w:r>
      <w:proofErr w:type="spellEnd"/>
      <w:r>
        <w:rPr>
          <w:sz w:val="24"/>
        </w:rPr>
        <w:t xml:space="preserve"> tekočine), posledica je manjša </w:t>
      </w:r>
      <w:proofErr w:type="spellStart"/>
      <w:r>
        <w:rPr>
          <w:sz w:val="24"/>
        </w:rPr>
        <w:t>valilnost</w:t>
      </w:r>
      <w:proofErr w:type="spellEnd"/>
    </w:p>
    <w:p w:rsidR="00000000" w:rsidRDefault="00503E6C">
      <w:pPr>
        <w:ind w:left="708"/>
        <w:rPr>
          <w:sz w:val="24"/>
        </w:rPr>
      </w:pPr>
      <w:r>
        <w:rPr>
          <w:sz w:val="24"/>
        </w:rPr>
        <w:t>→ pregrevanje valilnih jajc</w:t>
      </w:r>
    </w:p>
    <w:p w:rsidR="00000000" w:rsidRDefault="00503E6C">
      <w:pPr>
        <w:ind w:left="708"/>
        <w:rPr>
          <w:sz w:val="24"/>
        </w:rPr>
      </w:pPr>
      <w:r>
        <w:rPr>
          <w:sz w:val="24"/>
        </w:rPr>
        <w:t xml:space="preserve">→ 12 ur do </w:t>
      </w:r>
      <w:proofErr w:type="spellStart"/>
      <w:r>
        <w:rPr>
          <w:sz w:val="24"/>
        </w:rPr>
        <w:t>teperature</w:t>
      </w:r>
      <w:proofErr w:type="spellEnd"/>
      <w:r>
        <w:rPr>
          <w:sz w:val="24"/>
        </w:rPr>
        <w:t xml:space="preserve"> 46°C</w:t>
      </w:r>
    </w:p>
    <w:p w:rsidR="00000000" w:rsidRDefault="00503E6C">
      <w:pPr>
        <w:ind w:left="708"/>
        <w:rPr>
          <w:sz w:val="24"/>
        </w:rPr>
      </w:pPr>
    </w:p>
    <w:p w:rsidR="00000000" w:rsidRDefault="00503E6C">
      <w:pPr>
        <w:ind w:left="708"/>
        <w:rPr>
          <w:sz w:val="24"/>
        </w:rPr>
      </w:pPr>
    </w:p>
    <w:p w:rsidR="00000000" w:rsidRDefault="00503E6C">
      <w:pPr>
        <w:numPr>
          <w:ilvl w:val="0"/>
          <w:numId w:val="1"/>
        </w:numPr>
        <w:rPr>
          <w:sz w:val="24"/>
        </w:rPr>
      </w:pPr>
      <w:r>
        <w:rPr>
          <w:sz w:val="24"/>
        </w:rPr>
        <w:lastRenderedPageBreak/>
        <w:t xml:space="preserve">zakonske </w:t>
      </w:r>
      <w:proofErr w:type="spellStart"/>
      <w:r>
        <w:rPr>
          <w:sz w:val="24"/>
        </w:rPr>
        <w:t>replative</w:t>
      </w:r>
      <w:proofErr w:type="spellEnd"/>
    </w:p>
    <w:p w:rsidR="00000000" w:rsidRDefault="00503E6C">
      <w:pPr>
        <w:numPr>
          <w:ilvl w:val="0"/>
          <w:numId w:val="2"/>
        </w:numPr>
        <w:rPr>
          <w:sz w:val="24"/>
        </w:rPr>
      </w:pPr>
      <w:r>
        <w:rPr>
          <w:sz w:val="24"/>
        </w:rPr>
        <w:t>pravila iz 1999: jajca mati</w:t>
      </w:r>
      <w:r>
        <w:rPr>
          <w:sz w:val="24"/>
        </w:rPr>
        <w:t xml:space="preserve">čnih jat okužena z M. </w:t>
      </w:r>
      <w:proofErr w:type="spellStart"/>
      <w:r>
        <w:rPr>
          <w:sz w:val="24"/>
        </w:rPr>
        <w:t>gallisepticum</w:t>
      </w:r>
      <w:proofErr w:type="spellEnd"/>
      <w:r>
        <w:rPr>
          <w:sz w:val="24"/>
        </w:rPr>
        <w:t xml:space="preserve">, M. </w:t>
      </w:r>
      <w:proofErr w:type="spellStart"/>
      <w:r>
        <w:rPr>
          <w:sz w:val="24"/>
        </w:rPr>
        <w:t>meleagridis</w:t>
      </w:r>
      <w:proofErr w:type="spellEnd"/>
      <w:r>
        <w:rPr>
          <w:sz w:val="24"/>
        </w:rPr>
        <w:t xml:space="preserve"> ne smejo v valilnike</w:t>
      </w:r>
    </w:p>
    <w:p w:rsidR="00000000" w:rsidRDefault="00503E6C">
      <w:pPr>
        <w:rPr>
          <w:sz w:val="24"/>
        </w:rPr>
      </w:pPr>
    </w:p>
    <w:p w:rsidR="00503E6C" w:rsidRDefault="00503E6C">
      <w:pPr>
        <w:rPr>
          <w:sz w:val="24"/>
        </w:rPr>
      </w:pPr>
    </w:p>
    <w:sectPr w:rsidR="00503E6C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87BD9"/>
    <w:multiLevelType w:val="singleLevel"/>
    <w:tmpl w:val="2AD6DB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4E831B5"/>
    <w:multiLevelType w:val="singleLevel"/>
    <w:tmpl w:val="042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2B8"/>
    <w:rsid w:val="003C72B8"/>
    <w:rsid w:val="00503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1081</Words>
  <Characters>6162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MIKOPLAZMA</vt:lpstr>
      <vt:lpstr>MIKOPLAZMA</vt:lpstr>
    </vt:vector>
  </TitlesOfParts>
  <Company>Siva Čaplja d.o.o.</Company>
  <LinksUpToDate>false</LinksUpToDate>
  <CharactersWithSpaces>7229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MIKOPLAZMA</dc:title>
  <dc:creator>Cvetka</dc:creator>
  <cp:lastModifiedBy>Jaka</cp:lastModifiedBy>
  <cp:revision>2</cp:revision>
  <cp:lastPrinted>2005-02-19T17:40:00Z</cp:lastPrinted>
  <dcterms:created xsi:type="dcterms:W3CDTF">2014-01-12T11:28:00Z</dcterms:created>
  <dcterms:modified xsi:type="dcterms:W3CDTF">2014-01-12T11:28:00Z</dcterms:modified>
</cp:coreProperties>
</file>