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7725C">
      <w:pPr>
        <w:pStyle w:val="Title"/>
      </w:pPr>
      <w:bookmarkStart w:id="0" w:name="_GoBack"/>
      <w:bookmarkEnd w:id="0"/>
      <w:r>
        <w:t>PIŠČANCI BROJLERJI</w:t>
      </w:r>
    </w:p>
    <w:p w:rsidR="00000000" w:rsidRDefault="0047725C">
      <w:pPr>
        <w:rPr>
          <w:sz w:val="28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selekcija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genetika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tehnologija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napredek v krmljenju in krmilnih mešanicah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preventiva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od leta 2003 do leta 2004 so piščanci na istem časovnem intervalu težji za 200 g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zgodovinska primerjava</w:t>
      </w:r>
    </w:p>
    <w:p w:rsidR="00000000" w:rsidRDefault="0047725C">
      <w:pPr>
        <w:rPr>
          <w:sz w:val="24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1559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leto</w:t>
            </w:r>
          </w:p>
        </w:tc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dni pitanja</w:t>
            </w:r>
          </w:p>
        </w:tc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masa</w:t>
            </w:r>
          </w:p>
        </w:tc>
        <w:tc>
          <w:tcPr>
            <w:tcW w:w="1560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konverzija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1964</w:t>
            </w:r>
          </w:p>
        </w:tc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56-60</w:t>
            </w:r>
          </w:p>
        </w:tc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1100-1200 g</w:t>
            </w:r>
          </w:p>
        </w:tc>
        <w:tc>
          <w:tcPr>
            <w:tcW w:w="1560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2,5-2,6 kg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5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2500 g</w:t>
            </w:r>
          </w:p>
        </w:tc>
        <w:tc>
          <w:tcPr>
            <w:tcW w:w="1560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1,7-1,8 kg</w:t>
            </w:r>
          </w:p>
        </w:tc>
      </w:tr>
    </w:tbl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vzrja</w:t>
      </w:r>
      <w:proofErr w:type="spellEnd"/>
      <w:r>
        <w:rPr>
          <w:sz w:val="24"/>
        </w:rPr>
        <w:t xml:space="preserve"> na določeno težo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ločeno po spolu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alternativno pitanje (prosta reja)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vzreja</w:t>
      </w:r>
      <w:proofErr w:type="spellEnd"/>
      <w:r>
        <w:rPr>
          <w:sz w:val="24"/>
        </w:rPr>
        <w:t xml:space="preserve"> v objektu 21 dni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preselitev ven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ekološka reja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ni veterinarja, ker je prepovedana uporab zdravil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neprestano moramo tehtati živali zaradi potrošnikov, da ji</w:t>
      </w:r>
      <w:r>
        <w:rPr>
          <w:sz w:val="24"/>
        </w:rPr>
        <w:t>m ustrežemo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objekt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predprostor</w:t>
      </w:r>
      <w:proofErr w:type="spellEnd"/>
      <w:r>
        <w:rPr>
          <w:sz w:val="24"/>
        </w:rPr>
        <w:t xml:space="preserve"> z vso mehanizacijo in </w:t>
      </w:r>
      <w:proofErr w:type="spellStart"/>
      <w:r>
        <w:rPr>
          <w:sz w:val="24"/>
        </w:rPr>
        <w:t>vzrejni</w:t>
      </w:r>
      <w:proofErr w:type="spellEnd"/>
      <w:r>
        <w:rPr>
          <w:sz w:val="24"/>
        </w:rPr>
        <w:t xml:space="preserve"> del objekta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tehnološka oprema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ventilacija: pretok zraka (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3,6 m/s)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sistem gretja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stelja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oblovina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žagovina</w:t>
      </w:r>
      <w:proofErr w:type="spellEnd"/>
      <w:r>
        <w:rPr>
          <w:sz w:val="24"/>
        </w:rPr>
        <w:t>, rezana slama,</w:t>
      </w:r>
      <w:r>
        <w:rPr>
          <w:sz w:val="24"/>
        </w:rPr>
        <w:t>…(najmanj 5 cm</w:t>
      </w:r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pomembna </w:t>
      </w:r>
      <w:r>
        <w:rPr>
          <w:sz w:val="24"/>
        </w:rPr>
        <w:t>velikost delcev)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čistoča (</w:t>
      </w: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>)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nap</w:t>
      </w:r>
      <w:r>
        <w:rPr>
          <w:sz w:val="24"/>
        </w:rPr>
        <w:t>ajanje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bakterijska neoporečnost vode in težke kovine</w:t>
      </w:r>
      <w:r>
        <w:rPr>
          <w:sz w:val="24"/>
        </w:rPr>
        <w:t xml:space="preserve"> (</w:t>
      </w:r>
      <w:proofErr w:type="spellStart"/>
      <w:r>
        <w:rPr>
          <w:sz w:val="24"/>
        </w:rPr>
        <w:t>odvezm</w:t>
      </w:r>
      <w:proofErr w:type="spellEnd"/>
      <w:r>
        <w:rPr>
          <w:sz w:val="24"/>
        </w:rPr>
        <w:t xml:space="preserve"> vode za preiskavo)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voda mora biti na voljo ves čas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temperatura vode enaka temperaturi objekta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neadekvatna oskrba z vodo (premalo napajalnikov, prenizka količina vode)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dostop do vode: ročn</w:t>
      </w:r>
      <w:r>
        <w:rPr>
          <w:sz w:val="24"/>
        </w:rPr>
        <w:t>i napaja</w:t>
      </w:r>
      <w:r>
        <w:rPr>
          <w:sz w:val="24"/>
        </w:rPr>
        <w:t xml:space="preserve">lniki v kombinaciji s </w:t>
      </w:r>
      <w:proofErr w:type="spellStart"/>
      <w:r>
        <w:rPr>
          <w:sz w:val="24"/>
        </w:rPr>
        <w:t>k</w:t>
      </w:r>
      <w:r>
        <w:rPr>
          <w:sz w:val="24"/>
        </w:rPr>
        <w:t>apljičnim</w:t>
      </w:r>
      <w:proofErr w:type="spellEnd"/>
      <w:r>
        <w:rPr>
          <w:sz w:val="24"/>
        </w:rPr>
        <w:t xml:space="preserve"> ali drugim sistemom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okrogli napajalniki</w:t>
      </w:r>
      <w:r>
        <w:rPr>
          <w:sz w:val="24"/>
        </w:rPr>
        <w:t xml:space="preserve"> (premer 40 cm)</w:t>
      </w:r>
      <w:r>
        <w:rPr>
          <w:sz w:val="24"/>
        </w:rPr>
        <w:t xml:space="preserve">: </w:t>
      </w:r>
      <w:r>
        <w:rPr>
          <w:sz w:val="24"/>
        </w:rPr>
        <w:t>10</w:t>
      </w:r>
      <w:r>
        <w:rPr>
          <w:sz w:val="24"/>
        </w:rPr>
        <w:t xml:space="preserve"> napajalnikov na</w:t>
      </w:r>
      <w:r>
        <w:rPr>
          <w:sz w:val="24"/>
        </w:rPr>
        <w:t xml:space="preserve"> </w:t>
      </w:r>
      <w:r>
        <w:rPr>
          <w:sz w:val="24"/>
        </w:rPr>
        <w:t>1000</w:t>
      </w:r>
      <w:r>
        <w:rPr>
          <w:sz w:val="24"/>
        </w:rPr>
        <w:t xml:space="preserve"> živali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kapljični</w:t>
      </w:r>
      <w:proofErr w:type="spellEnd"/>
      <w:r>
        <w:rPr>
          <w:sz w:val="24"/>
        </w:rPr>
        <w:t xml:space="preserve"> napajalniki: 65-67 napajalnikov na 1000 piščancev</w:t>
      </w:r>
    </w:p>
    <w:p w:rsidR="00000000" w:rsidRDefault="0047725C">
      <w:pPr>
        <w:rPr>
          <w:sz w:val="24"/>
        </w:rPr>
      </w:pPr>
    </w:p>
    <w:p w:rsidR="00000000" w:rsidRDefault="0047725C">
      <w:pPr>
        <w:rPr>
          <w:sz w:val="24"/>
        </w:rPr>
      </w:pPr>
    </w:p>
    <w:p w:rsidR="00000000" w:rsidRDefault="0047725C">
      <w:pPr>
        <w:rPr>
          <w:sz w:val="24"/>
        </w:rPr>
      </w:pPr>
    </w:p>
    <w:p w:rsidR="00000000" w:rsidRDefault="0047725C">
      <w:pPr>
        <w:rPr>
          <w:sz w:val="24"/>
        </w:rPr>
      </w:pPr>
    </w:p>
    <w:p w:rsidR="00000000" w:rsidRDefault="0047725C">
      <w:pPr>
        <w:rPr>
          <w:sz w:val="24"/>
        </w:rPr>
      </w:pPr>
    </w:p>
    <w:p w:rsidR="00000000" w:rsidRDefault="0047725C">
      <w:pPr>
        <w:rPr>
          <w:sz w:val="24"/>
        </w:rPr>
      </w:pP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povprečna </w:t>
      </w:r>
      <w:proofErr w:type="spellStart"/>
      <w:r>
        <w:rPr>
          <w:sz w:val="24"/>
        </w:rPr>
        <w:t>konzumacija</w:t>
      </w:r>
      <w:proofErr w:type="spellEnd"/>
      <w:r>
        <w:rPr>
          <w:sz w:val="24"/>
        </w:rPr>
        <w:t xml:space="preserve"> vode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pomembni podatek za zdravljenje</w:t>
      </w:r>
    </w:p>
    <w:p w:rsidR="00000000" w:rsidRDefault="0047725C">
      <w:pPr>
        <w:rPr>
          <w:sz w:val="24"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4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z w:val="24"/>
              </w:rPr>
              <w:t xml:space="preserve">tarost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dni)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  <w:proofErr w:type="spellStart"/>
            <w:r>
              <w:rPr>
                <w:sz w:val="24"/>
                <w:highlight w:val="magenta"/>
              </w:rPr>
              <w:t>k</w:t>
            </w:r>
            <w:r>
              <w:rPr>
                <w:sz w:val="24"/>
                <w:highlight w:val="magenta"/>
              </w:rPr>
              <w:t>onzumacija</w:t>
            </w:r>
            <w:proofErr w:type="spellEnd"/>
            <w:r>
              <w:rPr>
                <w:sz w:val="24"/>
                <w:highlight w:val="magenta"/>
              </w:rPr>
              <w:t xml:space="preserve"> </w:t>
            </w:r>
            <w:r>
              <w:rPr>
                <w:sz w:val="24"/>
                <w:highlight w:val="magenta"/>
              </w:rPr>
              <w:t>vode za 1000 piščancev (L/dan)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9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410" w:type="dxa"/>
          </w:tcPr>
          <w:p w:rsidR="00000000" w:rsidRDefault="0047725C">
            <w:pPr>
              <w:jc w:val="center"/>
              <w:rPr>
                <w:sz w:val="24"/>
                <w:highlight w:val="magenta"/>
              </w:rPr>
            </w:pPr>
          </w:p>
        </w:tc>
      </w:tr>
    </w:tbl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temperatura in 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objekti morajo biti ogreti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pokazatelj tem</w:t>
      </w:r>
      <w:r>
        <w:rPr>
          <w:sz w:val="24"/>
        </w:rPr>
        <w:t>p</w:t>
      </w:r>
      <w:r>
        <w:rPr>
          <w:sz w:val="24"/>
        </w:rPr>
        <w:t>eraturnega režima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svetloba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svetlobni program je neprekinjen</w:t>
      </w:r>
      <w:r>
        <w:rPr>
          <w:sz w:val="24"/>
        </w:rPr>
        <w:t xml:space="preserve"> (preveč rastejo)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izmenjajoči</w:t>
      </w:r>
      <w:proofErr w:type="spellEnd"/>
      <w:r>
        <w:rPr>
          <w:sz w:val="24"/>
        </w:rPr>
        <w:t xml:space="preserve"> svetlobni program (zadnja 3 leta)</w:t>
      </w:r>
      <w:r>
        <w:rPr>
          <w:sz w:val="24"/>
        </w:rPr>
        <w:t xml:space="preserve"> → uporablja se pogosteje</w:t>
      </w:r>
    </w:p>
    <w:p w:rsidR="00000000" w:rsidRDefault="0047725C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6"/>
        <w:gridCol w:w="2646"/>
        <w:gridCol w:w="26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starost</w:t>
            </w:r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z w:val="24"/>
              </w:rPr>
              <w:t>ntenzivno</w:t>
            </w:r>
            <w:r>
              <w:rPr>
                <w:sz w:val="24"/>
              </w:rPr>
              <w:t xml:space="preserve">st </w:t>
            </w:r>
            <w:r>
              <w:rPr>
                <w:sz w:val="24"/>
              </w:rPr>
              <w:t>svetlobe</w:t>
            </w:r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</w:t>
            </w:r>
            <w:r>
              <w:rPr>
                <w:sz w:val="24"/>
              </w:rPr>
              <w:t xml:space="preserve">asovni </w:t>
            </w:r>
            <w:r>
              <w:rPr>
                <w:sz w:val="24"/>
              </w:rPr>
              <w:t>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0-7 dni</w:t>
            </w:r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lux</w:t>
            </w:r>
            <w:proofErr w:type="spellEnd"/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ur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7-21 dni</w:t>
            </w:r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20-3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lux</w:t>
            </w:r>
            <w:proofErr w:type="spellEnd"/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ur : 1 ura teme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21-zakola</w:t>
            </w:r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lux</w:t>
            </w:r>
            <w:proofErr w:type="spellEnd"/>
          </w:p>
        </w:tc>
        <w:tc>
          <w:tcPr>
            <w:tcW w:w="2646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 ur : 1 ura teme</w:t>
            </w:r>
          </w:p>
        </w:tc>
      </w:tr>
    </w:tbl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izmenjajoči</w:t>
      </w:r>
      <w:proofErr w:type="spellEnd"/>
      <w:r>
        <w:rPr>
          <w:sz w:val="24"/>
        </w:rPr>
        <w:t xml:space="preserve"> program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doba krmljenja je krajša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počitek, ki je na</w:t>
      </w:r>
      <w:r>
        <w:rPr>
          <w:sz w:val="24"/>
        </w:rPr>
        <w:t>menjen</w:t>
      </w:r>
      <w:r>
        <w:rPr>
          <w:sz w:val="24"/>
        </w:rPr>
        <w:t xml:space="preserve"> predvsem presnovi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manj težav pri hoji in manj poškodb na st</w:t>
      </w:r>
      <w:r>
        <w:rPr>
          <w:sz w:val="24"/>
        </w:rPr>
        <w:t>opalih nog</w:t>
      </w:r>
    </w:p>
    <w:p w:rsidR="00000000" w:rsidRDefault="0047725C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krmljenje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krma predstavlja 75% vseh stroškov v </w:t>
      </w:r>
      <w:proofErr w:type="spellStart"/>
      <w:r>
        <w:rPr>
          <w:sz w:val="24"/>
        </w:rPr>
        <w:t>brojlerski</w:t>
      </w:r>
      <w:proofErr w:type="spellEnd"/>
      <w:r>
        <w:rPr>
          <w:sz w:val="24"/>
        </w:rPr>
        <w:t xml:space="preserve"> proizvodnji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kot vir </w:t>
      </w:r>
      <w:proofErr w:type="spellStart"/>
      <w:r>
        <w:rPr>
          <w:sz w:val="24"/>
        </w:rPr>
        <w:t>proteinov</w:t>
      </w:r>
      <w:proofErr w:type="spellEnd"/>
      <w:r>
        <w:rPr>
          <w:sz w:val="24"/>
        </w:rPr>
        <w:t xml:space="preserve"> se uporablja izključno soja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peletiranje</w:t>
      </w:r>
      <w:proofErr w:type="spellEnd"/>
      <w:r>
        <w:rPr>
          <w:sz w:val="24"/>
        </w:rPr>
        <w:t xml:space="preserve"> krme</w:t>
      </w:r>
    </w:p>
    <w:p w:rsidR="00000000" w:rsidRDefault="0047725C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z w:val="24"/>
        </w:rPr>
      </w:pPr>
      <w:r>
        <w:rPr>
          <w:sz w:val="24"/>
        </w:rPr>
        <w:t>krma se obdela pri višji temperaturi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segrevanje v 15 minutah na 80°C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v 15 minutah se ohladi na temperaturo</w:t>
      </w:r>
      <w:r>
        <w:rPr>
          <w:sz w:val="24"/>
        </w:rPr>
        <w:t>, ki je 10°C nižja od temperature okolja</w:t>
      </w:r>
      <w:r>
        <w:rPr>
          <w:sz w:val="24"/>
        </w:rPr>
        <w:t xml:space="preserve">; hitro 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hlajenje reducira razgradnjo vitaminov in </w:t>
      </w:r>
      <w:proofErr w:type="spellStart"/>
      <w:r>
        <w:rPr>
          <w:sz w:val="24"/>
        </w:rPr>
        <w:t>Ak</w:t>
      </w:r>
      <w:proofErr w:type="spellEnd"/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redukcija mikroorganizmov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oblika krme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starter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drobljenec</w:t>
      </w:r>
      <w:proofErr w:type="spellEnd"/>
    </w:p>
    <w:p w:rsidR="00000000" w:rsidRDefault="0047725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grower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pelati</w:t>
      </w:r>
      <w:proofErr w:type="spellEnd"/>
      <w:r>
        <w:rPr>
          <w:sz w:val="24"/>
        </w:rPr>
        <w:t xml:space="preserve"> (2-3 mm)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fini</w:t>
      </w:r>
      <w:r>
        <w:rPr>
          <w:sz w:val="24"/>
        </w:rPr>
        <w:t>šer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pelati</w:t>
      </w:r>
      <w:proofErr w:type="spellEnd"/>
      <w:r>
        <w:rPr>
          <w:sz w:val="24"/>
        </w:rPr>
        <w:t xml:space="preserve"> (3 mm); prisotni so še </w:t>
      </w:r>
      <w:proofErr w:type="spellStart"/>
      <w:r>
        <w:rPr>
          <w:sz w:val="24"/>
        </w:rPr>
        <w:t>medikamenti</w:t>
      </w:r>
      <w:proofErr w:type="spellEnd"/>
    </w:p>
    <w:p w:rsidR="00000000" w:rsidRDefault="0047725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finišer</w:t>
      </w:r>
      <w:proofErr w:type="spellEnd"/>
      <w:r>
        <w:rPr>
          <w:sz w:val="24"/>
        </w:rPr>
        <w:t>: končn</w:t>
      </w:r>
      <w:r>
        <w:rPr>
          <w:sz w:val="24"/>
        </w:rPr>
        <w:t xml:space="preserve">i; brez </w:t>
      </w:r>
      <w:proofErr w:type="spellStart"/>
      <w:r>
        <w:rPr>
          <w:sz w:val="24"/>
        </w:rPr>
        <w:t>medikamentov</w:t>
      </w:r>
      <w:proofErr w:type="spellEnd"/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bolj primerna oblika krme so </w:t>
      </w:r>
      <w:proofErr w:type="spellStart"/>
      <w:r>
        <w:rPr>
          <w:sz w:val="24"/>
        </w:rPr>
        <w:t>pelati</w:t>
      </w:r>
      <w:proofErr w:type="spellEnd"/>
      <w:r>
        <w:rPr>
          <w:sz w:val="24"/>
        </w:rPr>
        <w:t>, ker so obliti z maščobo (so energetski) in se ne raztresejo kot krma v obliki moke</w:t>
      </w:r>
    </w:p>
    <w:p w:rsidR="00000000" w:rsidRDefault="0047725C">
      <w:pPr>
        <w:rPr>
          <w:sz w:val="24"/>
        </w:rPr>
      </w:pPr>
    </w:p>
    <w:p w:rsidR="00000000" w:rsidRDefault="0047725C">
      <w:pPr>
        <w:rPr>
          <w:sz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komponenta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</w:t>
            </w:r>
            <w:r>
              <w:rPr>
                <w:sz w:val="24"/>
              </w:rPr>
              <w:t>tarter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(1-10 dni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</w:t>
            </w:r>
            <w:r>
              <w:rPr>
                <w:sz w:val="24"/>
              </w:rPr>
              <w:t>rower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>11-28 dni</w:t>
            </w:r>
            <w:r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</w:t>
            </w:r>
            <w:r>
              <w:rPr>
                <w:sz w:val="24"/>
              </w:rPr>
              <w:t>ini</w:t>
            </w:r>
            <w:r>
              <w:rPr>
                <w:sz w:val="24"/>
              </w:rPr>
              <w:t>šer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(29-zakola</w:t>
            </w:r>
            <w:r>
              <w:rPr>
                <w:sz w:val="24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proteini</w:t>
            </w:r>
            <w:proofErr w:type="spellEnd"/>
            <w:r>
              <w:rPr>
                <w:sz w:val="24"/>
              </w:rPr>
              <w:t xml:space="preserve"> %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>et.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kcal</w:t>
            </w:r>
            <w:proofErr w:type="spellEnd"/>
            <w:r>
              <w:rPr>
                <w:sz w:val="24"/>
              </w:rPr>
              <w:t>/kg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laknine </w:t>
            </w: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4-7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</w:rPr>
              <w:t xml:space="preserve">aščobe </w:t>
            </w: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-7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>Ca %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>P %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0,45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Na</w:t>
            </w:r>
            <w:r>
              <w:rPr>
                <w:sz w:val="24"/>
              </w:rPr>
              <w:t>Cl</w:t>
            </w:r>
            <w:proofErr w:type="spellEnd"/>
            <w:r>
              <w:rPr>
                <w:sz w:val="24"/>
              </w:rPr>
              <w:t xml:space="preserve"> %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0,35-0,36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M</w:t>
            </w:r>
            <w:r>
              <w:rPr>
                <w:sz w:val="24"/>
              </w:rPr>
              <w:t>etionin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>
              <w:rPr>
                <w:sz w:val="24"/>
              </w:rPr>
              <w:t>riptofan</w:t>
            </w:r>
            <w:proofErr w:type="spellEnd"/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0,23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0,21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it </w:t>
            </w:r>
            <w:r>
              <w:rPr>
                <w:sz w:val="24"/>
              </w:rPr>
              <w:t>A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sz w:val="24"/>
              </w:rPr>
              <w:t xml:space="preserve">it </w:t>
            </w:r>
            <w:r>
              <w:rPr>
                <w:sz w:val="24"/>
              </w:rPr>
              <w:t>D</w:t>
            </w:r>
            <w:r>
              <w:rPr>
                <w:sz w:val="16"/>
              </w:rPr>
              <w:t>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>
              <w:rPr>
                <w:sz w:val="24"/>
              </w:rPr>
              <w:t>00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000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  <w:r>
              <w:rPr>
                <w:sz w:val="24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7725C">
            <w:pPr>
              <w:pStyle w:val="Heading1"/>
              <w:jc w:val="left"/>
            </w:pPr>
            <w:r>
              <w:t>V</w:t>
            </w:r>
            <w:r>
              <w:t xml:space="preserve">it </w:t>
            </w:r>
            <w:r>
              <w:t>E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701" w:type="dxa"/>
          </w:tcPr>
          <w:p w:rsidR="00000000" w:rsidRDefault="004772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</w:tbl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ločeno krmljenje g</w:t>
      </w:r>
      <w:r>
        <w:rPr>
          <w:sz w:val="24"/>
        </w:rPr>
        <w:t>lede na spol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s</w:t>
      </w:r>
      <w:r>
        <w:rPr>
          <w:sz w:val="24"/>
        </w:rPr>
        <w:t>amci rastejo hitreje, nalagajo n</w:t>
      </w:r>
      <w:r>
        <w:rPr>
          <w:sz w:val="24"/>
        </w:rPr>
        <w:t>i</w:t>
      </w:r>
      <w:r>
        <w:rPr>
          <w:sz w:val="24"/>
        </w:rPr>
        <w:t>ž</w:t>
      </w:r>
      <w:r>
        <w:rPr>
          <w:sz w:val="24"/>
        </w:rPr>
        <w:t>jo količino maščobe</w:t>
      </w:r>
      <w:r>
        <w:rPr>
          <w:sz w:val="24"/>
        </w:rPr>
        <w:t xml:space="preserve"> in boljše </w:t>
      </w:r>
      <w:proofErr w:type="spellStart"/>
      <w:r>
        <w:rPr>
          <w:sz w:val="24"/>
        </w:rPr>
        <w:t>izkoriščajo</w:t>
      </w:r>
    </w:p>
    <w:p w:rsidR="00000000" w:rsidRDefault="0047725C">
      <w:pPr>
        <w:ind w:left="708"/>
        <w:rPr>
          <w:sz w:val="24"/>
        </w:rPr>
      </w:pPr>
      <w:proofErr w:type="spellEnd"/>
      <w:r>
        <w:rPr>
          <w:sz w:val="24"/>
        </w:rPr>
        <w:t xml:space="preserve">     </w:t>
      </w:r>
      <w:proofErr w:type="spellStart"/>
      <w:r>
        <w:rPr>
          <w:sz w:val="24"/>
        </w:rPr>
        <w:t>proteinsko</w:t>
      </w:r>
      <w:proofErr w:type="spellEnd"/>
      <w:r>
        <w:rPr>
          <w:sz w:val="24"/>
        </w:rPr>
        <w:t xml:space="preserve"> komponento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ekološka pridelava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perutnina v prosti reji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objekti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najmanj 1/3 talne površine mora biti gladka, brez rešetk ter pokrita s steljo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izh</w:t>
      </w:r>
      <w:r>
        <w:rPr>
          <w:sz w:val="24"/>
        </w:rPr>
        <w:t>odne odprtine z loputami, ustrezne velikosti perutnine</w:t>
      </w:r>
    </w:p>
    <w:p w:rsidR="00000000" w:rsidRDefault="0047725C">
      <w:pPr>
        <w:ind w:left="708"/>
        <w:rPr>
          <w:sz w:val="24"/>
        </w:rPr>
      </w:pPr>
      <w:r>
        <w:rPr>
          <w:sz w:val="24"/>
        </w:rPr>
        <w:t>→ v enem objektu je</w:t>
      </w:r>
      <w:r>
        <w:rPr>
          <w:sz w:val="24"/>
        </w:rPr>
        <w:t xml:space="preserve"> lahko največ 4800 piščancev ali 2500 </w:t>
      </w:r>
      <w:proofErr w:type="spellStart"/>
      <w:r>
        <w:rPr>
          <w:sz w:val="24"/>
        </w:rPr>
        <w:t>kopunov</w:t>
      </w:r>
      <w:proofErr w:type="spellEnd"/>
      <w:r>
        <w:rPr>
          <w:sz w:val="24"/>
        </w:rPr>
        <w:t xml:space="preserve"> ali gosi ali pur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celotna uporabna površina objektov ne sme presegati 1600 m</w:t>
      </w:r>
      <w:r>
        <w:rPr>
          <w:sz w:val="24"/>
        </w:rPr>
        <w:t>²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objekte je potrebno po vsaki končani reji temeljito očistit</w:t>
      </w:r>
      <w:r>
        <w:rPr>
          <w:sz w:val="24"/>
        </w:rPr>
        <w:t>i in razkužiti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površine na prostem je potrebno ???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perutnina mora </w:t>
      </w:r>
      <w:r>
        <w:rPr>
          <w:sz w:val="24"/>
        </w:rPr>
        <w:t xml:space="preserve">imeti </w:t>
      </w:r>
      <w:r>
        <w:rPr>
          <w:sz w:val="24"/>
        </w:rPr>
        <w:t>vsaj 2/3 življenja</w:t>
      </w:r>
      <w:r>
        <w:rPr>
          <w:sz w:val="24"/>
        </w:rPr>
        <w:t xml:space="preserve"> dostop do prostih travnih površin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skozi ves čas pitanja mora biti prost dostop do ustreznega števila napajalnih in krmilnih korit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 objektu 10 živali na m</w:t>
      </w:r>
      <w:r>
        <w:rPr>
          <w:sz w:val="24"/>
        </w:rPr>
        <w:t>²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zunaj na </w:t>
      </w:r>
      <w:r>
        <w:rPr>
          <w:sz w:val="24"/>
        </w:rPr>
        <w:t>2m</w:t>
      </w:r>
      <w:r>
        <w:rPr>
          <w:sz w:val="24"/>
        </w:rPr>
        <w:t>²</w:t>
      </w:r>
      <w:r>
        <w:rPr>
          <w:sz w:val="24"/>
        </w:rPr>
        <w:t xml:space="preserve"> en piščanec, na 10m</w:t>
      </w:r>
      <w:r>
        <w:rPr>
          <w:sz w:val="24"/>
        </w:rPr>
        <w:t>²</w:t>
      </w:r>
      <w:r>
        <w:rPr>
          <w:sz w:val="24"/>
        </w:rPr>
        <w:t xml:space="preserve"> en puran, 4,5m</w:t>
      </w:r>
      <w:r>
        <w:rPr>
          <w:sz w:val="24"/>
        </w:rPr>
        <w:t>²</w:t>
      </w:r>
      <w:r>
        <w:rPr>
          <w:sz w:val="24"/>
        </w:rPr>
        <w:t xml:space="preserve"> ena raca,  na 15m</w:t>
      </w:r>
      <w:r>
        <w:rPr>
          <w:sz w:val="24"/>
        </w:rPr>
        <w:t>²</w:t>
      </w:r>
      <w:r>
        <w:rPr>
          <w:sz w:val="24"/>
        </w:rPr>
        <w:t xml:space="preserve"> ena goska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kriterij 170 kg/ha/le</w:t>
      </w:r>
      <w:r>
        <w:rPr>
          <w:sz w:val="24"/>
        </w:rPr>
        <w:t>tno</w:t>
      </w:r>
    </w:p>
    <w:p w:rsidR="00000000" w:rsidRDefault="0047725C">
      <w:pPr>
        <w:rPr>
          <w:sz w:val="24"/>
        </w:rPr>
      </w:pPr>
      <w:r>
        <w:rPr>
          <w:sz w:val="24"/>
        </w:rPr>
        <w:t xml:space="preserve"> </w:t>
      </w: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časovna dolžina rejenje perutnine do zakola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piščance: 81 dni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kopune</w:t>
      </w:r>
      <w:proofErr w:type="spellEnd"/>
      <w:r>
        <w:rPr>
          <w:sz w:val="24"/>
        </w:rPr>
        <w:t>: 150 dni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pegatke</w:t>
      </w:r>
      <w:proofErr w:type="spellEnd"/>
      <w:r>
        <w:rPr>
          <w:sz w:val="24"/>
        </w:rPr>
        <w:t>: 94 dni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pure in race: 140 dni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preprečevanje bolezni v ekološki reji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izbir</w:t>
      </w:r>
      <w:r>
        <w:rPr>
          <w:sz w:val="24"/>
        </w:rPr>
        <w:t>a primerne vrste in pasme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tehnologija reje je primerno zahtevana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uporaba kakovostne ekološke krme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zagotavljanje primerne gostote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če žival zboli, jo je potrebno odstraniti iz reje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če se bolno žival zdravi, jo je potrebno označiti</w:t>
      </w:r>
    </w:p>
    <w:p w:rsidR="00000000" w:rsidRDefault="0047725C">
      <w:pPr>
        <w:rPr>
          <w:sz w:val="24"/>
        </w:rPr>
      </w:pPr>
    </w:p>
    <w:p w:rsidR="00000000" w:rsidRDefault="0047725C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terapija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veterinarsko medi</w:t>
      </w:r>
      <w:r>
        <w:rPr>
          <w:sz w:val="24"/>
        </w:rPr>
        <w:t>cinski izdelki rastlinskega izvora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antibiotiki </w:t>
      </w:r>
      <w:r>
        <w:rPr>
          <w:sz w:val="24"/>
        </w:rPr>
        <w:t>–</w:t>
      </w:r>
      <w:r>
        <w:rPr>
          <w:sz w:val="24"/>
        </w:rPr>
        <w:t xml:space="preserve"> po </w:t>
      </w:r>
      <w:r>
        <w:rPr>
          <w:sz w:val="24"/>
        </w:rPr>
        <w:t>zdravljenju ni več ekološka reja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karenca</w:t>
      </w:r>
      <w:proofErr w:type="spellEnd"/>
      <w:r>
        <w:rPr>
          <w:sz w:val="24"/>
        </w:rPr>
        <w:t>: 2x daljša od predpisane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probiotiki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kokcidiostatiki</w:t>
      </w:r>
      <w:proofErr w:type="spellEnd"/>
      <w:r>
        <w:rPr>
          <w:sz w:val="24"/>
        </w:rPr>
        <w:t xml:space="preserve"> </w:t>
      </w:r>
      <w:r>
        <w:rPr>
          <w:sz w:val="24"/>
        </w:rPr>
        <w:t>–</w:t>
      </w:r>
      <w:r>
        <w:rPr>
          <w:sz w:val="24"/>
        </w:rPr>
        <w:t xml:space="preserve"> prepovedani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proofErr w:type="spellStart"/>
      <w:r>
        <w:rPr>
          <w:sz w:val="24"/>
        </w:rPr>
        <w:t>krajšanjev</w:t>
      </w:r>
      <w:proofErr w:type="spellEnd"/>
      <w:r>
        <w:rPr>
          <w:sz w:val="24"/>
        </w:rPr>
        <w:t xml:space="preserve"> kljunov ni dovoljeno, razen v primeru, ko to dovoli posebna organizacija za kontrolo</w:t>
      </w:r>
    </w:p>
    <w:p w:rsidR="00000000" w:rsidRDefault="0047725C">
      <w:pPr>
        <w:numPr>
          <w:ilvl w:val="0"/>
          <w:numId w:val="3"/>
        </w:numPr>
        <w:rPr>
          <w:sz w:val="24"/>
        </w:rPr>
      </w:pPr>
      <w:r>
        <w:rPr>
          <w:sz w:val="24"/>
        </w:rPr>
        <w:t>kastracija je dovoljena, če je nujna zaradi zagotavljanja ekoloških živil ali v tradicionalni prireji (</w:t>
      </w:r>
      <w:proofErr w:type="spellStart"/>
      <w:r>
        <w:rPr>
          <w:sz w:val="24"/>
        </w:rPr>
        <w:t>kopunjenje</w:t>
      </w:r>
      <w:proofErr w:type="spellEnd"/>
      <w:r>
        <w:rPr>
          <w:sz w:val="24"/>
        </w:rPr>
        <w:t>)</w:t>
      </w:r>
    </w:p>
    <w:p w:rsidR="0047725C" w:rsidRDefault="0047725C">
      <w:pPr>
        <w:rPr>
          <w:sz w:val="24"/>
        </w:rPr>
      </w:pPr>
    </w:p>
    <w:sectPr w:rsidR="0047725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42A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AB32F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390BA6"/>
    <w:multiLevelType w:val="singleLevel"/>
    <w:tmpl w:val="2AD6DB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D55"/>
    <w:rsid w:val="002E6D55"/>
    <w:rsid w:val="0047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PIŠČANCI BROJLERJI</vt:lpstr>
    </vt:vector>
  </TitlesOfParts>
  <Company>Siva Čaplja d.o.o.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PIŠČANCI BROJLERJI</dc:title>
  <dc:creator>Cvetka</dc:creator>
  <cp:lastModifiedBy>Jaka</cp:lastModifiedBy>
  <cp:revision>2</cp:revision>
  <dcterms:created xsi:type="dcterms:W3CDTF">2014-01-12T11:25:00Z</dcterms:created>
  <dcterms:modified xsi:type="dcterms:W3CDTF">2014-01-12T11:25:00Z</dcterms:modified>
</cp:coreProperties>
</file>