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3D" w:rsidRPr="00C53CE8" w:rsidRDefault="003A523D" w:rsidP="003A523D">
      <w:pPr>
        <w:spacing w:line="360" w:lineRule="auto"/>
        <w:rPr>
          <w:color w:val="C00000"/>
          <w:sz w:val="24"/>
          <w:szCs w:val="24"/>
        </w:rPr>
      </w:pPr>
      <w:r w:rsidRPr="00C53CE8">
        <w:rPr>
          <w:color w:val="C00000"/>
          <w:sz w:val="36"/>
          <w:szCs w:val="24"/>
        </w:rPr>
        <w:t>PREHRANA</w:t>
      </w:r>
    </w:p>
    <w:p w:rsidR="000E1EFC" w:rsidRDefault="003A523D" w:rsidP="003A523D">
      <w:pPr>
        <w:spacing w:line="360" w:lineRule="auto"/>
        <w:rPr>
          <w:color w:val="222222"/>
          <w:sz w:val="24"/>
          <w:szCs w:val="24"/>
        </w:rPr>
      </w:pPr>
      <w:r w:rsidRPr="003A523D">
        <w:rPr>
          <w:b/>
          <w:color w:val="222222"/>
          <w:sz w:val="24"/>
          <w:szCs w:val="24"/>
        </w:rPr>
        <w:t>IZPIT 13.12.11</w:t>
      </w:r>
      <w:r w:rsidRPr="003A523D">
        <w:rPr>
          <w:color w:val="222222"/>
          <w:sz w:val="24"/>
          <w:szCs w:val="24"/>
        </w:rPr>
        <w:br/>
      </w:r>
      <w:r w:rsidRPr="003A523D">
        <w:rPr>
          <w:color w:val="222222"/>
          <w:sz w:val="24"/>
          <w:szCs w:val="24"/>
        </w:rPr>
        <w:br/>
        <w:t>1.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kaj je rastlinski totemizem pri slovencih? (!!!!!!!)</w:t>
      </w:r>
      <w:r w:rsidRPr="003A523D">
        <w:rPr>
          <w:color w:val="222222"/>
          <w:sz w:val="24"/>
          <w:szCs w:val="24"/>
        </w:rPr>
        <w:br/>
        <w:t>2.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kaj je visok in nizek glikemični indeks</w:t>
      </w:r>
      <w:r w:rsidRPr="003A523D">
        <w:rPr>
          <w:color w:val="222222"/>
          <w:sz w:val="24"/>
          <w:szCs w:val="24"/>
        </w:rPr>
        <w:br/>
      </w:r>
      <w:hyperlink r:id="rId4" w:tgtFrame="_blank" w:history="1">
        <w:r w:rsidRPr="003A523D">
          <w:rPr>
            <w:rStyle w:val="Hiperpovezava"/>
            <w:color w:val="1155CC"/>
            <w:sz w:val="24"/>
            <w:szCs w:val="24"/>
          </w:rPr>
          <w:t>3.</w:t>
        </w:r>
        <w:r w:rsidR="000E1EFC">
          <w:rPr>
            <w:rStyle w:val="Hiperpovezava"/>
            <w:color w:val="1155CC"/>
            <w:sz w:val="24"/>
            <w:szCs w:val="24"/>
          </w:rPr>
          <w:t xml:space="preserve"> </w:t>
        </w:r>
        <w:r w:rsidRPr="003A523D">
          <w:rPr>
            <w:rStyle w:val="Hiperpovezava"/>
            <w:color w:val="1155CC"/>
            <w:sz w:val="24"/>
            <w:szCs w:val="24"/>
          </w:rPr>
          <w:t>na</w:t>
        </w:r>
      </w:hyperlink>
      <w:r w:rsidRPr="003A523D">
        <w:rPr>
          <w:color w:val="222222"/>
          <w:sz w:val="24"/>
          <w:szCs w:val="24"/>
        </w:rPr>
        <w:t>štej vodotopne vitamine</w:t>
      </w:r>
      <w:r w:rsidRPr="003A523D">
        <w:rPr>
          <w:color w:val="222222"/>
          <w:sz w:val="24"/>
          <w:szCs w:val="24"/>
        </w:rPr>
        <w:br/>
        <w:t>4.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kaj so aditivi in naštej</w:t>
      </w:r>
      <w:r w:rsidRPr="003A523D">
        <w:rPr>
          <w:color w:val="222222"/>
          <w:sz w:val="24"/>
          <w:szCs w:val="24"/>
        </w:rPr>
        <w:br/>
        <w:t>5.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prehrambeni kazalci</w:t>
      </w:r>
      <w:r w:rsidRPr="003A523D">
        <w:rPr>
          <w:color w:val="222222"/>
          <w:sz w:val="24"/>
          <w:szCs w:val="24"/>
        </w:rPr>
        <w:br/>
        <w:t>6.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lastnosti maščob</w:t>
      </w:r>
      <w:r w:rsidRPr="003A523D">
        <w:rPr>
          <w:color w:val="222222"/>
          <w:sz w:val="24"/>
          <w:szCs w:val="24"/>
        </w:rPr>
        <w:br/>
        <w:t>7.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zakaj je pomembno mleko v prehrani otroka</w:t>
      </w:r>
      <w:r w:rsidRPr="003A523D">
        <w:rPr>
          <w:color w:val="222222"/>
          <w:sz w:val="24"/>
          <w:szCs w:val="24"/>
        </w:rPr>
        <w:br/>
        <w:t>8.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kdaj dojenčku uvajamo rumenjak v prehrano</w:t>
      </w:r>
      <w:r w:rsidRPr="003A523D">
        <w:rPr>
          <w:rStyle w:val="apple-converted-space"/>
          <w:color w:val="222222"/>
          <w:sz w:val="24"/>
          <w:szCs w:val="24"/>
        </w:rPr>
        <w:t> </w:t>
      </w:r>
      <w:r w:rsidRPr="003A523D">
        <w:rPr>
          <w:color w:val="222222"/>
          <w:sz w:val="24"/>
          <w:szCs w:val="24"/>
        </w:rPr>
        <w:br/>
        <w:t>9.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zakaj je pomembno železo v prehrani</w:t>
      </w:r>
      <w:r w:rsidRPr="003A523D">
        <w:rPr>
          <w:color w:val="222222"/>
          <w:sz w:val="24"/>
          <w:szCs w:val="24"/>
        </w:rPr>
        <w:br/>
        <w:t>10.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lastnosti stročnic</w:t>
      </w:r>
      <w:r w:rsidRPr="003A523D">
        <w:rPr>
          <w:color w:val="222222"/>
          <w:sz w:val="24"/>
          <w:szCs w:val="24"/>
        </w:rPr>
        <w:br/>
      </w:r>
      <w:hyperlink r:id="rId5" w:tgtFrame="_blank" w:history="1">
        <w:r w:rsidRPr="003A523D">
          <w:rPr>
            <w:rStyle w:val="Hiperpovezava"/>
            <w:color w:val="1155CC"/>
            <w:sz w:val="24"/>
            <w:szCs w:val="24"/>
          </w:rPr>
          <w:t>11.</w:t>
        </w:r>
        <w:r w:rsidR="000E1EFC">
          <w:rPr>
            <w:rStyle w:val="Hiperpovezava"/>
            <w:color w:val="1155CC"/>
            <w:sz w:val="24"/>
            <w:szCs w:val="24"/>
          </w:rPr>
          <w:t xml:space="preserve"> </w:t>
        </w:r>
        <w:r w:rsidRPr="003A523D">
          <w:rPr>
            <w:rStyle w:val="Hiperpovezava"/>
            <w:color w:val="1155CC"/>
            <w:sz w:val="24"/>
            <w:szCs w:val="24"/>
          </w:rPr>
          <w:t>na</w:t>
        </w:r>
      </w:hyperlink>
      <w:r w:rsidRPr="003A523D">
        <w:rPr>
          <w:color w:val="222222"/>
          <w:sz w:val="24"/>
          <w:szCs w:val="24"/>
        </w:rPr>
        <w:t>štej maščobe in njihove vrednosti</w:t>
      </w:r>
      <w:r w:rsidRPr="003A523D">
        <w:rPr>
          <w:color w:val="222222"/>
          <w:sz w:val="24"/>
          <w:szCs w:val="24"/>
        </w:rPr>
        <w:br/>
      </w:r>
      <w:hyperlink r:id="rId6" w:tgtFrame="_blank" w:history="1">
        <w:r w:rsidRPr="003A523D">
          <w:rPr>
            <w:rStyle w:val="Hiperpovezava"/>
            <w:color w:val="1155CC"/>
            <w:sz w:val="24"/>
            <w:szCs w:val="24"/>
          </w:rPr>
          <w:t>12.</w:t>
        </w:r>
        <w:r w:rsidR="000E1EFC">
          <w:rPr>
            <w:rStyle w:val="Hiperpovezava"/>
            <w:color w:val="1155CC"/>
            <w:sz w:val="24"/>
            <w:szCs w:val="24"/>
          </w:rPr>
          <w:t xml:space="preserve"> </w:t>
        </w:r>
        <w:r w:rsidRPr="003A523D">
          <w:rPr>
            <w:rStyle w:val="Hiperpovezava"/>
            <w:color w:val="1155CC"/>
            <w:sz w:val="24"/>
            <w:szCs w:val="24"/>
          </w:rPr>
          <w:t>na</w:t>
        </w:r>
      </w:hyperlink>
      <w:r w:rsidRPr="003A523D">
        <w:rPr>
          <w:color w:val="222222"/>
          <w:sz w:val="24"/>
          <w:szCs w:val="24"/>
        </w:rPr>
        <w:t>štej vrste sadja</w:t>
      </w:r>
      <w:r w:rsidRPr="003A523D">
        <w:rPr>
          <w:color w:val="222222"/>
          <w:sz w:val="24"/>
          <w:szCs w:val="24"/>
        </w:rPr>
        <w:br/>
        <w:t>13.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kako merimo prehranjenost</w:t>
      </w:r>
      <w:r w:rsidRPr="003A523D">
        <w:rPr>
          <w:color w:val="222222"/>
          <w:sz w:val="24"/>
          <w:szCs w:val="24"/>
        </w:rPr>
        <w:br/>
        <w:t>14.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sestavine mesa, tudi v % enako za mleko</w:t>
      </w:r>
      <w:r w:rsidRPr="003A523D">
        <w:rPr>
          <w:color w:val="222222"/>
          <w:sz w:val="24"/>
          <w:szCs w:val="24"/>
        </w:rPr>
        <w:br/>
      </w:r>
      <w:hyperlink r:id="rId7" w:tgtFrame="_blank" w:history="1">
        <w:r w:rsidRPr="003A523D">
          <w:rPr>
            <w:rStyle w:val="Hiperpovezava"/>
            <w:color w:val="1155CC"/>
            <w:sz w:val="24"/>
            <w:szCs w:val="24"/>
          </w:rPr>
          <w:t>15.</w:t>
        </w:r>
        <w:r w:rsidR="000E1EFC">
          <w:rPr>
            <w:rStyle w:val="Hiperpovezava"/>
            <w:color w:val="1155CC"/>
            <w:sz w:val="24"/>
            <w:szCs w:val="24"/>
          </w:rPr>
          <w:t xml:space="preserve"> </w:t>
        </w:r>
        <w:r w:rsidRPr="003A523D">
          <w:rPr>
            <w:rStyle w:val="Hiperpovezava"/>
            <w:color w:val="1155CC"/>
            <w:sz w:val="24"/>
            <w:szCs w:val="24"/>
          </w:rPr>
          <w:t>na</w:t>
        </w:r>
      </w:hyperlink>
      <w:r w:rsidRPr="003A523D">
        <w:rPr>
          <w:color w:val="222222"/>
          <w:sz w:val="24"/>
          <w:szCs w:val="24"/>
        </w:rPr>
        <w:t>štej živia z beljakovinami</w:t>
      </w:r>
      <w:r w:rsidRPr="003A523D">
        <w:rPr>
          <w:color w:val="222222"/>
          <w:sz w:val="24"/>
          <w:szCs w:val="24"/>
        </w:rPr>
        <w:br/>
        <w:t>16.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dieta pri celiakiji, kaj je celiakija,česa se ne sme jesti</w:t>
      </w:r>
      <w:r w:rsidRPr="003A523D">
        <w:rPr>
          <w:color w:val="222222"/>
          <w:sz w:val="24"/>
          <w:szCs w:val="24"/>
        </w:rPr>
        <w:br/>
        <w:t>17.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mesto prehrane</w:t>
      </w:r>
      <w:r w:rsidRPr="003A523D">
        <w:rPr>
          <w:rStyle w:val="apple-converted-space"/>
          <w:color w:val="222222"/>
          <w:sz w:val="24"/>
          <w:szCs w:val="24"/>
        </w:rPr>
        <w:t> </w:t>
      </w:r>
      <w:r w:rsidRPr="003A523D">
        <w:rPr>
          <w:color w:val="222222"/>
          <w:sz w:val="24"/>
          <w:szCs w:val="24"/>
        </w:rPr>
        <w:br/>
        <w:t>18.</w:t>
      </w:r>
      <w:r w:rsidR="000E1EFC">
        <w:rPr>
          <w:color w:val="222222"/>
          <w:sz w:val="24"/>
          <w:szCs w:val="24"/>
        </w:rPr>
        <w:t xml:space="preserve"> </w:t>
      </w:r>
      <w:r w:rsidRPr="003A523D">
        <w:rPr>
          <w:color w:val="222222"/>
          <w:sz w:val="24"/>
          <w:szCs w:val="24"/>
        </w:rPr>
        <w:t>kaj so emulgatorji, naštej!!</w:t>
      </w:r>
    </w:p>
    <w:p w:rsidR="000E1EFC" w:rsidRDefault="000E1EFC" w:rsidP="003A523D">
      <w:pPr>
        <w:spacing w:line="360" w:lineRule="auto"/>
        <w:rPr>
          <w:color w:val="222222"/>
          <w:sz w:val="24"/>
          <w:szCs w:val="24"/>
        </w:rPr>
      </w:pPr>
    </w:p>
    <w:p w:rsidR="003A523D" w:rsidRPr="000E1EFC" w:rsidRDefault="003A523D" w:rsidP="003A523D">
      <w:pPr>
        <w:spacing w:line="360" w:lineRule="auto"/>
        <w:rPr>
          <w:b/>
        </w:rPr>
      </w:pPr>
      <w:r w:rsidRPr="000E1EFC">
        <w:rPr>
          <w:b/>
          <w:color w:val="222222"/>
          <w:sz w:val="24"/>
          <w:szCs w:val="24"/>
        </w:rPr>
        <w:br/>
      </w:r>
      <w:r w:rsidRPr="000E1EFC">
        <w:rPr>
          <w:b/>
          <w:color w:val="222222"/>
          <w:sz w:val="24"/>
          <w:szCs w:val="24"/>
        </w:rPr>
        <w:br/>
        <w:t>Dost je če se učiš iz huberta k je vse not, sam morš ful znat u detajle. ker da res podrobn test in strogo ocenjuje.tist kr ma</w:t>
      </w:r>
      <w:r w:rsidR="000E1EFC" w:rsidRPr="000E1EFC">
        <w:rPr>
          <w:b/>
          <w:color w:val="222222"/>
          <w:sz w:val="24"/>
          <w:szCs w:val="24"/>
        </w:rPr>
        <w:t>š oznčen s klicaji je tist kar </w:t>
      </w:r>
      <w:r w:rsidRPr="000E1EFC">
        <w:rPr>
          <w:b/>
          <w:color w:val="222222"/>
          <w:sz w:val="24"/>
          <w:szCs w:val="24"/>
        </w:rPr>
        <w:t>si posebi poglej</w:t>
      </w:r>
      <w:r w:rsidR="000E1EFC" w:rsidRPr="000E1EFC">
        <w:rPr>
          <w:b/>
          <w:color w:val="222222"/>
          <w:sz w:val="24"/>
          <w:szCs w:val="24"/>
        </w:rPr>
        <w:t>!</w:t>
      </w:r>
    </w:p>
    <w:sectPr w:rsidR="003A523D" w:rsidRPr="000E1EFC" w:rsidSect="0070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523D"/>
    <w:rsid w:val="000E1EFC"/>
    <w:rsid w:val="00353EAF"/>
    <w:rsid w:val="003A523D"/>
    <w:rsid w:val="004968DD"/>
    <w:rsid w:val="00623873"/>
    <w:rsid w:val="00705564"/>
    <w:rsid w:val="0096452D"/>
    <w:rsid w:val="00C53CE8"/>
    <w:rsid w:val="00E2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873"/>
  </w:style>
  <w:style w:type="paragraph" w:styleId="Naslov1">
    <w:name w:val="heading 1"/>
    <w:basedOn w:val="Navaden"/>
    <w:next w:val="Navaden"/>
    <w:link w:val="Naslov1Znak"/>
    <w:uiPriority w:val="9"/>
    <w:qFormat/>
    <w:rsid w:val="0062387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238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38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238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238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2387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2387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2387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2387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623873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623873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623873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3873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23873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23873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2387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2387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23873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23873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238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23873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23873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623873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623873"/>
    <w:rPr>
      <w:b/>
      <w:bCs/>
    </w:rPr>
  </w:style>
  <w:style w:type="character" w:styleId="Poudarek">
    <w:name w:val="Emphasis"/>
    <w:uiPriority w:val="20"/>
    <w:qFormat/>
    <w:rsid w:val="00623873"/>
    <w:rPr>
      <w:b/>
      <w:bCs/>
      <w:i/>
      <w:iCs/>
      <w:spacing w:val="10"/>
    </w:rPr>
  </w:style>
  <w:style w:type="paragraph" w:styleId="Odstavekseznama">
    <w:name w:val="List Paragraph"/>
    <w:basedOn w:val="Navaden"/>
    <w:uiPriority w:val="34"/>
    <w:qFormat/>
    <w:rsid w:val="0062387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23873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623873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238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23873"/>
    <w:rPr>
      <w:i/>
      <w:iCs/>
    </w:rPr>
  </w:style>
  <w:style w:type="character" w:styleId="Neenpoudarek">
    <w:name w:val="Subtle Emphasis"/>
    <w:uiPriority w:val="19"/>
    <w:qFormat/>
    <w:rsid w:val="00623873"/>
    <w:rPr>
      <w:i/>
      <w:iCs/>
    </w:rPr>
  </w:style>
  <w:style w:type="character" w:styleId="Intenzivenpoudarek">
    <w:name w:val="Intense Emphasis"/>
    <w:uiPriority w:val="21"/>
    <w:qFormat/>
    <w:rsid w:val="00623873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623873"/>
    <w:rPr>
      <w:smallCaps/>
    </w:rPr>
  </w:style>
  <w:style w:type="character" w:styleId="Intenzivensklic">
    <w:name w:val="Intense Reference"/>
    <w:uiPriority w:val="32"/>
    <w:qFormat/>
    <w:rsid w:val="00623873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623873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23873"/>
    <w:pPr>
      <w:outlineLvl w:val="9"/>
    </w:pPr>
  </w:style>
  <w:style w:type="paragraph" w:customStyle="1" w:styleId="Slog1">
    <w:name w:val="Slog1"/>
    <w:basedOn w:val="Brezrazmikov"/>
    <w:qFormat/>
    <w:rsid w:val="00623873"/>
    <w:rPr>
      <w:rFonts w:eastAsia="Arial Unicode MS"/>
    </w:rPr>
  </w:style>
  <w:style w:type="character" w:styleId="Hiperpovezava">
    <w:name w:val="Hyperlink"/>
    <w:basedOn w:val="Privzetapisavaodstavka"/>
    <w:uiPriority w:val="99"/>
    <w:semiHidden/>
    <w:unhideWhenUsed/>
    <w:rsid w:val="003A523D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3A5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5.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.na/" TargetMode="External"/><Relationship Id="rId5" Type="http://schemas.openxmlformats.org/officeDocument/2006/relationships/hyperlink" Target="http://11.na/" TargetMode="External"/><Relationship Id="rId4" Type="http://schemas.openxmlformats.org/officeDocument/2006/relationships/hyperlink" Target="http://3.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2011-12-26T12:02:00Z</dcterms:created>
  <dcterms:modified xsi:type="dcterms:W3CDTF">2011-12-26T12:05:00Z</dcterms:modified>
</cp:coreProperties>
</file>