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47A" w:rsidRDefault="00BB447A" w:rsidP="00BB447A">
      <w:pPr>
        <w:pStyle w:val="Title"/>
        <w:rPr>
          <w:color w:val="auto"/>
        </w:rPr>
      </w:pPr>
      <w:r>
        <w:rPr>
          <w:color w:val="auto"/>
        </w:rPr>
        <w:t>Mikrobiologija – vprašanja za izpit</w:t>
      </w:r>
    </w:p>
    <w:p w:rsidR="00BB447A" w:rsidRPr="002E6879" w:rsidRDefault="00BB447A" w:rsidP="00BB447A">
      <w:pPr>
        <w:rPr>
          <w:sz w:val="12"/>
          <w:szCs w:val="12"/>
        </w:rPr>
      </w:pPr>
    </w:p>
    <w:p w:rsidR="00BB447A" w:rsidRDefault="00BB447A" w:rsidP="00BB447A">
      <w:pPr>
        <w:numPr>
          <w:ilvl w:val="0"/>
          <w:numId w:val="1"/>
        </w:numPr>
      </w:pPr>
      <w:r>
        <w:t>TRICHOMONAS VAGINALIS</w:t>
      </w:r>
    </w:p>
    <w:p w:rsidR="00BB447A" w:rsidRDefault="00BB447A" w:rsidP="00BB447A">
      <w:pPr>
        <w:numPr>
          <w:ilvl w:val="0"/>
          <w:numId w:val="1"/>
        </w:numPr>
      </w:pPr>
      <w:r>
        <w:t xml:space="preserve">VIRUS HERPES SIMPLEX  tip </w:t>
      </w:r>
      <w:smartTag w:uri="urn:schemas-microsoft-com:office:smarttags" w:element="metricconverter">
        <w:smartTagPr>
          <w:attr w:name="ProductID" w:val="1 in"/>
        </w:smartTagPr>
        <w:r>
          <w:t>1 in</w:t>
        </w:r>
      </w:smartTag>
      <w:r>
        <w:t xml:space="preserve"> 2</w:t>
      </w:r>
    </w:p>
    <w:p w:rsidR="00BB447A" w:rsidRDefault="00BB447A" w:rsidP="00BB447A">
      <w:pPr>
        <w:numPr>
          <w:ilvl w:val="0"/>
          <w:numId w:val="1"/>
        </w:numPr>
      </w:pPr>
      <w:r>
        <w:t>CEPLJENJE (kaj je?) ; cepljenje v Sloveniji – naštej katera so obvezna</w:t>
      </w:r>
    </w:p>
    <w:p w:rsidR="00BB447A" w:rsidRDefault="00BB447A" w:rsidP="00BB447A">
      <w:pPr>
        <w:numPr>
          <w:ilvl w:val="0"/>
          <w:numId w:val="1"/>
        </w:numPr>
      </w:pPr>
      <w:r>
        <w:t>KOLONIZACIJA, INFEKCIJA, PATOGENOST, VIRULENCA, ATENVACIJA</w:t>
      </w:r>
    </w:p>
    <w:p w:rsidR="00BB447A" w:rsidRDefault="00BB447A" w:rsidP="00BB447A">
      <w:pPr>
        <w:numPr>
          <w:ilvl w:val="0"/>
          <w:numId w:val="1"/>
        </w:numPr>
      </w:pPr>
      <w:r>
        <w:t>NAŠTEJ NEKAJ ZNAČILNIH PREDSTAVNIKOV ČREVESNE NORMALNE FLORE IN ZAKAJ JE TA FLORA POMEMBNA ZA ZDRAVJE ČLOVEKA!</w:t>
      </w:r>
    </w:p>
    <w:p w:rsidR="00BB447A" w:rsidRPr="002E6879" w:rsidRDefault="00BB447A" w:rsidP="00BB447A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c">
            <w:drawing>
              <wp:inline distT="0" distB="0" distL="0" distR="0">
                <wp:extent cx="5600700" cy="215900"/>
                <wp:effectExtent l="4445" t="4445" r="0" b="0"/>
                <wp:docPr id="8" name="Canvas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7" name="Line 13"/>
                        <wps:cNvCnPr/>
                        <wps:spPr bwMode="auto">
                          <a:xfrm>
                            <a:off x="864259" y="107950"/>
                            <a:ext cx="3886576" cy="27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8" o:spid="_x0000_s1026" editas="canvas" style="width:441pt;height:17pt;mso-position-horizontal-relative:char;mso-position-vertical-relative:line" coordsize="56007,2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6007;height:2159;visibility:visible;mso-wrap-style:square">
                  <v:fill o:detectmouseclick="t"/>
                  <v:path o:connecttype="none"/>
                </v:shape>
                <v:line id="Line 13" o:spid="_x0000_s1028" style="position:absolute;visibility:visible;mso-wrap-style:square" from="8642,1079" to="47508,1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U6RsMAAADaAAAADwAAAGRycy9kb3ducmV2LnhtbESPQWvCQBSE7wX/w/IEb3VjCa2krlIC&#10;Qg7xkFT0+si+ZkOzb2N2q/Hfu4VCj8PMfMNsdpPtxZVG3zlWsFomIIgbpztuFRw/989rED4ga+wd&#10;k4I7edhtZ08bzLS7cUXXOrQiQthnqMCEMGRS+saQRb90A3H0vtxoMUQ5tlKPeItw28uXJHmVFjuO&#10;CwYHyg013/WPVZAeCqPPU+nLKilO1F3S/FI7pRbz6eMdRKAp/If/2oVW8Aa/V+INkN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NFOkbDAAAA2gAAAA8AAAAAAAAAAAAA&#10;AAAAoQIAAGRycy9kb3ducmV2LnhtbFBLBQYAAAAABAAEAPkAAACRAwAAAAA=&#10;" strokeweight="2.25pt"/>
                <w10:anchorlock/>
              </v:group>
            </w:pict>
          </mc:Fallback>
        </mc:AlternateContent>
      </w:r>
    </w:p>
    <w:p w:rsidR="00BB447A" w:rsidRDefault="00BB447A" w:rsidP="00BB447A">
      <w:pPr>
        <w:numPr>
          <w:ilvl w:val="0"/>
          <w:numId w:val="2"/>
        </w:numPr>
      </w:pPr>
      <w:r>
        <w:t>CELIČNE OVOJNICE – opiši kapsulo!</w:t>
      </w:r>
    </w:p>
    <w:p w:rsidR="00BB447A" w:rsidRDefault="00BB447A" w:rsidP="00BB447A">
      <w:pPr>
        <w:numPr>
          <w:ilvl w:val="0"/>
          <w:numId w:val="2"/>
        </w:numPr>
      </w:pPr>
      <w:r>
        <w:t>LASTNOSTI VIRUSOV: TERATOGENOST, OUKOGENOST, VARIABILNOST, SELEKTIVNOST</w:t>
      </w:r>
    </w:p>
    <w:p w:rsidR="00BB447A" w:rsidRDefault="00BB447A" w:rsidP="00BB447A">
      <w:pPr>
        <w:numPr>
          <w:ilvl w:val="0"/>
          <w:numId w:val="2"/>
        </w:numPr>
      </w:pPr>
      <w:r>
        <w:t>ANAFILAKTIČNA REAKCIJA (nariši)</w:t>
      </w:r>
    </w:p>
    <w:p w:rsidR="00BB447A" w:rsidRDefault="00BB447A" w:rsidP="00BB447A">
      <w:pPr>
        <w:numPr>
          <w:ilvl w:val="0"/>
          <w:numId w:val="2"/>
        </w:numPr>
      </w:pPr>
      <w:r>
        <w:t xml:space="preserve">KATERA PROTITELESA SO V KOLOSTRUMU IN V MLEKU; INTRAUTERINA IMUNOST? </w:t>
      </w:r>
    </w:p>
    <w:p w:rsidR="00BB447A" w:rsidRDefault="00BB447A" w:rsidP="00BB447A">
      <w:pPr>
        <w:ind w:left="360"/>
      </w:pPr>
      <w:r>
        <w:t xml:space="preserve">Ig G – mleko, Ig A, Ig M – mleko, </w:t>
      </w:r>
      <w:proofErr w:type="spellStart"/>
      <w:r>
        <w:t>kolostrum</w:t>
      </w:r>
      <w:proofErr w:type="spellEnd"/>
    </w:p>
    <w:p w:rsidR="00BB447A" w:rsidRDefault="00BB447A" w:rsidP="00BB447A">
      <w:pPr>
        <w:numPr>
          <w:ilvl w:val="0"/>
          <w:numId w:val="2"/>
        </w:numPr>
      </w:pPr>
      <w:r>
        <w:t>TRIHOMONIAZA</w:t>
      </w:r>
    </w:p>
    <w:p w:rsidR="00BB447A" w:rsidRPr="002E6879" w:rsidRDefault="00BB447A" w:rsidP="00BB447A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c">
            <w:drawing>
              <wp:inline distT="0" distB="0" distL="0" distR="0">
                <wp:extent cx="5600700" cy="215900"/>
                <wp:effectExtent l="4445" t="635" r="0" b="2540"/>
                <wp:docPr id="6" name="Canvas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" name="Line 10"/>
                        <wps:cNvCnPr/>
                        <wps:spPr bwMode="auto">
                          <a:xfrm>
                            <a:off x="864259" y="107950"/>
                            <a:ext cx="3886576" cy="27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6" o:spid="_x0000_s1026" editas="canvas" style="width:441pt;height:17pt;mso-position-horizontal-relative:char;mso-position-vertical-relative:line" coordsize="56007,2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">
                <v:shape id="_x0000_s1027" type="#_x0000_t75" style="position:absolute;width:56007;height:2159;visibility:visible;mso-wrap-style:square">
                  <v:fill o:detectmouseclick="t"/>
                  <v:path o:connecttype="none"/>
                </v:shape>
                <v:line id="Line 10" o:spid="_x0000_s1028" style="position:absolute;visibility:visible;mso-wrap-style:square" from="8642,1079" to="47508,1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sBqsMAAADaAAAADwAAAGRycy9kb3ducmV2LnhtbESPQWvCQBSE7wX/w/IEb3VjSYukrlIC&#10;Qg7xkFT0+si+ZkOzb2N2q/Hfu4VCj8PMfMNsdpPtxZVG3zlWsFomIIgbpztuFRw/989rED4ga+wd&#10;k4I7edhtZ08bzLS7cUXXOrQiQthnqMCEMGRS+saQRb90A3H0vtxoMUQ5tlKPeItw28uXJHmTFjuO&#10;CwYHyg013/WPVZAeCqPPU+nLKilO1F3S/FI7pRbz6eMdRKAp/If/2oVW8Aq/V+INkN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bAarDAAAA2gAAAA8AAAAAAAAAAAAA&#10;AAAAoQIAAGRycy9kb3ducmV2LnhtbFBLBQYAAAAABAAEAPkAAACRAwAAAAA=&#10;" strokeweight="2.25pt"/>
                <w10:anchorlock/>
              </v:group>
            </w:pict>
          </mc:Fallback>
        </mc:AlternateContent>
      </w:r>
    </w:p>
    <w:p w:rsidR="00BB447A" w:rsidRDefault="00BB447A" w:rsidP="00BB447A">
      <w:pPr>
        <w:numPr>
          <w:ilvl w:val="0"/>
          <w:numId w:val="3"/>
        </w:numPr>
      </w:pPr>
      <w:r>
        <w:t>VLOGA NORMALNE FLORE, kje se nahaja in kje je najobilnejša?</w:t>
      </w:r>
    </w:p>
    <w:p w:rsidR="00BB447A" w:rsidRDefault="00BB447A" w:rsidP="00BB447A">
      <w:pPr>
        <w:numPr>
          <w:ilvl w:val="0"/>
          <w:numId w:val="3"/>
        </w:numPr>
      </w:pPr>
      <w:r>
        <w:t xml:space="preserve">GENITALNA TOKSOPLAZMOZA – </w:t>
      </w:r>
      <w:proofErr w:type="spellStart"/>
      <w:r>
        <w:t>intrauterino</w:t>
      </w:r>
      <w:proofErr w:type="spellEnd"/>
      <w:r>
        <w:t xml:space="preserve"> inf. , če mati zboli za genitalno </w:t>
      </w:r>
      <w:proofErr w:type="spellStart"/>
      <w:r>
        <w:t>toks</w:t>
      </w:r>
      <w:proofErr w:type="spellEnd"/>
      <w:r>
        <w:t>. Ima otrok ob rojstvu normalno št. Ig M v krvi, drugače jih skorajda nima (</w:t>
      </w:r>
      <w:proofErr w:type="spellStart"/>
      <w:r>
        <w:t>rubela</w:t>
      </w:r>
      <w:proofErr w:type="spellEnd"/>
      <w:r>
        <w:t xml:space="preserve">, </w:t>
      </w:r>
      <w:proofErr w:type="spellStart"/>
      <w:r>
        <w:t>palidum</w:t>
      </w:r>
      <w:proofErr w:type="spellEnd"/>
      <w:r>
        <w:t>)</w:t>
      </w:r>
    </w:p>
    <w:p w:rsidR="00BB447A" w:rsidRDefault="00BB447A" w:rsidP="00BB447A">
      <w:pPr>
        <w:numPr>
          <w:ilvl w:val="0"/>
          <w:numId w:val="3"/>
        </w:numPr>
      </w:pPr>
      <w:r>
        <w:t>FAKTORJI PATOGENOSTI STAFILOKOKA AUREUSA – ovojnica, kapsula, fimbriji</w:t>
      </w:r>
    </w:p>
    <w:p w:rsidR="00BB447A" w:rsidRDefault="00BB447A" w:rsidP="00BB447A">
      <w:pPr>
        <w:numPr>
          <w:ilvl w:val="0"/>
          <w:numId w:val="3"/>
        </w:numPr>
      </w:pPr>
      <w:r>
        <w:t>PRIROJENA IMUNOST (naravna)</w:t>
      </w:r>
    </w:p>
    <w:p w:rsidR="00BB447A" w:rsidRPr="002E6879" w:rsidRDefault="00BB447A" w:rsidP="00BB447A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c">
            <w:drawing>
              <wp:inline distT="0" distB="0" distL="0" distR="0">
                <wp:extent cx="5600700" cy="215900"/>
                <wp:effectExtent l="4445" t="0" r="0" b="3810"/>
                <wp:docPr id="4" name="Canvas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Line 7"/>
                        <wps:cNvCnPr/>
                        <wps:spPr bwMode="auto">
                          <a:xfrm>
                            <a:off x="864259" y="107950"/>
                            <a:ext cx="3886576" cy="27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4" o:spid="_x0000_s1026" editas="canvas" style="width:441pt;height:17pt;mso-position-horizontal-relative:char;mso-position-vertical-relative:line" coordsize="56007,2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">
                <v:shape id="_x0000_s1027" type="#_x0000_t75" style="position:absolute;width:56007;height:2159;visibility:visible;mso-wrap-style:square">
                  <v:fill o:detectmouseclick="t"/>
                  <v:path o:connecttype="none"/>
                </v:shape>
                <v:line id="Line 7" o:spid="_x0000_s1028" style="position:absolute;visibility:visible;mso-wrap-style:square" from="8642,1079" to="47508,1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H48RcMAAADaAAAADwAAAGRycy9kb3ducmV2LnhtbESPwWrDMBBE74H+g9hAb7Gc1oTiRgnF&#10;UPAhOdgJ6XWxtpaptXIs1XH+vioUehxm5g2z3c+2FxONvnOsYJ2kIIgbpztuFZxP76sXED4ga+wd&#10;k4I7edjvHhZbzLW7cUVTHVoRIexzVGBCGHIpfWPIok/cQBy9TzdaDFGOrdQj3iLc9vIpTTfSYsdx&#10;weBAhaHmq/62CrJjafTHfPCHKi0v1F2z4lo7pR6X89sriEBz+A//tUut4Bl+r8QbIH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x+PEXDAAAA2gAAAA8AAAAAAAAAAAAA&#10;AAAAoQIAAGRycy9kb3ducmV2LnhtbFBLBQYAAAAABAAEAPkAAACRAwAAAAA=&#10;" strokeweight="2.25pt"/>
                <w10:anchorlock/>
              </v:group>
            </w:pict>
          </mc:Fallback>
        </mc:AlternateContent>
      </w:r>
    </w:p>
    <w:p w:rsidR="00BB447A" w:rsidRDefault="00BB447A" w:rsidP="00BB447A">
      <w:pPr>
        <w:numPr>
          <w:ilvl w:val="0"/>
          <w:numId w:val="4"/>
        </w:numPr>
      </w:pPr>
      <w:r>
        <w:t>NEISSERIA GONOREJE</w:t>
      </w:r>
    </w:p>
    <w:p w:rsidR="00BB447A" w:rsidRDefault="00BB447A" w:rsidP="00BB447A">
      <w:pPr>
        <w:numPr>
          <w:ilvl w:val="0"/>
          <w:numId w:val="4"/>
        </w:numPr>
      </w:pPr>
      <w:r>
        <w:t>RAZLOŽI LASTNOSTI VIRUSA</w:t>
      </w:r>
    </w:p>
    <w:p w:rsidR="00BB447A" w:rsidRDefault="00BB447A" w:rsidP="00BB447A">
      <w:pPr>
        <w:numPr>
          <w:ilvl w:val="0"/>
          <w:numId w:val="4"/>
        </w:numPr>
      </w:pPr>
      <w:r>
        <w:t>OTROŠKA CEPLJENJA</w:t>
      </w:r>
    </w:p>
    <w:p w:rsidR="00BB447A" w:rsidRDefault="00BB447A" w:rsidP="00BB447A">
      <w:pPr>
        <w:numPr>
          <w:ilvl w:val="0"/>
          <w:numId w:val="4"/>
        </w:numPr>
      </w:pPr>
      <w:r>
        <w:t>ALERGIČNA REAKCIJA POZNEGA TIPA</w:t>
      </w:r>
    </w:p>
    <w:p w:rsidR="00BB447A" w:rsidRDefault="00BB447A" w:rsidP="00BB447A">
      <w:pPr>
        <w:numPr>
          <w:ilvl w:val="0"/>
          <w:numId w:val="4"/>
        </w:numPr>
      </w:pPr>
      <w:r>
        <w:t>ENTEROBUS VERMICULARIS (podančica)</w:t>
      </w:r>
    </w:p>
    <w:p w:rsidR="00BB447A" w:rsidRPr="00140D5D" w:rsidRDefault="00BB447A" w:rsidP="00BB447A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c">
            <w:drawing>
              <wp:inline distT="0" distB="0" distL="0" distR="0">
                <wp:extent cx="5600700" cy="215900"/>
                <wp:effectExtent l="4445" t="4445" r="0" b="0"/>
                <wp:docPr id="2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Line 4"/>
                        <wps:cNvCnPr/>
                        <wps:spPr bwMode="auto">
                          <a:xfrm>
                            <a:off x="864259" y="107950"/>
                            <a:ext cx="3886576" cy="27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2" o:spid="_x0000_s1026" editas="canvas" style="width:441pt;height:17pt;mso-position-horizontal-relative:char;mso-position-vertical-relative:line" coordsize="56007,2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">
                <v:shape id="_x0000_s1027" type="#_x0000_t75" style="position:absolute;width:56007;height:2159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8642,1079" to="47508,1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+AHqcAAAADaAAAADwAAAGRycy9kb3ducmV2LnhtbERPTWvCQBC9F/wPyxR6001LKBKzERGE&#10;HOzBKHodsmM2mJ2N2a1J/31XKPQ0PN7n5OvJduJBg28dK3hfJCCIa6dbbhScjrv5EoQPyBo7x6Tg&#10;hzysi9lLjpl2Ix/oUYVGxBD2GSowIfSZlL42ZNEvXE8cuasbLIYIh0bqAccYbjv5kSSf0mLLscFg&#10;T1tD9a36tgrSr9Loy7T3+0NSnqm9p9t75ZR6e502KxCBpvAv/nOXOs6H5yvPK4t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PgB6nAAAAA2gAAAA8AAAAAAAAAAAAAAAAA&#10;oQIAAGRycy9kb3ducmV2LnhtbFBLBQYAAAAABAAEAPkAAACOAwAAAAA=&#10;" strokeweight="2.25pt"/>
                <w10:anchorlock/>
              </v:group>
            </w:pict>
          </mc:Fallback>
        </mc:AlternateContent>
      </w:r>
    </w:p>
    <w:p w:rsidR="00BB447A" w:rsidRDefault="00BB447A" w:rsidP="00BB447A">
      <w:pPr>
        <w:numPr>
          <w:ilvl w:val="0"/>
          <w:numId w:val="5"/>
        </w:numPr>
        <w:rPr>
          <w:caps/>
        </w:rPr>
      </w:pPr>
      <w:r>
        <w:rPr>
          <w:caps/>
        </w:rPr>
        <w:t>toksoplazmoza</w:t>
      </w:r>
    </w:p>
    <w:p w:rsidR="00BB447A" w:rsidRDefault="00BB447A" w:rsidP="00BB447A">
      <w:pPr>
        <w:numPr>
          <w:ilvl w:val="0"/>
          <w:numId w:val="5"/>
        </w:numPr>
        <w:rPr>
          <w:caps/>
        </w:rPr>
      </w:pPr>
      <w:r>
        <w:rPr>
          <w:caps/>
        </w:rPr>
        <w:t xml:space="preserve">protitelesa </w:t>
      </w:r>
      <w:r>
        <w:t>Ig G</w:t>
      </w:r>
      <w:r>
        <w:rPr>
          <w:caps/>
        </w:rPr>
        <w:t>, i</w:t>
      </w:r>
      <w:r>
        <w:t>g</w:t>
      </w:r>
      <w:r>
        <w:rPr>
          <w:caps/>
        </w:rPr>
        <w:t xml:space="preserve"> a</w:t>
      </w:r>
    </w:p>
    <w:p w:rsidR="00BB447A" w:rsidRDefault="00BB447A" w:rsidP="00BB447A">
      <w:pPr>
        <w:numPr>
          <w:ilvl w:val="0"/>
          <w:numId w:val="5"/>
        </w:numPr>
        <w:rPr>
          <w:caps/>
        </w:rPr>
      </w:pPr>
      <w:r>
        <w:rPr>
          <w:caps/>
        </w:rPr>
        <w:t>TRIHOMONIAZA</w:t>
      </w:r>
    </w:p>
    <w:p w:rsidR="00BB447A" w:rsidRDefault="00BB447A" w:rsidP="00BB447A">
      <w:pPr>
        <w:numPr>
          <w:ilvl w:val="0"/>
          <w:numId w:val="5"/>
        </w:numPr>
        <w:rPr>
          <w:caps/>
        </w:rPr>
      </w:pPr>
      <w:r>
        <w:rPr>
          <w:caps/>
        </w:rPr>
        <w:t>KAKŠEN % mo UNIČIMO PRI STERILIZACIJI (100%), DEZINFEKCIJI IN ČIŠČENJU</w:t>
      </w:r>
    </w:p>
    <w:p w:rsidR="00BB447A" w:rsidRDefault="00BB447A" w:rsidP="00BB447A">
      <w:pPr>
        <w:numPr>
          <w:ilvl w:val="0"/>
          <w:numId w:val="5"/>
        </w:numPr>
        <w:rPr>
          <w:caps/>
        </w:rPr>
      </w:pPr>
      <w:r>
        <w:rPr>
          <w:caps/>
        </w:rPr>
        <w:t>IZRAZI</w:t>
      </w:r>
    </w:p>
    <w:p w:rsidR="00BB447A" w:rsidRDefault="00BB447A" w:rsidP="00BB447A">
      <w:pPr>
        <w:numPr>
          <w:ilvl w:val="0"/>
          <w:numId w:val="5"/>
        </w:numPr>
        <w:rPr>
          <w:caps/>
        </w:rPr>
      </w:pPr>
      <w:r>
        <w:rPr>
          <w:caps/>
        </w:rPr>
        <w:t>FAGOCITOZA</w:t>
      </w:r>
    </w:p>
    <w:p w:rsidR="00BB447A" w:rsidRDefault="00BB447A" w:rsidP="00BB447A">
      <w:pPr>
        <w:numPr>
          <w:ilvl w:val="0"/>
          <w:numId w:val="5"/>
        </w:numPr>
        <w:rPr>
          <w:caps/>
        </w:rPr>
      </w:pPr>
      <w:r>
        <w:rPr>
          <w:caps/>
        </w:rPr>
        <w:t>PREVENTIVA HEPATITISA B (ceplenje)</w:t>
      </w:r>
    </w:p>
    <w:p w:rsidR="00BB447A" w:rsidRDefault="00BB447A" w:rsidP="00BB447A">
      <w:pPr>
        <w:numPr>
          <w:ilvl w:val="0"/>
          <w:numId w:val="5"/>
        </w:numPr>
        <w:rPr>
          <w:caps/>
        </w:rPr>
      </w:pPr>
      <w:r>
        <w:rPr>
          <w:caps/>
        </w:rPr>
        <w:t>obvezna cepljenja</w:t>
      </w:r>
    </w:p>
    <w:p w:rsidR="00BB447A" w:rsidRDefault="00BB447A" w:rsidP="00BB447A">
      <w:pPr>
        <w:numPr>
          <w:ilvl w:val="0"/>
          <w:numId w:val="5"/>
        </w:numPr>
        <w:rPr>
          <w:caps/>
        </w:rPr>
      </w:pPr>
      <w:r>
        <w:rPr>
          <w:caps/>
        </w:rPr>
        <w:t>1. tip preobčutljivostnih reakcij</w:t>
      </w:r>
    </w:p>
    <w:p w:rsidR="00BB447A" w:rsidRDefault="00BB447A" w:rsidP="00BB447A">
      <w:pPr>
        <w:numPr>
          <w:ilvl w:val="0"/>
          <w:numId w:val="5"/>
        </w:numPr>
        <w:rPr>
          <w:caps/>
        </w:rPr>
      </w:pPr>
      <w:r>
        <w:rPr>
          <w:caps/>
        </w:rPr>
        <w:t>2. tip preobčutljivostnih reakcij</w:t>
      </w:r>
    </w:p>
    <w:p w:rsidR="00CB5B30" w:rsidRDefault="00BB447A" w:rsidP="00BB447A">
      <w:pPr>
        <w:numPr>
          <w:ilvl w:val="0"/>
          <w:numId w:val="5"/>
        </w:numPr>
      </w:pPr>
      <w:r>
        <w:rPr>
          <w:caps/>
        </w:rPr>
        <w:t>gonoteja</w:t>
      </w:r>
      <w:bookmarkStart w:id="0" w:name="_GoBack"/>
      <w:bookmarkEnd w:id="0"/>
    </w:p>
    <w:sectPr w:rsidR="00CB5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298F"/>
    <w:multiLevelType w:val="singleLevel"/>
    <w:tmpl w:val="2C8420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11EA635B"/>
    <w:multiLevelType w:val="singleLevel"/>
    <w:tmpl w:val="20ACA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2A7394B"/>
    <w:multiLevelType w:val="singleLevel"/>
    <w:tmpl w:val="20ACA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D361E49"/>
    <w:multiLevelType w:val="singleLevel"/>
    <w:tmpl w:val="20ACA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1B20157"/>
    <w:multiLevelType w:val="singleLevel"/>
    <w:tmpl w:val="20ACA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CBD"/>
    <w:rsid w:val="00026CBD"/>
    <w:rsid w:val="00270737"/>
    <w:rsid w:val="005E07E7"/>
    <w:rsid w:val="00BB447A"/>
    <w:rsid w:val="00CB5B30"/>
    <w:rsid w:val="00F4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47A"/>
    <w:pPr>
      <w:spacing w:after="0" w:line="240" w:lineRule="auto"/>
    </w:pPr>
    <w:rPr>
      <w:rFonts w:ascii="Tahoma" w:eastAsia="Times New Roman" w:hAnsi="Tahoma" w:cs="Tahoma"/>
      <w:sz w:val="24"/>
      <w:szCs w:val="20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47A"/>
    <w:pPr>
      <w:jc w:val="center"/>
    </w:pPr>
    <w:rPr>
      <w:rFonts w:ascii="Times New Roman" w:hAnsi="Times New Roman" w:cs="Times New Roman"/>
      <w:b/>
      <w:caps/>
      <w:color w:val="0000FF"/>
      <w:sz w:val="28"/>
      <w:lang w:eastAsia="en-US"/>
    </w:rPr>
  </w:style>
  <w:style w:type="character" w:customStyle="1" w:styleId="TitleChar">
    <w:name w:val="Title Char"/>
    <w:basedOn w:val="DefaultParagraphFont"/>
    <w:link w:val="Title"/>
    <w:rsid w:val="00BB447A"/>
    <w:rPr>
      <w:rFonts w:ascii="Times New Roman" w:eastAsia="Times New Roman" w:hAnsi="Times New Roman" w:cs="Times New Roman"/>
      <w:b/>
      <w:caps/>
      <w:color w:val="0000FF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47A"/>
    <w:pPr>
      <w:spacing w:after="0" w:line="240" w:lineRule="auto"/>
    </w:pPr>
    <w:rPr>
      <w:rFonts w:ascii="Tahoma" w:eastAsia="Times New Roman" w:hAnsi="Tahoma" w:cs="Tahoma"/>
      <w:sz w:val="24"/>
      <w:szCs w:val="20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47A"/>
    <w:pPr>
      <w:jc w:val="center"/>
    </w:pPr>
    <w:rPr>
      <w:rFonts w:ascii="Times New Roman" w:hAnsi="Times New Roman" w:cs="Times New Roman"/>
      <w:b/>
      <w:caps/>
      <w:color w:val="0000FF"/>
      <w:sz w:val="28"/>
      <w:lang w:eastAsia="en-US"/>
    </w:rPr>
  </w:style>
  <w:style w:type="character" w:customStyle="1" w:styleId="TitleChar">
    <w:name w:val="Title Char"/>
    <w:basedOn w:val="DefaultParagraphFont"/>
    <w:link w:val="Title"/>
    <w:rsid w:val="00BB447A"/>
    <w:rPr>
      <w:rFonts w:ascii="Times New Roman" w:eastAsia="Times New Roman" w:hAnsi="Times New Roman" w:cs="Times New Roman"/>
      <w:b/>
      <w:caps/>
      <w:color w:val="0000FF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</dc:creator>
  <cp:keywords/>
  <dc:description/>
  <cp:lastModifiedBy>Jaka</cp:lastModifiedBy>
  <cp:revision>2</cp:revision>
  <dcterms:created xsi:type="dcterms:W3CDTF">2014-01-29T13:55:00Z</dcterms:created>
  <dcterms:modified xsi:type="dcterms:W3CDTF">2014-01-29T13:55:00Z</dcterms:modified>
</cp:coreProperties>
</file>