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017" w:rsidRDefault="00E51017" w:rsidP="00E51017">
      <w:pPr>
        <w:spacing w:after="0" w:line="240" w:lineRule="auto"/>
        <w:rPr>
          <w:sz w:val="28"/>
        </w:rPr>
      </w:pPr>
      <w:r>
        <w:rPr>
          <w:sz w:val="28"/>
        </w:rPr>
        <w:t>BOLEZNI SEČIL</w:t>
      </w:r>
    </w:p>
    <w:p w:rsidR="00E51017" w:rsidRDefault="00E51017" w:rsidP="00E51017">
      <w:pPr>
        <w:spacing w:after="0" w:line="240" w:lineRule="auto"/>
        <w:rPr>
          <w:sz w:val="24"/>
        </w:rPr>
      </w:pPr>
    </w:p>
    <w:p w:rsidR="00E51017" w:rsidRPr="005901A0" w:rsidRDefault="00E51017" w:rsidP="00E51017">
      <w:pPr>
        <w:spacing w:after="0" w:line="240" w:lineRule="auto"/>
      </w:pPr>
      <w:r>
        <w:t>SPECIFIČNA TEŽA URINA =1000-1030!!!</w:t>
      </w:r>
    </w:p>
    <w:p w:rsidR="00E51017" w:rsidRDefault="00E51017" w:rsidP="00E51017">
      <w:pPr>
        <w:spacing w:after="0" w:line="240" w:lineRule="auto"/>
        <w:rPr>
          <w:sz w:val="24"/>
        </w:rPr>
      </w:pPr>
    </w:p>
    <w:p w:rsidR="00E51017" w:rsidRDefault="00E51017" w:rsidP="00E51017">
      <w:pPr>
        <w:spacing w:after="0" w:line="240" w:lineRule="auto"/>
        <w:rPr>
          <w:sz w:val="24"/>
        </w:rPr>
      </w:pPr>
      <w:r>
        <w:rPr>
          <w:sz w:val="24"/>
        </w:rPr>
        <w:t>AKUTNA BAKTERIJSKA VNETJA SEČIL</w:t>
      </w:r>
    </w:p>
    <w:p w:rsidR="00E51017" w:rsidRDefault="00E51017" w:rsidP="00E51017">
      <w:pPr>
        <w:spacing w:after="0" w:line="240" w:lineRule="auto"/>
      </w:pPr>
      <w:r w:rsidRPr="005901A0">
        <w:t xml:space="preserve">Kažejo se s pogostimi mikcijami. Vzrok je najpogosteje E. coli, vendar je vseeno potrebno odvzeti urin in narediti </w:t>
      </w:r>
      <w:r>
        <w:t xml:space="preserve">mikrobiološke </w:t>
      </w:r>
      <w:r w:rsidRPr="005901A0">
        <w:t>preiskave</w:t>
      </w:r>
      <w:r>
        <w:t>. Načini odvzema urina so različni, glede na zanesljivost izvida:</w:t>
      </w:r>
    </w:p>
    <w:p w:rsidR="00E51017" w:rsidRPr="000974B0" w:rsidRDefault="00E51017" w:rsidP="00E51017">
      <w:pPr>
        <w:pStyle w:val="NormalWeb"/>
        <w:numPr>
          <w:ilvl w:val="0"/>
          <w:numId w:val="1"/>
        </w:numPr>
        <w:kinsoku w:val="0"/>
        <w:overflowPunct w:val="0"/>
        <w:spacing w:before="0" w:beforeAutospacing="0" w:after="0" w:afterAutospacing="0"/>
        <w:textAlignment w:val="baseline"/>
        <w:rPr>
          <w:rFonts w:ascii="Calibri" w:hAnsi="Calibri"/>
          <w:sz w:val="20"/>
          <w:szCs w:val="20"/>
        </w:rPr>
      </w:pPr>
      <w:r w:rsidRPr="000974B0">
        <w:rPr>
          <w:rFonts w:ascii="Calibri" w:hAnsi="Calibri"/>
          <w:bCs/>
          <w:kern w:val="24"/>
          <w:sz w:val="20"/>
          <w:szCs w:val="20"/>
          <w:lang w:val="en-GB"/>
        </w:rPr>
        <w:t>suprapubična punkcija mehurja</w:t>
      </w:r>
    </w:p>
    <w:p w:rsidR="00E51017" w:rsidRPr="000974B0" w:rsidRDefault="00E51017" w:rsidP="00E51017">
      <w:pPr>
        <w:pStyle w:val="NormalWeb"/>
        <w:numPr>
          <w:ilvl w:val="0"/>
          <w:numId w:val="1"/>
        </w:numPr>
        <w:kinsoku w:val="0"/>
        <w:overflowPunct w:val="0"/>
        <w:spacing w:before="0" w:beforeAutospacing="0" w:after="0" w:afterAutospacing="0"/>
        <w:textAlignment w:val="baseline"/>
        <w:rPr>
          <w:rFonts w:ascii="Calibri" w:hAnsi="Calibri"/>
          <w:sz w:val="20"/>
          <w:szCs w:val="20"/>
        </w:rPr>
      </w:pPr>
      <w:r w:rsidRPr="000974B0">
        <w:rPr>
          <w:rFonts w:ascii="Calibri" w:hAnsi="Calibri"/>
          <w:bCs/>
          <w:kern w:val="24"/>
          <w:sz w:val="20"/>
          <w:szCs w:val="20"/>
          <w:lang w:val="en-GB"/>
        </w:rPr>
        <w:t>kateteriziranje</w:t>
      </w:r>
    </w:p>
    <w:p w:rsidR="00E51017" w:rsidRPr="000974B0" w:rsidRDefault="00E51017" w:rsidP="00E51017">
      <w:pPr>
        <w:pStyle w:val="NormalWeb"/>
        <w:numPr>
          <w:ilvl w:val="0"/>
          <w:numId w:val="1"/>
        </w:numPr>
        <w:kinsoku w:val="0"/>
        <w:overflowPunct w:val="0"/>
        <w:spacing w:before="0" w:beforeAutospacing="0" w:after="0" w:afterAutospacing="0"/>
        <w:textAlignment w:val="baseline"/>
        <w:rPr>
          <w:rFonts w:ascii="Calibri" w:hAnsi="Calibri"/>
          <w:sz w:val="20"/>
          <w:szCs w:val="20"/>
        </w:rPr>
      </w:pPr>
      <w:r w:rsidRPr="000974B0">
        <w:rPr>
          <w:rFonts w:ascii="Calibri" w:hAnsi="Calibri"/>
          <w:bCs/>
          <w:kern w:val="24"/>
          <w:sz w:val="20"/>
          <w:szCs w:val="20"/>
          <w:lang w:val="en-GB"/>
        </w:rPr>
        <w:t>odvzem po metodi srednjega curka:</w:t>
      </w:r>
    </w:p>
    <w:p w:rsidR="00E51017" w:rsidRPr="000974B0" w:rsidRDefault="00E51017" w:rsidP="00E51017">
      <w:pPr>
        <w:pStyle w:val="NormalWeb"/>
        <w:numPr>
          <w:ilvl w:val="1"/>
          <w:numId w:val="1"/>
        </w:numPr>
        <w:kinsoku w:val="0"/>
        <w:overflowPunct w:val="0"/>
        <w:spacing w:before="0" w:beforeAutospacing="0" w:after="0" w:afterAutospacing="0"/>
        <w:textAlignment w:val="baseline"/>
        <w:rPr>
          <w:rFonts w:ascii="Calibri" w:hAnsi="Calibri"/>
          <w:sz w:val="20"/>
          <w:szCs w:val="20"/>
        </w:rPr>
      </w:pPr>
      <w:proofErr w:type="gramStart"/>
      <w:r w:rsidRPr="000974B0">
        <w:rPr>
          <w:rFonts w:ascii="Calibri" w:hAnsi="Calibri"/>
          <w:kern w:val="24"/>
          <w:sz w:val="20"/>
          <w:szCs w:val="20"/>
          <w:lang w:val="en-GB"/>
        </w:rPr>
        <w:t>spontano</w:t>
      </w:r>
      <w:proofErr w:type="gramEnd"/>
      <w:r w:rsidRPr="000974B0">
        <w:rPr>
          <w:rFonts w:ascii="Calibri" w:hAnsi="Calibri"/>
          <w:kern w:val="24"/>
          <w:sz w:val="20"/>
          <w:szCs w:val="20"/>
          <w:lang w:val="en-GB"/>
        </w:rPr>
        <w:t xml:space="preserve"> uriniranje pri otroku nad 3 - 4 leti star.</w:t>
      </w:r>
    </w:p>
    <w:p w:rsidR="00E51017" w:rsidRPr="00382F51" w:rsidRDefault="00E51017" w:rsidP="00E51017">
      <w:pPr>
        <w:pStyle w:val="NormalWeb"/>
        <w:numPr>
          <w:ilvl w:val="1"/>
          <w:numId w:val="1"/>
        </w:numPr>
        <w:kinsoku w:val="0"/>
        <w:overflowPunct w:val="0"/>
        <w:spacing w:before="0" w:beforeAutospacing="0" w:after="0" w:afterAutospacing="0"/>
        <w:textAlignment w:val="baseline"/>
        <w:rPr>
          <w:rFonts w:ascii="Calibri" w:hAnsi="Calibri"/>
          <w:sz w:val="20"/>
          <w:szCs w:val="20"/>
        </w:rPr>
      </w:pPr>
      <w:r w:rsidRPr="000974B0">
        <w:rPr>
          <w:rFonts w:ascii="Calibri" w:hAnsi="Calibri"/>
          <w:kern w:val="24"/>
          <w:sz w:val="20"/>
          <w:szCs w:val="20"/>
          <w:lang w:val="en-GB"/>
        </w:rPr>
        <w:t>od 0 - 3 let  po metodi "mob" - kolektor za prestrezanje srednjega curka</w:t>
      </w:r>
      <w:r>
        <w:rPr>
          <w:rFonts w:ascii="Calibri" w:hAnsi="Calibri"/>
          <w:sz w:val="20"/>
          <w:szCs w:val="20"/>
        </w:rPr>
        <w:t xml:space="preserve"> </w:t>
      </w:r>
    </w:p>
    <w:p w:rsidR="00E51017" w:rsidRPr="00382F51" w:rsidRDefault="00E51017" w:rsidP="00E51017">
      <w:pPr>
        <w:pStyle w:val="NormalWeb"/>
        <w:numPr>
          <w:ilvl w:val="0"/>
          <w:numId w:val="1"/>
        </w:numPr>
        <w:kinsoku w:val="0"/>
        <w:overflowPunct w:val="0"/>
        <w:spacing w:before="0" w:beforeAutospacing="0" w:after="0" w:afterAutospacing="0"/>
        <w:textAlignment w:val="baseline"/>
        <w:rPr>
          <w:rFonts w:ascii="Calibri" w:hAnsi="Calibri"/>
          <w:sz w:val="20"/>
          <w:szCs w:val="20"/>
        </w:rPr>
      </w:pPr>
      <w:proofErr w:type="gramStart"/>
      <w:r w:rsidRPr="00382F51">
        <w:rPr>
          <w:rFonts w:ascii="Calibri" w:hAnsi="Calibri"/>
          <w:bCs/>
          <w:kern w:val="24"/>
          <w:sz w:val="20"/>
          <w:szCs w:val="20"/>
          <w:lang w:val="en-GB"/>
        </w:rPr>
        <w:t>urinska</w:t>
      </w:r>
      <w:proofErr w:type="gramEnd"/>
      <w:r w:rsidRPr="00382F51">
        <w:rPr>
          <w:rFonts w:ascii="Calibri" w:hAnsi="Calibri"/>
          <w:bCs/>
          <w:kern w:val="24"/>
          <w:sz w:val="20"/>
          <w:szCs w:val="20"/>
          <w:lang w:val="en-GB"/>
        </w:rPr>
        <w:t xml:space="preserve"> vrečka</w:t>
      </w:r>
      <w:r>
        <w:rPr>
          <w:rFonts w:ascii="Calibri" w:hAnsi="Calibri"/>
          <w:bCs/>
          <w:kern w:val="24"/>
          <w:sz w:val="20"/>
          <w:szCs w:val="20"/>
          <w:lang w:val="en-GB"/>
        </w:rPr>
        <w:t>; predpogoj je umivanje zunanjega spolovila, pravilen odvzem, takojšen pregled vzorca ali pravilna hramba v hladilniku.</w:t>
      </w:r>
    </w:p>
    <w:p w:rsidR="00E51017" w:rsidRPr="005901A0" w:rsidRDefault="00E51017" w:rsidP="00E51017">
      <w:pPr>
        <w:spacing w:after="0" w:line="240" w:lineRule="auto"/>
      </w:pPr>
    </w:p>
    <w:p w:rsidR="00E51017" w:rsidRDefault="00E51017" w:rsidP="00E51017">
      <w:pPr>
        <w:spacing w:after="0" w:line="240" w:lineRule="auto"/>
      </w:pPr>
      <w:r>
        <w:t>PREISKAVE (te potrdijo ali ovržejo sum na vnetje sečil):</w:t>
      </w:r>
    </w:p>
    <w:p w:rsidR="00E51017" w:rsidRDefault="00E51017" w:rsidP="00E51017">
      <w:pPr>
        <w:pStyle w:val="ListParagraph"/>
        <w:numPr>
          <w:ilvl w:val="0"/>
          <w:numId w:val="2"/>
        </w:numPr>
        <w:spacing w:after="0" w:line="240" w:lineRule="auto"/>
      </w:pPr>
      <w:r>
        <w:t>pregled nativnega vzorca urina s testnim trakom pod mikroskopom</w:t>
      </w:r>
    </w:p>
    <w:p w:rsidR="00E51017" w:rsidRDefault="00E51017" w:rsidP="00E51017">
      <w:pPr>
        <w:pStyle w:val="ListParagraph"/>
        <w:numPr>
          <w:ilvl w:val="0"/>
          <w:numId w:val="2"/>
        </w:numPr>
        <w:spacing w:after="0" w:line="240" w:lineRule="auto"/>
      </w:pPr>
      <w:r>
        <w:t>urinokultura po sanfordu!!!; z to preiskavo ugotavljamo količino bakterij v mikrolitru urina. Test je pozitiven, če je količina bakterij &gt;100 000, če je nad &gt;10 000 pa je potrebno preiskavo ponoviti</w:t>
      </w:r>
    </w:p>
    <w:p w:rsidR="00E51017" w:rsidRDefault="00E51017" w:rsidP="00E51017">
      <w:pPr>
        <w:pStyle w:val="ListParagraph"/>
        <w:numPr>
          <w:ilvl w:val="0"/>
          <w:numId w:val="2"/>
        </w:numPr>
        <w:spacing w:after="0" w:line="240" w:lineRule="auto"/>
      </w:pPr>
      <w:r>
        <w:t xml:space="preserve">kri: </w:t>
      </w:r>
    </w:p>
    <w:p w:rsidR="00E51017" w:rsidRDefault="00E51017" w:rsidP="00E51017">
      <w:pPr>
        <w:pStyle w:val="ListParagraph"/>
        <w:numPr>
          <w:ilvl w:val="1"/>
          <w:numId w:val="2"/>
        </w:numPr>
        <w:spacing w:after="0" w:line="240" w:lineRule="auto"/>
      </w:pPr>
      <w:r>
        <w:t>CRP (=vnetni kazalec),</w:t>
      </w:r>
    </w:p>
    <w:p w:rsidR="00E51017" w:rsidRDefault="00E51017" w:rsidP="00E51017">
      <w:pPr>
        <w:pStyle w:val="ListParagraph"/>
        <w:numPr>
          <w:ilvl w:val="1"/>
          <w:numId w:val="2"/>
        </w:numPr>
        <w:spacing w:after="0" w:line="240" w:lineRule="auto"/>
      </w:pPr>
      <w:r>
        <w:t xml:space="preserve">sedimentacija (N= 4-5 za M in 6-10 za Ž, če so vrednosti visoke že kažejo na vnetje), </w:t>
      </w:r>
    </w:p>
    <w:p w:rsidR="00E51017" w:rsidRDefault="00E51017" w:rsidP="00E51017">
      <w:pPr>
        <w:pStyle w:val="ListParagraph"/>
        <w:numPr>
          <w:ilvl w:val="1"/>
          <w:numId w:val="2"/>
        </w:numPr>
        <w:spacing w:after="0" w:line="240" w:lineRule="auto"/>
      </w:pPr>
      <w:r>
        <w:t xml:space="preserve">jonogram, </w:t>
      </w:r>
    </w:p>
    <w:p w:rsidR="00E51017" w:rsidRDefault="00E51017" w:rsidP="00E51017">
      <w:pPr>
        <w:pStyle w:val="ListParagraph"/>
        <w:numPr>
          <w:ilvl w:val="1"/>
          <w:numId w:val="2"/>
        </w:numPr>
        <w:spacing w:after="0" w:line="240" w:lineRule="auto"/>
      </w:pPr>
      <w:r>
        <w:t>urea in kreatinin</w:t>
      </w:r>
    </w:p>
    <w:p w:rsidR="00E51017" w:rsidRDefault="00E51017" w:rsidP="00E51017">
      <w:pPr>
        <w:pStyle w:val="ListParagraph"/>
        <w:numPr>
          <w:ilvl w:val="0"/>
          <w:numId w:val="2"/>
        </w:numPr>
        <w:spacing w:after="0" w:line="240" w:lineRule="auto"/>
      </w:pPr>
      <w:r>
        <w:t>proteinogram (2-mikroblobulin v krvi in urinu)</w:t>
      </w:r>
    </w:p>
    <w:p w:rsidR="00E51017" w:rsidRDefault="00E51017" w:rsidP="00E51017">
      <w:pPr>
        <w:pStyle w:val="ListParagraph"/>
        <w:numPr>
          <w:ilvl w:val="0"/>
          <w:numId w:val="2"/>
        </w:numPr>
        <w:spacing w:after="0" w:line="240" w:lineRule="auto"/>
      </w:pPr>
      <w:r>
        <w:t>funkcijske preiskave (IEKK in EDTA, ki pokažeta, koliko kreatinina se uspe prečistiti v določeni časovni enoti).</w:t>
      </w:r>
    </w:p>
    <w:p w:rsidR="00E51017" w:rsidRDefault="00E51017" w:rsidP="00E51017">
      <w:pPr>
        <w:pStyle w:val="ListParagraph"/>
        <w:numPr>
          <w:ilvl w:val="0"/>
          <w:numId w:val="2"/>
        </w:numPr>
        <w:spacing w:after="0" w:line="240" w:lineRule="auto"/>
      </w:pPr>
      <w:r>
        <w:t>Koncentracijski preizkus; P damo 1L tekočine, nato pa nadaljujemo tako, da ne sme uživati ničesar drugega kot suho hrano. V normalni situaciji, bi se urin izločil v nekaj urah, nato pa bi bile mikcije redke in koncentriran urin. Če pa so mikcije pogoste in je urin nekoncentriran, pa smo lahko dokazali:</w:t>
      </w:r>
    </w:p>
    <w:p w:rsidR="00E51017" w:rsidRDefault="00E51017" w:rsidP="00E51017">
      <w:pPr>
        <w:pStyle w:val="ListParagraph"/>
        <w:numPr>
          <w:ilvl w:val="1"/>
          <w:numId w:val="2"/>
        </w:numPr>
        <w:spacing w:after="0" w:line="240" w:lineRule="auto"/>
      </w:pPr>
      <w:r>
        <w:t>DIABETES INSIPIDUS; B pri kateri ni hormona vazopresina in se urin ne more koncentrirati. Zato P lahko dnevno izloči tudi do 5L urina</w:t>
      </w:r>
    </w:p>
    <w:p w:rsidR="00E51017" w:rsidRDefault="00E51017" w:rsidP="00E51017">
      <w:pPr>
        <w:pStyle w:val="ListParagraph"/>
        <w:numPr>
          <w:ilvl w:val="1"/>
          <w:numId w:val="2"/>
        </w:numPr>
        <w:spacing w:after="0" w:line="240" w:lineRule="auto"/>
      </w:pPr>
      <w:r>
        <w:t>PSIHOGENO POLIDIPSIJO</w:t>
      </w:r>
    </w:p>
    <w:p w:rsidR="00E51017" w:rsidRDefault="00E51017" w:rsidP="00E51017">
      <w:pPr>
        <w:spacing w:after="0" w:line="240" w:lineRule="auto"/>
      </w:pPr>
    </w:p>
    <w:p w:rsidR="00E51017" w:rsidRDefault="00E51017" w:rsidP="00E51017">
      <w:pPr>
        <w:spacing w:after="0" w:line="240" w:lineRule="auto"/>
      </w:pPr>
      <w:r>
        <w:t>ZANKI VNETJA:</w:t>
      </w:r>
    </w:p>
    <w:p w:rsidR="00E51017" w:rsidRDefault="00E51017" w:rsidP="00E51017">
      <w:pPr>
        <w:pStyle w:val="ListParagraph"/>
        <w:numPr>
          <w:ilvl w:val="0"/>
          <w:numId w:val="3"/>
        </w:numPr>
        <w:spacing w:after="0" w:line="240" w:lineRule="auto"/>
      </w:pPr>
      <w:r>
        <w:t>Dojenček ali majhen otrok:</w:t>
      </w:r>
    </w:p>
    <w:p w:rsidR="00E51017" w:rsidRDefault="00E51017" w:rsidP="00E51017">
      <w:pPr>
        <w:pStyle w:val="ListParagraph"/>
        <w:numPr>
          <w:ilvl w:val="1"/>
          <w:numId w:val="3"/>
        </w:numPr>
        <w:spacing w:after="0" w:line="240" w:lineRule="auto"/>
      </w:pPr>
      <w:r>
        <w:t>Dvig telesne temperature</w:t>
      </w:r>
    </w:p>
    <w:p w:rsidR="00E51017" w:rsidRDefault="00E51017" w:rsidP="00E51017">
      <w:pPr>
        <w:pStyle w:val="ListParagraph"/>
        <w:numPr>
          <w:ilvl w:val="1"/>
          <w:numId w:val="3"/>
        </w:numPr>
        <w:spacing w:after="0" w:line="240" w:lineRule="auto"/>
      </w:pPr>
      <w:r>
        <w:t>Mrzlica</w:t>
      </w:r>
    </w:p>
    <w:p w:rsidR="00E51017" w:rsidRDefault="00E51017" w:rsidP="00E51017">
      <w:pPr>
        <w:pStyle w:val="ListParagraph"/>
        <w:numPr>
          <w:ilvl w:val="1"/>
          <w:numId w:val="3"/>
        </w:numPr>
        <w:spacing w:after="0" w:line="240" w:lineRule="auto"/>
      </w:pPr>
      <w:r>
        <w:t>Bledica</w:t>
      </w:r>
    </w:p>
    <w:p w:rsidR="00E51017" w:rsidRDefault="00E51017" w:rsidP="00E51017">
      <w:pPr>
        <w:pStyle w:val="ListParagraph"/>
        <w:numPr>
          <w:ilvl w:val="1"/>
          <w:numId w:val="3"/>
        </w:numPr>
        <w:spacing w:after="0" w:line="240" w:lineRule="auto"/>
      </w:pPr>
      <w:r>
        <w:t>Odklanjanje hrane in tekočine</w:t>
      </w:r>
    </w:p>
    <w:p w:rsidR="00E51017" w:rsidRDefault="00E51017" w:rsidP="00E51017">
      <w:pPr>
        <w:pStyle w:val="ListParagraph"/>
        <w:numPr>
          <w:ilvl w:val="1"/>
          <w:numId w:val="3"/>
        </w:numPr>
        <w:spacing w:after="0" w:line="240" w:lineRule="auto"/>
      </w:pPr>
      <w:r>
        <w:t>Bruhanje</w:t>
      </w:r>
    </w:p>
    <w:p w:rsidR="00E51017" w:rsidRDefault="00E51017" w:rsidP="00E51017">
      <w:pPr>
        <w:pStyle w:val="ListParagraph"/>
        <w:numPr>
          <w:ilvl w:val="1"/>
          <w:numId w:val="3"/>
        </w:numPr>
        <w:spacing w:after="0" w:line="240" w:lineRule="auto"/>
      </w:pPr>
      <w:r>
        <w:t>Neuspevanje v pridobivanju teže</w:t>
      </w:r>
    </w:p>
    <w:p w:rsidR="00E51017" w:rsidRDefault="00E51017" w:rsidP="00E51017">
      <w:pPr>
        <w:pStyle w:val="ListParagraph"/>
        <w:numPr>
          <w:ilvl w:val="1"/>
          <w:numId w:val="3"/>
        </w:numPr>
        <w:spacing w:after="0" w:line="240" w:lineRule="auto"/>
      </w:pPr>
      <w:r>
        <w:t>Bolečine v trebuhu</w:t>
      </w:r>
    </w:p>
    <w:p w:rsidR="00E51017" w:rsidRDefault="00E51017" w:rsidP="00E51017">
      <w:pPr>
        <w:pStyle w:val="ListParagraph"/>
        <w:numPr>
          <w:ilvl w:val="1"/>
          <w:numId w:val="3"/>
        </w:numPr>
        <w:spacing w:after="0" w:line="240" w:lineRule="auto"/>
      </w:pPr>
      <w:r>
        <w:t>Jok</w:t>
      </w:r>
    </w:p>
    <w:p w:rsidR="00E51017" w:rsidRDefault="00E51017" w:rsidP="00E51017">
      <w:pPr>
        <w:pStyle w:val="ListParagraph"/>
        <w:numPr>
          <w:ilvl w:val="1"/>
          <w:numId w:val="3"/>
        </w:numPr>
        <w:spacing w:after="0" w:line="240" w:lineRule="auto"/>
      </w:pPr>
      <w:r>
        <w:t>Smrdeče plenice</w:t>
      </w:r>
    </w:p>
    <w:p w:rsidR="00E51017" w:rsidRDefault="00E51017" w:rsidP="00E51017">
      <w:pPr>
        <w:pStyle w:val="ListParagraph"/>
        <w:numPr>
          <w:ilvl w:val="0"/>
          <w:numId w:val="3"/>
        </w:numPr>
        <w:spacing w:after="0" w:line="240" w:lineRule="auto"/>
      </w:pPr>
      <w:r>
        <w:t>Pred-/šolski otrok:</w:t>
      </w:r>
    </w:p>
    <w:p w:rsidR="00E51017" w:rsidRDefault="00E51017" w:rsidP="00E51017">
      <w:pPr>
        <w:pStyle w:val="ListParagraph"/>
        <w:numPr>
          <w:ilvl w:val="1"/>
          <w:numId w:val="3"/>
        </w:numPr>
        <w:spacing w:after="0" w:line="240" w:lineRule="auto"/>
      </w:pPr>
      <w:r>
        <w:t>↑telesne temperature</w:t>
      </w:r>
    </w:p>
    <w:p w:rsidR="00E51017" w:rsidRDefault="00E51017" w:rsidP="00E51017">
      <w:pPr>
        <w:pStyle w:val="ListParagraph"/>
        <w:numPr>
          <w:ilvl w:val="1"/>
          <w:numId w:val="3"/>
        </w:numPr>
        <w:spacing w:after="0" w:line="240" w:lineRule="auto"/>
      </w:pPr>
      <w:r>
        <w:t>Lahka mrzlica</w:t>
      </w:r>
    </w:p>
    <w:p w:rsidR="00E51017" w:rsidRDefault="00E51017" w:rsidP="00E51017">
      <w:pPr>
        <w:pStyle w:val="ListParagraph"/>
        <w:numPr>
          <w:ilvl w:val="1"/>
          <w:numId w:val="3"/>
        </w:numPr>
        <w:spacing w:after="0" w:line="240" w:lineRule="auto"/>
      </w:pPr>
      <w:r>
        <w:t>Bolečine v trebuhu ali ledveno</w:t>
      </w:r>
    </w:p>
    <w:p w:rsidR="00E51017" w:rsidRDefault="00E51017" w:rsidP="00E51017">
      <w:pPr>
        <w:pStyle w:val="ListParagraph"/>
        <w:numPr>
          <w:ilvl w:val="1"/>
          <w:numId w:val="3"/>
        </w:numPr>
        <w:spacing w:after="0" w:line="240" w:lineRule="auto"/>
      </w:pPr>
      <w:r>
        <w:lastRenderedPageBreak/>
        <w:t>Pogoste, pekoče, urgentne mikcije</w:t>
      </w:r>
    </w:p>
    <w:p w:rsidR="00E51017" w:rsidRDefault="00E51017" w:rsidP="00E51017">
      <w:pPr>
        <w:pStyle w:val="ListParagraph"/>
        <w:numPr>
          <w:ilvl w:val="1"/>
          <w:numId w:val="3"/>
        </w:numPr>
        <w:spacing w:after="0" w:line="240" w:lineRule="auto"/>
      </w:pPr>
      <w:r>
        <w:t>Moten smrdeč urin, spremenjena je tudi barva</w:t>
      </w:r>
    </w:p>
    <w:p w:rsidR="00E51017" w:rsidRDefault="00E51017" w:rsidP="00E51017">
      <w:pPr>
        <w:pStyle w:val="ListParagraph"/>
        <w:numPr>
          <w:ilvl w:val="1"/>
          <w:numId w:val="3"/>
        </w:numPr>
        <w:spacing w:after="0" w:line="240" w:lineRule="auto"/>
      </w:pPr>
      <w:r>
        <w:t>Bruhanje</w:t>
      </w:r>
    </w:p>
    <w:p w:rsidR="00E51017" w:rsidRDefault="00E51017" w:rsidP="00E51017">
      <w:pPr>
        <w:pStyle w:val="ListParagraph"/>
        <w:numPr>
          <w:ilvl w:val="1"/>
          <w:numId w:val="3"/>
        </w:numPr>
        <w:spacing w:after="0" w:line="240" w:lineRule="auto"/>
      </w:pPr>
      <w:r>
        <w:t>Lahka driska</w:t>
      </w:r>
    </w:p>
    <w:p w:rsidR="00E51017" w:rsidRDefault="00E51017" w:rsidP="00E51017">
      <w:pPr>
        <w:pStyle w:val="ListParagraph"/>
        <w:numPr>
          <w:ilvl w:val="1"/>
          <w:numId w:val="3"/>
        </w:numPr>
        <w:spacing w:after="0" w:line="240" w:lineRule="auto"/>
      </w:pPr>
      <w:r>
        <w:t>Bledica</w:t>
      </w:r>
    </w:p>
    <w:p w:rsidR="00E51017" w:rsidRDefault="00E51017" w:rsidP="00E51017">
      <w:pPr>
        <w:pStyle w:val="ListParagraph"/>
        <w:numPr>
          <w:ilvl w:val="1"/>
          <w:numId w:val="3"/>
        </w:numPr>
        <w:spacing w:after="0" w:line="240" w:lineRule="auto"/>
      </w:pPr>
      <w:r>
        <w:t xml:space="preserve">Rumenkast videz kože. </w:t>
      </w:r>
    </w:p>
    <w:p w:rsidR="00E51017" w:rsidRDefault="00E51017" w:rsidP="00E51017">
      <w:pPr>
        <w:pStyle w:val="ListParagraph"/>
        <w:numPr>
          <w:ilvl w:val="1"/>
          <w:numId w:val="3"/>
        </w:numPr>
        <w:spacing w:after="0" w:line="240" w:lineRule="auto"/>
      </w:pPr>
      <w:r>
        <w:t>Meningizem (otrplost tilnika)</w:t>
      </w:r>
    </w:p>
    <w:p w:rsidR="00E51017" w:rsidRDefault="00E51017" w:rsidP="00E51017">
      <w:pPr>
        <w:spacing w:after="0" w:line="240" w:lineRule="auto"/>
      </w:pPr>
    </w:p>
    <w:p w:rsidR="00E51017" w:rsidRDefault="00E51017" w:rsidP="00E51017">
      <w:pPr>
        <w:spacing w:after="0" w:line="240" w:lineRule="auto"/>
      </w:pPr>
      <w:r>
        <w:t>TH: (vedno vzročna z kombinacijo ATB!!!)</w:t>
      </w:r>
    </w:p>
    <w:p w:rsidR="00E51017" w:rsidRDefault="00E51017" w:rsidP="00E51017">
      <w:pPr>
        <w:pStyle w:val="ListParagraph"/>
        <w:numPr>
          <w:ilvl w:val="0"/>
          <w:numId w:val="4"/>
        </w:numPr>
        <w:spacing w:after="0" w:line="240" w:lineRule="auto"/>
      </w:pPr>
      <w:r>
        <w:t>Trimetoprim in sulfonamidi</w:t>
      </w:r>
    </w:p>
    <w:p w:rsidR="00E51017" w:rsidRDefault="00E51017" w:rsidP="00E51017">
      <w:pPr>
        <w:pStyle w:val="ListParagraph"/>
        <w:numPr>
          <w:ilvl w:val="0"/>
          <w:numId w:val="4"/>
        </w:numPr>
        <w:spacing w:after="0" w:line="240" w:lineRule="auto"/>
      </w:pPr>
      <w:r>
        <w:t>Primotren in amoksiklav v kombinaciji</w:t>
      </w:r>
    </w:p>
    <w:p w:rsidR="00E51017" w:rsidRDefault="00E51017" w:rsidP="00E51017">
      <w:pPr>
        <w:spacing w:after="0" w:line="240" w:lineRule="auto"/>
      </w:pPr>
    </w:p>
    <w:p w:rsidR="00E51017" w:rsidRDefault="00E51017" w:rsidP="00E51017">
      <w:pPr>
        <w:spacing w:after="0" w:line="240" w:lineRule="auto"/>
      </w:pPr>
    </w:p>
    <w:p w:rsidR="00E51017" w:rsidRPr="00C03623" w:rsidRDefault="00E51017" w:rsidP="00E51017">
      <w:pPr>
        <w:spacing w:after="0" w:line="240" w:lineRule="auto"/>
        <w:rPr>
          <w:sz w:val="24"/>
        </w:rPr>
      </w:pPr>
      <w:r>
        <w:rPr>
          <w:sz w:val="24"/>
        </w:rPr>
        <w:t>PRIROJENE ANOMALIJE SEČIL</w:t>
      </w:r>
    </w:p>
    <w:p w:rsidR="00E51017" w:rsidRDefault="00E51017" w:rsidP="00E51017">
      <w:pPr>
        <w:spacing w:after="0" w:line="240" w:lineRule="auto"/>
      </w:pPr>
    </w:p>
    <w:p w:rsidR="00E51017" w:rsidRDefault="00E51017" w:rsidP="00E51017">
      <w:pPr>
        <w:spacing w:after="0" w:line="240" w:lineRule="auto"/>
      </w:pPr>
      <w:r w:rsidRPr="00C03623">
        <w:t>*VUR (=VEZIKOURETRALNI REFLUKS)</w:t>
      </w:r>
      <w:r>
        <w:t>; B pri kateri urin zateka nazaj iz mehurja v sečevod. B najlažje dokažemo ali ugotovimo z UZ. Sečnico napolnimo  s kontrastnim sredstvom, ki je kasneje vidno na UZ.  Če urin zateka in zastaja, obstaja nevarnost vnetja in okvare ledvic.</w:t>
      </w:r>
    </w:p>
    <w:p w:rsidR="00E51017" w:rsidRDefault="00E51017" w:rsidP="00E51017">
      <w:pPr>
        <w:spacing w:after="0" w:line="240" w:lineRule="auto"/>
      </w:pPr>
    </w:p>
    <w:p w:rsidR="00E51017" w:rsidRDefault="00E51017" w:rsidP="00E51017">
      <w:pPr>
        <w:spacing w:after="0" w:line="240" w:lineRule="auto"/>
      </w:pPr>
      <w:r>
        <w:t>*HIDRONEFROZA; zožitev v predelu pielouretralnega spoja, v sečevodu tik pred ledvičnim mehom. Seč zato zastaja v sečevodu in povzroči razširitev ledvice in sečevoda, izvodlitev ledvice in zastoj urina v čaši ledvice. Pri uriniranju ni razlik, saj je curek urina povsem normalen</w:t>
      </w:r>
    </w:p>
    <w:p w:rsidR="00E51017" w:rsidRDefault="00E51017" w:rsidP="00E51017">
      <w:pPr>
        <w:spacing w:after="0" w:line="240" w:lineRule="auto"/>
      </w:pPr>
    </w:p>
    <w:p w:rsidR="00E51017" w:rsidRDefault="00E51017" w:rsidP="00E51017">
      <w:pPr>
        <w:spacing w:after="0" w:line="240" w:lineRule="auto"/>
      </w:pPr>
      <w:r>
        <w:t>*STENOZA URETRE; če je zapora na spoju mehurja in sečnice, je curek oslabljen, lahko celo dvojen.</w:t>
      </w:r>
    </w:p>
    <w:p w:rsidR="00E51017" w:rsidRDefault="00E51017" w:rsidP="00E51017">
      <w:pPr>
        <w:spacing w:after="0" w:line="240" w:lineRule="auto"/>
      </w:pPr>
    </w:p>
    <w:p w:rsidR="00E51017" w:rsidRDefault="00E51017" w:rsidP="00E51017">
      <w:pPr>
        <w:spacing w:after="0" w:line="240" w:lineRule="auto"/>
      </w:pPr>
      <w:r>
        <w:t xml:space="preserve">*POLICISTIČNE LEDVICE; gre za deformirane nefrone, ki so funkcionalno neaktivni, saj se znotraj pojavljajo ciste. Če jih je cistično spremenjenih veliko, alhko pride celo do odpovedi ledvic po predhodne postopnem slabšanju. </w:t>
      </w:r>
    </w:p>
    <w:p w:rsidR="00E51017" w:rsidRDefault="00E51017" w:rsidP="00E51017">
      <w:pPr>
        <w:spacing w:after="0" w:line="240" w:lineRule="auto"/>
      </w:pPr>
    </w:p>
    <w:p w:rsidR="00E51017" w:rsidRDefault="00E51017" w:rsidP="00E51017">
      <w:pPr>
        <w:spacing w:after="0" w:line="240" w:lineRule="auto"/>
      </w:pPr>
      <w:r>
        <w:t>*PODKVASTA LEDVICA; ledvici sta spojeni, zato je pretok urina moten</w:t>
      </w:r>
    </w:p>
    <w:p w:rsidR="00E51017" w:rsidRDefault="00E51017" w:rsidP="00E51017">
      <w:pPr>
        <w:spacing w:after="0" w:line="240" w:lineRule="auto"/>
      </w:pPr>
    </w:p>
    <w:p w:rsidR="00E51017" w:rsidRDefault="00E51017" w:rsidP="00E51017">
      <w:pPr>
        <w:spacing w:after="0" w:line="240" w:lineRule="auto"/>
      </w:pPr>
      <w:r>
        <w:t>*PODVOJITEV VOTLIH SISTEMOV; (=ureter duplex). Če so sistemi med seboj prepleteni pride do obstrukcije in urin zastaja.</w:t>
      </w:r>
    </w:p>
    <w:p w:rsidR="00E51017" w:rsidRDefault="00E51017" w:rsidP="00E51017">
      <w:pPr>
        <w:spacing w:after="0" w:line="240" w:lineRule="auto"/>
      </w:pPr>
    </w:p>
    <w:p w:rsidR="00E51017" w:rsidRDefault="00E51017" w:rsidP="00E51017">
      <w:pPr>
        <w:spacing w:after="0" w:line="240" w:lineRule="auto"/>
      </w:pPr>
      <w:r>
        <w:t>*EKTOPIČNI MEHUR (=ektrofija mehurja); manjka sprednja trebušna stena, zato urin prosto teče navzven. Čeprav se napako da kirurško rekonstruirati, je kasneje še vedno problem inkontinenca blata in urina.</w:t>
      </w:r>
    </w:p>
    <w:p w:rsidR="00E51017" w:rsidRDefault="00E51017" w:rsidP="00E51017">
      <w:pPr>
        <w:spacing w:after="0" w:line="240" w:lineRule="auto"/>
      </w:pPr>
    </w:p>
    <w:p w:rsidR="00E51017" w:rsidRDefault="00E51017" w:rsidP="00E51017">
      <w:pPr>
        <w:spacing w:after="0" w:line="240" w:lineRule="auto"/>
      </w:pPr>
      <w:r>
        <w:t>*AGENEZIJE</w:t>
      </w:r>
    </w:p>
    <w:p w:rsidR="00E51017" w:rsidRDefault="00E51017" w:rsidP="00E51017">
      <w:pPr>
        <w:spacing w:after="0" w:line="240" w:lineRule="auto"/>
      </w:pPr>
    </w:p>
    <w:p w:rsidR="00E51017" w:rsidRDefault="00E51017" w:rsidP="00E51017">
      <w:pPr>
        <w:spacing w:after="0" w:line="240" w:lineRule="auto"/>
      </w:pPr>
      <w:r>
        <w:t>*HIPOPLAZIJE IN DISPLAZIJE</w:t>
      </w:r>
    </w:p>
    <w:p w:rsidR="00E51017" w:rsidRDefault="00E51017" w:rsidP="00E51017">
      <w:pPr>
        <w:spacing w:after="0" w:line="240" w:lineRule="auto"/>
      </w:pPr>
    </w:p>
    <w:p w:rsidR="00E51017" w:rsidRDefault="00E51017" w:rsidP="00E51017">
      <w:pPr>
        <w:spacing w:after="0" w:line="240" w:lineRule="auto"/>
      </w:pPr>
      <w:r>
        <w:t>*VALVULA URETRE (zbolevajo samo fantki)</w:t>
      </w:r>
    </w:p>
    <w:p w:rsidR="00E51017" w:rsidRDefault="00E51017" w:rsidP="00E51017">
      <w:pPr>
        <w:spacing w:after="0" w:line="240" w:lineRule="auto"/>
      </w:pPr>
    </w:p>
    <w:p w:rsidR="00E51017" w:rsidRDefault="00E51017" w:rsidP="00E51017">
      <w:pPr>
        <w:spacing w:after="0"/>
      </w:pPr>
      <w:r>
        <w:br w:type="page"/>
      </w:r>
    </w:p>
    <w:p w:rsidR="00E51017" w:rsidRDefault="00E51017" w:rsidP="00E51017">
      <w:pPr>
        <w:spacing w:after="0" w:line="240" w:lineRule="auto"/>
        <w:rPr>
          <w:sz w:val="24"/>
          <w:szCs w:val="24"/>
        </w:rPr>
      </w:pPr>
      <w:r w:rsidRPr="0023448B">
        <w:rPr>
          <w:sz w:val="24"/>
          <w:szCs w:val="24"/>
        </w:rPr>
        <w:lastRenderedPageBreak/>
        <w:t>NE</w:t>
      </w:r>
      <w:r>
        <w:rPr>
          <w:sz w:val="24"/>
          <w:szCs w:val="24"/>
        </w:rPr>
        <w:t>FROTSKI  SINDROM</w:t>
      </w:r>
    </w:p>
    <w:p w:rsidR="00E51017" w:rsidRPr="0023448B" w:rsidRDefault="00E51017" w:rsidP="00E51017">
      <w:pPr>
        <w:spacing w:after="0" w:line="240" w:lineRule="auto"/>
        <w:rPr>
          <w:szCs w:val="24"/>
        </w:rPr>
      </w:pPr>
      <w:r>
        <w:rPr>
          <w:szCs w:val="24"/>
        </w:rPr>
        <w:t xml:space="preserve">Več oblik: </w:t>
      </w:r>
    </w:p>
    <w:p w:rsidR="00E51017" w:rsidRDefault="00E51017" w:rsidP="00E51017">
      <w:pPr>
        <w:pStyle w:val="ListParagraph"/>
        <w:numPr>
          <w:ilvl w:val="0"/>
          <w:numId w:val="5"/>
        </w:numPr>
        <w:spacing w:after="0" w:line="240" w:lineRule="auto"/>
      </w:pPr>
      <w:r>
        <w:t>idiopatski ali primarni - v 80 %, avtoimuna okvara ledvičnih glumerulov</w:t>
      </w:r>
    </w:p>
    <w:p w:rsidR="00E51017" w:rsidRDefault="00E51017" w:rsidP="00E51017">
      <w:pPr>
        <w:pStyle w:val="ListParagraph"/>
        <w:numPr>
          <w:ilvl w:val="0"/>
          <w:numId w:val="5"/>
        </w:numPr>
        <w:spacing w:after="0" w:line="240" w:lineRule="auto"/>
      </w:pPr>
      <w:r>
        <w:t>v sklopu glomerularnih obolenj</w:t>
      </w:r>
    </w:p>
    <w:p w:rsidR="00E51017" w:rsidRDefault="00E51017" w:rsidP="00E51017">
      <w:pPr>
        <w:pStyle w:val="ListParagraph"/>
        <w:numPr>
          <w:ilvl w:val="0"/>
          <w:numId w:val="5"/>
        </w:numPr>
        <w:spacing w:after="0" w:line="240" w:lineRule="auto"/>
      </w:pPr>
      <w:r>
        <w:t xml:space="preserve">v sklopu sistemskih obolenj: </w:t>
      </w:r>
    </w:p>
    <w:p w:rsidR="00E51017" w:rsidRDefault="00E51017" w:rsidP="00E51017">
      <w:pPr>
        <w:pStyle w:val="ListParagraph"/>
        <w:numPr>
          <w:ilvl w:val="1"/>
          <w:numId w:val="5"/>
        </w:numPr>
        <w:spacing w:after="0" w:line="240" w:lineRule="auto"/>
      </w:pPr>
      <w:r>
        <w:t xml:space="preserve">lupus  eritematodes, </w:t>
      </w:r>
    </w:p>
    <w:p w:rsidR="00E51017" w:rsidRDefault="00E51017" w:rsidP="00E51017">
      <w:pPr>
        <w:pStyle w:val="ListParagraph"/>
        <w:numPr>
          <w:ilvl w:val="1"/>
          <w:numId w:val="5"/>
        </w:numPr>
        <w:spacing w:after="0" w:line="240" w:lineRule="auto"/>
      </w:pPr>
      <w:r>
        <w:t xml:space="preserve">Mb. henoch-schönlein, </w:t>
      </w:r>
    </w:p>
    <w:p w:rsidR="00E51017" w:rsidRDefault="00E51017" w:rsidP="00E51017">
      <w:pPr>
        <w:pStyle w:val="ListParagraph"/>
        <w:numPr>
          <w:ilvl w:val="1"/>
          <w:numId w:val="5"/>
        </w:numPr>
        <w:spacing w:after="0" w:line="240" w:lineRule="auto"/>
      </w:pPr>
      <w:r>
        <w:t xml:space="preserve">diabetes mellitus, </w:t>
      </w:r>
    </w:p>
    <w:p w:rsidR="00E51017" w:rsidRDefault="00E51017" w:rsidP="00E51017">
      <w:pPr>
        <w:pStyle w:val="ListParagraph"/>
        <w:numPr>
          <w:ilvl w:val="1"/>
          <w:numId w:val="5"/>
        </w:numPr>
        <w:spacing w:after="0" w:line="240" w:lineRule="auto"/>
      </w:pPr>
      <w:r>
        <w:t xml:space="preserve">poliarteriitis nodosa, </w:t>
      </w:r>
    </w:p>
    <w:p w:rsidR="00E51017" w:rsidRDefault="00E51017" w:rsidP="00E51017">
      <w:pPr>
        <w:pStyle w:val="ListParagraph"/>
        <w:numPr>
          <w:ilvl w:val="1"/>
          <w:numId w:val="5"/>
        </w:numPr>
        <w:spacing w:after="0" w:line="240" w:lineRule="auto"/>
      </w:pPr>
      <w:r>
        <w:t>sistemske alergije</w:t>
      </w:r>
    </w:p>
    <w:p w:rsidR="00E51017" w:rsidRPr="0023448B" w:rsidRDefault="00E51017" w:rsidP="00E51017">
      <w:pPr>
        <w:spacing w:after="0" w:line="240" w:lineRule="auto"/>
        <w:rPr>
          <w:b/>
        </w:rPr>
      </w:pPr>
      <w:r w:rsidRPr="005B4AC1">
        <w:rPr>
          <w:b/>
        </w:rPr>
        <w:t xml:space="preserve"> </w:t>
      </w:r>
    </w:p>
    <w:p w:rsidR="00E51017" w:rsidRPr="0023448B" w:rsidRDefault="00E51017" w:rsidP="00E51017">
      <w:pPr>
        <w:spacing w:after="0" w:line="240" w:lineRule="auto"/>
      </w:pPr>
      <w:r>
        <w:t>*</w:t>
      </w:r>
      <w:r w:rsidRPr="0023448B">
        <w:t>IDIOPATSKI NEFROTSKI SINDROM: !!!</w:t>
      </w:r>
    </w:p>
    <w:p w:rsidR="00E51017" w:rsidRDefault="00E51017" w:rsidP="00E51017">
      <w:pPr>
        <w:spacing w:after="0" w:line="240" w:lineRule="auto"/>
      </w:pPr>
      <w:r>
        <w:t xml:space="preserve">Večinama predšolski otroci po 2 leti. Etiologija - verjetno okvara bazalne membrane glomerula v imunološki reakciji- TA PREPUŠČA ALBUMINE, ↓ BELJAKOVINE v krvi </w:t>
      </w:r>
      <w:r w:rsidRPr="005B4AC1">
        <w:rPr>
          <w:b/>
        </w:rPr>
        <w:t>,</w:t>
      </w:r>
      <w:r w:rsidRPr="002E2B36">
        <w:t>↓onkotskega tlaka</w:t>
      </w:r>
      <w:r>
        <w:t>!!!</w:t>
      </w:r>
      <w:r w:rsidRPr="002E2B36">
        <w:t>-</w:t>
      </w:r>
      <w:r>
        <w:t>tekočina gre iz žil v tkiva-EDEMI</w:t>
      </w:r>
    </w:p>
    <w:p w:rsidR="00E51017" w:rsidRPr="005B4AC1" w:rsidRDefault="00E51017" w:rsidP="00E51017">
      <w:pPr>
        <w:spacing w:after="0" w:line="240" w:lineRule="auto"/>
        <w:rPr>
          <w:b/>
        </w:rPr>
      </w:pPr>
      <w:r w:rsidRPr="005B4AC1">
        <w:rPr>
          <w:b/>
        </w:rPr>
        <w:t>ZNAKI: !!!!</w:t>
      </w:r>
    </w:p>
    <w:p w:rsidR="00E51017" w:rsidRPr="002E2B36" w:rsidRDefault="00E51017" w:rsidP="00E51017">
      <w:pPr>
        <w:pStyle w:val="ListParagraph"/>
        <w:numPr>
          <w:ilvl w:val="0"/>
          <w:numId w:val="6"/>
        </w:numPr>
        <w:spacing w:after="0" w:line="240" w:lineRule="auto"/>
      </w:pPr>
      <w:r>
        <w:t xml:space="preserve">Edemi na vekah, rokah, </w:t>
      </w:r>
      <w:r w:rsidRPr="002E2B36">
        <w:t>stopalih, golenih</w:t>
      </w:r>
      <w:r>
        <w:t>!!!</w:t>
      </w:r>
    </w:p>
    <w:p w:rsidR="00E51017" w:rsidRDefault="00E51017" w:rsidP="00E51017">
      <w:pPr>
        <w:pStyle w:val="ListParagraph"/>
        <w:numPr>
          <w:ilvl w:val="0"/>
          <w:numId w:val="6"/>
        </w:numPr>
        <w:spacing w:after="0" w:line="240" w:lineRule="auto"/>
      </w:pPr>
      <w:r>
        <w:t xml:space="preserve">Ascites, </w:t>
      </w:r>
    </w:p>
    <w:p w:rsidR="00E51017" w:rsidRDefault="00E51017" w:rsidP="00E51017">
      <w:pPr>
        <w:pStyle w:val="ListParagraph"/>
        <w:numPr>
          <w:ilvl w:val="0"/>
          <w:numId w:val="6"/>
        </w:numPr>
        <w:spacing w:after="0" w:line="240" w:lineRule="auto"/>
      </w:pPr>
      <w:r>
        <w:t xml:space="preserve">pleuralni in perikardialni izliv (tekočina gre v osrčnik), </w:t>
      </w:r>
    </w:p>
    <w:p w:rsidR="00E51017" w:rsidRDefault="00E51017" w:rsidP="00E51017">
      <w:pPr>
        <w:pStyle w:val="ListParagraph"/>
        <w:numPr>
          <w:ilvl w:val="0"/>
          <w:numId w:val="6"/>
        </w:numPr>
        <w:spacing w:after="0" w:line="240" w:lineRule="auto"/>
      </w:pPr>
      <w:r>
        <w:t>↑beljakovine v urinu</w:t>
      </w:r>
    </w:p>
    <w:p w:rsidR="00E51017" w:rsidRDefault="00E51017" w:rsidP="00E51017">
      <w:pPr>
        <w:pStyle w:val="ListParagraph"/>
        <w:numPr>
          <w:ilvl w:val="0"/>
          <w:numId w:val="6"/>
        </w:numPr>
        <w:spacing w:after="0" w:line="240" w:lineRule="auto"/>
      </w:pPr>
      <w:r>
        <w:t xml:space="preserve">Bledica, </w:t>
      </w:r>
    </w:p>
    <w:p w:rsidR="00E51017" w:rsidRDefault="00E51017" w:rsidP="00E51017">
      <w:pPr>
        <w:pStyle w:val="ListParagraph"/>
        <w:numPr>
          <w:ilvl w:val="0"/>
          <w:numId w:val="6"/>
        </w:numPr>
        <w:spacing w:after="0" w:line="240" w:lineRule="auto"/>
      </w:pPr>
      <w:r>
        <w:t>driska</w:t>
      </w:r>
    </w:p>
    <w:p w:rsidR="00E51017" w:rsidRDefault="00E51017" w:rsidP="00E51017">
      <w:pPr>
        <w:pStyle w:val="ListParagraph"/>
        <w:numPr>
          <w:ilvl w:val="0"/>
          <w:numId w:val="6"/>
        </w:numPr>
        <w:spacing w:after="0" w:line="240" w:lineRule="auto"/>
      </w:pPr>
      <w:r>
        <w:t xml:space="preserve">Dispnoe, </w:t>
      </w:r>
    </w:p>
    <w:p w:rsidR="00E51017" w:rsidRDefault="00E51017" w:rsidP="00E51017">
      <w:pPr>
        <w:pStyle w:val="ListParagraph"/>
        <w:numPr>
          <w:ilvl w:val="0"/>
          <w:numId w:val="6"/>
        </w:numPr>
        <w:spacing w:after="0" w:line="240" w:lineRule="auto"/>
      </w:pPr>
      <w:r>
        <w:t>↑ RR</w:t>
      </w:r>
    </w:p>
    <w:p w:rsidR="00E51017" w:rsidRDefault="00E51017" w:rsidP="00E51017">
      <w:pPr>
        <w:pStyle w:val="ListParagraph"/>
        <w:numPr>
          <w:ilvl w:val="0"/>
          <w:numId w:val="6"/>
        </w:numPr>
        <w:spacing w:after="0" w:line="240" w:lineRule="auto"/>
      </w:pPr>
      <w:r>
        <w:t>Lahko edem skrotuma, tekočina iz ožilja</w:t>
      </w:r>
    </w:p>
    <w:p w:rsidR="00E51017" w:rsidRPr="002E2B36" w:rsidRDefault="00E51017" w:rsidP="00E51017">
      <w:pPr>
        <w:pStyle w:val="ListParagraph"/>
        <w:spacing w:after="0" w:line="240" w:lineRule="auto"/>
        <w:ind w:left="1065"/>
      </w:pPr>
    </w:p>
    <w:p w:rsidR="00E51017" w:rsidRPr="002E2B36" w:rsidRDefault="00E51017" w:rsidP="00E51017">
      <w:pPr>
        <w:spacing w:after="0" w:line="240" w:lineRule="auto"/>
      </w:pPr>
      <w:r w:rsidRPr="002E2B36">
        <w:t>LABORATORIJ: hematurija, ↑urea, beljakovine v serumu padejo od 70 g/L na 40-50 g in albumin lahko pod 20 g/L,↑RR (CRP normalen ),↑holesterol in trigliceridi, hemokoncentracija—NEVARNOST TROMBOZE!!!</w:t>
      </w:r>
    </w:p>
    <w:p w:rsidR="00E51017" w:rsidRPr="002E2B36" w:rsidRDefault="00E51017" w:rsidP="00E51017">
      <w:pPr>
        <w:spacing w:after="0" w:line="240" w:lineRule="auto"/>
      </w:pPr>
      <w:r>
        <w:t>TH:</w:t>
      </w:r>
      <w:r w:rsidRPr="002E2B36">
        <w:t xml:space="preserve"> </w:t>
      </w:r>
    </w:p>
    <w:p w:rsidR="00E51017" w:rsidRPr="002E2B36" w:rsidRDefault="00E51017" w:rsidP="00E51017">
      <w:pPr>
        <w:pStyle w:val="ListParagraph"/>
        <w:numPr>
          <w:ilvl w:val="0"/>
          <w:numId w:val="7"/>
        </w:numPr>
        <w:spacing w:after="0" w:line="240" w:lineRule="auto"/>
      </w:pPr>
      <w:r w:rsidRPr="002E2B36">
        <w:t>albumini v infuziji, EV z LASIXOM</w:t>
      </w:r>
    </w:p>
    <w:p w:rsidR="00E51017" w:rsidRPr="002E2B36" w:rsidRDefault="00E51017" w:rsidP="00E51017">
      <w:pPr>
        <w:pStyle w:val="ListParagraph"/>
        <w:numPr>
          <w:ilvl w:val="0"/>
          <w:numId w:val="7"/>
        </w:numPr>
        <w:spacing w:after="0" w:line="240" w:lineRule="auto"/>
      </w:pPr>
      <w:r w:rsidRPr="002E2B36">
        <w:t>KORTIKOSTEROIDI-dolgo! Visoke doze!</w:t>
      </w:r>
    </w:p>
    <w:p w:rsidR="00E51017" w:rsidRPr="002E2B36" w:rsidRDefault="00E51017" w:rsidP="00E51017">
      <w:pPr>
        <w:pStyle w:val="ListParagraph"/>
        <w:numPr>
          <w:ilvl w:val="0"/>
          <w:numId w:val="7"/>
        </w:numPr>
        <w:spacing w:after="0" w:line="240" w:lineRule="auto"/>
      </w:pPr>
      <w:r w:rsidRPr="002E2B36">
        <w:t>Če kortikosteroidi niso učinoviti ali so relapse pogosti- imunosupresivna sredstva</w:t>
      </w:r>
    </w:p>
    <w:p w:rsidR="00E51017" w:rsidRPr="002E2B36" w:rsidRDefault="00E51017" w:rsidP="00E51017">
      <w:pPr>
        <w:pStyle w:val="ListParagraph"/>
        <w:numPr>
          <w:ilvl w:val="0"/>
          <w:numId w:val="7"/>
        </w:numPr>
        <w:spacing w:after="0" w:line="240" w:lineRule="auto"/>
      </w:pPr>
      <w:r w:rsidRPr="002E2B36">
        <w:t>Hrana: dieta, bogata z beljakovinami, stroga omejitev tekočin in soli</w:t>
      </w:r>
    </w:p>
    <w:p w:rsidR="00E51017" w:rsidRPr="002E2B36" w:rsidRDefault="00E51017" w:rsidP="00E51017">
      <w:pPr>
        <w:pStyle w:val="ListParagraph"/>
        <w:numPr>
          <w:ilvl w:val="0"/>
          <w:numId w:val="7"/>
        </w:numPr>
        <w:spacing w:after="0" w:line="240" w:lineRule="auto"/>
      </w:pPr>
      <w:r w:rsidRPr="002E2B36">
        <w:t>Renalna biopsija in prilagoditev terapije</w:t>
      </w:r>
    </w:p>
    <w:p w:rsidR="00E51017" w:rsidRPr="002E2B36" w:rsidRDefault="00E51017" w:rsidP="00E51017">
      <w:pPr>
        <w:spacing w:after="0" w:line="240" w:lineRule="auto"/>
      </w:pPr>
      <w:r w:rsidRPr="002E2B36">
        <w:t>PROGNOZA:</w:t>
      </w:r>
    </w:p>
    <w:p w:rsidR="00E51017" w:rsidRDefault="00E51017" w:rsidP="00E51017">
      <w:pPr>
        <w:pStyle w:val="ListParagraph"/>
        <w:numPr>
          <w:ilvl w:val="0"/>
          <w:numId w:val="8"/>
        </w:numPr>
        <w:spacing w:after="0" w:line="240" w:lineRule="auto"/>
      </w:pPr>
      <w:r>
        <w:t>Pogosti relapse- sproži jih infect</w:t>
      </w:r>
    </w:p>
    <w:p w:rsidR="00E51017" w:rsidRDefault="00E51017" w:rsidP="00E51017">
      <w:pPr>
        <w:pStyle w:val="ListParagraph"/>
        <w:numPr>
          <w:ilvl w:val="0"/>
          <w:numId w:val="8"/>
        </w:numPr>
        <w:spacing w:after="0" w:line="240" w:lineRule="auto"/>
      </w:pPr>
      <w:r>
        <w:t>Redko privedejo do ledvične odpovedi, predvsem če nobena terapija ni učinkovita</w:t>
      </w:r>
    </w:p>
    <w:p w:rsidR="00E51017" w:rsidRDefault="00E51017" w:rsidP="00E51017">
      <w:pPr>
        <w:spacing w:after="0" w:line="240" w:lineRule="auto"/>
      </w:pPr>
    </w:p>
    <w:p w:rsidR="00E51017" w:rsidRDefault="00E51017" w:rsidP="00E51017">
      <w:pPr>
        <w:spacing w:after="0" w:line="240" w:lineRule="auto"/>
        <w:rPr>
          <w:b/>
        </w:rPr>
      </w:pPr>
    </w:p>
    <w:p w:rsidR="00E51017" w:rsidRDefault="00E51017" w:rsidP="00E51017">
      <w:pPr>
        <w:spacing w:after="0" w:line="240" w:lineRule="auto"/>
        <w:rPr>
          <w:sz w:val="24"/>
        </w:rPr>
      </w:pPr>
      <w:r w:rsidRPr="002E2B36">
        <w:rPr>
          <w:sz w:val="24"/>
        </w:rPr>
        <w:t>HEMATURIJE</w:t>
      </w:r>
    </w:p>
    <w:p w:rsidR="00E51017" w:rsidRPr="002E2B36" w:rsidRDefault="00E51017" w:rsidP="00E51017">
      <w:pPr>
        <w:spacing w:after="0" w:line="240" w:lineRule="auto"/>
        <w:rPr>
          <w:sz w:val="24"/>
        </w:rPr>
      </w:pPr>
      <w:r>
        <w:rPr>
          <w:sz w:val="24"/>
        </w:rPr>
        <w:t xml:space="preserve">Vrste: </w:t>
      </w:r>
    </w:p>
    <w:p w:rsidR="00E51017" w:rsidRDefault="00E51017" w:rsidP="00E51017">
      <w:pPr>
        <w:pStyle w:val="ListParagraph"/>
        <w:numPr>
          <w:ilvl w:val="0"/>
          <w:numId w:val="9"/>
        </w:numPr>
        <w:spacing w:after="0" w:line="240" w:lineRule="auto"/>
      </w:pPr>
      <w:r>
        <w:t>INTERMITENTNE</w:t>
      </w:r>
    </w:p>
    <w:p w:rsidR="00E51017" w:rsidRDefault="00E51017" w:rsidP="00E51017">
      <w:pPr>
        <w:pStyle w:val="ListParagraph"/>
        <w:numPr>
          <w:ilvl w:val="0"/>
          <w:numId w:val="9"/>
        </w:numPr>
        <w:spacing w:after="0" w:line="240" w:lineRule="auto"/>
      </w:pPr>
      <w:r>
        <w:t>INTRAINFEKCIJSKE</w:t>
      </w:r>
    </w:p>
    <w:p w:rsidR="00E51017" w:rsidRPr="002E2B36" w:rsidRDefault="00E51017" w:rsidP="00E51017">
      <w:pPr>
        <w:spacing w:after="0" w:line="240" w:lineRule="auto"/>
      </w:pPr>
      <w:r>
        <w:t>K</w:t>
      </w:r>
      <w:r w:rsidRPr="002E2B36">
        <w:t>linične slike:</w:t>
      </w:r>
    </w:p>
    <w:p w:rsidR="00E51017" w:rsidRDefault="00E51017" w:rsidP="00E51017">
      <w:pPr>
        <w:pStyle w:val="ListParagraph"/>
        <w:numPr>
          <w:ilvl w:val="0"/>
          <w:numId w:val="10"/>
        </w:numPr>
        <w:spacing w:after="0" w:line="240" w:lineRule="auto"/>
      </w:pPr>
      <w:r>
        <w:t>CYSTITIS: pogoste in pekoče mikcije, rdečkast urin, v njem poleg ery še bakterije; cistoskopija!</w:t>
      </w:r>
    </w:p>
    <w:p w:rsidR="00E51017" w:rsidRDefault="00E51017" w:rsidP="00E51017">
      <w:pPr>
        <w:pStyle w:val="ListParagraph"/>
        <w:spacing w:after="0" w:line="240" w:lineRule="auto"/>
      </w:pPr>
    </w:p>
    <w:p w:rsidR="00E51017" w:rsidRDefault="00E51017" w:rsidP="00E51017">
      <w:pPr>
        <w:pStyle w:val="ListParagraph"/>
        <w:numPr>
          <w:ilvl w:val="0"/>
          <w:numId w:val="10"/>
        </w:numPr>
        <w:spacing w:after="0" w:line="240" w:lineRule="auto"/>
      </w:pPr>
      <w:r>
        <w:t xml:space="preserve">GLOMERULONEFRITIS: več oblik, ugodni sta poststreptokokni (infekcijski) in IgA GN, večina ostalih oblik pa poteka kronično in pogosto privede do odpovedi ledvic!!, pojavi se 3 tedne po infekciji s streptokoki, gre za spremembe na ledvičnih glomerulih ( v urinu so prisotni </w:t>
      </w:r>
      <w:r>
        <w:lastRenderedPageBreak/>
        <w:t>cilindri – to si odlitki ledvičnih tubulov, levkociti, eritrociti. Urin je rdečkast, povišan RR, manjša diureza, slabost, glavobol, nimajo apetita, edemi so prisotni, ko se pojavi hematourija, nastopi oligourija (stanje, ko otrok ne izloča urina). Znaki:</w:t>
      </w:r>
    </w:p>
    <w:p w:rsidR="00E51017" w:rsidRDefault="00E51017" w:rsidP="00E51017">
      <w:pPr>
        <w:pStyle w:val="ListParagraph"/>
        <w:numPr>
          <w:ilvl w:val="3"/>
          <w:numId w:val="10"/>
        </w:numPr>
        <w:spacing w:after="0" w:line="240" w:lineRule="auto"/>
      </w:pPr>
      <w:r>
        <w:t xml:space="preserve">Slabost, </w:t>
      </w:r>
    </w:p>
    <w:p w:rsidR="00E51017" w:rsidRDefault="00E51017" w:rsidP="00E51017">
      <w:pPr>
        <w:pStyle w:val="ListParagraph"/>
        <w:numPr>
          <w:ilvl w:val="3"/>
          <w:numId w:val="10"/>
        </w:numPr>
        <w:spacing w:after="0" w:line="240" w:lineRule="auto"/>
      </w:pPr>
      <w:r>
        <w:t xml:space="preserve">inapetenca, </w:t>
      </w:r>
    </w:p>
    <w:p w:rsidR="00E51017" w:rsidRDefault="00E51017" w:rsidP="00E51017">
      <w:pPr>
        <w:pStyle w:val="ListParagraph"/>
        <w:numPr>
          <w:ilvl w:val="3"/>
          <w:numId w:val="10"/>
        </w:numPr>
        <w:spacing w:after="0" w:line="240" w:lineRule="auto"/>
      </w:pPr>
      <w:r>
        <w:t xml:space="preserve">glavobol in nausea, </w:t>
      </w:r>
    </w:p>
    <w:p w:rsidR="00E51017" w:rsidRDefault="00E51017" w:rsidP="00E51017">
      <w:pPr>
        <w:pStyle w:val="ListParagraph"/>
        <w:numPr>
          <w:ilvl w:val="3"/>
          <w:numId w:val="10"/>
        </w:numPr>
        <w:spacing w:after="0" w:line="240" w:lineRule="auto"/>
      </w:pPr>
      <w:r>
        <w:t xml:space="preserve">edemi, </w:t>
      </w:r>
    </w:p>
    <w:p w:rsidR="00E51017" w:rsidRDefault="00E51017" w:rsidP="00E51017">
      <w:pPr>
        <w:pStyle w:val="ListParagraph"/>
        <w:numPr>
          <w:ilvl w:val="3"/>
          <w:numId w:val="10"/>
        </w:numPr>
        <w:spacing w:after="0" w:line="240" w:lineRule="auto"/>
      </w:pPr>
      <w:r>
        <w:t xml:space="preserve">↑RR, </w:t>
      </w:r>
    </w:p>
    <w:p w:rsidR="00E51017" w:rsidRDefault="00E51017" w:rsidP="00E51017">
      <w:pPr>
        <w:pStyle w:val="ListParagraph"/>
        <w:numPr>
          <w:ilvl w:val="3"/>
          <w:numId w:val="10"/>
        </w:numPr>
        <w:spacing w:after="0" w:line="240" w:lineRule="auto"/>
      </w:pPr>
      <w:r>
        <w:t>hematurija in oligurija.</w:t>
      </w:r>
    </w:p>
    <w:p w:rsidR="00E51017" w:rsidRDefault="00E51017" w:rsidP="00E51017">
      <w:pPr>
        <w:pStyle w:val="ListParagraph"/>
        <w:spacing w:after="0" w:line="240" w:lineRule="auto"/>
        <w:ind w:left="2880"/>
      </w:pPr>
    </w:p>
    <w:p w:rsidR="00E51017" w:rsidRDefault="00E51017" w:rsidP="00E51017">
      <w:pPr>
        <w:pStyle w:val="ListParagraph"/>
        <w:numPr>
          <w:ilvl w:val="0"/>
          <w:numId w:val="10"/>
        </w:numPr>
        <w:spacing w:after="0" w:line="240" w:lineRule="auto"/>
      </w:pPr>
      <w:r>
        <w:t>POŠKODBA</w:t>
      </w:r>
    </w:p>
    <w:p w:rsidR="00E51017" w:rsidRDefault="00E51017" w:rsidP="00E51017">
      <w:pPr>
        <w:pStyle w:val="ListParagraph"/>
        <w:spacing w:after="0" w:line="240" w:lineRule="auto"/>
      </w:pPr>
    </w:p>
    <w:p w:rsidR="00E51017" w:rsidRDefault="00E51017" w:rsidP="00E51017">
      <w:pPr>
        <w:pStyle w:val="ListParagraph"/>
        <w:numPr>
          <w:ilvl w:val="0"/>
          <w:numId w:val="10"/>
        </w:numPr>
        <w:spacing w:after="0" w:line="240" w:lineRule="auto"/>
      </w:pPr>
      <w:r>
        <w:t>KAMNI V SEČNIH POTEH –nenadne včasih ponavljajoče se hude bolečine ledveno in vzdolž sečevoda proti spolovilu: nevarnost akutne zapore odtoka urina- KRG možnost kombinacije s stenozami in refluksi: preveriti metabolizem kalcija in oksalatov- HIPERKALCIURIJA , lahko v sklopu ali odtočnih motenj :DIAGNOZA :</w:t>
      </w:r>
      <w:r w:rsidRPr="002E2B36">
        <w:rPr>
          <w:b/>
        </w:rPr>
        <w:t>UZ!!,RTG</w:t>
      </w:r>
      <w:r>
        <w:t xml:space="preserve">!! </w:t>
      </w:r>
    </w:p>
    <w:p w:rsidR="00E51017" w:rsidRDefault="00E51017" w:rsidP="00E51017">
      <w:pPr>
        <w:pStyle w:val="ListParagraph"/>
        <w:spacing w:after="0" w:line="240" w:lineRule="auto"/>
      </w:pPr>
      <w:r>
        <w:t>Kamni so lahko iz kalcija, fosfata itd., odvisno od tega, česa je v urinu preveč. Kamen povzroči hude ali količne bolečine, ki se širijo v vaginalni kanal (lahko zaprejo dotok urina), ledvični pesek pa se odstrani z večjo hidracijo, večji kamni pa z operacijo.</w:t>
      </w:r>
    </w:p>
    <w:p w:rsidR="00E51017" w:rsidRDefault="00E51017" w:rsidP="00E51017">
      <w:pPr>
        <w:spacing w:after="0" w:line="240" w:lineRule="auto"/>
      </w:pPr>
    </w:p>
    <w:p w:rsidR="00E51017" w:rsidRDefault="00E51017" w:rsidP="00E51017">
      <w:pPr>
        <w:pStyle w:val="ListParagraph"/>
        <w:numPr>
          <w:ilvl w:val="0"/>
          <w:numId w:val="10"/>
        </w:numPr>
        <w:spacing w:after="0" w:line="240" w:lineRule="auto"/>
      </w:pPr>
      <w:r>
        <w:t>INFEKT SEČNIH POTI –pyelonephritis aorta, cystopyelonephritis, infection tractus urinarii AC. (recidivaus)</w:t>
      </w:r>
    </w:p>
    <w:p w:rsidR="00E51017" w:rsidRDefault="00E51017" w:rsidP="00E51017">
      <w:pPr>
        <w:spacing w:after="0" w:line="240" w:lineRule="auto"/>
        <w:rPr>
          <w:b/>
        </w:rPr>
      </w:pPr>
    </w:p>
    <w:p w:rsidR="00E51017" w:rsidRDefault="00E51017" w:rsidP="00E51017">
      <w:pPr>
        <w:spacing w:after="0" w:line="240" w:lineRule="auto"/>
        <w:rPr>
          <w:b/>
        </w:rPr>
      </w:pPr>
    </w:p>
    <w:p w:rsidR="00E51017" w:rsidRDefault="00E51017" w:rsidP="00E51017">
      <w:pPr>
        <w:spacing w:after="0" w:line="240" w:lineRule="auto"/>
        <w:rPr>
          <w:b/>
        </w:rPr>
      </w:pPr>
    </w:p>
    <w:p w:rsidR="00E51017" w:rsidRDefault="00E51017" w:rsidP="00E51017">
      <w:pPr>
        <w:spacing w:after="0" w:line="240" w:lineRule="auto"/>
        <w:rPr>
          <w:sz w:val="24"/>
        </w:rPr>
      </w:pPr>
      <w:r w:rsidRPr="002E2B36">
        <w:rPr>
          <w:sz w:val="24"/>
        </w:rPr>
        <w:t>DRUGA OBOLENJA  SEČIL:</w:t>
      </w:r>
    </w:p>
    <w:p w:rsidR="00E51017" w:rsidRPr="002E2B36" w:rsidRDefault="00E51017" w:rsidP="00E51017">
      <w:pPr>
        <w:spacing w:after="0" w:line="240" w:lineRule="auto"/>
        <w:rPr>
          <w:sz w:val="24"/>
        </w:rPr>
      </w:pPr>
    </w:p>
    <w:p w:rsidR="00E51017" w:rsidRDefault="00E51017" w:rsidP="00E51017">
      <w:pPr>
        <w:spacing w:after="0" w:line="240" w:lineRule="auto"/>
      </w:pPr>
      <w:r>
        <w:t>*HEMOLITIČNO-UREMIČNI SINDROM (HUS); težko akutno obolenje z razpadanjem eritrocitov, ↓ trombociti, ↑sečnino (urea) in kreatininom; v 50% diareja, zato so potrebne infuzije!!! B je redka, pojavi se v okviru sepse. Obstaja nevarnost, da pride do akutne ledvične odpovedi (zato se kri prefiltrira s hemodializo).</w:t>
      </w:r>
    </w:p>
    <w:p w:rsidR="00E51017" w:rsidRDefault="00E51017" w:rsidP="00E51017">
      <w:pPr>
        <w:spacing w:after="0" w:line="240" w:lineRule="auto"/>
      </w:pPr>
    </w:p>
    <w:p w:rsidR="00E51017" w:rsidRDefault="00E51017" w:rsidP="00E51017">
      <w:pPr>
        <w:spacing w:after="0" w:line="240" w:lineRule="auto"/>
      </w:pPr>
      <w:r>
        <w:t>*AKUTNA RENALNA INSUFICIENCA; (huda dehidracija, težke sepse,  zastrupitve ...). Pogosto pomaga izdatna hidracija in forsirana diureza (lasix). Včasih je potrebna akutna dializa za krajši, prehodni čas.</w:t>
      </w:r>
    </w:p>
    <w:p w:rsidR="00E51017" w:rsidRDefault="00E51017" w:rsidP="00E51017">
      <w:pPr>
        <w:spacing w:after="0" w:line="240" w:lineRule="auto"/>
      </w:pPr>
    </w:p>
    <w:p w:rsidR="00E51017" w:rsidRDefault="00E51017" w:rsidP="00E51017">
      <w:pPr>
        <w:spacing w:after="0" w:line="240" w:lineRule="auto"/>
      </w:pPr>
      <w:r>
        <w:t>*</w:t>
      </w:r>
      <w:r w:rsidRPr="00507AAA">
        <w:t>KRONIČNA RENALNA INSUFICIENCA IN DIALIZA:</w:t>
      </w:r>
      <w:r>
        <w:t xml:space="preserve"> Vzroki:</w:t>
      </w:r>
    </w:p>
    <w:p w:rsidR="00E51017" w:rsidRDefault="00E51017" w:rsidP="00E51017">
      <w:pPr>
        <w:pStyle w:val="ListParagraph"/>
        <w:numPr>
          <w:ilvl w:val="0"/>
          <w:numId w:val="10"/>
        </w:numPr>
        <w:spacing w:after="0" w:line="240" w:lineRule="auto"/>
      </w:pPr>
      <w:r w:rsidRPr="00507AAA">
        <w:rPr>
          <w:b/>
        </w:rPr>
        <w:t>policistične</w:t>
      </w:r>
      <w:r>
        <w:t xml:space="preserve">, displastične ledvice, </w:t>
      </w:r>
    </w:p>
    <w:p w:rsidR="00E51017" w:rsidRDefault="00E51017" w:rsidP="00E51017">
      <w:pPr>
        <w:pStyle w:val="ListParagraph"/>
        <w:numPr>
          <w:ilvl w:val="0"/>
          <w:numId w:val="10"/>
        </w:numPr>
        <w:spacing w:after="0" w:line="240" w:lineRule="auto"/>
      </w:pPr>
      <w:r>
        <w:t xml:space="preserve">težje in kombinirane prirojene anomalije, </w:t>
      </w:r>
    </w:p>
    <w:p w:rsidR="00E51017" w:rsidRDefault="00E51017" w:rsidP="00E51017">
      <w:pPr>
        <w:pStyle w:val="ListParagraph"/>
        <w:numPr>
          <w:ilvl w:val="0"/>
          <w:numId w:val="10"/>
        </w:numPr>
        <w:spacing w:after="0" w:line="240" w:lineRule="auto"/>
      </w:pPr>
      <w:r w:rsidRPr="00507AAA">
        <w:rPr>
          <w:b/>
        </w:rPr>
        <w:t>glumerulonefritis</w:t>
      </w:r>
      <w:r>
        <w:t xml:space="preserve">, </w:t>
      </w:r>
    </w:p>
    <w:p w:rsidR="00E51017" w:rsidRDefault="00E51017" w:rsidP="00E51017">
      <w:pPr>
        <w:pStyle w:val="ListParagraph"/>
        <w:numPr>
          <w:ilvl w:val="0"/>
          <w:numId w:val="10"/>
        </w:numPr>
        <w:spacing w:after="0" w:line="240" w:lineRule="auto"/>
      </w:pPr>
      <w:r>
        <w:t xml:space="preserve">na terapijo rezistentni </w:t>
      </w:r>
      <w:r w:rsidRPr="00507AAA">
        <w:rPr>
          <w:b/>
        </w:rPr>
        <w:t>nefrotski sindrom</w:t>
      </w:r>
      <w:r>
        <w:t>.</w:t>
      </w:r>
    </w:p>
    <w:p w:rsidR="00E51017" w:rsidRDefault="00E51017" w:rsidP="00E51017">
      <w:pPr>
        <w:spacing w:after="0" w:line="240" w:lineRule="auto"/>
      </w:pPr>
      <w:r>
        <w:t>Znaki:</w:t>
      </w:r>
    </w:p>
    <w:p w:rsidR="00E51017" w:rsidRDefault="00E51017" w:rsidP="00E51017">
      <w:pPr>
        <w:pStyle w:val="ListParagraph"/>
        <w:numPr>
          <w:ilvl w:val="0"/>
          <w:numId w:val="11"/>
        </w:numPr>
        <w:spacing w:after="0" w:line="240" w:lineRule="auto"/>
      </w:pPr>
      <w:r>
        <w:t xml:space="preserve">zastoj v rasti, </w:t>
      </w:r>
    </w:p>
    <w:p w:rsidR="00E51017" w:rsidRDefault="00E51017" w:rsidP="00E51017">
      <w:pPr>
        <w:pStyle w:val="ListParagraph"/>
        <w:numPr>
          <w:ilvl w:val="0"/>
          <w:numId w:val="11"/>
        </w:numPr>
        <w:spacing w:after="0" w:line="240" w:lineRule="auto"/>
      </w:pPr>
      <w:r>
        <w:t xml:space="preserve">anemije (eritropoetin se ne tvori – skrbi za tvorbe eritrocitov v kostnem mozgu) </w:t>
      </w:r>
    </w:p>
    <w:p w:rsidR="00E51017" w:rsidRDefault="00E51017" w:rsidP="00E51017">
      <w:pPr>
        <w:pStyle w:val="ListParagraph"/>
        <w:numPr>
          <w:ilvl w:val="0"/>
          <w:numId w:val="11"/>
        </w:numPr>
        <w:spacing w:after="0" w:line="240" w:lineRule="auto"/>
      </w:pPr>
      <w:r>
        <w:t xml:space="preserve">rahitis, </w:t>
      </w:r>
    </w:p>
    <w:p w:rsidR="00E51017" w:rsidRDefault="00E51017" w:rsidP="00E51017">
      <w:pPr>
        <w:pStyle w:val="ListParagraph"/>
        <w:numPr>
          <w:ilvl w:val="0"/>
          <w:numId w:val="11"/>
        </w:numPr>
        <w:spacing w:after="0" w:line="240" w:lineRule="auto"/>
      </w:pPr>
      <w:r>
        <w:t>adinamija</w:t>
      </w:r>
    </w:p>
    <w:p w:rsidR="00E51017" w:rsidRDefault="00E51017" w:rsidP="00E51017">
      <w:pPr>
        <w:spacing w:after="0" w:line="240" w:lineRule="auto"/>
      </w:pPr>
      <w:r>
        <w:t>Laboratorij: ↑urea in kreatinin, ↑K+, ↑fosfor, acidoza, rahitis, anemija, EKK ali EDTA pod 10 ml/min/1, 73 m2</w:t>
      </w:r>
    </w:p>
    <w:p w:rsidR="00E51017" w:rsidRDefault="00E51017" w:rsidP="00E51017">
      <w:pPr>
        <w:spacing w:after="0" w:line="240" w:lineRule="auto"/>
      </w:pPr>
    </w:p>
    <w:p w:rsidR="00E51017" w:rsidRDefault="00E51017" w:rsidP="00E51017">
      <w:pPr>
        <w:spacing w:after="0" w:line="240" w:lineRule="auto"/>
      </w:pPr>
      <w:r>
        <w:t>TERAPIJA: USMERJENA NA RAST: PREHRANA!!!</w:t>
      </w:r>
    </w:p>
    <w:p w:rsidR="00E51017" w:rsidRDefault="00E51017" w:rsidP="00E51017">
      <w:pPr>
        <w:pStyle w:val="ListParagraph"/>
        <w:numPr>
          <w:ilvl w:val="0"/>
          <w:numId w:val="12"/>
        </w:numPr>
        <w:spacing w:after="0" w:line="240" w:lineRule="auto"/>
      </w:pPr>
      <w:r>
        <w:t>na anemijo: eritropoetin (eprex)</w:t>
      </w:r>
    </w:p>
    <w:p w:rsidR="00E51017" w:rsidRDefault="00E51017" w:rsidP="00E51017">
      <w:pPr>
        <w:pStyle w:val="ListParagraph"/>
        <w:numPr>
          <w:ilvl w:val="0"/>
          <w:numId w:val="12"/>
        </w:numPr>
        <w:spacing w:after="0" w:line="240" w:lineRule="auto"/>
      </w:pPr>
      <w:r>
        <w:t>na rahitis: rocaltrol (aktivna oblika D vitamina)</w:t>
      </w:r>
    </w:p>
    <w:p w:rsidR="00E51017" w:rsidRDefault="00E51017" w:rsidP="00E51017">
      <w:pPr>
        <w:pStyle w:val="ListParagraph"/>
        <w:numPr>
          <w:ilvl w:val="0"/>
          <w:numId w:val="12"/>
        </w:numPr>
        <w:spacing w:after="0" w:line="240" w:lineRule="auto"/>
      </w:pPr>
      <w:r>
        <w:lastRenderedPageBreak/>
        <w:t>na metabolne motnje: acidoza, fosfor ...</w:t>
      </w:r>
    </w:p>
    <w:p w:rsidR="00E51017" w:rsidRDefault="00E51017" w:rsidP="00E51017">
      <w:pPr>
        <w:pStyle w:val="ListParagraph"/>
        <w:numPr>
          <w:ilvl w:val="0"/>
          <w:numId w:val="12"/>
        </w:numPr>
        <w:spacing w:after="0" w:line="240" w:lineRule="auto"/>
      </w:pPr>
      <w:r>
        <w:t>na odstranjevanje toks. produktov: kreatinin, urea ..</w:t>
      </w:r>
    </w:p>
    <w:p w:rsidR="00E51017" w:rsidRDefault="00E51017" w:rsidP="00E51017">
      <w:pPr>
        <w:pStyle w:val="ListParagraph"/>
        <w:numPr>
          <w:ilvl w:val="0"/>
          <w:numId w:val="12"/>
        </w:numPr>
        <w:spacing w:after="0" w:line="240" w:lineRule="auto"/>
      </w:pPr>
      <w:r>
        <w:t>dializa:</w:t>
      </w:r>
    </w:p>
    <w:p w:rsidR="00E51017" w:rsidRDefault="00E51017" w:rsidP="00E51017">
      <w:pPr>
        <w:pStyle w:val="ListParagraph"/>
        <w:numPr>
          <w:ilvl w:val="1"/>
          <w:numId w:val="12"/>
        </w:numPr>
        <w:spacing w:after="0" w:line="240" w:lineRule="auto"/>
      </w:pPr>
      <w:r>
        <w:t>hemodializa</w:t>
      </w:r>
    </w:p>
    <w:p w:rsidR="00E51017" w:rsidRDefault="00E51017" w:rsidP="00E51017">
      <w:pPr>
        <w:pStyle w:val="ListParagraph"/>
        <w:numPr>
          <w:ilvl w:val="1"/>
          <w:numId w:val="12"/>
        </w:numPr>
        <w:spacing w:after="0" w:line="240" w:lineRule="auto"/>
      </w:pPr>
      <w:r>
        <w:t>peritonealna dializa v raznih oblikah</w:t>
      </w:r>
    </w:p>
    <w:p w:rsidR="00F33966" w:rsidRDefault="00E51017" w:rsidP="00E51017">
      <w:pPr>
        <w:pStyle w:val="ListParagraph"/>
        <w:numPr>
          <w:ilvl w:val="0"/>
          <w:numId w:val="12"/>
        </w:numPr>
        <w:spacing w:after="0" w:line="240" w:lineRule="auto"/>
      </w:pPr>
      <w:r>
        <w:t>transplantacija ledvic</w:t>
      </w:r>
      <w:bookmarkStart w:id="0" w:name="_GoBack"/>
      <w:bookmarkEnd w:id="0"/>
    </w:p>
    <w:sectPr w:rsidR="00F33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76FE"/>
    <w:multiLevelType w:val="hybridMultilevel"/>
    <w:tmpl w:val="EA5419A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47F2911"/>
    <w:multiLevelType w:val="hybridMultilevel"/>
    <w:tmpl w:val="6CBA7EAA"/>
    <w:lvl w:ilvl="0" w:tplc="04240001">
      <w:start w:val="1"/>
      <w:numFmt w:val="bullet"/>
      <w:lvlText w:val=""/>
      <w:lvlJc w:val="left"/>
      <w:pPr>
        <w:ind w:left="1065" w:hanging="705"/>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90368E1"/>
    <w:multiLevelType w:val="hybridMultilevel"/>
    <w:tmpl w:val="89108C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5D8469E"/>
    <w:multiLevelType w:val="hybridMultilevel"/>
    <w:tmpl w:val="AD668C4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66C6B2B"/>
    <w:multiLevelType w:val="hybridMultilevel"/>
    <w:tmpl w:val="CDD85B14"/>
    <w:lvl w:ilvl="0" w:tplc="04240001">
      <w:start w:val="1"/>
      <w:numFmt w:val="bullet"/>
      <w:lvlText w:val=""/>
      <w:lvlJc w:val="left"/>
      <w:pPr>
        <w:ind w:left="645" w:hanging="360"/>
      </w:pPr>
      <w:rPr>
        <w:rFonts w:ascii="Symbol" w:hAnsi="Symbol" w:hint="default"/>
      </w:rPr>
    </w:lvl>
    <w:lvl w:ilvl="1" w:tplc="04240003">
      <w:start w:val="1"/>
      <w:numFmt w:val="bullet"/>
      <w:lvlText w:val="o"/>
      <w:lvlJc w:val="left"/>
      <w:pPr>
        <w:ind w:left="1365" w:hanging="360"/>
      </w:pPr>
      <w:rPr>
        <w:rFonts w:ascii="Courier New" w:hAnsi="Courier New" w:cs="Courier New" w:hint="default"/>
      </w:rPr>
    </w:lvl>
    <w:lvl w:ilvl="2" w:tplc="04240005" w:tentative="1">
      <w:start w:val="1"/>
      <w:numFmt w:val="bullet"/>
      <w:lvlText w:val=""/>
      <w:lvlJc w:val="left"/>
      <w:pPr>
        <w:ind w:left="2085" w:hanging="360"/>
      </w:pPr>
      <w:rPr>
        <w:rFonts w:ascii="Wingdings" w:hAnsi="Wingdings" w:hint="default"/>
      </w:rPr>
    </w:lvl>
    <w:lvl w:ilvl="3" w:tplc="04240001" w:tentative="1">
      <w:start w:val="1"/>
      <w:numFmt w:val="bullet"/>
      <w:lvlText w:val=""/>
      <w:lvlJc w:val="left"/>
      <w:pPr>
        <w:ind w:left="2805" w:hanging="360"/>
      </w:pPr>
      <w:rPr>
        <w:rFonts w:ascii="Symbol" w:hAnsi="Symbol" w:hint="default"/>
      </w:rPr>
    </w:lvl>
    <w:lvl w:ilvl="4" w:tplc="04240003" w:tentative="1">
      <w:start w:val="1"/>
      <w:numFmt w:val="bullet"/>
      <w:lvlText w:val="o"/>
      <w:lvlJc w:val="left"/>
      <w:pPr>
        <w:ind w:left="3525" w:hanging="360"/>
      </w:pPr>
      <w:rPr>
        <w:rFonts w:ascii="Courier New" w:hAnsi="Courier New" w:cs="Courier New" w:hint="default"/>
      </w:rPr>
    </w:lvl>
    <w:lvl w:ilvl="5" w:tplc="04240005" w:tentative="1">
      <w:start w:val="1"/>
      <w:numFmt w:val="bullet"/>
      <w:lvlText w:val=""/>
      <w:lvlJc w:val="left"/>
      <w:pPr>
        <w:ind w:left="4245" w:hanging="360"/>
      </w:pPr>
      <w:rPr>
        <w:rFonts w:ascii="Wingdings" w:hAnsi="Wingdings" w:hint="default"/>
      </w:rPr>
    </w:lvl>
    <w:lvl w:ilvl="6" w:tplc="04240001" w:tentative="1">
      <w:start w:val="1"/>
      <w:numFmt w:val="bullet"/>
      <w:lvlText w:val=""/>
      <w:lvlJc w:val="left"/>
      <w:pPr>
        <w:ind w:left="4965" w:hanging="360"/>
      </w:pPr>
      <w:rPr>
        <w:rFonts w:ascii="Symbol" w:hAnsi="Symbol" w:hint="default"/>
      </w:rPr>
    </w:lvl>
    <w:lvl w:ilvl="7" w:tplc="04240003" w:tentative="1">
      <w:start w:val="1"/>
      <w:numFmt w:val="bullet"/>
      <w:lvlText w:val="o"/>
      <w:lvlJc w:val="left"/>
      <w:pPr>
        <w:ind w:left="5685" w:hanging="360"/>
      </w:pPr>
      <w:rPr>
        <w:rFonts w:ascii="Courier New" w:hAnsi="Courier New" w:cs="Courier New" w:hint="default"/>
      </w:rPr>
    </w:lvl>
    <w:lvl w:ilvl="8" w:tplc="04240005" w:tentative="1">
      <w:start w:val="1"/>
      <w:numFmt w:val="bullet"/>
      <w:lvlText w:val=""/>
      <w:lvlJc w:val="left"/>
      <w:pPr>
        <w:ind w:left="6405" w:hanging="360"/>
      </w:pPr>
      <w:rPr>
        <w:rFonts w:ascii="Wingdings" w:hAnsi="Wingdings" w:hint="default"/>
      </w:rPr>
    </w:lvl>
  </w:abstractNum>
  <w:abstractNum w:abstractNumId="5">
    <w:nsid w:val="184538C9"/>
    <w:multiLevelType w:val="hybridMultilevel"/>
    <w:tmpl w:val="89782E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F480BE0"/>
    <w:multiLevelType w:val="hybridMultilevel"/>
    <w:tmpl w:val="A2587B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4F1356B0"/>
    <w:multiLevelType w:val="hybridMultilevel"/>
    <w:tmpl w:val="41B2A0F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54410560"/>
    <w:multiLevelType w:val="hybridMultilevel"/>
    <w:tmpl w:val="036A4BB0"/>
    <w:lvl w:ilvl="0" w:tplc="119C1506">
      <w:numFmt w:val="bullet"/>
      <w:lvlText w:val=""/>
      <w:lvlJc w:val="left"/>
      <w:pPr>
        <w:ind w:left="720" w:hanging="360"/>
      </w:pPr>
      <w:rPr>
        <w:rFonts w:ascii="Symbol" w:eastAsiaTheme="minorHAnsi" w:hAnsi="Symbol"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2C27D2E"/>
    <w:multiLevelType w:val="hybridMultilevel"/>
    <w:tmpl w:val="5A7A9628"/>
    <w:lvl w:ilvl="0" w:tplc="119C1506">
      <w:numFmt w:val="bullet"/>
      <w:lvlText w:val=""/>
      <w:lvlJc w:val="left"/>
      <w:pPr>
        <w:ind w:left="720" w:hanging="360"/>
      </w:pPr>
      <w:rPr>
        <w:rFonts w:ascii="Symbol" w:eastAsiaTheme="minorHAnsi" w:hAnsi="Symbol"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EE50F23"/>
    <w:multiLevelType w:val="hybridMultilevel"/>
    <w:tmpl w:val="B2EA71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730138D9"/>
    <w:multiLevelType w:val="hybridMultilevel"/>
    <w:tmpl w:val="1CF89DDC"/>
    <w:lvl w:ilvl="0" w:tplc="119C1506">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11"/>
  </w:num>
  <w:num w:numId="5">
    <w:abstractNumId w:val="3"/>
  </w:num>
  <w:num w:numId="6">
    <w:abstractNumId w:val="1"/>
  </w:num>
  <w:num w:numId="7">
    <w:abstractNumId w:val="2"/>
  </w:num>
  <w:num w:numId="8">
    <w:abstractNumId w:val="6"/>
  </w:num>
  <w:num w:numId="9">
    <w:abstractNumId w:val="10"/>
  </w:num>
  <w:num w:numId="10">
    <w:abstractNumId w:val="7"/>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BD2"/>
    <w:rsid w:val="006F0BD2"/>
    <w:rsid w:val="00E51017"/>
    <w:rsid w:val="00F339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017"/>
    <w:pPr>
      <w:ind w:left="720"/>
      <w:contextualSpacing/>
    </w:pPr>
  </w:style>
  <w:style w:type="paragraph" w:styleId="NormalWeb">
    <w:name w:val="Normal (Web)"/>
    <w:basedOn w:val="Normal"/>
    <w:uiPriority w:val="99"/>
    <w:unhideWhenUsed/>
    <w:rsid w:val="00E51017"/>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017"/>
    <w:pPr>
      <w:ind w:left="720"/>
      <w:contextualSpacing/>
    </w:pPr>
  </w:style>
  <w:style w:type="paragraph" w:styleId="NormalWeb">
    <w:name w:val="Normal (Web)"/>
    <w:basedOn w:val="Normal"/>
    <w:uiPriority w:val="99"/>
    <w:unhideWhenUsed/>
    <w:rsid w:val="00E51017"/>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1153</Words>
  <Characters>6577</Characters>
  <Application>Microsoft Office Word</Application>
  <DocSecurity>0</DocSecurity>
  <Lines>54</Lines>
  <Paragraphs>15</Paragraphs>
  <ScaleCrop>false</ScaleCrop>
  <Company/>
  <LinksUpToDate>false</LinksUpToDate>
  <CharactersWithSpaces>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2015-03-09T21:10:00Z</dcterms:created>
  <dcterms:modified xsi:type="dcterms:W3CDTF">2015-03-09T21:10:00Z</dcterms:modified>
</cp:coreProperties>
</file>