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Obkroži kaj velja za 6 mesečnega otroka</w:t>
      </w:r>
      <w:r w:rsidRPr="00BE4E66">
        <w:rPr>
          <w:color w:val="C00000"/>
          <w:sz w:val="20"/>
          <w:szCs w:val="20"/>
        </w:rPr>
        <w:br/>
        <w:t xml:space="preserve">- </w:t>
      </w:r>
      <w:r w:rsidR="009A31FC" w:rsidRPr="00BE4E66">
        <w:rPr>
          <w:color w:val="C00000"/>
          <w:sz w:val="20"/>
          <w:szCs w:val="20"/>
        </w:rPr>
        <w:t>potroji telesno tež</w:t>
      </w:r>
      <w:r w:rsidRPr="00BE4E66">
        <w:rPr>
          <w:color w:val="C00000"/>
          <w:sz w:val="20"/>
          <w:szCs w:val="20"/>
        </w:rPr>
        <w:t>o</w:t>
      </w:r>
      <w:r w:rsidR="009A31FC" w:rsidRPr="00BE4E66">
        <w:rPr>
          <w:color w:val="C00000"/>
          <w:sz w:val="20"/>
          <w:szCs w:val="20"/>
        </w:rPr>
        <w:br/>
        <w:t xml:space="preserve">- </w:t>
      </w:r>
      <w:proofErr w:type="spellStart"/>
      <w:r w:rsidR="009A31FC" w:rsidRPr="00BE4E66">
        <w:rPr>
          <w:color w:val="C00000"/>
          <w:sz w:val="20"/>
          <w:szCs w:val="20"/>
        </w:rPr>
        <w:t>pince</w:t>
      </w:r>
      <w:r w:rsidRPr="00BE4E66">
        <w:rPr>
          <w:color w:val="C00000"/>
          <w:sz w:val="20"/>
          <w:szCs w:val="20"/>
        </w:rPr>
        <w:t>t</w:t>
      </w:r>
      <w:r w:rsidR="009A31FC" w:rsidRPr="00BE4E66">
        <w:rPr>
          <w:color w:val="C00000"/>
          <w:sz w:val="20"/>
          <w:szCs w:val="20"/>
        </w:rPr>
        <w:t>n</w:t>
      </w:r>
      <w:r w:rsidRPr="00BE4E66">
        <w:rPr>
          <w:color w:val="C00000"/>
          <w:sz w:val="20"/>
          <w:szCs w:val="20"/>
        </w:rPr>
        <w:t>i</w:t>
      </w:r>
      <w:proofErr w:type="spellEnd"/>
      <w:r w:rsidRPr="00BE4E66">
        <w:rPr>
          <w:color w:val="C00000"/>
          <w:sz w:val="20"/>
          <w:szCs w:val="20"/>
        </w:rPr>
        <w:t xml:space="preserve"> prijem</w:t>
      </w:r>
      <w:r w:rsidRPr="00BE4E66">
        <w:rPr>
          <w:color w:val="C00000"/>
          <w:sz w:val="20"/>
          <w:szCs w:val="20"/>
        </w:rPr>
        <w:br/>
        <w:t>- pokončno sedi</w:t>
      </w:r>
      <w:r w:rsidRPr="00BE4E66">
        <w:rPr>
          <w:color w:val="C00000"/>
          <w:sz w:val="20"/>
          <w:szCs w:val="20"/>
        </w:rPr>
        <w:br/>
        <w:t>- sedi z oporo</w:t>
      </w:r>
      <w:r w:rsidRPr="00BE4E66">
        <w:rPr>
          <w:color w:val="C00000"/>
          <w:sz w:val="20"/>
          <w:szCs w:val="20"/>
        </w:rPr>
        <w:br/>
        <w:t>- zrastejo mu sekalci</w:t>
      </w:r>
      <w:r w:rsidRPr="00BE4E66">
        <w:rPr>
          <w:color w:val="C00000"/>
          <w:sz w:val="20"/>
          <w:szCs w:val="20"/>
        </w:rPr>
        <w:br/>
        <w:t>- zrastejo mu kočniki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Kaj MS ocenjuje pri dihanju?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Katere parametre zajamemo pri ocenjevanju dehidracije? 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Kako </w:t>
      </w:r>
      <w:proofErr w:type="spellStart"/>
      <w:r w:rsidRPr="00BE4E66">
        <w:rPr>
          <w:color w:val="C00000"/>
          <w:sz w:val="20"/>
          <w:szCs w:val="20"/>
        </w:rPr>
        <w:t>nefarmakološko</w:t>
      </w:r>
      <w:proofErr w:type="spellEnd"/>
      <w:r w:rsidRPr="00BE4E66">
        <w:rPr>
          <w:color w:val="C00000"/>
          <w:sz w:val="20"/>
          <w:szCs w:val="20"/>
        </w:rPr>
        <w:t xml:space="preserve"> pomirimo/lajšamo bolečino pri dojenčku in šolskem otroku? 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Kaj je to atravmatska skrb? 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Prednosti v družino usmerjene ZN?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Negovalni problemi pri infekciji sečil? (bodi pozoren na vse TŽA)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S katerimi teoretičnimi modeli bi opisal kronične bolezni kot je SB, celiakija?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Pri zmerni dehidraciji je</w:t>
      </w:r>
      <w:r w:rsidRPr="00BE4E66">
        <w:rPr>
          <w:color w:val="C00000"/>
          <w:sz w:val="20"/>
          <w:szCs w:val="20"/>
        </w:rPr>
        <w:br/>
        <w:t>turgor kože:</w:t>
      </w:r>
      <w:r w:rsidRPr="00BE4E66">
        <w:rPr>
          <w:color w:val="C00000"/>
          <w:sz w:val="20"/>
          <w:szCs w:val="20"/>
        </w:rPr>
        <w:br/>
        <w:t>dihanje:</w:t>
      </w:r>
      <w:r w:rsidRPr="00BE4E66">
        <w:rPr>
          <w:color w:val="C00000"/>
          <w:sz w:val="20"/>
          <w:szCs w:val="20"/>
        </w:rPr>
        <w:br/>
        <w:t>pulz:</w:t>
      </w:r>
      <w:r w:rsidRPr="00BE4E66">
        <w:rPr>
          <w:color w:val="C00000"/>
          <w:sz w:val="20"/>
          <w:szCs w:val="20"/>
        </w:rPr>
        <w:br/>
        <w:t>izguba vode na kg/</w:t>
      </w:r>
      <w:proofErr w:type="spellStart"/>
      <w:r w:rsidRPr="00BE4E66">
        <w:rPr>
          <w:color w:val="C00000"/>
          <w:sz w:val="20"/>
          <w:szCs w:val="20"/>
        </w:rPr>
        <w:t>tt</w:t>
      </w:r>
      <w:proofErr w:type="spellEnd"/>
      <w:r w:rsidRPr="00BE4E66">
        <w:rPr>
          <w:color w:val="C00000"/>
          <w:sz w:val="20"/>
          <w:szCs w:val="20"/>
        </w:rPr>
        <w:t xml:space="preserve"> : </w:t>
      </w:r>
      <w:r w:rsidRPr="00BE4E66">
        <w:rPr>
          <w:color w:val="C00000"/>
          <w:sz w:val="20"/>
          <w:szCs w:val="20"/>
        </w:rPr>
        <w:br/>
      </w:r>
      <w:proofErr w:type="spellStart"/>
      <w:r w:rsidRPr="00BE4E66">
        <w:rPr>
          <w:color w:val="C00000"/>
          <w:sz w:val="20"/>
          <w:szCs w:val="20"/>
        </w:rPr>
        <w:t>diureza</w:t>
      </w:r>
      <w:proofErr w:type="spellEnd"/>
      <w:r w:rsidRPr="00BE4E66">
        <w:rPr>
          <w:color w:val="C00000"/>
          <w:sz w:val="20"/>
          <w:szCs w:val="20"/>
        </w:rPr>
        <w:t>:</w:t>
      </w:r>
      <w:r w:rsidRPr="00BE4E66">
        <w:rPr>
          <w:color w:val="C00000"/>
          <w:sz w:val="20"/>
          <w:szCs w:val="20"/>
        </w:rPr>
        <w:br/>
        <w:t xml:space="preserve">oči: </w:t>
      </w:r>
      <w:r w:rsidRPr="00BE4E66">
        <w:rPr>
          <w:color w:val="C00000"/>
          <w:sz w:val="20"/>
          <w:szCs w:val="20"/>
        </w:rPr>
        <w:br/>
        <w:t>krvni tlak: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Naloge MS pri vročinskih krčih?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Načini oddajanja toplote in opišite na primeru?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Obkroži zakaj kravje mleko ni primerno? </w:t>
      </w:r>
      <w:r w:rsidRPr="00BE4E66">
        <w:rPr>
          <w:color w:val="C00000"/>
          <w:sz w:val="20"/>
          <w:szCs w:val="20"/>
        </w:rPr>
        <w:br/>
        <w:t>- vsebuje premalo mineralov</w:t>
      </w:r>
      <w:r w:rsidRPr="00BE4E66">
        <w:rPr>
          <w:color w:val="C00000"/>
          <w:sz w:val="20"/>
          <w:szCs w:val="20"/>
        </w:rPr>
        <w:br/>
        <w:t>- vsebuje preveč beljakovin</w:t>
      </w:r>
      <w:r w:rsidRPr="00BE4E66">
        <w:rPr>
          <w:color w:val="C00000"/>
          <w:sz w:val="20"/>
          <w:szCs w:val="20"/>
        </w:rPr>
        <w:br/>
        <w:t>- ne vsebuje dovolj laktoze</w:t>
      </w:r>
      <w:r w:rsidRPr="00BE4E66">
        <w:rPr>
          <w:color w:val="C00000"/>
          <w:sz w:val="20"/>
          <w:szCs w:val="20"/>
        </w:rPr>
        <w:br/>
        <w:t>- povzroča okultne krvavitve</w:t>
      </w:r>
      <w:r w:rsidRPr="00BE4E66">
        <w:rPr>
          <w:color w:val="C00000"/>
          <w:sz w:val="20"/>
          <w:szCs w:val="20"/>
        </w:rPr>
        <w:br/>
        <w:t>- vsebuje veliko Fe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Kaj je značilno za REM fazo pri dojenčku?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proofErr w:type="spellStart"/>
      <w:r w:rsidRPr="00BE4E66">
        <w:rPr>
          <w:color w:val="C00000"/>
          <w:sz w:val="20"/>
          <w:szCs w:val="20"/>
        </w:rPr>
        <w:t>Denverski</w:t>
      </w:r>
      <w:proofErr w:type="spellEnd"/>
      <w:r w:rsidRPr="00BE4E66">
        <w:rPr>
          <w:color w:val="C00000"/>
          <w:sz w:val="20"/>
          <w:szCs w:val="20"/>
        </w:rPr>
        <w:t xml:space="preserve"> test 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Kaj bi svetovali mami, ki pove da dojenček po vsakem hranjenju bruha? 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Naštej faze po zaporedju pri katerih se sooča družina z kronično bolnim otrokom?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Obkroži: Pri dojenčku sta fazi mirnega in aktivnega spanca:</w:t>
      </w:r>
      <w:r w:rsidRPr="00BE4E66">
        <w:rPr>
          <w:color w:val="C00000"/>
          <w:sz w:val="20"/>
          <w:szCs w:val="20"/>
        </w:rPr>
        <w:br/>
        <w:t>-enako dolgi</w:t>
      </w:r>
      <w:r w:rsidRPr="00BE4E66">
        <w:rPr>
          <w:color w:val="C00000"/>
          <w:sz w:val="20"/>
          <w:szCs w:val="20"/>
        </w:rPr>
        <w:br/>
        <w:t>-več je mirnega spanja</w:t>
      </w:r>
      <w:r w:rsidRPr="00BE4E66">
        <w:rPr>
          <w:color w:val="C00000"/>
          <w:sz w:val="20"/>
          <w:szCs w:val="20"/>
        </w:rPr>
        <w:br/>
        <w:t>-več je aktivnega spanja</w:t>
      </w:r>
      <w:r w:rsidRPr="00BE4E66">
        <w:rPr>
          <w:color w:val="C00000"/>
          <w:sz w:val="20"/>
          <w:szCs w:val="20"/>
        </w:rPr>
        <w:br/>
        <w:t>-manj je mirnega spanja</w:t>
      </w:r>
      <w:r w:rsidRPr="00BE4E66">
        <w:rPr>
          <w:color w:val="C00000"/>
          <w:sz w:val="20"/>
          <w:szCs w:val="20"/>
        </w:rPr>
        <w:br/>
        <w:t>-manj je aktivnega spanja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Obkroži pravilne trditve:</w:t>
      </w:r>
      <w:r w:rsidRPr="00BE4E66">
        <w:rPr>
          <w:color w:val="C00000"/>
          <w:sz w:val="20"/>
          <w:szCs w:val="20"/>
        </w:rPr>
        <w:br/>
        <w:t>Novorojenček</w:t>
      </w:r>
      <w:r w:rsidRPr="00BE4E66">
        <w:rPr>
          <w:color w:val="C00000"/>
          <w:sz w:val="20"/>
          <w:szCs w:val="20"/>
        </w:rPr>
        <w:br/>
        <w:t>-ne loči okusov</w:t>
      </w:r>
      <w:r w:rsidRPr="00BE4E66">
        <w:rPr>
          <w:color w:val="C00000"/>
          <w:sz w:val="20"/>
          <w:szCs w:val="20"/>
        </w:rPr>
        <w:br/>
        <w:t>-vidi</w:t>
      </w:r>
      <w:r w:rsidRPr="00BE4E66">
        <w:rPr>
          <w:color w:val="C00000"/>
          <w:sz w:val="20"/>
          <w:szCs w:val="20"/>
        </w:rPr>
        <w:br/>
        <w:t>-ne sliši</w:t>
      </w:r>
      <w:r w:rsidRPr="00BE4E66">
        <w:rPr>
          <w:color w:val="C00000"/>
          <w:sz w:val="20"/>
          <w:szCs w:val="20"/>
        </w:rPr>
        <w:br/>
        <w:t xml:space="preserve">-rad gleda obraze </w:t>
      </w:r>
      <w:r w:rsidRPr="00BE4E66">
        <w:rPr>
          <w:color w:val="C00000"/>
          <w:sz w:val="20"/>
          <w:szCs w:val="20"/>
        </w:rPr>
        <w:br/>
        <w:t>-oponaša grimase oseb</w:t>
      </w:r>
    </w:p>
    <w:p w:rsidR="00656AE1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 xml:space="preserve">Obkroži: </w:t>
      </w:r>
      <w:r w:rsidRPr="00BE4E66">
        <w:rPr>
          <w:color w:val="C00000"/>
          <w:sz w:val="20"/>
          <w:szCs w:val="20"/>
        </w:rPr>
        <w:br/>
        <w:t xml:space="preserve">Pri driski novorojenčku: </w:t>
      </w:r>
      <w:r w:rsidRPr="00BE4E66">
        <w:rPr>
          <w:color w:val="C00000"/>
          <w:sz w:val="20"/>
          <w:szCs w:val="20"/>
        </w:rPr>
        <w:br/>
        <w:t>- damo sladkan čaj</w:t>
      </w:r>
      <w:r w:rsidRPr="00BE4E66">
        <w:rPr>
          <w:color w:val="C00000"/>
          <w:sz w:val="20"/>
          <w:szCs w:val="20"/>
        </w:rPr>
        <w:br/>
        <w:t>- damo nesladkan čaj</w:t>
      </w:r>
      <w:r w:rsidRPr="00BE4E66">
        <w:rPr>
          <w:color w:val="C00000"/>
          <w:sz w:val="20"/>
          <w:szCs w:val="20"/>
        </w:rPr>
        <w:br/>
        <w:t>- pustimo da si sam izbere hrano</w:t>
      </w:r>
      <w:r w:rsidRPr="00BE4E66">
        <w:rPr>
          <w:color w:val="C00000"/>
          <w:sz w:val="20"/>
          <w:szCs w:val="20"/>
        </w:rPr>
        <w:br/>
        <w:t>- damo otroku dietno hrano</w:t>
      </w:r>
      <w:r w:rsidRPr="00BE4E66">
        <w:rPr>
          <w:color w:val="C00000"/>
          <w:sz w:val="20"/>
          <w:szCs w:val="20"/>
        </w:rPr>
        <w:br/>
        <w:t>- prekinemo dojenje</w:t>
      </w:r>
    </w:p>
    <w:p w:rsidR="00410CD2" w:rsidRPr="00BE4E66" w:rsidRDefault="00656AE1" w:rsidP="00656AE1">
      <w:pPr>
        <w:pStyle w:val="Navadensplet"/>
        <w:numPr>
          <w:ilvl w:val="0"/>
          <w:numId w:val="1"/>
        </w:numPr>
        <w:rPr>
          <w:color w:val="C00000"/>
          <w:sz w:val="20"/>
          <w:szCs w:val="20"/>
        </w:rPr>
      </w:pPr>
      <w:r w:rsidRPr="00BE4E66">
        <w:rPr>
          <w:color w:val="C00000"/>
          <w:sz w:val="20"/>
          <w:szCs w:val="20"/>
        </w:rPr>
        <w:t>Zakaj je dihanje oteženo pri nedonošenčkih?</w:t>
      </w:r>
    </w:p>
    <w:sectPr w:rsidR="00410CD2" w:rsidRPr="00BE4E66" w:rsidSect="004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0225"/>
    <w:multiLevelType w:val="hybridMultilevel"/>
    <w:tmpl w:val="39EEB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656AE1"/>
    <w:rsid w:val="00410CD2"/>
    <w:rsid w:val="00656AE1"/>
    <w:rsid w:val="009A31FC"/>
    <w:rsid w:val="00BE4E66"/>
    <w:rsid w:val="00C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0C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5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Ibričić</dc:creator>
  <cp:lastModifiedBy>Ervin Ibričić</cp:lastModifiedBy>
  <cp:revision>3</cp:revision>
  <dcterms:created xsi:type="dcterms:W3CDTF">2015-01-24T17:42:00Z</dcterms:created>
  <dcterms:modified xsi:type="dcterms:W3CDTF">2015-01-24T17:52:00Z</dcterms:modified>
</cp:coreProperties>
</file>