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664" w:rsidRPr="00DA045B" w:rsidRDefault="00A66440" w:rsidP="00A66440">
      <w:pPr>
        <w:jc w:val="center"/>
        <w:rPr>
          <w:b/>
          <w:sz w:val="28"/>
          <w:szCs w:val="24"/>
        </w:rPr>
      </w:pPr>
      <w:r w:rsidRPr="00DA045B">
        <w:rPr>
          <w:b/>
          <w:sz w:val="28"/>
          <w:szCs w:val="24"/>
        </w:rPr>
        <w:t>Podatkovne komunikacije – zapiski za izpit</w:t>
      </w:r>
    </w:p>
    <w:p w:rsidR="00A66440" w:rsidRPr="00DA045B" w:rsidRDefault="00A66440" w:rsidP="00A66440">
      <w:pPr>
        <w:rPr>
          <w:sz w:val="24"/>
          <w:szCs w:val="24"/>
        </w:rPr>
      </w:pPr>
      <w:r w:rsidRPr="00DA045B">
        <w:rPr>
          <w:sz w:val="24"/>
          <w:szCs w:val="24"/>
        </w:rPr>
        <w:t>Podatek – predstavitev dejstva na formalen način, ki je med uporabniki dogovorjen</w:t>
      </w:r>
      <w:r w:rsidRPr="00DA045B">
        <w:rPr>
          <w:sz w:val="24"/>
          <w:szCs w:val="24"/>
        </w:rPr>
        <w:br/>
        <w:t>Informacija – pomen, ki ga človek pripiše podatkom (čitljivo sporočilo, ki ima za uporabnika pomen)</w:t>
      </w:r>
    </w:p>
    <w:p w:rsidR="00A66440" w:rsidRPr="00DA045B" w:rsidRDefault="00A66440" w:rsidP="00A66440">
      <w:pPr>
        <w:rPr>
          <w:sz w:val="24"/>
          <w:szCs w:val="24"/>
        </w:rPr>
      </w:pPr>
      <w:r w:rsidRPr="00DA045B">
        <w:rPr>
          <w:sz w:val="24"/>
          <w:szCs w:val="24"/>
        </w:rPr>
        <w:t>Komunikacija je izmenjavanje informacij. Ločimo:</w:t>
      </w:r>
    </w:p>
    <w:p w:rsidR="00A66440" w:rsidRPr="00DA045B" w:rsidRDefault="00A66440" w:rsidP="00A66440">
      <w:pPr>
        <w:pStyle w:val="ListParagraph"/>
        <w:numPr>
          <w:ilvl w:val="0"/>
          <w:numId w:val="1"/>
        </w:numPr>
        <w:rPr>
          <w:sz w:val="24"/>
          <w:szCs w:val="24"/>
        </w:rPr>
      </w:pPr>
      <w:r w:rsidRPr="00DA045B">
        <w:rPr>
          <w:sz w:val="24"/>
          <w:szCs w:val="24"/>
        </w:rPr>
        <w:t>lokalno – face to face</w:t>
      </w:r>
    </w:p>
    <w:p w:rsidR="00A66440" w:rsidRPr="00DA045B" w:rsidRDefault="00A66440" w:rsidP="00A66440">
      <w:pPr>
        <w:pStyle w:val="ListParagraph"/>
        <w:numPr>
          <w:ilvl w:val="0"/>
          <w:numId w:val="1"/>
        </w:numPr>
        <w:rPr>
          <w:sz w:val="24"/>
          <w:szCs w:val="24"/>
        </w:rPr>
      </w:pPr>
      <w:r w:rsidRPr="00DA045B">
        <w:rPr>
          <w:sz w:val="24"/>
          <w:szCs w:val="24"/>
        </w:rPr>
        <w:t>krajevno – na daljavo</w:t>
      </w:r>
    </w:p>
    <w:p w:rsidR="00A66440" w:rsidRPr="00DA045B" w:rsidRDefault="00A66440" w:rsidP="00A66440">
      <w:pPr>
        <w:rPr>
          <w:sz w:val="24"/>
          <w:szCs w:val="24"/>
        </w:rPr>
      </w:pPr>
      <w:r w:rsidRPr="00DA045B">
        <w:rPr>
          <w:sz w:val="24"/>
          <w:szCs w:val="24"/>
        </w:rPr>
        <w:t>Telekomunikacija – komunikacija na daljavo</w:t>
      </w:r>
    </w:p>
    <w:p w:rsidR="00A66440" w:rsidRPr="00DA045B" w:rsidRDefault="00A66440" w:rsidP="00A66440">
      <w:pPr>
        <w:rPr>
          <w:sz w:val="24"/>
          <w:szCs w:val="24"/>
        </w:rPr>
      </w:pPr>
      <w:r w:rsidRPr="00DA045B">
        <w:rPr>
          <w:sz w:val="24"/>
          <w:szCs w:val="24"/>
        </w:rPr>
        <w:t>Podatkovna komunikacija je izmenjavanje podatkov preko prenosnega medija.</w:t>
      </w:r>
    </w:p>
    <w:p w:rsidR="00A66440" w:rsidRPr="00DA045B" w:rsidRDefault="00A66440" w:rsidP="00320C69">
      <w:pPr>
        <w:pStyle w:val="ListParagraph"/>
        <w:numPr>
          <w:ilvl w:val="0"/>
          <w:numId w:val="2"/>
        </w:numPr>
        <w:rPr>
          <w:sz w:val="24"/>
          <w:szCs w:val="24"/>
        </w:rPr>
      </w:pPr>
      <w:r w:rsidRPr="00DA045B">
        <w:rPr>
          <w:sz w:val="24"/>
          <w:szCs w:val="24"/>
        </w:rPr>
        <w:t>lokalna (komunikacijske naprave so znotraj omejenega geografskega področja)</w:t>
      </w:r>
    </w:p>
    <w:p w:rsidR="00A66440" w:rsidRPr="00DA045B" w:rsidRDefault="00A66440" w:rsidP="00320C69">
      <w:pPr>
        <w:pStyle w:val="ListParagraph"/>
        <w:numPr>
          <w:ilvl w:val="0"/>
          <w:numId w:val="2"/>
        </w:numPr>
        <w:rPr>
          <w:sz w:val="24"/>
          <w:szCs w:val="24"/>
        </w:rPr>
      </w:pPr>
      <w:r w:rsidRPr="00DA045B">
        <w:rPr>
          <w:sz w:val="24"/>
          <w:szCs w:val="24"/>
        </w:rPr>
        <w:t>na daljavo (...so zunaj...)</w:t>
      </w:r>
    </w:p>
    <w:p w:rsidR="00320C69" w:rsidRPr="00DA045B" w:rsidRDefault="00320C69" w:rsidP="00320C69">
      <w:pPr>
        <w:rPr>
          <w:sz w:val="24"/>
          <w:szCs w:val="24"/>
        </w:rPr>
      </w:pPr>
      <w:r w:rsidRPr="00DA045B">
        <w:rPr>
          <w:sz w:val="24"/>
          <w:szCs w:val="24"/>
        </w:rPr>
        <w:t>Komunikacijski načini</w:t>
      </w:r>
    </w:p>
    <w:p w:rsidR="00320C69" w:rsidRPr="00DA045B" w:rsidRDefault="00320C69" w:rsidP="00320C69">
      <w:pPr>
        <w:pStyle w:val="ListParagraph"/>
        <w:numPr>
          <w:ilvl w:val="0"/>
          <w:numId w:val="3"/>
        </w:numPr>
        <w:rPr>
          <w:sz w:val="24"/>
          <w:szCs w:val="24"/>
        </w:rPr>
      </w:pPr>
      <w:r w:rsidRPr="00DA045B">
        <w:rPr>
          <w:sz w:val="24"/>
          <w:szCs w:val="24"/>
        </w:rPr>
        <w:t>simplex (enostranska, enosmerna)</w:t>
      </w:r>
    </w:p>
    <w:p w:rsidR="00320C69" w:rsidRPr="00DA045B" w:rsidRDefault="00320C69" w:rsidP="00320C69">
      <w:pPr>
        <w:pStyle w:val="ListParagraph"/>
        <w:numPr>
          <w:ilvl w:val="0"/>
          <w:numId w:val="3"/>
        </w:numPr>
        <w:rPr>
          <w:sz w:val="24"/>
          <w:szCs w:val="24"/>
        </w:rPr>
      </w:pPr>
      <w:r w:rsidRPr="00DA045B">
        <w:rPr>
          <w:sz w:val="24"/>
          <w:szCs w:val="24"/>
        </w:rPr>
        <w:t>half-duplex (dvostranska, dvosmerna, neistočasna)</w:t>
      </w:r>
    </w:p>
    <w:p w:rsidR="00320C69" w:rsidRPr="00DA045B" w:rsidRDefault="00320C69" w:rsidP="00320C69">
      <w:pPr>
        <w:pStyle w:val="ListParagraph"/>
        <w:numPr>
          <w:ilvl w:val="0"/>
          <w:numId w:val="3"/>
        </w:numPr>
        <w:rPr>
          <w:sz w:val="24"/>
          <w:szCs w:val="24"/>
        </w:rPr>
      </w:pPr>
      <w:r w:rsidRPr="00DA045B">
        <w:rPr>
          <w:sz w:val="24"/>
          <w:szCs w:val="24"/>
        </w:rPr>
        <w:t>duplex (dvostranska, dvosmerna, istočasna)</w:t>
      </w:r>
    </w:p>
    <w:p w:rsidR="00320C69" w:rsidRPr="00DA045B" w:rsidRDefault="00320C69" w:rsidP="00320C69">
      <w:pPr>
        <w:pStyle w:val="ListParagraph"/>
        <w:numPr>
          <w:ilvl w:val="0"/>
          <w:numId w:val="3"/>
        </w:numPr>
        <w:rPr>
          <w:sz w:val="24"/>
          <w:szCs w:val="24"/>
        </w:rPr>
      </w:pPr>
      <w:r w:rsidRPr="00DA045B">
        <w:rPr>
          <w:sz w:val="24"/>
          <w:szCs w:val="24"/>
        </w:rPr>
        <w:t>broadcast (mnogostranska, enosmerna)</w:t>
      </w:r>
    </w:p>
    <w:p w:rsidR="00320C69" w:rsidRPr="00DA045B" w:rsidRDefault="00320C69" w:rsidP="00320C69">
      <w:pPr>
        <w:pStyle w:val="ListParagraph"/>
        <w:numPr>
          <w:ilvl w:val="0"/>
          <w:numId w:val="3"/>
        </w:numPr>
        <w:rPr>
          <w:sz w:val="24"/>
          <w:szCs w:val="24"/>
        </w:rPr>
      </w:pPr>
      <w:r w:rsidRPr="00DA045B">
        <w:rPr>
          <w:sz w:val="24"/>
          <w:szCs w:val="24"/>
        </w:rPr>
        <w:t>multicast (mnogostranska, enosmerna, zajema samo skupino uporabnikov)</w:t>
      </w:r>
    </w:p>
    <w:p w:rsidR="00320C69" w:rsidRPr="00DA045B" w:rsidRDefault="00320C69" w:rsidP="00320C69">
      <w:pPr>
        <w:pStyle w:val="ListParagraph"/>
        <w:numPr>
          <w:ilvl w:val="0"/>
          <w:numId w:val="3"/>
        </w:numPr>
        <w:rPr>
          <w:sz w:val="24"/>
          <w:szCs w:val="24"/>
        </w:rPr>
      </w:pPr>
      <w:r w:rsidRPr="00DA045B">
        <w:rPr>
          <w:sz w:val="24"/>
          <w:szCs w:val="24"/>
        </w:rPr>
        <w:t>multicast group (mnogostranska, dvosmerna)</w:t>
      </w:r>
    </w:p>
    <w:p w:rsidR="004A0AAE" w:rsidRPr="00DA045B" w:rsidRDefault="004A0AAE" w:rsidP="004A0AAE">
      <w:pPr>
        <w:rPr>
          <w:sz w:val="24"/>
          <w:szCs w:val="24"/>
        </w:rPr>
      </w:pPr>
      <w:r w:rsidRPr="00DA045B">
        <w:rPr>
          <w:sz w:val="24"/>
          <w:szCs w:val="24"/>
        </w:rPr>
        <w:t>Učinkovitost sistema za podatkovne komunikacije je odvisna od:</w:t>
      </w:r>
    </w:p>
    <w:p w:rsidR="004A0AAE" w:rsidRPr="00DA045B" w:rsidRDefault="004A0AAE" w:rsidP="004A0AAE">
      <w:pPr>
        <w:pStyle w:val="ListParagraph"/>
        <w:numPr>
          <w:ilvl w:val="0"/>
          <w:numId w:val="4"/>
        </w:numPr>
        <w:rPr>
          <w:sz w:val="24"/>
          <w:szCs w:val="24"/>
        </w:rPr>
      </w:pPr>
      <w:r w:rsidRPr="00DA045B">
        <w:rPr>
          <w:sz w:val="24"/>
          <w:szCs w:val="24"/>
        </w:rPr>
        <w:t>dostava – na pravo destinacijo</w:t>
      </w:r>
    </w:p>
    <w:p w:rsidR="004A0AAE" w:rsidRPr="00DA045B" w:rsidRDefault="004A0AAE" w:rsidP="004A0AAE">
      <w:pPr>
        <w:pStyle w:val="ListParagraph"/>
        <w:numPr>
          <w:ilvl w:val="0"/>
          <w:numId w:val="4"/>
        </w:numPr>
        <w:rPr>
          <w:sz w:val="24"/>
          <w:szCs w:val="24"/>
        </w:rPr>
      </w:pPr>
      <w:r w:rsidRPr="00DA045B">
        <w:rPr>
          <w:sz w:val="24"/>
          <w:szCs w:val="24"/>
        </w:rPr>
        <w:t>pravilnost – točni podatki</w:t>
      </w:r>
    </w:p>
    <w:p w:rsidR="002B0213" w:rsidRPr="00DA045B" w:rsidRDefault="004A0AAE" w:rsidP="00C27FE3">
      <w:pPr>
        <w:pStyle w:val="ListParagraph"/>
        <w:numPr>
          <w:ilvl w:val="0"/>
          <w:numId w:val="4"/>
        </w:numPr>
        <w:rPr>
          <w:sz w:val="24"/>
          <w:szCs w:val="24"/>
        </w:rPr>
      </w:pPr>
      <w:r w:rsidRPr="00DA045B">
        <w:rPr>
          <w:sz w:val="24"/>
          <w:szCs w:val="24"/>
        </w:rPr>
        <w:t xml:space="preserve">pravočasnost – dostava </w:t>
      </w:r>
      <w:r w:rsidR="002B0213" w:rsidRPr="00DA045B">
        <w:rPr>
          <w:sz w:val="24"/>
          <w:szCs w:val="24"/>
        </w:rPr>
        <w:t>v realnem čas</w:t>
      </w:r>
    </w:p>
    <w:p w:rsidR="00C44532" w:rsidRPr="00DA045B" w:rsidRDefault="00C44532" w:rsidP="00C44532">
      <w:pPr>
        <w:ind w:left="360"/>
        <w:rPr>
          <w:sz w:val="24"/>
          <w:szCs w:val="24"/>
        </w:rPr>
      </w:pPr>
    </w:p>
    <w:p w:rsidR="00C27FE3" w:rsidRPr="00DA045B" w:rsidRDefault="00C27FE3" w:rsidP="00C27FE3">
      <w:pPr>
        <w:rPr>
          <w:sz w:val="24"/>
          <w:szCs w:val="24"/>
        </w:rPr>
      </w:pPr>
      <w:r w:rsidRPr="00DA045B">
        <w:rPr>
          <w:sz w:val="24"/>
          <w:szCs w:val="24"/>
        </w:rPr>
        <w:t>Komponente komunikacijskega sistema:</w:t>
      </w:r>
    </w:p>
    <w:p w:rsidR="00C27FE3" w:rsidRPr="00DA045B" w:rsidRDefault="00C27FE3" w:rsidP="00C27FE3">
      <w:pPr>
        <w:pStyle w:val="ListParagraph"/>
        <w:numPr>
          <w:ilvl w:val="0"/>
          <w:numId w:val="5"/>
        </w:numPr>
        <w:rPr>
          <w:sz w:val="24"/>
          <w:szCs w:val="24"/>
        </w:rPr>
      </w:pPr>
      <w:r w:rsidRPr="00DA045B">
        <w:rPr>
          <w:sz w:val="24"/>
          <w:szCs w:val="24"/>
        </w:rPr>
        <w:t>sporočilo (tekst, šr., slike, zvok, video...)</w:t>
      </w:r>
    </w:p>
    <w:p w:rsidR="00C27FE3" w:rsidRPr="00DA045B" w:rsidRDefault="00C27FE3" w:rsidP="00C27FE3">
      <w:pPr>
        <w:pStyle w:val="ListParagraph"/>
        <w:numPr>
          <w:ilvl w:val="0"/>
          <w:numId w:val="5"/>
        </w:numPr>
        <w:rPr>
          <w:sz w:val="24"/>
          <w:szCs w:val="24"/>
        </w:rPr>
      </w:pPr>
      <w:r w:rsidRPr="00DA045B">
        <w:rPr>
          <w:sz w:val="24"/>
          <w:szCs w:val="24"/>
        </w:rPr>
        <w:t>pošiljatelj (računalnik, tel, video kamera...)</w:t>
      </w:r>
    </w:p>
    <w:p w:rsidR="00C27FE3" w:rsidRPr="00DA045B" w:rsidRDefault="00C27FE3" w:rsidP="00C27FE3">
      <w:pPr>
        <w:pStyle w:val="ListParagraph"/>
        <w:numPr>
          <w:ilvl w:val="0"/>
          <w:numId w:val="5"/>
        </w:numPr>
        <w:rPr>
          <w:sz w:val="24"/>
          <w:szCs w:val="24"/>
        </w:rPr>
      </w:pPr>
      <w:r w:rsidRPr="00DA045B">
        <w:rPr>
          <w:sz w:val="24"/>
          <w:szCs w:val="24"/>
        </w:rPr>
        <w:t>sprejemnik (računalnik telefon, TV...)</w:t>
      </w:r>
    </w:p>
    <w:p w:rsidR="00C27FE3" w:rsidRPr="00DA045B" w:rsidRDefault="00C27FE3" w:rsidP="00C27FE3">
      <w:pPr>
        <w:pStyle w:val="ListParagraph"/>
        <w:numPr>
          <w:ilvl w:val="0"/>
          <w:numId w:val="5"/>
        </w:numPr>
        <w:rPr>
          <w:sz w:val="24"/>
          <w:szCs w:val="24"/>
        </w:rPr>
      </w:pPr>
      <w:r w:rsidRPr="00DA045B">
        <w:rPr>
          <w:sz w:val="24"/>
          <w:szCs w:val="24"/>
        </w:rPr>
        <w:t>medij (koaksialni kabel, optična vlakna, laser, elektromagnetni valovi...)</w:t>
      </w:r>
    </w:p>
    <w:p w:rsidR="00C27FE3" w:rsidRPr="00DA045B" w:rsidRDefault="00C27FE3" w:rsidP="00C27FE3">
      <w:pPr>
        <w:pStyle w:val="ListParagraph"/>
        <w:numPr>
          <w:ilvl w:val="0"/>
          <w:numId w:val="5"/>
        </w:numPr>
        <w:rPr>
          <w:sz w:val="24"/>
          <w:szCs w:val="24"/>
        </w:rPr>
      </w:pPr>
      <w:r w:rsidRPr="00DA045B">
        <w:rPr>
          <w:sz w:val="24"/>
          <w:szCs w:val="24"/>
        </w:rPr>
        <w:t>protokol (seznam pravil, ki urejajo podatkovno komunikacijo...)</w:t>
      </w:r>
    </w:p>
    <w:p w:rsidR="002B0213" w:rsidRPr="00DA045B" w:rsidRDefault="002B0213">
      <w:pPr>
        <w:rPr>
          <w:sz w:val="24"/>
          <w:szCs w:val="24"/>
        </w:rPr>
      </w:pPr>
      <w:r w:rsidRPr="00DA045B">
        <w:rPr>
          <w:sz w:val="24"/>
          <w:szCs w:val="24"/>
        </w:rPr>
        <w:br w:type="page"/>
      </w:r>
    </w:p>
    <w:p w:rsidR="00E31049" w:rsidRPr="00DA045B" w:rsidRDefault="00E31049" w:rsidP="002B0213">
      <w:pPr>
        <w:jc w:val="center"/>
        <w:rPr>
          <w:b/>
          <w:sz w:val="28"/>
          <w:szCs w:val="24"/>
        </w:rPr>
      </w:pPr>
      <w:r w:rsidRPr="00DA045B">
        <w:rPr>
          <w:b/>
          <w:sz w:val="28"/>
          <w:szCs w:val="24"/>
        </w:rPr>
        <w:lastRenderedPageBreak/>
        <w:t>Signali</w:t>
      </w:r>
    </w:p>
    <w:p w:rsidR="00E31049" w:rsidRPr="00DA045B" w:rsidRDefault="00E31049" w:rsidP="00E31049">
      <w:pPr>
        <w:rPr>
          <w:b/>
          <w:sz w:val="24"/>
          <w:szCs w:val="24"/>
        </w:rPr>
      </w:pPr>
      <w:r w:rsidRPr="00DA045B">
        <w:rPr>
          <w:b/>
          <w:sz w:val="24"/>
          <w:szCs w:val="24"/>
        </w:rPr>
        <w:t>Analogna in digitalna oblika signalov</w:t>
      </w:r>
    </w:p>
    <w:p w:rsidR="00E31049" w:rsidRPr="00DA045B" w:rsidRDefault="00E31049" w:rsidP="00E31049">
      <w:pPr>
        <w:rPr>
          <w:sz w:val="24"/>
          <w:szCs w:val="24"/>
        </w:rPr>
      </w:pPr>
      <w:r w:rsidRPr="00DA045B">
        <w:rPr>
          <w:sz w:val="24"/>
          <w:szCs w:val="24"/>
        </w:rPr>
        <w:t>Analogna oblika se nanaša na nekaj kar je zvezno. Analogni signal je zvezna valovna oblika, ki se enakomerno spreminja s časom. Ko se val spreminja z vrednosti A na vrednost B, doseže neskončno število vrednosti med obema nivojema</w:t>
      </w:r>
      <w:r w:rsidR="003A5BC6" w:rsidRPr="00DA045B">
        <w:rPr>
          <w:sz w:val="24"/>
          <w:szCs w:val="24"/>
        </w:rPr>
        <w:t>.</w:t>
      </w:r>
    </w:p>
    <w:p w:rsidR="00E31049" w:rsidRPr="00DA045B" w:rsidRDefault="00E31049" w:rsidP="00E31049">
      <w:pPr>
        <w:rPr>
          <w:sz w:val="24"/>
          <w:szCs w:val="24"/>
        </w:rPr>
      </w:pPr>
      <w:r w:rsidRPr="00DA045B">
        <w:rPr>
          <w:sz w:val="24"/>
          <w:szCs w:val="24"/>
        </w:rPr>
        <w:t xml:space="preserve">Digitalna oblika pa </w:t>
      </w:r>
      <w:r w:rsidR="003A5BC6" w:rsidRPr="00DA045B">
        <w:rPr>
          <w:sz w:val="24"/>
          <w:szCs w:val="24"/>
        </w:rPr>
        <w:t xml:space="preserve">se nanaša </w:t>
      </w:r>
      <w:r w:rsidRPr="00DA045B">
        <w:rPr>
          <w:sz w:val="24"/>
          <w:szCs w:val="24"/>
        </w:rPr>
        <w:t>na nekaj, kar je diskretno. Doseže lahko samo omejeno število definiranih vrednosti, prehod dig. signala iz ene v drugo vrednost je nenaden.</w:t>
      </w:r>
    </w:p>
    <w:p w:rsidR="00E31049" w:rsidRPr="00DA045B" w:rsidRDefault="00E31049" w:rsidP="00E31049">
      <w:pPr>
        <w:rPr>
          <w:sz w:val="24"/>
          <w:szCs w:val="24"/>
        </w:rPr>
      </w:pPr>
      <w:r w:rsidRPr="00DA045B">
        <w:rPr>
          <w:sz w:val="24"/>
          <w:szCs w:val="24"/>
        </w:rPr>
        <w:t>Periodični signal</w:t>
      </w:r>
      <w:r w:rsidRPr="00DA045B">
        <w:rPr>
          <w:sz w:val="24"/>
          <w:szCs w:val="24"/>
        </w:rPr>
        <w:br/>
        <w:t>Signal je periodičen,</w:t>
      </w:r>
      <w:r w:rsidR="00812161" w:rsidRPr="00DA045B">
        <w:rPr>
          <w:sz w:val="24"/>
          <w:szCs w:val="24"/>
        </w:rPr>
        <w:t xml:space="preserve"> ko se njegov vzorec nenehno ponavlja.</w:t>
      </w:r>
    </w:p>
    <w:p w:rsidR="00B9063D" w:rsidRPr="00DA045B" w:rsidRDefault="00F07178" w:rsidP="00E31049">
      <w:pPr>
        <w:rPr>
          <w:sz w:val="24"/>
          <w:szCs w:val="24"/>
        </w:rPr>
      </w:pPr>
      <w:r w:rsidRPr="00DA045B">
        <w:rPr>
          <w:sz w:val="24"/>
          <w:szCs w:val="24"/>
        </w:rPr>
        <w:t>Neperiodični signal</w:t>
      </w:r>
      <w:r w:rsidR="00812161" w:rsidRPr="00DA045B">
        <w:rPr>
          <w:sz w:val="24"/>
          <w:szCs w:val="24"/>
        </w:rPr>
        <w:br/>
        <w:t>Neperiodični signal se ne</w:t>
      </w:r>
      <w:r w:rsidR="00B9063D" w:rsidRPr="00DA045B">
        <w:rPr>
          <w:sz w:val="24"/>
          <w:szCs w:val="24"/>
        </w:rPr>
        <w:t>prestano spreminja</w:t>
      </w:r>
      <w:r w:rsidR="00812161" w:rsidRPr="00DA045B">
        <w:rPr>
          <w:sz w:val="24"/>
          <w:szCs w:val="24"/>
        </w:rPr>
        <w:t>,</w:t>
      </w:r>
      <w:r w:rsidR="00D81BAC" w:rsidRPr="00DA045B">
        <w:rPr>
          <w:sz w:val="24"/>
          <w:szCs w:val="24"/>
        </w:rPr>
        <w:t xml:space="preserve"> ne da bi izkazoval </w:t>
      </w:r>
      <w:r w:rsidR="00B9063D" w:rsidRPr="00DA045B">
        <w:rPr>
          <w:sz w:val="24"/>
          <w:szCs w:val="24"/>
        </w:rPr>
        <w:t>vzorec ali cikel. Možno pa ga je razstaviti v neskončno število periodičnih signalov.</w:t>
      </w:r>
    </w:p>
    <w:p w:rsidR="003A5BC6" w:rsidRPr="00DA045B" w:rsidRDefault="00F07178" w:rsidP="00E31049">
      <w:pPr>
        <w:rPr>
          <w:sz w:val="24"/>
          <w:szCs w:val="24"/>
        </w:rPr>
      </w:pPr>
      <w:r w:rsidRPr="00DA045B">
        <w:rPr>
          <w:b/>
          <w:sz w:val="24"/>
          <w:szCs w:val="24"/>
          <w:u w:val="single"/>
        </w:rPr>
        <w:t>Analogni signal</w:t>
      </w:r>
      <w:r w:rsidRPr="00DA045B">
        <w:rPr>
          <w:sz w:val="24"/>
          <w:szCs w:val="24"/>
        </w:rPr>
        <w:br/>
        <w:t>Sinusno valovanje je osnovna oblika periodičnega analognega signala.</w:t>
      </w:r>
      <w:r w:rsidR="00C07B2E" w:rsidRPr="00DA045B">
        <w:rPr>
          <w:sz w:val="24"/>
          <w:szCs w:val="24"/>
        </w:rPr>
        <w:t xml:space="preserve"> </w:t>
      </w:r>
    </w:p>
    <w:p w:rsidR="003A5BC6" w:rsidRPr="00DA045B" w:rsidRDefault="003A5BC6" w:rsidP="00C504AF">
      <w:pPr>
        <w:pStyle w:val="ListParagraph"/>
        <w:numPr>
          <w:ilvl w:val="0"/>
          <w:numId w:val="7"/>
        </w:numPr>
        <w:rPr>
          <w:sz w:val="24"/>
          <w:szCs w:val="24"/>
        </w:rPr>
      </w:pPr>
      <w:r w:rsidRPr="00DA045B">
        <w:rPr>
          <w:sz w:val="24"/>
          <w:szCs w:val="24"/>
        </w:rPr>
        <w:t>Preprosti – sinusni signal</w:t>
      </w:r>
    </w:p>
    <w:p w:rsidR="003A5BC6" w:rsidRPr="00DA045B" w:rsidRDefault="003A5BC6" w:rsidP="00C504AF">
      <w:pPr>
        <w:pStyle w:val="ListParagraph"/>
        <w:numPr>
          <w:ilvl w:val="0"/>
          <w:numId w:val="7"/>
        </w:numPr>
        <w:rPr>
          <w:sz w:val="24"/>
          <w:szCs w:val="24"/>
        </w:rPr>
      </w:pPr>
      <w:r w:rsidRPr="00DA045B">
        <w:rPr>
          <w:sz w:val="24"/>
          <w:szCs w:val="24"/>
        </w:rPr>
        <w:t>Kompleksni – množica sinusnih valovanj</w:t>
      </w:r>
    </w:p>
    <w:p w:rsidR="00F07178" w:rsidRPr="00DA045B" w:rsidRDefault="00C07B2E" w:rsidP="00E31049">
      <w:pPr>
        <w:rPr>
          <w:b/>
          <w:sz w:val="24"/>
          <w:szCs w:val="24"/>
          <w:u w:val="single"/>
        </w:rPr>
      </w:pPr>
      <w:r w:rsidRPr="00DA045B">
        <w:rPr>
          <w:sz w:val="24"/>
          <w:szCs w:val="24"/>
        </w:rPr>
        <w:t>Sinusno valovanje je v celoti opisano s tremi karakteristikami: amplituda, perioda/frekvenca, faza.</w:t>
      </w:r>
    </w:p>
    <w:p w:rsidR="0072716D" w:rsidRPr="00DA045B" w:rsidRDefault="0072716D" w:rsidP="00E31049">
      <w:pPr>
        <w:rPr>
          <w:sz w:val="24"/>
          <w:szCs w:val="24"/>
        </w:rPr>
      </w:pPr>
      <w:r w:rsidRPr="00DA045B">
        <w:rPr>
          <w:sz w:val="24"/>
          <w:szCs w:val="24"/>
        </w:rPr>
        <w:t xml:space="preserve">Amplituda – </w:t>
      </w:r>
      <w:r w:rsidR="00D81BAC" w:rsidRPr="00DA045B">
        <w:rPr>
          <w:sz w:val="24"/>
          <w:szCs w:val="24"/>
        </w:rPr>
        <w:t>velikost signala</w:t>
      </w:r>
      <w:r w:rsidRPr="00DA045B">
        <w:rPr>
          <w:sz w:val="24"/>
          <w:szCs w:val="24"/>
        </w:rPr>
        <w:t>, maksimum je enak največji vrednosti na vertikalni osi.</w:t>
      </w:r>
      <w:r w:rsidRPr="00DA045B">
        <w:rPr>
          <w:sz w:val="24"/>
          <w:szCs w:val="24"/>
        </w:rPr>
        <w:br/>
        <w:t>Perioda (T) – je količina časa, v katerem signal opravi celoten cikel (s, ms, us, ns, ps)</w:t>
      </w:r>
      <w:r w:rsidRPr="00DA045B">
        <w:rPr>
          <w:sz w:val="24"/>
          <w:szCs w:val="24"/>
        </w:rPr>
        <w:br/>
        <w:t>Frekvenca</w:t>
      </w:r>
      <w:r w:rsidR="004B2C65" w:rsidRPr="00DA045B">
        <w:rPr>
          <w:sz w:val="24"/>
          <w:szCs w:val="24"/>
        </w:rPr>
        <w:t xml:space="preserve"> (f)</w:t>
      </w:r>
      <w:r w:rsidRPr="00DA045B">
        <w:rPr>
          <w:sz w:val="24"/>
          <w:szCs w:val="24"/>
        </w:rPr>
        <w:t xml:space="preserve"> – št. ciklov, ki jih signal opravi v sekundi, št ciklov/sekundo (Hz</w:t>
      </w:r>
      <w:r w:rsidR="004B2C65" w:rsidRPr="00DA045B">
        <w:rPr>
          <w:sz w:val="24"/>
          <w:szCs w:val="24"/>
        </w:rPr>
        <w:t>, kHZ, Mhz, GHz, THz</w:t>
      </w:r>
      <w:r w:rsidRPr="00DA045B">
        <w:rPr>
          <w:sz w:val="24"/>
          <w:szCs w:val="24"/>
        </w:rPr>
        <w:t>)</w:t>
      </w:r>
      <w:r w:rsidR="004B2C65" w:rsidRPr="00DA045B">
        <w:rPr>
          <w:sz w:val="24"/>
          <w:szCs w:val="24"/>
        </w:rPr>
        <w:br/>
        <w:t>f= 1/T      T=1/f</w:t>
      </w:r>
      <w:r w:rsidRPr="00DA045B">
        <w:rPr>
          <w:sz w:val="24"/>
          <w:szCs w:val="24"/>
        </w:rPr>
        <w:br/>
        <w:t xml:space="preserve">Faza – podaja položaj valovanja </w:t>
      </w:r>
      <w:r w:rsidR="00372A4C" w:rsidRPr="00DA045B">
        <w:rPr>
          <w:sz w:val="24"/>
          <w:szCs w:val="24"/>
        </w:rPr>
        <w:t>glede na čas nič</w:t>
      </w:r>
      <w:r w:rsidRPr="00DA045B">
        <w:rPr>
          <w:sz w:val="24"/>
          <w:szCs w:val="24"/>
        </w:rPr>
        <w:t>, v stopinjah/radianih.</w:t>
      </w:r>
    </w:p>
    <w:p w:rsidR="003A5BC6" w:rsidRPr="00DA045B" w:rsidRDefault="00372A4C" w:rsidP="00E31049">
      <w:pPr>
        <w:rPr>
          <w:sz w:val="24"/>
          <w:szCs w:val="24"/>
        </w:rPr>
      </w:pPr>
      <w:r w:rsidRPr="00DA045B">
        <w:rPr>
          <w:noProof/>
          <w:sz w:val="24"/>
          <w:szCs w:val="24"/>
          <w:lang w:eastAsia="sl-SI"/>
        </w:rPr>
        <w:drawing>
          <wp:inline distT="0" distB="0" distL="0" distR="0" wp14:anchorId="379A7F17" wp14:editId="3D0A74AA">
            <wp:extent cx="3876675" cy="2182752"/>
            <wp:effectExtent l="0" t="0" r="0" b="8255"/>
            <wp:docPr id="44036" name="Picture 4" descr="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 name="Picture 4" descr="Slika 4-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9988" cy="2184617"/>
                    </a:xfrm>
                    <a:prstGeom prst="rect">
                      <a:avLst/>
                    </a:prstGeom>
                    <a:noFill/>
                    <a:extLst/>
                  </pic:spPr>
                </pic:pic>
              </a:graphicData>
            </a:graphic>
          </wp:inline>
        </w:drawing>
      </w:r>
    </w:p>
    <w:p w:rsidR="00372A4C" w:rsidRPr="00DA045B" w:rsidRDefault="00D268FA" w:rsidP="00E31049">
      <w:pPr>
        <w:rPr>
          <w:sz w:val="24"/>
          <w:szCs w:val="24"/>
        </w:rPr>
      </w:pPr>
      <w:r>
        <w:rPr>
          <w:noProof/>
          <w:sz w:val="24"/>
          <w:szCs w:val="24"/>
          <w:lang w:eastAsia="sl-SI"/>
        </w:rPr>
        <w:lastRenderedPageBreak/>
        <w:pict w14:anchorId="1BA7CA47">
          <v:shape id="Object 4" o:spid="_x0000_s1026" type="#_x0000_t75" style="position:absolute;margin-left:163.05pt;margin-top:-.3pt;width:118pt;height:16pt;z-index:251658240;visibility:visible">
            <v:imagedata r:id="rId9" o:title=""/>
          </v:shape>
          <o:OLEObject Type="Embed" ProgID="Equation.3" ShapeID="Object 4" DrawAspect="Content" ObjectID="_1484135411" r:id="rId10"/>
        </w:pict>
      </w:r>
      <w:r w:rsidR="00372A4C" w:rsidRPr="00DA045B">
        <w:rPr>
          <w:sz w:val="24"/>
          <w:szCs w:val="24"/>
        </w:rPr>
        <w:t>Matematični opis sin signala</w:t>
      </w:r>
    </w:p>
    <w:p w:rsidR="00372A4C" w:rsidRPr="00DA045B" w:rsidRDefault="00372A4C" w:rsidP="00E31049">
      <w:pPr>
        <w:rPr>
          <w:sz w:val="24"/>
          <w:szCs w:val="24"/>
        </w:rPr>
      </w:pPr>
      <w:r w:rsidRPr="00DA045B">
        <w:rPr>
          <w:b/>
          <w:sz w:val="24"/>
          <w:szCs w:val="24"/>
        </w:rPr>
        <w:t xml:space="preserve">x(t) </w:t>
      </w:r>
      <w:r w:rsidR="009E2657" w:rsidRPr="00DA045B">
        <w:rPr>
          <w:b/>
          <w:sz w:val="24"/>
          <w:szCs w:val="24"/>
        </w:rPr>
        <w:t xml:space="preserve">   </w:t>
      </w:r>
      <w:r w:rsidRPr="00DA045B">
        <w:rPr>
          <w:sz w:val="24"/>
          <w:szCs w:val="24"/>
        </w:rPr>
        <w:t xml:space="preserve">je potek signala s časom t                       </w:t>
      </w:r>
      <w:r w:rsidRPr="00DA045B">
        <w:rPr>
          <w:b/>
          <w:sz w:val="24"/>
          <w:szCs w:val="24"/>
        </w:rPr>
        <w:t xml:space="preserve">f   </w:t>
      </w:r>
      <w:r w:rsidRPr="00DA045B">
        <w:rPr>
          <w:sz w:val="24"/>
          <w:szCs w:val="24"/>
        </w:rPr>
        <w:t xml:space="preserve">  je št ciklov/sekundo </w:t>
      </w:r>
      <w:r w:rsidRPr="00DA045B">
        <w:rPr>
          <w:sz w:val="24"/>
          <w:szCs w:val="24"/>
        </w:rPr>
        <w:br/>
      </w:r>
      <w:r w:rsidRPr="00DA045B">
        <w:rPr>
          <w:b/>
          <w:sz w:val="24"/>
          <w:szCs w:val="24"/>
        </w:rPr>
        <w:t>A</w:t>
      </w:r>
      <w:r w:rsidRPr="00DA045B">
        <w:rPr>
          <w:sz w:val="24"/>
          <w:szCs w:val="24"/>
        </w:rPr>
        <w:t xml:space="preserve">    </w:t>
      </w:r>
      <w:r w:rsidR="009E2657" w:rsidRPr="00DA045B">
        <w:rPr>
          <w:sz w:val="24"/>
          <w:szCs w:val="24"/>
        </w:rPr>
        <w:t xml:space="preserve">   </w:t>
      </w:r>
      <w:r w:rsidRPr="00DA045B">
        <w:rPr>
          <w:sz w:val="24"/>
          <w:szCs w:val="24"/>
        </w:rPr>
        <w:t xml:space="preserve">je maksimalna amplituda signala           </w:t>
      </w:r>
      <w:r w:rsidRPr="00DA045B">
        <w:rPr>
          <w:b/>
          <w:sz w:val="24"/>
          <w:szCs w:val="24"/>
        </w:rPr>
        <w:t>O</w:t>
      </w:r>
      <w:r w:rsidRPr="00DA045B">
        <w:rPr>
          <w:sz w:val="24"/>
          <w:szCs w:val="24"/>
        </w:rPr>
        <w:t xml:space="preserve">   definira fazo signala</w:t>
      </w:r>
    </w:p>
    <w:p w:rsidR="00F27CFF" w:rsidRPr="00DA045B" w:rsidRDefault="00F27CFF" w:rsidP="00E31049">
      <w:pPr>
        <w:rPr>
          <w:sz w:val="24"/>
          <w:szCs w:val="24"/>
        </w:rPr>
      </w:pPr>
      <w:r w:rsidRPr="00DA045B">
        <w:rPr>
          <w:b/>
          <w:sz w:val="24"/>
          <w:szCs w:val="24"/>
        </w:rPr>
        <w:t>Frekvenčni sprekter in pasovna širina</w:t>
      </w:r>
      <w:r w:rsidR="002C348F" w:rsidRPr="00DA045B">
        <w:rPr>
          <w:sz w:val="24"/>
          <w:szCs w:val="24"/>
        </w:rPr>
        <w:br/>
        <w:t xml:space="preserve">Frekvenčni spekter signala je </w:t>
      </w:r>
      <w:r w:rsidR="002C348F" w:rsidRPr="00DA045B">
        <w:rPr>
          <w:sz w:val="24"/>
          <w:szCs w:val="24"/>
          <w:u w:val="single"/>
        </w:rPr>
        <w:t>nabor vseh frekvenc</w:t>
      </w:r>
      <w:r w:rsidR="002C348F" w:rsidRPr="00DA045B">
        <w:rPr>
          <w:sz w:val="24"/>
          <w:szCs w:val="24"/>
        </w:rPr>
        <w:t xml:space="preserve"> komponent</w:t>
      </w:r>
      <w:r w:rsidR="002C348F" w:rsidRPr="00DA045B">
        <w:rPr>
          <w:sz w:val="24"/>
          <w:szCs w:val="24"/>
        </w:rPr>
        <w:br/>
        <w:t>Pasovna širina</w:t>
      </w:r>
      <w:r w:rsidR="00D81BAC" w:rsidRPr="00DA045B">
        <w:rPr>
          <w:sz w:val="24"/>
          <w:szCs w:val="24"/>
        </w:rPr>
        <w:t>(BW)</w:t>
      </w:r>
      <w:r w:rsidR="002C348F" w:rsidRPr="00DA045B">
        <w:rPr>
          <w:sz w:val="24"/>
          <w:szCs w:val="24"/>
        </w:rPr>
        <w:t xml:space="preserve"> signala pa je širina frekvenčega spektra</w:t>
      </w:r>
    </w:p>
    <w:p w:rsidR="002C348F" w:rsidRPr="00DA045B" w:rsidRDefault="002C348F" w:rsidP="00E31049">
      <w:pPr>
        <w:rPr>
          <w:b/>
          <w:sz w:val="24"/>
          <w:szCs w:val="24"/>
          <w:u w:val="single"/>
        </w:rPr>
      </w:pPr>
      <w:r w:rsidRPr="00DA045B">
        <w:rPr>
          <w:b/>
          <w:sz w:val="24"/>
          <w:szCs w:val="24"/>
          <w:u w:val="single"/>
        </w:rPr>
        <w:t>Digitalni signal</w:t>
      </w:r>
    </w:p>
    <w:p w:rsidR="002C348F" w:rsidRPr="00DA045B" w:rsidRDefault="002C348F" w:rsidP="00E31049">
      <w:pPr>
        <w:rPr>
          <w:i/>
          <w:iCs/>
          <w:sz w:val="24"/>
          <w:szCs w:val="24"/>
        </w:rPr>
      </w:pPr>
      <w:r w:rsidRPr="00DA045B">
        <w:rPr>
          <w:sz w:val="24"/>
          <w:szCs w:val="24"/>
        </w:rPr>
        <w:t>Bitni interval (</w:t>
      </w:r>
      <w:r w:rsidRPr="00DA045B">
        <w:rPr>
          <w:i/>
          <w:iCs/>
          <w:sz w:val="24"/>
          <w:szCs w:val="24"/>
        </w:rPr>
        <w:sym w:font="Symbol" w:char="F074"/>
      </w:r>
      <w:r w:rsidRPr="00DA045B">
        <w:rPr>
          <w:sz w:val="24"/>
          <w:szCs w:val="24"/>
        </w:rPr>
        <w:t>) – je čas potreben za pošiljanje enega bita</w:t>
      </w:r>
      <w:r w:rsidRPr="00DA045B">
        <w:rPr>
          <w:sz w:val="24"/>
          <w:szCs w:val="24"/>
        </w:rPr>
        <w:br/>
        <w:t>Bitna hitrost (R) – število bitnih intervalov na sekundo (bps)</w:t>
      </w:r>
      <w:r w:rsidRPr="00DA045B">
        <w:rPr>
          <w:sz w:val="24"/>
          <w:szCs w:val="24"/>
        </w:rPr>
        <w:br/>
      </w:r>
      <w:r w:rsidRPr="00DA045B">
        <w:rPr>
          <w:i/>
          <w:iCs/>
          <w:sz w:val="24"/>
          <w:szCs w:val="24"/>
        </w:rPr>
        <w:sym w:font="Symbol" w:char="F074"/>
      </w:r>
      <w:r w:rsidRPr="00DA045B">
        <w:rPr>
          <w:i/>
          <w:iCs/>
          <w:sz w:val="24"/>
          <w:szCs w:val="24"/>
        </w:rPr>
        <w:t xml:space="preserve"> =1/R</w:t>
      </w:r>
      <w:r w:rsidR="00CD22BF" w:rsidRPr="00DA045B">
        <w:rPr>
          <w:i/>
          <w:iCs/>
          <w:sz w:val="24"/>
          <w:szCs w:val="24"/>
        </w:rPr>
        <w:t>, R=1/</w:t>
      </w:r>
      <w:r w:rsidR="00CD22BF" w:rsidRPr="00DA045B">
        <w:rPr>
          <w:i/>
          <w:iCs/>
          <w:sz w:val="24"/>
          <w:szCs w:val="24"/>
        </w:rPr>
        <w:sym w:font="Symbol" w:char="F074"/>
      </w:r>
    </w:p>
    <w:p w:rsidR="008B7920" w:rsidRPr="00DA045B" w:rsidRDefault="008B7920" w:rsidP="008B7920">
      <w:pPr>
        <w:rPr>
          <w:b/>
          <w:sz w:val="24"/>
          <w:szCs w:val="24"/>
        </w:rPr>
      </w:pPr>
      <w:r w:rsidRPr="00DA045B">
        <w:rPr>
          <w:b/>
          <w:sz w:val="24"/>
          <w:szCs w:val="24"/>
        </w:rPr>
        <w:t>Dekompozicija dig. signala</w:t>
      </w:r>
    </w:p>
    <w:p w:rsidR="000F36E5" w:rsidRPr="00DA045B" w:rsidRDefault="002C348F" w:rsidP="00C504AF">
      <w:pPr>
        <w:pStyle w:val="ListParagraph"/>
        <w:numPr>
          <w:ilvl w:val="0"/>
          <w:numId w:val="6"/>
        </w:numPr>
        <w:rPr>
          <w:iCs/>
          <w:sz w:val="24"/>
          <w:szCs w:val="24"/>
        </w:rPr>
      </w:pPr>
      <w:r w:rsidRPr="00DA045B">
        <w:rPr>
          <w:iCs/>
          <w:sz w:val="24"/>
          <w:szCs w:val="24"/>
        </w:rPr>
        <w:t>Digitalni signal lahko razdelimo na neskončno število sinusnih valovanj – harmoničnih.</w:t>
      </w:r>
    </w:p>
    <w:p w:rsidR="000F36E5" w:rsidRPr="00DA045B" w:rsidRDefault="007404CA" w:rsidP="00C504AF">
      <w:pPr>
        <w:pStyle w:val="ListParagraph"/>
        <w:numPr>
          <w:ilvl w:val="0"/>
          <w:numId w:val="6"/>
        </w:numPr>
        <w:rPr>
          <w:iCs/>
          <w:sz w:val="24"/>
          <w:szCs w:val="24"/>
        </w:rPr>
      </w:pPr>
      <w:r w:rsidRPr="00DA045B">
        <w:rPr>
          <w:iCs/>
          <w:sz w:val="24"/>
          <w:szCs w:val="24"/>
        </w:rPr>
        <w:t xml:space="preserve">Za sprejem natančne kopije digitalnega signala, morajo biti vse frekvenčne komponente </w:t>
      </w:r>
      <w:r w:rsidR="008B7920" w:rsidRPr="00DA045B">
        <w:rPr>
          <w:iCs/>
          <w:sz w:val="24"/>
          <w:szCs w:val="24"/>
        </w:rPr>
        <w:t>poslane preko prenosnega medija (če ne je signal na sprejemniku popačen/neenak poslanemu)</w:t>
      </w:r>
      <w:r w:rsidR="000F36E5" w:rsidRPr="00DA045B">
        <w:rPr>
          <w:iCs/>
          <w:sz w:val="24"/>
          <w:szCs w:val="24"/>
        </w:rPr>
        <w:t>.</w:t>
      </w:r>
    </w:p>
    <w:p w:rsidR="00217205" w:rsidRPr="00DA045B" w:rsidRDefault="007404CA" w:rsidP="00C504AF">
      <w:pPr>
        <w:pStyle w:val="ListParagraph"/>
        <w:numPr>
          <w:ilvl w:val="0"/>
          <w:numId w:val="6"/>
        </w:numPr>
        <w:rPr>
          <w:iCs/>
          <w:sz w:val="24"/>
          <w:szCs w:val="24"/>
        </w:rPr>
      </w:pPr>
      <w:r w:rsidRPr="00DA045B">
        <w:rPr>
          <w:iCs/>
          <w:sz w:val="24"/>
          <w:szCs w:val="24"/>
        </w:rPr>
        <w:t xml:space="preserve">Na sprejemniku še vedno dobimo digitalni signal s sprejemljivo natančnostjo, če pošljemo samo komponente, ki so pomembne. Ta del neskončnega spektra imenujemo </w:t>
      </w:r>
      <w:r w:rsidRPr="00DA045B">
        <w:rPr>
          <w:i/>
          <w:iCs/>
          <w:sz w:val="24"/>
          <w:szCs w:val="24"/>
        </w:rPr>
        <w:t>značilen spekter</w:t>
      </w:r>
      <w:r w:rsidRPr="00DA045B">
        <w:rPr>
          <w:iCs/>
          <w:sz w:val="24"/>
          <w:szCs w:val="24"/>
        </w:rPr>
        <w:t xml:space="preserve"> in pasovno širino </w:t>
      </w:r>
      <w:r w:rsidRPr="00DA045B">
        <w:rPr>
          <w:i/>
          <w:iCs/>
          <w:sz w:val="24"/>
          <w:szCs w:val="24"/>
        </w:rPr>
        <w:t>značilna pasovna širina</w:t>
      </w:r>
      <w:r w:rsidRPr="00DA045B">
        <w:rPr>
          <w:iCs/>
          <w:sz w:val="24"/>
          <w:szCs w:val="24"/>
        </w:rPr>
        <w:t xml:space="preserve">. </w:t>
      </w:r>
    </w:p>
    <w:p w:rsidR="002C348F" w:rsidRPr="00DA045B" w:rsidRDefault="00597C23" w:rsidP="00E31049">
      <w:pPr>
        <w:rPr>
          <w:iCs/>
          <w:sz w:val="24"/>
          <w:szCs w:val="24"/>
        </w:rPr>
      </w:pPr>
      <w:r w:rsidRPr="00DA045B">
        <w:rPr>
          <w:iCs/>
          <w:sz w:val="24"/>
          <w:szCs w:val="24"/>
        </w:rPr>
        <w:t>Prenosni medij ima omejeno pasovno širino – prenaša lahko samo omejeno področje frekvenc.</w:t>
      </w:r>
    </w:p>
    <w:p w:rsidR="002C348F" w:rsidRPr="00DA045B" w:rsidRDefault="002C348F" w:rsidP="002C348F">
      <w:pPr>
        <w:rPr>
          <w:sz w:val="24"/>
          <w:szCs w:val="24"/>
        </w:rPr>
      </w:pPr>
      <w:r w:rsidRPr="00DA045B">
        <w:rPr>
          <w:sz w:val="24"/>
          <w:szCs w:val="24"/>
        </w:rPr>
        <w:t>(A</w:t>
      </w:r>
      <w:r w:rsidRPr="00DA045B">
        <w:rPr>
          <w:sz w:val="24"/>
          <w:szCs w:val="24"/>
          <w:vertAlign w:val="subscript"/>
        </w:rPr>
        <w:t>1</w:t>
      </w:r>
      <w:r w:rsidRPr="00DA045B">
        <w:rPr>
          <w:sz w:val="24"/>
          <w:szCs w:val="24"/>
        </w:rPr>
        <w:t xml:space="preserve">=A, </w:t>
      </w:r>
      <w:r w:rsidRPr="00DA045B">
        <w:rPr>
          <w:i/>
          <w:iCs/>
          <w:sz w:val="24"/>
          <w:szCs w:val="24"/>
        </w:rPr>
        <w:t>f</w:t>
      </w:r>
      <w:r w:rsidRPr="00DA045B">
        <w:rPr>
          <w:i/>
          <w:iCs/>
          <w:sz w:val="24"/>
          <w:szCs w:val="24"/>
          <w:vertAlign w:val="subscript"/>
        </w:rPr>
        <w:t>1</w:t>
      </w:r>
      <w:r w:rsidRPr="00DA045B">
        <w:rPr>
          <w:sz w:val="24"/>
          <w:szCs w:val="24"/>
        </w:rPr>
        <w:t>=</w:t>
      </w:r>
      <w:r w:rsidRPr="00DA045B">
        <w:rPr>
          <w:i/>
          <w:iCs/>
          <w:sz w:val="24"/>
          <w:szCs w:val="24"/>
        </w:rPr>
        <w:t>f</w:t>
      </w:r>
      <w:r w:rsidRPr="00DA045B">
        <w:rPr>
          <w:sz w:val="24"/>
          <w:szCs w:val="24"/>
        </w:rPr>
        <w:t>)</w:t>
      </w:r>
      <w:r w:rsidRPr="00DA045B">
        <w:rPr>
          <w:sz w:val="24"/>
          <w:szCs w:val="24"/>
        </w:rPr>
        <w:br/>
        <w:t>(A</w:t>
      </w:r>
      <w:r w:rsidRPr="00DA045B">
        <w:rPr>
          <w:sz w:val="24"/>
          <w:szCs w:val="24"/>
          <w:vertAlign w:val="subscript"/>
        </w:rPr>
        <w:t>2</w:t>
      </w:r>
      <w:r w:rsidRPr="00DA045B">
        <w:rPr>
          <w:sz w:val="24"/>
          <w:szCs w:val="24"/>
        </w:rPr>
        <w:t xml:space="preserve">=A/3, </w:t>
      </w:r>
      <w:r w:rsidRPr="00DA045B">
        <w:rPr>
          <w:i/>
          <w:iCs/>
          <w:sz w:val="24"/>
          <w:szCs w:val="24"/>
        </w:rPr>
        <w:t>f</w:t>
      </w:r>
      <w:r w:rsidRPr="00DA045B">
        <w:rPr>
          <w:i/>
          <w:iCs/>
          <w:sz w:val="24"/>
          <w:szCs w:val="24"/>
          <w:vertAlign w:val="subscript"/>
        </w:rPr>
        <w:t>2</w:t>
      </w:r>
      <w:r w:rsidRPr="00DA045B">
        <w:rPr>
          <w:sz w:val="24"/>
          <w:szCs w:val="24"/>
        </w:rPr>
        <w:t>=3</w:t>
      </w:r>
      <w:r w:rsidRPr="00DA045B">
        <w:rPr>
          <w:i/>
          <w:iCs/>
          <w:sz w:val="24"/>
          <w:szCs w:val="24"/>
        </w:rPr>
        <w:t>f</w:t>
      </w:r>
      <w:r w:rsidRPr="00DA045B">
        <w:rPr>
          <w:sz w:val="24"/>
          <w:szCs w:val="24"/>
        </w:rPr>
        <w:t>)</w:t>
      </w:r>
      <w:r w:rsidRPr="00DA045B">
        <w:rPr>
          <w:sz w:val="24"/>
          <w:szCs w:val="24"/>
        </w:rPr>
        <w:br/>
        <w:t>(A</w:t>
      </w:r>
      <w:r w:rsidRPr="00DA045B">
        <w:rPr>
          <w:sz w:val="24"/>
          <w:szCs w:val="24"/>
          <w:vertAlign w:val="subscript"/>
        </w:rPr>
        <w:t>3</w:t>
      </w:r>
      <w:r w:rsidRPr="00DA045B">
        <w:rPr>
          <w:sz w:val="24"/>
          <w:szCs w:val="24"/>
        </w:rPr>
        <w:t xml:space="preserve">=A/5, </w:t>
      </w:r>
      <w:r w:rsidRPr="00DA045B">
        <w:rPr>
          <w:i/>
          <w:iCs/>
          <w:sz w:val="24"/>
          <w:szCs w:val="24"/>
        </w:rPr>
        <w:t>f</w:t>
      </w:r>
      <w:r w:rsidRPr="00DA045B">
        <w:rPr>
          <w:i/>
          <w:iCs/>
          <w:sz w:val="24"/>
          <w:szCs w:val="24"/>
          <w:vertAlign w:val="subscript"/>
        </w:rPr>
        <w:t>3</w:t>
      </w:r>
      <w:r w:rsidRPr="00DA045B">
        <w:rPr>
          <w:sz w:val="24"/>
          <w:szCs w:val="24"/>
        </w:rPr>
        <w:t>=5</w:t>
      </w:r>
      <w:r w:rsidRPr="00DA045B">
        <w:rPr>
          <w:i/>
          <w:iCs/>
          <w:sz w:val="24"/>
          <w:szCs w:val="24"/>
        </w:rPr>
        <w:t>f</w:t>
      </w:r>
      <w:r w:rsidRPr="00DA045B">
        <w:rPr>
          <w:sz w:val="24"/>
          <w:szCs w:val="24"/>
        </w:rPr>
        <w:t>)</w:t>
      </w:r>
      <w:r w:rsidRPr="00DA045B">
        <w:rPr>
          <w:sz w:val="24"/>
          <w:szCs w:val="24"/>
        </w:rPr>
        <w:br/>
        <w:t>(A</w:t>
      </w:r>
      <w:r w:rsidRPr="00DA045B">
        <w:rPr>
          <w:sz w:val="24"/>
          <w:szCs w:val="24"/>
          <w:vertAlign w:val="subscript"/>
        </w:rPr>
        <w:t>4</w:t>
      </w:r>
      <w:r w:rsidRPr="00DA045B">
        <w:rPr>
          <w:sz w:val="24"/>
          <w:szCs w:val="24"/>
        </w:rPr>
        <w:t xml:space="preserve">=A/7, </w:t>
      </w:r>
      <w:r w:rsidRPr="00DA045B">
        <w:rPr>
          <w:i/>
          <w:iCs/>
          <w:sz w:val="24"/>
          <w:szCs w:val="24"/>
        </w:rPr>
        <w:t>f</w:t>
      </w:r>
      <w:r w:rsidRPr="00DA045B">
        <w:rPr>
          <w:i/>
          <w:iCs/>
          <w:sz w:val="24"/>
          <w:szCs w:val="24"/>
          <w:vertAlign w:val="subscript"/>
        </w:rPr>
        <w:t>4</w:t>
      </w:r>
      <w:r w:rsidRPr="00DA045B">
        <w:rPr>
          <w:sz w:val="24"/>
          <w:szCs w:val="24"/>
        </w:rPr>
        <w:t>=7</w:t>
      </w:r>
      <w:r w:rsidRPr="00DA045B">
        <w:rPr>
          <w:i/>
          <w:iCs/>
          <w:sz w:val="24"/>
          <w:szCs w:val="24"/>
        </w:rPr>
        <w:t>f</w:t>
      </w:r>
      <w:r w:rsidRPr="00DA045B">
        <w:rPr>
          <w:sz w:val="24"/>
          <w:szCs w:val="24"/>
        </w:rPr>
        <w:t xml:space="preserve">)  </w:t>
      </w:r>
    </w:p>
    <w:p w:rsidR="00D956CF" w:rsidRPr="00DA045B" w:rsidRDefault="00D956CF">
      <w:pPr>
        <w:rPr>
          <w:sz w:val="24"/>
          <w:szCs w:val="24"/>
        </w:rPr>
      </w:pPr>
      <w:r w:rsidRPr="00DA045B">
        <w:rPr>
          <w:sz w:val="24"/>
          <w:szCs w:val="24"/>
        </w:rPr>
        <w:br w:type="page"/>
      </w:r>
    </w:p>
    <w:p w:rsidR="008B7920" w:rsidRPr="00DA045B" w:rsidRDefault="00D956CF" w:rsidP="00D956CF">
      <w:pPr>
        <w:jc w:val="center"/>
        <w:rPr>
          <w:b/>
          <w:sz w:val="28"/>
          <w:szCs w:val="24"/>
        </w:rPr>
      </w:pPr>
      <w:r w:rsidRPr="00DA045B">
        <w:rPr>
          <w:b/>
          <w:sz w:val="28"/>
          <w:szCs w:val="24"/>
        </w:rPr>
        <w:lastRenderedPageBreak/>
        <w:t>Pretvorba signalov</w:t>
      </w:r>
    </w:p>
    <w:p w:rsidR="00D956CF" w:rsidRPr="00DA045B" w:rsidRDefault="00CB72FC" w:rsidP="00CB72FC">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Preprost signal sam po sebi ne prenaša informacije. Signal mora biti manipuliran, da vsebuje opazne premembe, ki so pošiljatelju in prejemniku prepoznavne kot informacija.</w:t>
      </w:r>
    </w:p>
    <w:p w:rsidR="00CB72FC" w:rsidRPr="00DA045B" w:rsidRDefault="00CB72FC" w:rsidP="00CB72FC">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Poznamo 4 različne možne pretvorbe:</w:t>
      </w:r>
    </w:p>
    <w:p w:rsidR="00771BF9" w:rsidRPr="00DA045B" w:rsidRDefault="00CB72FC" w:rsidP="00C504AF">
      <w:pPr>
        <w:pStyle w:val="ListParagraph"/>
        <w:numPr>
          <w:ilvl w:val="0"/>
          <w:numId w:val="35"/>
        </w:numPr>
        <w:autoSpaceDE w:val="0"/>
        <w:autoSpaceDN w:val="0"/>
        <w:adjustRightInd w:val="0"/>
        <w:spacing w:after="0" w:line="240" w:lineRule="auto"/>
        <w:rPr>
          <w:rFonts w:ascii="Calibri" w:hAnsi="Calibri" w:cs="Calibri"/>
          <w:b/>
          <w:sz w:val="24"/>
          <w:szCs w:val="24"/>
        </w:rPr>
      </w:pPr>
      <w:r w:rsidRPr="00DA045B">
        <w:rPr>
          <w:rFonts w:ascii="Calibri" w:hAnsi="Calibri" w:cs="Calibri"/>
          <w:b/>
          <w:sz w:val="24"/>
          <w:szCs w:val="24"/>
        </w:rPr>
        <w:t>Analogno info v analogni signal</w:t>
      </w:r>
    </w:p>
    <w:p w:rsidR="00771BF9" w:rsidRPr="00DA045B" w:rsidRDefault="00493AAB" w:rsidP="00C504AF">
      <w:pPr>
        <w:pStyle w:val="ListParagraph"/>
        <w:numPr>
          <w:ilvl w:val="0"/>
          <w:numId w:val="35"/>
        </w:numPr>
        <w:autoSpaceDE w:val="0"/>
        <w:autoSpaceDN w:val="0"/>
        <w:adjustRightInd w:val="0"/>
        <w:spacing w:after="0" w:line="240" w:lineRule="auto"/>
        <w:rPr>
          <w:rFonts w:ascii="Calibri" w:hAnsi="Calibri" w:cs="Calibri"/>
          <w:b/>
          <w:sz w:val="24"/>
          <w:szCs w:val="24"/>
        </w:rPr>
      </w:pPr>
      <w:r w:rsidRPr="00DA045B">
        <w:rPr>
          <w:rFonts w:ascii="Calibri" w:hAnsi="Calibri" w:cs="Calibri"/>
          <w:b/>
          <w:sz w:val="24"/>
          <w:szCs w:val="24"/>
        </w:rPr>
        <w:t>Digitalna info v analogni</w:t>
      </w:r>
      <w:r w:rsidR="00A52FFA" w:rsidRPr="00DA045B">
        <w:rPr>
          <w:rFonts w:ascii="Calibri" w:hAnsi="Calibri" w:cs="Calibri"/>
          <w:b/>
          <w:sz w:val="24"/>
          <w:szCs w:val="24"/>
        </w:rPr>
        <w:t xml:space="preserve"> </w:t>
      </w:r>
      <w:r w:rsidR="00771BF9" w:rsidRPr="00DA045B">
        <w:rPr>
          <w:rFonts w:ascii="Calibri" w:hAnsi="Calibri" w:cs="Calibri"/>
          <w:b/>
          <w:sz w:val="24"/>
          <w:szCs w:val="24"/>
        </w:rPr>
        <w:t>signal</w:t>
      </w:r>
    </w:p>
    <w:p w:rsidR="00771BF9" w:rsidRPr="00DA045B" w:rsidRDefault="00771BF9" w:rsidP="00C504AF">
      <w:pPr>
        <w:pStyle w:val="ListParagraph"/>
        <w:numPr>
          <w:ilvl w:val="0"/>
          <w:numId w:val="35"/>
        </w:numPr>
        <w:autoSpaceDE w:val="0"/>
        <w:autoSpaceDN w:val="0"/>
        <w:adjustRightInd w:val="0"/>
        <w:spacing w:after="0" w:line="240" w:lineRule="auto"/>
        <w:rPr>
          <w:rFonts w:ascii="Calibri" w:hAnsi="Calibri" w:cs="Calibri"/>
          <w:b/>
          <w:sz w:val="24"/>
          <w:szCs w:val="24"/>
        </w:rPr>
      </w:pPr>
      <w:r w:rsidRPr="00DA045B">
        <w:rPr>
          <w:rFonts w:ascii="Calibri" w:hAnsi="Calibri" w:cs="Calibri"/>
          <w:b/>
          <w:sz w:val="24"/>
          <w:szCs w:val="24"/>
        </w:rPr>
        <w:t>Digitalno info v digitalni signal</w:t>
      </w:r>
    </w:p>
    <w:p w:rsidR="009464F2" w:rsidRPr="00DA045B" w:rsidRDefault="00C737BF" w:rsidP="00C504AF">
      <w:pPr>
        <w:pStyle w:val="ListParagraph"/>
        <w:numPr>
          <w:ilvl w:val="0"/>
          <w:numId w:val="35"/>
        </w:numPr>
        <w:autoSpaceDE w:val="0"/>
        <w:autoSpaceDN w:val="0"/>
        <w:adjustRightInd w:val="0"/>
        <w:spacing w:after="0" w:line="240" w:lineRule="auto"/>
        <w:rPr>
          <w:rFonts w:ascii="Calibri" w:hAnsi="Calibri" w:cs="Calibri"/>
          <w:b/>
          <w:sz w:val="24"/>
          <w:szCs w:val="24"/>
        </w:rPr>
      </w:pPr>
      <w:r w:rsidRPr="00DA045B">
        <w:rPr>
          <w:rFonts w:ascii="Calibri" w:hAnsi="Calibri" w:cs="Calibri"/>
          <w:b/>
          <w:sz w:val="24"/>
          <w:szCs w:val="24"/>
        </w:rPr>
        <w:t>Analogna</w:t>
      </w:r>
      <w:r w:rsidR="00A52FFA" w:rsidRPr="00DA045B">
        <w:rPr>
          <w:rFonts w:ascii="Calibri" w:hAnsi="Calibri" w:cs="Calibri"/>
          <w:b/>
          <w:sz w:val="24"/>
          <w:szCs w:val="24"/>
        </w:rPr>
        <w:t xml:space="preserve"> info v </w:t>
      </w:r>
      <w:r w:rsidRPr="00DA045B">
        <w:rPr>
          <w:rFonts w:ascii="Calibri" w:hAnsi="Calibri" w:cs="Calibri"/>
          <w:b/>
          <w:sz w:val="24"/>
          <w:szCs w:val="24"/>
        </w:rPr>
        <w:t>digitalni</w:t>
      </w:r>
      <w:r w:rsidR="00A52FFA" w:rsidRPr="00DA045B">
        <w:rPr>
          <w:rFonts w:ascii="Calibri" w:hAnsi="Calibri" w:cs="Calibri"/>
          <w:b/>
          <w:sz w:val="24"/>
          <w:szCs w:val="24"/>
        </w:rPr>
        <w:t xml:space="preserve"> signal</w:t>
      </w:r>
    </w:p>
    <w:p w:rsidR="009464F2" w:rsidRPr="00DA045B" w:rsidRDefault="009464F2" w:rsidP="009464F2">
      <w:pPr>
        <w:autoSpaceDE w:val="0"/>
        <w:autoSpaceDN w:val="0"/>
        <w:adjustRightInd w:val="0"/>
        <w:spacing w:after="0" w:line="240" w:lineRule="auto"/>
        <w:rPr>
          <w:rFonts w:ascii="Calibri" w:hAnsi="Calibri" w:cs="Calibri"/>
          <w:sz w:val="24"/>
          <w:szCs w:val="24"/>
        </w:rPr>
      </w:pPr>
    </w:p>
    <w:p w:rsidR="009464F2" w:rsidRPr="00DA045B" w:rsidRDefault="00A52FFA" w:rsidP="00C504AF">
      <w:pPr>
        <w:pStyle w:val="ListParagraph"/>
        <w:numPr>
          <w:ilvl w:val="0"/>
          <w:numId w:val="16"/>
        </w:numPr>
        <w:autoSpaceDE w:val="0"/>
        <w:autoSpaceDN w:val="0"/>
        <w:adjustRightInd w:val="0"/>
        <w:spacing w:after="0" w:line="240" w:lineRule="auto"/>
        <w:rPr>
          <w:rFonts w:ascii="Calibri" w:hAnsi="Calibri" w:cs="Calibri"/>
          <w:sz w:val="28"/>
          <w:szCs w:val="24"/>
        </w:rPr>
      </w:pPr>
      <w:r w:rsidRPr="00DA045B">
        <w:rPr>
          <w:rFonts w:ascii="Calibri" w:hAnsi="Calibri" w:cs="Calibri"/>
          <w:b/>
          <w:sz w:val="28"/>
          <w:szCs w:val="24"/>
        </w:rPr>
        <w:t>Analogno analogna pretvorba</w:t>
      </w:r>
    </w:p>
    <w:p w:rsidR="00A52FFA" w:rsidRPr="00DA045B" w:rsidRDefault="00A52FFA" w:rsidP="00CB72FC">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Pretvorbno lahko izvedemo na tri načine:</w:t>
      </w:r>
    </w:p>
    <w:p w:rsidR="00A52FFA" w:rsidRPr="00DA045B" w:rsidRDefault="00A52FFA" w:rsidP="00C504AF">
      <w:pPr>
        <w:pStyle w:val="ListParagraph"/>
        <w:numPr>
          <w:ilvl w:val="0"/>
          <w:numId w:val="8"/>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amplitudna modulacija (AM)</w:t>
      </w:r>
    </w:p>
    <w:p w:rsidR="00A52FFA" w:rsidRPr="00DA045B" w:rsidRDefault="00A52FFA" w:rsidP="00C504AF">
      <w:pPr>
        <w:pStyle w:val="ListParagraph"/>
        <w:numPr>
          <w:ilvl w:val="0"/>
          <w:numId w:val="8"/>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frekvenčna modulacija (FM)</w:t>
      </w:r>
    </w:p>
    <w:p w:rsidR="00A52FFA" w:rsidRPr="00DA045B" w:rsidRDefault="00A52FFA" w:rsidP="00C504AF">
      <w:pPr>
        <w:pStyle w:val="ListParagraph"/>
        <w:numPr>
          <w:ilvl w:val="0"/>
          <w:numId w:val="8"/>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fazna modulacija (PM)</w:t>
      </w:r>
    </w:p>
    <w:p w:rsidR="00A52FFA" w:rsidRPr="00DA045B" w:rsidRDefault="00A52FFA" w:rsidP="00A52FFA">
      <w:pPr>
        <w:autoSpaceDE w:val="0"/>
        <w:autoSpaceDN w:val="0"/>
        <w:adjustRightInd w:val="0"/>
        <w:spacing w:after="0" w:line="240" w:lineRule="auto"/>
        <w:rPr>
          <w:rFonts w:ascii="Calibri" w:hAnsi="Calibri" w:cs="Calibri"/>
          <w:sz w:val="24"/>
          <w:szCs w:val="24"/>
        </w:rPr>
      </w:pPr>
    </w:p>
    <w:p w:rsidR="00A52FFA" w:rsidRPr="00DA045B" w:rsidRDefault="00A52FFA" w:rsidP="00C504AF">
      <w:pPr>
        <w:pStyle w:val="ListParagraph"/>
        <w:numPr>
          <w:ilvl w:val="0"/>
          <w:numId w:val="17"/>
        </w:numPr>
        <w:autoSpaceDE w:val="0"/>
        <w:autoSpaceDN w:val="0"/>
        <w:adjustRightInd w:val="0"/>
        <w:spacing w:after="0" w:line="240" w:lineRule="auto"/>
        <w:rPr>
          <w:rFonts w:ascii="Calibri" w:hAnsi="Calibri" w:cs="Calibri"/>
          <w:sz w:val="24"/>
          <w:szCs w:val="24"/>
          <w:u w:val="single"/>
        </w:rPr>
      </w:pPr>
      <w:r w:rsidRPr="00DA045B">
        <w:rPr>
          <w:rFonts w:ascii="Calibri" w:hAnsi="Calibri" w:cs="Calibri"/>
          <w:sz w:val="24"/>
          <w:szCs w:val="24"/>
          <w:u w:val="single"/>
        </w:rPr>
        <w:t>Amplitudna modulacija (AM)</w:t>
      </w:r>
    </w:p>
    <w:p w:rsidR="00A52FFA" w:rsidRPr="00DA045B" w:rsidRDefault="00A52FFA" w:rsidP="00A52FFA">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 xml:space="preserve">Spreminaja se amplituda nosilnega signala, ki sledi spremembi amplitude modulacijskega signala. Pasovna širina AM signala je enaka dvakratni širini modulacijskega signala. </w:t>
      </w:r>
    </w:p>
    <w:p w:rsidR="00387045" w:rsidRPr="00DA045B" w:rsidRDefault="00387045" w:rsidP="00A52FFA">
      <w:pPr>
        <w:autoSpaceDE w:val="0"/>
        <w:autoSpaceDN w:val="0"/>
        <w:adjustRightInd w:val="0"/>
        <w:spacing w:after="0" w:line="240" w:lineRule="auto"/>
        <w:rPr>
          <w:rFonts w:ascii="Calibri" w:hAnsi="Calibri" w:cs="Calibri"/>
          <w:sz w:val="24"/>
          <w:szCs w:val="24"/>
        </w:rPr>
      </w:pPr>
    </w:p>
    <w:p w:rsidR="00387045" w:rsidRPr="00DA045B" w:rsidRDefault="002B0213" w:rsidP="00A52FFA">
      <w:pPr>
        <w:autoSpaceDE w:val="0"/>
        <w:autoSpaceDN w:val="0"/>
        <w:adjustRightInd w:val="0"/>
        <w:spacing w:after="0" w:line="240" w:lineRule="auto"/>
        <w:rPr>
          <w:rFonts w:ascii="Calibri" w:hAnsi="Calibri" w:cs="Calibri"/>
          <w:sz w:val="24"/>
          <w:szCs w:val="24"/>
        </w:rPr>
      </w:pPr>
      <w:r w:rsidRPr="00DA045B">
        <w:rPr>
          <w:noProof/>
          <w:sz w:val="24"/>
          <w:szCs w:val="24"/>
          <w:lang w:eastAsia="sl-SI"/>
        </w:rPr>
        <w:drawing>
          <wp:anchor distT="0" distB="0" distL="114300" distR="114300" simplePos="0" relativeHeight="251660288" behindDoc="1" locked="0" layoutInCell="1" allowOverlap="1" wp14:anchorId="552A7965" wp14:editId="597FF726">
            <wp:simplePos x="0" y="0"/>
            <wp:positionH relativeFrom="column">
              <wp:posOffset>2614930</wp:posOffset>
            </wp:positionH>
            <wp:positionV relativeFrom="paragraph">
              <wp:posOffset>226695</wp:posOffset>
            </wp:positionV>
            <wp:extent cx="3021330" cy="1609725"/>
            <wp:effectExtent l="0" t="0" r="7620" b="9525"/>
            <wp:wrapTight wrapText="bothSides">
              <wp:wrapPolygon edited="0">
                <wp:start x="0" y="0"/>
                <wp:lineTo x="0" y="21472"/>
                <wp:lineTo x="21518" y="21472"/>
                <wp:lineTo x="21518" y="0"/>
                <wp:lineTo x="0" y="0"/>
              </wp:wrapPolygon>
            </wp:wrapTight>
            <wp:docPr id="169988" name="Picture 1028" descr="Slika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8" name="Picture 1028" descr="Slika 5-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1330" cy="1609725"/>
                    </a:xfrm>
                    <a:prstGeom prst="rect">
                      <a:avLst/>
                    </a:prstGeom>
                    <a:noFill/>
                    <a:extLst/>
                  </pic:spPr>
                </pic:pic>
              </a:graphicData>
            </a:graphic>
            <wp14:sizeRelH relativeFrom="page">
              <wp14:pctWidth>0</wp14:pctWidth>
            </wp14:sizeRelH>
            <wp14:sizeRelV relativeFrom="page">
              <wp14:pctHeight>0</wp14:pctHeight>
            </wp14:sizeRelV>
          </wp:anchor>
        </w:drawing>
      </w:r>
      <w:r w:rsidRPr="00DA045B">
        <w:rPr>
          <w:noProof/>
          <w:sz w:val="24"/>
          <w:szCs w:val="24"/>
          <w:lang w:eastAsia="sl-SI"/>
        </w:rPr>
        <w:drawing>
          <wp:anchor distT="0" distB="0" distL="114300" distR="114300" simplePos="0" relativeHeight="251659264" behindDoc="1" locked="0" layoutInCell="1" allowOverlap="1" wp14:anchorId="1D395662" wp14:editId="3BB39E75">
            <wp:simplePos x="0" y="0"/>
            <wp:positionH relativeFrom="column">
              <wp:posOffset>-100330</wp:posOffset>
            </wp:positionH>
            <wp:positionV relativeFrom="paragraph">
              <wp:posOffset>101600</wp:posOffset>
            </wp:positionV>
            <wp:extent cx="2654300" cy="2257425"/>
            <wp:effectExtent l="0" t="0" r="0" b="9525"/>
            <wp:wrapTight wrapText="bothSides">
              <wp:wrapPolygon edited="0">
                <wp:start x="0" y="0"/>
                <wp:lineTo x="0" y="21509"/>
                <wp:lineTo x="21393" y="21509"/>
                <wp:lineTo x="21393" y="0"/>
                <wp:lineTo x="0" y="0"/>
              </wp:wrapPolygon>
            </wp:wrapTight>
            <wp:docPr id="167940" name="Picture 4" descr="Slika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40" name="Picture 4" descr="Slika 5-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4300" cy="2257425"/>
                    </a:xfrm>
                    <a:prstGeom prst="rect">
                      <a:avLst/>
                    </a:prstGeom>
                    <a:noFill/>
                    <a:extLst/>
                  </pic:spPr>
                </pic:pic>
              </a:graphicData>
            </a:graphic>
            <wp14:sizeRelH relativeFrom="page">
              <wp14:pctWidth>0</wp14:pctWidth>
            </wp14:sizeRelH>
            <wp14:sizeRelV relativeFrom="page">
              <wp14:pctHeight>0</wp14:pctHeight>
            </wp14:sizeRelV>
          </wp:anchor>
        </w:drawing>
      </w:r>
    </w:p>
    <w:p w:rsidR="00387045" w:rsidRPr="00DA045B" w:rsidRDefault="002B0213" w:rsidP="00387045">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 xml:space="preserve">                        </w:t>
      </w:r>
      <w:r w:rsidR="00387045" w:rsidRPr="00DA045B">
        <w:rPr>
          <w:rFonts w:ascii="Calibri" w:hAnsi="Calibri" w:cs="Calibri"/>
          <w:sz w:val="24"/>
          <w:szCs w:val="24"/>
        </w:rPr>
        <w:t xml:space="preserve"> BW</w:t>
      </w:r>
      <w:r w:rsidR="00387045" w:rsidRPr="00DA045B">
        <w:rPr>
          <w:rFonts w:ascii="Calibri" w:hAnsi="Calibri" w:cs="Calibri"/>
          <w:sz w:val="24"/>
          <w:szCs w:val="24"/>
          <w:vertAlign w:val="subscript"/>
        </w:rPr>
        <w:t>t</w:t>
      </w:r>
      <w:r w:rsidR="00387045" w:rsidRPr="00DA045B">
        <w:rPr>
          <w:rFonts w:ascii="Calibri" w:hAnsi="Calibri" w:cs="Calibri"/>
          <w:sz w:val="24"/>
          <w:szCs w:val="24"/>
        </w:rPr>
        <w:t>= 2*BW</w:t>
      </w:r>
      <w:r w:rsidR="00387045" w:rsidRPr="00DA045B">
        <w:rPr>
          <w:rFonts w:ascii="Calibri" w:hAnsi="Calibri" w:cs="Calibri"/>
          <w:sz w:val="24"/>
          <w:szCs w:val="24"/>
          <w:vertAlign w:val="subscript"/>
        </w:rPr>
        <w:t>m</w:t>
      </w:r>
    </w:p>
    <w:p w:rsidR="00387045" w:rsidRPr="00DA045B" w:rsidRDefault="00387045" w:rsidP="00A52FFA">
      <w:pPr>
        <w:autoSpaceDE w:val="0"/>
        <w:autoSpaceDN w:val="0"/>
        <w:adjustRightInd w:val="0"/>
        <w:spacing w:after="0" w:line="240" w:lineRule="auto"/>
        <w:rPr>
          <w:rFonts w:ascii="Calibri" w:hAnsi="Calibri" w:cs="Calibri"/>
          <w:sz w:val="24"/>
          <w:szCs w:val="24"/>
        </w:rPr>
      </w:pPr>
    </w:p>
    <w:p w:rsidR="00387045" w:rsidRPr="00DA045B" w:rsidRDefault="00387045" w:rsidP="00A52FFA">
      <w:pPr>
        <w:autoSpaceDE w:val="0"/>
        <w:autoSpaceDN w:val="0"/>
        <w:adjustRightInd w:val="0"/>
        <w:spacing w:after="0" w:line="240" w:lineRule="auto"/>
        <w:rPr>
          <w:rFonts w:ascii="Calibri" w:hAnsi="Calibri" w:cs="Calibri"/>
          <w:sz w:val="24"/>
          <w:szCs w:val="24"/>
        </w:rPr>
      </w:pPr>
    </w:p>
    <w:p w:rsidR="00387045" w:rsidRPr="00DA045B" w:rsidRDefault="00387045" w:rsidP="00A52FFA">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Modulacija</w:t>
      </w:r>
    </w:p>
    <w:p w:rsidR="00387045" w:rsidRPr="00DA045B" w:rsidRDefault="00387045" w:rsidP="00A52FFA">
      <w:pPr>
        <w:autoSpaceDE w:val="0"/>
        <w:autoSpaceDN w:val="0"/>
        <w:adjustRightInd w:val="0"/>
        <w:spacing w:after="0" w:line="240" w:lineRule="auto"/>
        <w:rPr>
          <w:rFonts w:ascii="Calibri" w:hAnsi="Calibri" w:cs="Calibri"/>
          <w:sz w:val="24"/>
          <w:szCs w:val="24"/>
        </w:rPr>
      </w:pPr>
    </w:p>
    <w:p w:rsidR="00387045" w:rsidRPr="00DA045B" w:rsidRDefault="00387045" w:rsidP="00A52FFA">
      <w:pPr>
        <w:autoSpaceDE w:val="0"/>
        <w:autoSpaceDN w:val="0"/>
        <w:adjustRightInd w:val="0"/>
        <w:spacing w:after="0" w:line="240" w:lineRule="auto"/>
        <w:rPr>
          <w:rFonts w:ascii="Calibri" w:hAnsi="Calibri" w:cs="Calibri"/>
          <w:sz w:val="24"/>
          <w:szCs w:val="24"/>
        </w:rPr>
      </w:pPr>
      <w:r w:rsidRPr="00DA045B">
        <w:rPr>
          <w:noProof/>
          <w:sz w:val="24"/>
          <w:szCs w:val="24"/>
          <w:lang w:eastAsia="sl-SI"/>
        </w:rPr>
        <w:drawing>
          <wp:anchor distT="0" distB="0" distL="114300" distR="114300" simplePos="0" relativeHeight="251661312" behindDoc="1" locked="0" layoutInCell="1" allowOverlap="1" wp14:anchorId="74D2B276" wp14:editId="52154F67">
            <wp:simplePos x="0" y="0"/>
            <wp:positionH relativeFrom="column">
              <wp:posOffset>-4445</wp:posOffset>
            </wp:positionH>
            <wp:positionV relativeFrom="paragraph">
              <wp:posOffset>16510</wp:posOffset>
            </wp:positionV>
            <wp:extent cx="3028950" cy="1075690"/>
            <wp:effectExtent l="0" t="0" r="0" b="0"/>
            <wp:wrapTight wrapText="bothSides">
              <wp:wrapPolygon edited="0">
                <wp:start x="0" y="0"/>
                <wp:lineTo x="0" y="21039"/>
                <wp:lineTo x="21464" y="21039"/>
                <wp:lineTo x="21464" y="0"/>
                <wp:lineTo x="0" y="0"/>
              </wp:wrapPolygon>
            </wp:wrapTight>
            <wp:docPr id="277508" name="Picture 2052" descr="Amplitudna modul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08" name="Picture 2052" descr="Amplitudna modulacij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8950" cy="1075690"/>
                    </a:xfrm>
                    <a:prstGeom prst="rect">
                      <a:avLst/>
                    </a:prstGeom>
                    <a:noFill/>
                    <a:extLst/>
                  </pic:spPr>
                </pic:pic>
              </a:graphicData>
            </a:graphic>
            <wp14:sizeRelH relativeFrom="page">
              <wp14:pctWidth>0</wp14:pctWidth>
            </wp14:sizeRelH>
            <wp14:sizeRelV relativeFrom="page">
              <wp14:pctHeight>0</wp14:pctHeight>
            </wp14:sizeRelV>
          </wp:anchor>
        </w:drawing>
      </w:r>
    </w:p>
    <w:p w:rsidR="00387045" w:rsidRPr="00DA045B" w:rsidRDefault="00387045" w:rsidP="00A52FFA">
      <w:pPr>
        <w:autoSpaceDE w:val="0"/>
        <w:autoSpaceDN w:val="0"/>
        <w:adjustRightInd w:val="0"/>
        <w:spacing w:after="0" w:line="240" w:lineRule="auto"/>
        <w:rPr>
          <w:rFonts w:ascii="Calibri" w:hAnsi="Calibri" w:cs="Calibri"/>
          <w:sz w:val="24"/>
          <w:szCs w:val="24"/>
        </w:rPr>
      </w:pPr>
    </w:p>
    <w:p w:rsidR="00387045" w:rsidRPr="00DA045B" w:rsidRDefault="00387045" w:rsidP="00A52FFA">
      <w:pPr>
        <w:autoSpaceDE w:val="0"/>
        <w:autoSpaceDN w:val="0"/>
        <w:adjustRightInd w:val="0"/>
        <w:spacing w:after="0" w:line="240" w:lineRule="auto"/>
        <w:rPr>
          <w:rFonts w:ascii="Calibri" w:hAnsi="Calibri" w:cs="Calibri"/>
          <w:sz w:val="24"/>
          <w:szCs w:val="24"/>
        </w:rPr>
      </w:pPr>
    </w:p>
    <w:p w:rsidR="00387045" w:rsidRPr="00DA045B" w:rsidRDefault="00387045" w:rsidP="00A52FFA">
      <w:pPr>
        <w:autoSpaceDE w:val="0"/>
        <w:autoSpaceDN w:val="0"/>
        <w:adjustRightInd w:val="0"/>
        <w:spacing w:after="0" w:line="240" w:lineRule="auto"/>
        <w:rPr>
          <w:rFonts w:ascii="Calibri" w:hAnsi="Calibri" w:cs="Calibri"/>
          <w:b/>
          <w:sz w:val="24"/>
          <w:szCs w:val="24"/>
        </w:rPr>
      </w:pPr>
    </w:p>
    <w:p w:rsidR="00387045" w:rsidRPr="00DA045B" w:rsidRDefault="00387045" w:rsidP="00A52FFA">
      <w:pPr>
        <w:autoSpaceDE w:val="0"/>
        <w:autoSpaceDN w:val="0"/>
        <w:adjustRightInd w:val="0"/>
        <w:spacing w:after="0" w:line="240" w:lineRule="auto"/>
        <w:rPr>
          <w:rFonts w:ascii="Calibri" w:hAnsi="Calibri" w:cs="Calibri"/>
          <w:sz w:val="24"/>
          <w:szCs w:val="24"/>
        </w:rPr>
      </w:pPr>
    </w:p>
    <w:p w:rsidR="00387045" w:rsidRPr="00DA045B" w:rsidRDefault="00387045" w:rsidP="00A52FFA">
      <w:pPr>
        <w:autoSpaceDE w:val="0"/>
        <w:autoSpaceDN w:val="0"/>
        <w:adjustRightInd w:val="0"/>
        <w:spacing w:after="0" w:line="240" w:lineRule="auto"/>
        <w:rPr>
          <w:rFonts w:ascii="Calibri" w:hAnsi="Calibri" w:cs="Calibri"/>
          <w:sz w:val="24"/>
          <w:szCs w:val="24"/>
        </w:rPr>
      </w:pPr>
    </w:p>
    <w:p w:rsidR="002B0213" w:rsidRPr="00DA045B" w:rsidRDefault="002B0213" w:rsidP="00A52FFA">
      <w:pPr>
        <w:autoSpaceDE w:val="0"/>
        <w:autoSpaceDN w:val="0"/>
        <w:adjustRightInd w:val="0"/>
        <w:spacing w:after="0" w:line="240" w:lineRule="auto"/>
        <w:rPr>
          <w:rFonts w:ascii="Calibri" w:hAnsi="Calibri" w:cs="Calibri"/>
          <w:sz w:val="24"/>
          <w:szCs w:val="24"/>
        </w:rPr>
      </w:pPr>
    </w:p>
    <w:p w:rsidR="00387045" w:rsidRPr="00DA045B" w:rsidRDefault="00387045" w:rsidP="00A52FFA">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Dvojna modulacija</w:t>
      </w:r>
    </w:p>
    <w:p w:rsidR="00387045" w:rsidRPr="00DA045B" w:rsidRDefault="00387045" w:rsidP="00A52FFA">
      <w:pPr>
        <w:autoSpaceDE w:val="0"/>
        <w:autoSpaceDN w:val="0"/>
        <w:adjustRightInd w:val="0"/>
        <w:spacing w:after="0" w:line="240" w:lineRule="auto"/>
        <w:rPr>
          <w:rFonts w:ascii="Calibri" w:hAnsi="Calibri" w:cs="Calibri"/>
          <w:sz w:val="24"/>
          <w:szCs w:val="24"/>
        </w:rPr>
      </w:pPr>
      <w:r w:rsidRPr="00DA045B">
        <w:rPr>
          <w:noProof/>
          <w:sz w:val="24"/>
          <w:szCs w:val="24"/>
          <w:lang w:eastAsia="sl-SI"/>
        </w:rPr>
        <w:drawing>
          <wp:anchor distT="0" distB="0" distL="114300" distR="114300" simplePos="0" relativeHeight="251662336" behindDoc="1" locked="0" layoutInCell="1" allowOverlap="1" wp14:anchorId="16940A0C" wp14:editId="485229DA">
            <wp:simplePos x="0" y="0"/>
            <wp:positionH relativeFrom="column">
              <wp:posOffset>52705</wp:posOffset>
            </wp:positionH>
            <wp:positionV relativeFrom="paragraph">
              <wp:posOffset>132715</wp:posOffset>
            </wp:positionV>
            <wp:extent cx="3886200" cy="1007110"/>
            <wp:effectExtent l="0" t="0" r="0" b="2540"/>
            <wp:wrapTight wrapText="bothSides">
              <wp:wrapPolygon edited="0">
                <wp:start x="0" y="0"/>
                <wp:lineTo x="0" y="2451"/>
                <wp:lineTo x="741" y="6946"/>
                <wp:lineTo x="847" y="20429"/>
                <wp:lineTo x="2859" y="21246"/>
                <wp:lineTo x="21494" y="21246"/>
                <wp:lineTo x="21494" y="15526"/>
                <wp:lineTo x="17153" y="13483"/>
                <wp:lineTo x="17365" y="11849"/>
                <wp:lineTo x="15035" y="6129"/>
                <wp:lineTo x="2118" y="0"/>
                <wp:lineTo x="0" y="0"/>
              </wp:wrapPolygon>
            </wp:wrapTight>
            <wp:docPr id="279558" name="Picture 1030" descr="Amplitudna demodul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58" name="Picture 1030" descr="Amplitudna demodulacij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6200" cy="1007110"/>
                    </a:xfrm>
                    <a:prstGeom prst="rect">
                      <a:avLst/>
                    </a:prstGeom>
                    <a:noFill/>
                    <a:extLst/>
                  </pic:spPr>
                </pic:pic>
              </a:graphicData>
            </a:graphic>
            <wp14:sizeRelH relativeFrom="page">
              <wp14:pctWidth>0</wp14:pctWidth>
            </wp14:sizeRelH>
            <wp14:sizeRelV relativeFrom="page">
              <wp14:pctHeight>0</wp14:pctHeight>
            </wp14:sizeRelV>
          </wp:anchor>
        </w:drawing>
      </w:r>
    </w:p>
    <w:p w:rsidR="00A52FFA" w:rsidRPr="00DA045B" w:rsidRDefault="00A52FFA" w:rsidP="00A52FFA">
      <w:pPr>
        <w:autoSpaceDE w:val="0"/>
        <w:autoSpaceDN w:val="0"/>
        <w:adjustRightInd w:val="0"/>
        <w:spacing w:after="0" w:line="240" w:lineRule="auto"/>
        <w:rPr>
          <w:rFonts w:ascii="Calibri" w:hAnsi="Calibri" w:cs="Calibri"/>
          <w:sz w:val="24"/>
          <w:szCs w:val="24"/>
        </w:rPr>
      </w:pPr>
    </w:p>
    <w:p w:rsidR="0001267D" w:rsidRPr="00DA045B" w:rsidRDefault="0001267D" w:rsidP="00A52FFA">
      <w:pPr>
        <w:autoSpaceDE w:val="0"/>
        <w:autoSpaceDN w:val="0"/>
        <w:adjustRightInd w:val="0"/>
        <w:spacing w:after="0" w:line="240" w:lineRule="auto"/>
        <w:rPr>
          <w:rFonts w:ascii="Calibri" w:hAnsi="Calibri" w:cs="Calibri"/>
          <w:sz w:val="24"/>
          <w:szCs w:val="24"/>
        </w:rPr>
      </w:pPr>
    </w:p>
    <w:p w:rsidR="0001267D" w:rsidRPr="00DA045B" w:rsidRDefault="0001267D" w:rsidP="00A52FFA">
      <w:pPr>
        <w:autoSpaceDE w:val="0"/>
        <w:autoSpaceDN w:val="0"/>
        <w:adjustRightInd w:val="0"/>
        <w:spacing w:after="0" w:line="240" w:lineRule="auto"/>
        <w:rPr>
          <w:rFonts w:ascii="Calibri" w:hAnsi="Calibri" w:cs="Calibri"/>
          <w:sz w:val="24"/>
          <w:szCs w:val="24"/>
        </w:rPr>
      </w:pPr>
    </w:p>
    <w:p w:rsidR="0001267D" w:rsidRPr="00DA045B" w:rsidRDefault="0001267D" w:rsidP="00A52FFA">
      <w:pPr>
        <w:autoSpaceDE w:val="0"/>
        <w:autoSpaceDN w:val="0"/>
        <w:adjustRightInd w:val="0"/>
        <w:spacing w:after="0" w:line="240" w:lineRule="auto"/>
        <w:rPr>
          <w:rFonts w:ascii="Calibri" w:hAnsi="Calibri" w:cs="Calibri"/>
          <w:sz w:val="24"/>
          <w:szCs w:val="24"/>
        </w:rPr>
      </w:pPr>
    </w:p>
    <w:p w:rsidR="0001267D" w:rsidRPr="00DA045B" w:rsidRDefault="0001267D" w:rsidP="00A52FFA">
      <w:pPr>
        <w:autoSpaceDE w:val="0"/>
        <w:autoSpaceDN w:val="0"/>
        <w:adjustRightInd w:val="0"/>
        <w:spacing w:after="0" w:line="240" w:lineRule="auto"/>
        <w:rPr>
          <w:rFonts w:ascii="Calibri" w:hAnsi="Calibri" w:cs="Calibri"/>
          <w:sz w:val="24"/>
          <w:szCs w:val="24"/>
        </w:rPr>
      </w:pPr>
    </w:p>
    <w:p w:rsidR="0001267D" w:rsidRPr="00DA045B" w:rsidRDefault="0001267D" w:rsidP="00C504AF">
      <w:pPr>
        <w:pStyle w:val="ListParagraph"/>
        <w:numPr>
          <w:ilvl w:val="0"/>
          <w:numId w:val="18"/>
        </w:numPr>
        <w:autoSpaceDE w:val="0"/>
        <w:autoSpaceDN w:val="0"/>
        <w:adjustRightInd w:val="0"/>
        <w:spacing w:after="0" w:line="240" w:lineRule="auto"/>
        <w:rPr>
          <w:rFonts w:ascii="Calibri" w:hAnsi="Calibri" w:cs="Calibri"/>
          <w:sz w:val="24"/>
          <w:szCs w:val="24"/>
          <w:u w:val="single"/>
        </w:rPr>
      </w:pPr>
      <w:r w:rsidRPr="00DA045B">
        <w:rPr>
          <w:rFonts w:ascii="Calibri" w:hAnsi="Calibri" w:cs="Calibri"/>
          <w:sz w:val="24"/>
          <w:szCs w:val="24"/>
          <w:u w:val="single"/>
        </w:rPr>
        <w:t>Frekvenčna modulacija (FM)</w:t>
      </w:r>
    </w:p>
    <w:p w:rsidR="0001267D" w:rsidRPr="00DA045B" w:rsidRDefault="0001267D" w:rsidP="00A52FFA">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Modulirana je frekvenca nosilnega signala, ki sledi spremembi nivoja modulacijskega signala.</w:t>
      </w:r>
    </w:p>
    <w:p w:rsidR="0001267D" w:rsidRPr="00DA045B" w:rsidRDefault="0001267D" w:rsidP="00A52FFA">
      <w:pPr>
        <w:autoSpaceDE w:val="0"/>
        <w:autoSpaceDN w:val="0"/>
        <w:adjustRightInd w:val="0"/>
        <w:spacing w:after="0" w:line="240" w:lineRule="auto"/>
        <w:rPr>
          <w:noProof/>
          <w:sz w:val="24"/>
          <w:szCs w:val="24"/>
          <w:lang w:eastAsia="sl-SI"/>
        </w:rPr>
      </w:pPr>
      <w:r w:rsidRPr="00DA045B">
        <w:rPr>
          <w:noProof/>
          <w:sz w:val="24"/>
          <w:szCs w:val="24"/>
          <w:lang w:eastAsia="sl-SI"/>
        </w:rPr>
        <w:t xml:space="preserve"> </w:t>
      </w:r>
    </w:p>
    <w:p w:rsidR="0001267D" w:rsidRPr="00DA045B" w:rsidRDefault="0001267D" w:rsidP="00A52FFA">
      <w:pPr>
        <w:autoSpaceDE w:val="0"/>
        <w:autoSpaceDN w:val="0"/>
        <w:adjustRightInd w:val="0"/>
        <w:spacing w:after="0" w:line="240" w:lineRule="auto"/>
        <w:rPr>
          <w:noProof/>
          <w:sz w:val="24"/>
          <w:szCs w:val="24"/>
          <w:lang w:eastAsia="sl-SI"/>
        </w:rPr>
      </w:pPr>
      <w:r w:rsidRPr="00DA045B">
        <w:rPr>
          <w:noProof/>
          <w:sz w:val="24"/>
          <w:szCs w:val="24"/>
          <w:lang w:eastAsia="sl-SI"/>
        </w:rPr>
        <w:drawing>
          <wp:anchor distT="0" distB="0" distL="114300" distR="114300" simplePos="0" relativeHeight="251663360" behindDoc="1" locked="0" layoutInCell="1" allowOverlap="1" wp14:anchorId="131C7294" wp14:editId="45645E33">
            <wp:simplePos x="0" y="0"/>
            <wp:positionH relativeFrom="column">
              <wp:posOffset>-61595</wp:posOffset>
            </wp:positionH>
            <wp:positionV relativeFrom="paragraph">
              <wp:posOffset>55880</wp:posOffset>
            </wp:positionV>
            <wp:extent cx="3062605" cy="2828925"/>
            <wp:effectExtent l="0" t="0" r="4445" b="9525"/>
            <wp:wrapTight wrapText="bothSides">
              <wp:wrapPolygon edited="0">
                <wp:start x="0" y="0"/>
                <wp:lineTo x="0" y="21527"/>
                <wp:lineTo x="21497" y="21527"/>
                <wp:lineTo x="21497" y="0"/>
                <wp:lineTo x="0" y="0"/>
              </wp:wrapPolygon>
            </wp:wrapTight>
            <wp:docPr id="174084" name="Picture 2052" descr="Slika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4" name="Picture 2052" descr="Slika 5-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2605" cy="2828925"/>
                    </a:xfrm>
                    <a:prstGeom prst="rect">
                      <a:avLst/>
                    </a:prstGeom>
                    <a:noFill/>
                    <a:extLst/>
                  </pic:spPr>
                </pic:pic>
              </a:graphicData>
            </a:graphic>
            <wp14:sizeRelH relativeFrom="page">
              <wp14:pctWidth>0</wp14:pctWidth>
            </wp14:sizeRelH>
            <wp14:sizeRelV relativeFrom="page">
              <wp14:pctHeight>0</wp14:pctHeight>
            </wp14:sizeRelV>
          </wp:anchor>
        </w:drawing>
      </w:r>
    </w:p>
    <w:p w:rsidR="0001267D" w:rsidRPr="00DA045B" w:rsidRDefault="0001267D" w:rsidP="00A52FFA">
      <w:pPr>
        <w:autoSpaceDE w:val="0"/>
        <w:autoSpaceDN w:val="0"/>
        <w:adjustRightInd w:val="0"/>
        <w:spacing w:after="0" w:line="240" w:lineRule="auto"/>
        <w:rPr>
          <w:noProof/>
          <w:sz w:val="24"/>
          <w:szCs w:val="24"/>
          <w:lang w:eastAsia="sl-SI"/>
        </w:rPr>
      </w:pPr>
    </w:p>
    <w:p w:rsidR="0001267D" w:rsidRPr="00DA045B" w:rsidRDefault="0001267D" w:rsidP="00A52FFA">
      <w:pPr>
        <w:autoSpaceDE w:val="0"/>
        <w:autoSpaceDN w:val="0"/>
        <w:adjustRightInd w:val="0"/>
        <w:spacing w:after="0" w:line="240" w:lineRule="auto"/>
        <w:rPr>
          <w:noProof/>
          <w:sz w:val="24"/>
          <w:szCs w:val="24"/>
          <w:lang w:eastAsia="sl-SI"/>
        </w:rPr>
      </w:pPr>
    </w:p>
    <w:p w:rsidR="0001267D" w:rsidRPr="00DA045B" w:rsidRDefault="002B0213" w:rsidP="00A52FFA">
      <w:pPr>
        <w:autoSpaceDE w:val="0"/>
        <w:autoSpaceDN w:val="0"/>
        <w:adjustRightInd w:val="0"/>
        <w:spacing w:after="0" w:line="240" w:lineRule="auto"/>
        <w:rPr>
          <w:noProof/>
          <w:sz w:val="24"/>
          <w:szCs w:val="24"/>
          <w:lang w:eastAsia="sl-SI"/>
        </w:rPr>
      </w:pPr>
      <w:r w:rsidRPr="00DA045B">
        <w:rPr>
          <w:noProof/>
          <w:sz w:val="24"/>
          <w:szCs w:val="24"/>
          <w:lang w:eastAsia="sl-SI"/>
        </w:rPr>
        <w:drawing>
          <wp:anchor distT="0" distB="0" distL="114300" distR="114300" simplePos="0" relativeHeight="251664384" behindDoc="1" locked="0" layoutInCell="1" allowOverlap="1" wp14:anchorId="367E9A7A" wp14:editId="31F90CE4">
            <wp:simplePos x="0" y="0"/>
            <wp:positionH relativeFrom="column">
              <wp:posOffset>152400</wp:posOffset>
            </wp:positionH>
            <wp:positionV relativeFrom="paragraph">
              <wp:posOffset>69215</wp:posOffset>
            </wp:positionV>
            <wp:extent cx="3028950" cy="1596390"/>
            <wp:effectExtent l="0" t="0" r="0" b="3810"/>
            <wp:wrapTight wrapText="bothSides">
              <wp:wrapPolygon edited="0">
                <wp:start x="0" y="0"/>
                <wp:lineTo x="0" y="21394"/>
                <wp:lineTo x="21464" y="21394"/>
                <wp:lineTo x="21464" y="0"/>
                <wp:lineTo x="0" y="0"/>
              </wp:wrapPolygon>
            </wp:wrapTight>
            <wp:docPr id="176132" name="Picture 4" descr="Slika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2" name="Picture 4" descr="Slika 5-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8950" cy="1596390"/>
                    </a:xfrm>
                    <a:prstGeom prst="rect">
                      <a:avLst/>
                    </a:prstGeom>
                    <a:noFill/>
                    <a:extLst/>
                  </pic:spPr>
                </pic:pic>
              </a:graphicData>
            </a:graphic>
            <wp14:sizeRelH relativeFrom="page">
              <wp14:pctWidth>0</wp14:pctWidth>
            </wp14:sizeRelH>
            <wp14:sizeRelV relativeFrom="page">
              <wp14:pctHeight>0</wp14:pctHeight>
            </wp14:sizeRelV>
          </wp:anchor>
        </w:drawing>
      </w:r>
      <w:r w:rsidRPr="00DA045B">
        <w:rPr>
          <w:noProof/>
          <w:sz w:val="24"/>
          <w:szCs w:val="24"/>
          <w:lang w:eastAsia="sl-SI"/>
        </w:rPr>
        <w:t xml:space="preserve">                             </w:t>
      </w:r>
      <w:r w:rsidR="0001267D" w:rsidRPr="00DA045B">
        <w:rPr>
          <w:noProof/>
          <w:sz w:val="24"/>
          <w:szCs w:val="24"/>
          <w:lang w:eastAsia="sl-SI"/>
        </w:rPr>
        <w:t>BW</w:t>
      </w:r>
      <w:r w:rsidR="006371E3" w:rsidRPr="00DA045B">
        <w:rPr>
          <w:noProof/>
          <w:sz w:val="24"/>
          <w:szCs w:val="24"/>
          <w:vertAlign w:val="subscript"/>
          <w:lang w:eastAsia="sl-SI"/>
        </w:rPr>
        <w:t>t</w:t>
      </w:r>
      <w:r w:rsidR="006371E3" w:rsidRPr="00DA045B">
        <w:rPr>
          <w:noProof/>
          <w:sz w:val="24"/>
          <w:szCs w:val="24"/>
          <w:lang w:eastAsia="sl-SI"/>
        </w:rPr>
        <w:t>=10*BW</w:t>
      </w:r>
      <w:r w:rsidR="006371E3" w:rsidRPr="00DA045B">
        <w:rPr>
          <w:noProof/>
          <w:sz w:val="24"/>
          <w:szCs w:val="24"/>
          <w:vertAlign w:val="subscript"/>
          <w:lang w:eastAsia="sl-SI"/>
        </w:rPr>
        <w:t>m</w:t>
      </w:r>
    </w:p>
    <w:p w:rsidR="0001267D" w:rsidRPr="00DA045B" w:rsidRDefault="0001267D" w:rsidP="00A52FFA">
      <w:pPr>
        <w:autoSpaceDE w:val="0"/>
        <w:autoSpaceDN w:val="0"/>
        <w:adjustRightInd w:val="0"/>
        <w:spacing w:after="0" w:line="240" w:lineRule="auto"/>
        <w:rPr>
          <w:noProof/>
          <w:sz w:val="24"/>
          <w:szCs w:val="24"/>
          <w:lang w:eastAsia="sl-SI"/>
        </w:rPr>
      </w:pPr>
    </w:p>
    <w:p w:rsidR="0001267D" w:rsidRPr="00DA045B" w:rsidRDefault="0001267D" w:rsidP="00A52FFA">
      <w:pPr>
        <w:autoSpaceDE w:val="0"/>
        <w:autoSpaceDN w:val="0"/>
        <w:adjustRightInd w:val="0"/>
        <w:spacing w:after="0" w:line="240" w:lineRule="auto"/>
        <w:rPr>
          <w:noProof/>
          <w:sz w:val="24"/>
          <w:szCs w:val="24"/>
          <w:lang w:eastAsia="sl-SI"/>
        </w:rPr>
      </w:pPr>
    </w:p>
    <w:p w:rsidR="002B0213" w:rsidRPr="00DA045B" w:rsidRDefault="002B0213" w:rsidP="00A52FFA">
      <w:pPr>
        <w:autoSpaceDE w:val="0"/>
        <w:autoSpaceDN w:val="0"/>
        <w:adjustRightInd w:val="0"/>
        <w:spacing w:after="0" w:line="240" w:lineRule="auto"/>
        <w:rPr>
          <w:rFonts w:ascii="Calibri" w:hAnsi="Calibri" w:cs="Calibri"/>
          <w:b/>
          <w:sz w:val="24"/>
          <w:szCs w:val="24"/>
        </w:rPr>
      </w:pPr>
    </w:p>
    <w:p w:rsidR="002B0213" w:rsidRPr="00DA045B" w:rsidRDefault="002B0213" w:rsidP="00A52FFA">
      <w:pPr>
        <w:autoSpaceDE w:val="0"/>
        <w:autoSpaceDN w:val="0"/>
        <w:adjustRightInd w:val="0"/>
        <w:spacing w:after="0" w:line="240" w:lineRule="auto"/>
        <w:rPr>
          <w:rFonts w:ascii="Calibri" w:hAnsi="Calibri" w:cs="Calibri"/>
          <w:b/>
          <w:sz w:val="24"/>
          <w:szCs w:val="24"/>
        </w:rPr>
      </w:pPr>
    </w:p>
    <w:p w:rsidR="0001267D" w:rsidRPr="00DA045B" w:rsidRDefault="006371E3" w:rsidP="00C504AF">
      <w:pPr>
        <w:pStyle w:val="ListParagraph"/>
        <w:numPr>
          <w:ilvl w:val="0"/>
          <w:numId w:val="16"/>
        </w:numPr>
        <w:autoSpaceDE w:val="0"/>
        <w:autoSpaceDN w:val="0"/>
        <w:adjustRightInd w:val="0"/>
        <w:spacing w:after="0" w:line="240" w:lineRule="auto"/>
        <w:rPr>
          <w:rFonts w:ascii="Calibri" w:hAnsi="Calibri" w:cs="Calibri"/>
          <w:b/>
          <w:sz w:val="28"/>
          <w:szCs w:val="24"/>
        </w:rPr>
      </w:pPr>
      <w:r w:rsidRPr="00DA045B">
        <w:rPr>
          <w:rFonts w:ascii="Calibri" w:hAnsi="Calibri" w:cs="Calibri"/>
          <w:b/>
          <w:sz w:val="28"/>
          <w:szCs w:val="24"/>
        </w:rPr>
        <w:t>Digitalno analogna pretvorba</w:t>
      </w:r>
    </w:p>
    <w:p w:rsidR="00502F50" w:rsidRPr="00DA045B" w:rsidRDefault="00502F50" w:rsidP="00A52FFA">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Pretvorba digitalnih informacij v analogni signal. Binarna števila v sinusno valovanje.</w:t>
      </w:r>
    </w:p>
    <w:p w:rsidR="00502F50" w:rsidRPr="00DA045B" w:rsidRDefault="00502F50" w:rsidP="00A52FFA">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Trije mehanizmi pretvorbe digitalnih podatkov v analogni signal:</w:t>
      </w:r>
    </w:p>
    <w:p w:rsidR="00502F50" w:rsidRPr="00DA045B" w:rsidRDefault="00502F50" w:rsidP="00C504AF">
      <w:pPr>
        <w:pStyle w:val="ListParagraph"/>
        <w:numPr>
          <w:ilvl w:val="0"/>
          <w:numId w:val="9"/>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amplitudno-preklopna modulacija (ASK)</w:t>
      </w:r>
    </w:p>
    <w:p w:rsidR="00502F50" w:rsidRPr="00DA045B" w:rsidRDefault="00502F50" w:rsidP="00C504AF">
      <w:pPr>
        <w:pStyle w:val="ListParagraph"/>
        <w:numPr>
          <w:ilvl w:val="0"/>
          <w:numId w:val="9"/>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frekvenčno-preklopna modulacija (FSK)</w:t>
      </w:r>
    </w:p>
    <w:p w:rsidR="00502F50" w:rsidRPr="00DA045B" w:rsidRDefault="00502F50" w:rsidP="00C504AF">
      <w:pPr>
        <w:pStyle w:val="ListParagraph"/>
        <w:numPr>
          <w:ilvl w:val="0"/>
          <w:numId w:val="9"/>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fazno-preklopna modulacija (PSK)</w:t>
      </w:r>
    </w:p>
    <w:p w:rsidR="00502F50" w:rsidRPr="00DA045B" w:rsidRDefault="00502F50" w:rsidP="00C504AF">
      <w:pPr>
        <w:pStyle w:val="ListParagraph"/>
        <w:numPr>
          <w:ilvl w:val="0"/>
          <w:numId w:val="9"/>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amplitudno-fazna modulacija (QAM – kombinacija ASK in PSK)</w:t>
      </w:r>
    </w:p>
    <w:p w:rsidR="00502F50" w:rsidRPr="00DA045B" w:rsidRDefault="00502F50" w:rsidP="00502F50">
      <w:pPr>
        <w:autoSpaceDE w:val="0"/>
        <w:autoSpaceDN w:val="0"/>
        <w:adjustRightInd w:val="0"/>
        <w:spacing w:after="0" w:line="240" w:lineRule="auto"/>
        <w:rPr>
          <w:rFonts w:ascii="Calibri" w:hAnsi="Calibri" w:cs="Calibri"/>
          <w:sz w:val="24"/>
          <w:szCs w:val="24"/>
        </w:rPr>
      </w:pPr>
    </w:p>
    <w:p w:rsidR="00502F50" w:rsidRPr="00DA045B" w:rsidRDefault="00502F50" w:rsidP="00502F50">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Preklopna modulacija/preklopno moduliran signal – digitalna info je vkodirana v nosilni signal z modificiranjem ene ali več karakteristik.</w:t>
      </w:r>
    </w:p>
    <w:p w:rsidR="00502F50" w:rsidRPr="00DA045B" w:rsidRDefault="00502F50" w:rsidP="00502F50">
      <w:pPr>
        <w:autoSpaceDE w:val="0"/>
        <w:autoSpaceDN w:val="0"/>
        <w:adjustRightInd w:val="0"/>
        <w:spacing w:after="0" w:line="240" w:lineRule="auto"/>
        <w:rPr>
          <w:rFonts w:ascii="Calibri" w:hAnsi="Calibri" w:cs="Calibri"/>
          <w:sz w:val="24"/>
          <w:szCs w:val="24"/>
        </w:rPr>
      </w:pPr>
    </w:p>
    <w:p w:rsidR="00217205" w:rsidRPr="00DA045B" w:rsidRDefault="007404CA" w:rsidP="00C504AF">
      <w:pPr>
        <w:numPr>
          <w:ilvl w:val="1"/>
          <w:numId w:val="10"/>
        </w:numPr>
        <w:tabs>
          <w:tab w:val="clear" w:pos="1440"/>
          <w:tab w:val="num" w:pos="1134"/>
        </w:tabs>
        <w:autoSpaceDE w:val="0"/>
        <w:autoSpaceDN w:val="0"/>
        <w:adjustRightInd w:val="0"/>
        <w:spacing w:after="0" w:line="240" w:lineRule="auto"/>
        <w:ind w:left="709" w:hanging="425"/>
        <w:rPr>
          <w:rFonts w:ascii="Calibri" w:hAnsi="Calibri" w:cs="Calibri"/>
          <w:sz w:val="24"/>
          <w:szCs w:val="24"/>
        </w:rPr>
      </w:pPr>
      <w:r w:rsidRPr="00DA045B">
        <w:rPr>
          <w:rFonts w:ascii="Calibri" w:hAnsi="Calibri" w:cs="Calibri"/>
          <w:i/>
          <w:iCs/>
          <w:sz w:val="24"/>
          <w:szCs w:val="24"/>
        </w:rPr>
        <w:t>Bitna hitrost</w:t>
      </w:r>
      <w:r w:rsidRPr="00DA045B">
        <w:rPr>
          <w:rFonts w:ascii="Calibri" w:hAnsi="Calibri" w:cs="Calibri"/>
          <w:sz w:val="24"/>
          <w:szCs w:val="24"/>
        </w:rPr>
        <w:t xml:space="preserve"> (</w:t>
      </w:r>
      <w:r w:rsidRPr="00DA045B">
        <w:rPr>
          <w:rFonts w:ascii="Calibri" w:hAnsi="Calibri" w:cs="Calibri"/>
          <w:i/>
          <w:iCs/>
          <w:sz w:val="24"/>
          <w:szCs w:val="24"/>
        </w:rPr>
        <w:t>R</w:t>
      </w:r>
      <w:r w:rsidRPr="00DA045B">
        <w:rPr>
          <w:rFonts w:ascii="Calibri" w:hAnsi="Calibri" w:cs="Calibri"/>
          <w:sz w:val="24"/>
          <w:szCs w:val="24"/>
        </w:rPr>
        <w:t xml:space="preserve">) je število bitov poslanih v eni sekundi. </w:t>
      </w:r>
    </w:p>
    <w:p w:rsidR="00217205" w:rsidRPr="00DA045B" w:rsidRDefault="00502F50" w:rsidP="00C504AF">
      <w:pPr>
        <w:numPr>
          <w:ilvl w:val="1"/>
          <w:numId w:val="10"/>
        </w:numPr>
        <w:tabs>
          <w:tab w:val="clear" w:pos="1440"/>
          <w:tab w:val="num" w:pos="709"/>
        </w:tabs>
        <w:autoSpaceDE w:val="0"/>
        <w:autoSpaceDN w:val="0"/>
        <w:adjustRightInd w:val="0"/>
        <w:spacing w:after="0" w:line="240" w:lineRule="auto"/>
        <w:ind w:hanging="1156"/>
        <w:rPr>
          <w:rFonts w:ascii="Calibri" w:hAnsi="Calibri" w:cs="Calibri"/>
          <w:sz w:val="24"/>
          <w:szCs w:val="24"/>
        </w:rPr>
      </w:pPr>
      <w:r w:rsidRPr="00DA045B">
        <w:rPr>
          <w:rFonts w:ascii="Calibri" w:hAnsi="Calibri" w:cs="Calibri"/>
          <w:i/>
          <w:iCs/>
          <w:sz w:val="24"/>
          <w:szCs w:val="24"/>
        </w:rPr>
        <w:t>S</w:t>
      </w:r>
      <w:r w:rsidR="007404CA" w:rsidRPr="00DA045B">
        <w:rPr>
          <w:rFonts w:ascii="Calibri" w:hAnsi="Calibri" w:cs="Calibri"/>
          <w:i/>
          <w:iCs/>
          <w:sz w:val="24"/>
          <w:szCs w:val="24"/>
        </w:rPr>
        <w:t>imbolna hitrost</w:t>
      </w:r>
      <w:r w:rsidR="007404CA" w:rsidRPr="00DA045B">
        <w:rPr>
          <w:rFonts w:ascii="Calibri" w:hAnsi="Calibri" w:cs="Calibri"/>
          <w:sz w:val="24"/>
          <w:szCs w:val="24"/>
        </w:rPr>
        <w:t xml:space="preserve"> </w:t>
      </w:r>
      <w:r w:rsidR="007404CA" w:rsidRPr="00DA045B">
        <w:rPr>
          <w:rFonts w:ascii="Calibri" w:hAnsi="Calibri" w:cs="Calibri"/>
          <w:i/>
          <w:iCs/>
          <w:sz w:val="24"/>
          <w:szCs w:val="24"/>
        </w:rPr>
        <w:t>(N</w:t>
      </w:r>
      <w:r w:rsidR="007404CA" w:rsidRPr="00DA045B">
        <w:rPr>
          <w:rFonts w:ascii="Calibri" w:hAnsi="Calibri" w:cs="Calibri"/>
          <w:i/>
          <w:iCs/>
          <w:sz w:val="24"/>
          <w:szCs w:val="24"/>
          <w:vertAlign w:val="subscript"/>
        </w:rPr>
        <w:t>baud</w:t>
      </w:r>
      <w:r w:rsidR="007404CA" w:rsidRPr="00DA045B">
        <w:rPr>
          <w:rFonts w:ascii="Calibri" w:hAnsi="Calibri" w:cs="Calibri"/>
          <w:i/>
          <w:iCs/>
          <w:sz w:val="24"/>
          <w:szCs w:val="24"/>
        </w:rPr>
        <w:t>)</w:t>
      </w:r>
      <w:r w:rsidR="007404CA" w:rsidRPr="00DA045B">
        <w:rPr>
          <w:rFonts w:ascii="Calibri" w:hAnsi="Calibri" w:cs="Calibri"/>
          <w:sz w:val="24"/>
          <w:szCs w:val="24"/>
        </w:rPr>
        <w:t xml:space="preserve"> je število enot signala na sekundo. Merska enota je </w:t>
      </w:r>
      <w:r w:rsidR="007404CA" w:rsidRPr="00DA045B">
        <w:rPr>
          <w:rFonts w:ascii="Calibri" w:hAnsi="Calibri" w:cs="Calibri"/>
          <w:i/>
          <w:iCs/>
          <w:sz w:val="24"/>
          <w:szCs w:val="24"/>
        </w:rPr>
        <w:t xml:space="preserve">baud. </w:t>
      </w:r>
    </w:p>
    <w:p w:rsidR="00502F50" w:rsidRPr="00DA045B" w:rsidRDefault="00502F50" w:rsidP="00502F50">
      <w:pPr>
        <w:autoSpaceDE w:val="0"/>
        <w:autoSpaceDN w:val="0"/>
        <w:adjustRightInd w:val="0"/>
        <w:spacing w:after="0" w:line="240" w:lineRule="auto"/>
        <w:rPr>
          <w:rFonts w:ascii="Calibri" w:hAnsi="Calibri" w:cs="Calibri"/>
          <w:sz w:val="24"/>
          <w:szCs w:val="24"/>
        </w:rPr>
      </w:pPr>
    </w:p>
    <w:p w:rsidR="002B0213" w:rsidRPr="00DA045B" w:rsidRDefault="002B0213" w:rsidP="00502F50">
      <w:pPr>
        <w:autoSpaceDE w:val="0"/>
        <w:autoSpaceDN w:val="0"/>
        <w:adjustRightInd w:val="0"/>
        <w:spacing w:after="0" w:line="240" w:lineRule="auto"/>
        <w:rPr>
          <w:rFonts w:ascii="Calibri" w:hAnsi="Calibri" w:cs="Calibri"/>
          <w:b/>
          <w:sz w:val="24"/>
          <w:szCs w:val="24"/>
        </w:rPr>
      </w:pPr>
    </w:p>
    <w:p w:rsidR="002B0213" w:rsidRPr="00DA045B" w:rsidRDefault="002B0213" w:rsidP="00502F50">
      <w:pPr>
        <w:autoSpaceDE w:val="0"/>
        <w:autoSpaceDN w:val="0"/>
        <w:adjustRightInd w:val="0"/>
        <w:spacing w:after="0" w:line="240" w:lineRule="auto"/>
        <w:rPr>
          <w:rFonts w:ascii="Calibri" w:hAnsi="Calibri" w:cs="Calibri"/>
          <w:b/>
          <w:sz w:val="24"/>
          <w:szCs w:val="24"/>
        </w:rPr>
      </w:pPr>
    </w:p>
    <w:p w:rsidR="00502F50" w:rsidRPr="00DA045B" w:rsidRDefault="00502F50" w:rsidP="00C504AF">
      <w:pPr>
        <w:pStyle w:val="ListParagraph"/>
        <w:numPr>
          <w:ilvl w:val="0"/>
          <w:numId w:val="19"/>
        </w:numPr>
        <w:autoSpaceDE w:val="0"/>
        <w:autoSpaceDN w:val="0"/>
        <w:adjustRightInd w:val="0"/>
        <w:spacing w:after="0" w:line="240" w:lineRule="auto"/>
        <w:rPr>
          <w:rFonts w:ascii="Calibri" w:hAnsi="Calibri" w:cs="Calibri"/>
          <w:b/>
          <w:sz w:val="24"/>
          <w:szCs w:val="24"/>
        </w:rPr>
      </w:pPr>
      <w:r w:rsidRPr="00DA045B">
        <w:rPr>
          <w:rFonts w:ascii="Calibri" w:hAnsi="Calibri" w:cs="Calibri"/>
          <w:b/>
          <w:sz w:val="24"/>
          <w:szCs w:val="24"/>
        </w:rPr>
        <w:t>Amplitudno-preklopna modulacija (ASK)</w:t>
      </w:r>
    </w:p>
    <w:p w:rsidR="002C4720" w:rsidRPr="00DA045B" w:rsidRDefault="002C4720" w:rsidP="00502F50">
      <w:pPr>
        <w:autoSpaceDE w:val="0"/>
        <w:autoSpaceDN w:val="0"/>
        <w:adjustRightInd w:val="0"/>
        <w:spacing w:after="0" w:line="240" w:lineRule="auto"/>
        <w:rPr>
          <w:rFonts w:ascii="Calibri" w:hAnsi="Calibri" w:cs="Calibri"/>
          <w:b/>
          <w:sz w:val="24"/>
          <w:szCs w:val="24"/>
        </w:rPr>
      </w:pPr>
      <w:r w:rsidRPr="00DA045B">
        <w:rPr>
          <w:rFonts w:ascii="Calibri" w:hAnsi="Calibri" w:cs="Calibri"/>
          <w:b/>
          <w:noProof/>
          <w:sz w:val="24"/>
          <w:szCs w:val="24"/>
          <w:lang w:eastAsia="sl-SI"/>
        </w:rPr>
        <w:drawing>
          <wp:anchor distT="0" distB="0" distL="114300" distR="114300" simplePos="0" relativeHeight="251665408" behindDoc="1" locked="0" layoutInCell="1" allowOverlap="1" wp14:anchorId="3A70671D" wp14:editId="053086AD">
            <wp:simplePos x="0" y="0"/>
            <wp:positionH relativeFrom="column">
              <wp:posOffset>-62230</wp:posOffset>
            </wp:positionH>
            <wp:positionV relativeFrom="paragraph">
              <wp:posOffset>161925</wp:posOffset>
            </wp:positionV>
            <wp:extent cx="3648075" cy="1517650"/>
            <wp:effectExtent l="0" t="0" r="9525" b="6350"/>
            <wp:wrapTight wrapText="bothSides">
              <wp:wrapPolygon edited="0">
                <wp:start x="0" y="0"/>
                <wp:lineTo x="0" y="21419"/>
                <wp:lineTo x="21544" y="21419"/>
                <wp:lineTo x="215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8075" cy="151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2F50" w:rsidRPr="00DA045B" w:rsidRDefault="00502F50" w:rsidP="00502F50">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Jakost signala se predstavlja z binarnima številoma. Frekvenca in faza sta konstantni, amplituda se spreminja.</w:t>
      </w:r>
    </w:p>
    <w:p w:rsidR="00953E66" w:rsidRPr="00DA045B" w:rsidRDefault="00953E66" w:rsidP="00502F50">
      <w:pPr>
        <w:autoSpaceDE w:val="0"/>
        <w:autoSpaceDN w:val="0"/>
        <w:adjustRightInd w:val="0"/>
        <w:spacing w:after="0" w:line="240" w:lineRule="auto"/>
        <w:rPr>
          <w:rFonts w:ascii="Calibri" w:hAnsi="Calibri" w:cs="Calibri"/>
          <w:sz w:val="24"/>
          <w:szCs w:val="24"/>
        </w:rPr>
      </w:pPr>
    </w:p>
    <w:p w:rsidR="002B0213" w:rsidRPr="00DA045B" w:rsidRDefault="002B0213" w:rsidP="00502F50">
      <w:pPr>
        <w:autoSpaceDE w:val="0"/>
        <w:autoSpaceDN w:val="0"/>
        <w:adjustRightInd w:val="0"/>
        <w:spacing w:after="0" w:line="240" w:lineRule="auto"/>
        <w:rPr>
          <w:rFonts w:ascii="Calibri" w:hAnsi="Calibri" w:cs="Calibri"/>
          <w:sz w:val="24"/>
          <w:szCs w:val="24"/>
        </w:rPr>
      </w:pPr>
    </w:p>
    <w:p w:rsidR="002B0213" w:rsidRPr="00DA045B" w:rsidRDefault="002B0213" w:rsidP="00502F50">
      <w:pPr>
        <w:autoSpaceDE w:val="0"/>
        <w:autoSpaceDN w:val="0"/>
        <w:adjustRightInd w:val="0"/>
        <w:spacing w:after="0" w:line="240" w:lineRule="auto"/>
        <w:rPr>
          <w:rFonts w:ascii="Calibri" w:hAnsi="Calibri" w:cs="Calibri"/>
          <w:sz w:val="24"/>
          <w:szCs w:val="24"/>
        </w:rPr>
      </w:pPr>
    </w:p>
    <w:p w:rsidR="002B0213" w:rsidRPr="00DA045B" w:rsidRDefault="002B0213" w:rsidP="00502F50">
      <w:pPr>
        <w:autoSpaceDE w:val="0"/>
        <w:autoSpaceDN w:val="0"/>
        <w:adjustRightInd w:val="0"/>
        <w:spacing w:after="0" w:line="240" w:lineRule="auto"/>
        <w:rPr>
          <w:rFonts w:ascii="Calibri" w:hAnsi="Calibri" w:cs="Calibri"/>
          <w:sz w:val="24"/>
          <w:szCs w:val="24"/>
        </w:rPr>
      </w:pPr>
    </w:p>
    <w:p w:rsidR="002B0213" w:rsidRPr="00DA045B" w:rsidRDefault="002B0213" w:rsidP="00502F50">
      <w:pPr>
        <w:autoSpaceDE w:val="0"/>
        <w:autoSpaceDN w:val="0"/>
        <w:adjustRightInd w:val="0"/>
        <w:spacing w:after="0" w:line="240" w:lineRule="auto"/>
        <w:rPr>
          <w:rFonts w:ascii="Calibri" w:hAnsi="Calibri" w:cs="Calibri"/>
          <w:sz w:val="24"/>
          <w:szCs w:val="24"/>
        </w:rPr>
      </w:pPr>
    </w:p>
    <w:p w:rsidR="002B0213" w:rsidRPr="00DA045B" w:rsidRDefault="002B0213" w:rsidP="00502F50">
      <w:pPr>
        <w:autoSpaceDE w:val="0"/>
        <w:autoSpaceDN w:val="0"/>
        <w:adjustRightInd w:val="0"/>
        <w:spacing w:after="0" w:line="240" w:lineRule="auto"/>
        <w:rPr>
          <w:rFonts w:ascii="Calibri" w:hAnsi="Calibri" w:cs="Calibri"/>
          <w:sz w:val="24"/>
          <w:szCs w:val="24"/>
        </w:rPr>
      </w:pPr>
      <w:r w:rsidRPr="00DA045B">
        <w:rPr>
          <w:noProof/>
          <w:sz w:val="24"/>
          <w:szCs w:val="24"/>
          <w:lang w:eastAsia="sl-SI"/>
        </w:rPr>
        <w:drawing>
          <wp:anchor distT="0" distB="0" distL="114300" distR="114300" simplePos="0" relativeHeight="251666432" behindDoc="1" locked="0" layoutInCell="1" allowOverlap="1" wp14:anchorId="31AB44BC" wp14:editId="1278A862">
            <wp:simplePos x="0" y="0"/>
            <wp:positionH relativeFrom="column">
              <wp:posOffset>-403225</wp:posOffset>
            </wp:positionH>
            <wp:positionV relativeFrom="paragraph">
              <wp:posOffset>64770</wp:posOffset>
            </wp:positionV>
            <wp:extent cx="3743325" cy="1924685"/>
            <wp:effectExtent l="0" t="0" r="9525" b="0"/>
            <wp:wrapTight wrapText="bothSides">
              <wp:wrapPolygon edited="0">
                <wp:start x="0" y="0"/>
                <wp:lineTo x="0" y="21379"/>
                <wp:lineTo x="21545" y="21379"/>
                <wp:lineTo x="21545" y="0"/>
                <wp:lineTo x="0" y="0"/>
              </wp:wrapPolygon>
            </wp:wrapTight>
            <wp:docPr id="140292" name="Picture 4100" descr="Slika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2" name="Picture 4100" descr="Slika 5-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3325" cy="1924685"/>
                    </a:xfrm>
                    <a:prstGeom prst="rect">
                      <a:avLst/>
                    </a:prstGeom>
                    <a:noFill/>
                    <a:extLst/>
                  </pic:spPr>
                </pic:pic>
              </a:graphicData>
            </a:graphic>
            <wp14:sizeRelH relativeFrom="page">
              <wp14:pctWidth>0</wp14:pctWidth>
            </wp14:sizeRelH>
            <wp14:sizeRelV relativeFrom="page">
              <wp14:pctHeight>0</wp14:pctHeight>
            </wp14:sizeRelV>
          </wp:anchor>
        </w:drawing>
      </w:r>
    </w:p>
    <w:p w:rsidR="00502F50" w:rsidRPr="00DA045B" w:rsidRDefault="00502F50" w:rsidP="00502F50">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Izračun potrebne BW za pretvorbo ASK:</w:t>
      </w:r>
    </w:p>
    <w:p w:rsidR="00502F50" w:rsidRPr="00DA045B" w:rsidRDefault="00502F50" w:rsidP="00502F50">
      <w:pPr>
        <w:autoSpaceDE w:val="0"/>
        <w:autoSpaceDN w:val="0"/>
        <w:adjustRightInd w:val="0"/>
        <w:spacing w:after="0" w:line="240" w:lineRule="auto"/>
        <w:rPr>
          <w:rFonts w:ascii="Calibri" w:hAnsi="Calibri" w:cs="Calibri"/>
          <w:sz w:val="24"/>
          <w:szCs w:val="24"/>
          <w:vertAlign w:val="subscript"/>
        </w:rPr>
      </w:pPr>
      <w:r w:rsidRPr="00DA045B">
        <w:rPr>
          <w:rFonts w:ascii="Calibri" w:hAnsi="Calibri" w:cs="Calibri"/>
          <w:sz w:val="24"/>
          <w:szCs w:val="24"/>
        </w:rPr>
        <w:t>BW= (1+d) x N</w:t>
      </w:r>
      <w:r w:rsidRPr="00DA045B">
        <w:rPr>
          <w:rFonts w:ascii="Calibri" w:hAnsi="Calibri" w:cs="Calibri"/>
          <w:sz w:val="24"/>
          <w:szCs w:val="24"/>
          <w:vertAlign w:val="subscript"/>
        </w:rPr>
        <w:t>baud</w:t>
      </w:r>
    </w:p>
    <w:p w:rsidR="00953E66" w:rsidRPr="00DA045B" w:rsidRDefault="00953E66" w:rsidP="00502F50">
      <w:pPr>
        <w:autoSpaceDE w:val="0"/>
        <w:autoSpaceDN w:val="0"/>
        <w:adjustRightInd w:val="0"/>
        <w:spacing w:after="0" w:line="240" w:lineRule="auto"/>
        <w:rPr>
          <w:rFonts w:ascii="Calibri" w:hAnsi="Calibri" w:cs="Calibri"/>
          <w:sz w:val="24"/>
          <w:szCs w:val="24"/>
          <w:vertAlign w:val="subscript"/>
        </w:rPr>
      </w:pPr>
    </w:p>
    <w:p w:rsidR="00502F50" w:rsidRPr="00DA045B" w:rsidRDefault="00502F50" w:rsidP="00502F50">
      <w:pPr>
        <w:autoSpaceDE w:val="0"/>
        <w:autoSpaceDN w:val="0"/>
        <w:adjustRightInd w:val="0"/>
        <w:spacing w:after="0" w:line="240" w:lineRule="auto"/>
        <w:rPr>
          <w:rFonts w:ascii="Calibri" w:hAnsi="Calibri" w:cs="Calibri"/>
          <w:sz w:val="24"/>
          <w:szCs w:val="24"/>
          <w:vertAlign w:val="subscript"/>
        </w:rPr>
      </w:pPr>
    </w:p>
    <w:p w:rsidR="002C4720" w:rsidRPr="00DA045B" w:rsidRDefault="002C4720" w:rsidP="00502F50">
      <w:pPr>
        <w:autoSpaceDE w:val="0"/>
        <w:autoSpaceDN w:val="0"/>
        <w:adjustRightInd w:val="0"/>
        <w:spacing w:after="0" w:line="240" w:lineRule="auto"/>
        <w:rPr>
          <w:rFonts w:ascii="Calibri" w:hAnsi="Calibri" w:cs="Calibri"/>
          <w:sz w:val="24"/>
          <w:szCs w:val="24"/>
        </w:rPr>
      </w:pPr>
    </w:p>
    <w:p w:rsidR="002C4720" w:rsidRPr="00DA045B" w:rsidRDefault="002C4720" w:rsidP="00502F50">
      <w:pPr>
        <w:autoSpaceDE w:val="0"/>
        <w:autoSpaceDN w:val="0"/>
        <w:adjustRightInd w:val="0"/>
        <w:spacing w:after="0" w:line="240" w:lineRule="auto"/>
        <w:rPr>
          <w:rFonts w:ascii="Calibri" w:hAnsi="Calibri" w:cs="Calibri"/>
          <w:sz w:val="24"/>
          <w:szCs w:val="24"/>
        </w:rPr>
      </w:pPr>
    </w:p>
    <w:p w:rsidR="002C4720" w:rsidRPr="00DA045B" w:rsidRDefault="002C4720" w:rsidP="00502F50">
      <w:pPr>
        <w:autoSpaceDE w:val="0"/>
        <w:autoSpaceDN w:val="0"/>
        <w:adjustRightInd w:val="0"/>
        <w:spacing w:after="0" w:line="240" w:lineRule="auto"/>
        <w:rPr>
          <w:rFonts w:ascii="Calibri" w:hAnsi="Calibri" w:cs="Calibri"/>
          <w:sz w:val="24"/>
          <w:szCs w:val="24"/>
        </w:rPr>
      </w:pPr>
    </w:p>
    <w:p w:rsidR="002C4720" w:rsidRPr="00DA045B" w:rsidRDefault="002C4720" w:rsidP="00502F50">
      <w:pPr>
        <w:autoSpaceDE w:val="0"/>
        <w:autoSpaceDN w:val="0"/>
        <w:adjustRightInd w:val="0"/>
        <w:spacing w:after="0" w:line="240" w:lineRule="auto"/>
        <w:rPr>
          <w:rFonts w:ascii="Calibri" w:hAnsi="Calibri" w:cs="Calibri"/>
          <w:sz w:val="24"/>
          <w:szCs w:val="24"/>
        </w:rPr>
      </w:pPr>
    </w:p>
    <w:p w:rsidR="002C4720" w:rsidRPr="00DA045B" w:rsidRDefault="002C4720" w:rsidP="00502F50">
      <w:pPr>
        <w:autoSpaceDE w:val="0"/>
        <w:autoSpaceDN w:val="0"/>
        <w:adjustRightInd w:val="0"/>
        <w:spacing w:after="0" w:line="240" w:lineRule="auto"/>
        <w:rPr>
          <w:rFonts w:ascii="Calibri" w:hAnsi="Calibri" w:cs="Calibri"/>
          <w:sz w:val="24"/>
          <w:szCs w:val="24"/>
        </w:rPr>
      </w:pPr>
    </w:p>
    <w:p w:rsidR="00953E66" w:rsidRPr="00DA045B" w:rsidRDefault="00953E66" w:rsidP="00502F50">
      <w:pPr>
        <w:autoSpaceDE w:val="0"/>
        <w:autoSpaceDN w:val="0"/>
        <w:adjustRightInd w:val="0"/>
        <w:spacing w:after="0" w:line="240" w:lineRule="auto"/>
        <w:rPr>
          <w:rFonts w:ascii="Calibri" w:hAnsi="Calibri" w:cs="Calibri"/>
          <w:sz w:val="24"/>
          <w:szCs w:val="24"/>
        </w:rPr>
      </w:pPr>
    </w:p>
    <w:p w:rsidR="002C4720" w:rsidRPr="00DA045B" w:rsidRDefault="002C4720" w:rsidP="00502F50">
      <w:pPr>
        <w:autoSpaceDE w:val="0"/>
        <w:autoSpaceDN w:val="0"/>
        <w:adjustRightInd w:val="0"/>
        <w:spacing w:after="0" w:line="240" w:lineRule="auto"/>
        <w:rPr>
          <w:rFonts w:ascii="Calibri" w:hAnsi="Calibri" w:cs="Calibri"/>
          <w:sz w:val="24"/>
          <w:szCs w:val="24"/>
        </w:rPr>
      </w:pPr>
    </w:p>
    <w:p w:rsidR="00502F50" w:rsidRPr="00DA045B" w:rsidRDefault="00502F50" w:rsidP="00C504AF">
      <w:pPr>
        <w:pStyle w:val="ListParagraph"/>
        <w:numPr>
          <w:ilvl w:val="0"/>
          <w:numId w:val="20"/>
        </w:numPr>
        <w:autoSpaceDE w:val="0"/>
        <w:autoSpaceDN w:val="0"/>
        <w:adjustRightInd w:val="0"/>
        <w:spacing w:after="0" w:line="240" w:lineRule="auto"/>
        <w:rPr>
          <w:rFonts w:ascii="Calibri" w:hAnsi="Calibri" w:cs="Calibri"/>
          <w:b/>
          <w:sz w:val="24"/>
          <w:szCs w:val="24"/>
        </w:rPr>
      </w:pPr>
      <w:r w:rsidRPr="00DA045B">
        <w:rPr>
          <w:rFonts w:ascii="Calibri" w:hAnsi="Calibri" w:cs="Calibri"/>
          <w:b/>
          <w:sz w:val="24"/>
          <w:szCs w:val="24"/>
        </w:rPr>
        <w:t>Frekvenčno-preklopna modulacija (FSK)</w:t>
      </w:r>
    </w:p>
    <w:p w:rsidR="00502F50" w:rsidRPr="00DA045B" w:rsidRDefault="00502F50" w:rsidP="00502F50">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Frekvenca signala varira za ponazoritev binarne 1 ali 0. FSK proti ASK odpravlja večino problema šuma.</w:t>
      </w:r>
      <w:r w:rsidR="00953E66" w:rsidRPr="00DA045B">
        <w:rPr>
          <w:noProof/>
          <w:sz w:val="24"/>
          <w:szCs w:val="24"/>
          <w:lang w:eastAsia="sl-SI"/>
        </w:rPr>
        <w:t xml:space="preserve"> </w:t>
      </w:r>
    </w:p>
    <w:p w:rsidR="00F97CBA" w:rsidRPr="00DA045B" w:rsidRDefault="00F97CBA" w:rsidP="00502F50">
      <w:pPr>
        <w:autoSpaceDE w:val="0"/>
        <w:autoSpaceDN w:val="0"/>
        <w:adjustRightInd w:val="0"/>
        <w:spacing w:after="0" w:line="240" w:lineRule="auto"/>
        <w:rPr>
          <w:rFonts w:ascii="Calibri" w:hAnsi="Calibri" w:cs="Calibri"/>
          <w:sz w:val="24"/>
          <w:szCs w:val="24"/>
        </w:rPr>
      </w:pPr>
      <w:r w:rsidRPr="00DA045B">
        <w:rPr>
          <w:noProof/>
          <w:sz w:val="24"/>
          <w:szCs w:val="24"/>
          <w:lang w:eastAsia="sl-SI"/>
        </w:rPr>
        <w:drawing>
          <wp:anchor distT="0" distB="0" distL="114300" distR="114300" simplePos="0" relativeHeight="251667456" behindDoc="1" locked="0" layoutInCell="1" allowOverlap="1" wp14:anchorId="39E0610A" wp14:editId="6FF78144">
            <wp:simplePos x="0" y="0"/>
            <wp:positionH relativeFrom="column">
              <wp:posOffset>-290195</wp:posOffset>
            </wp:positionH>
            <wp:positionV relativeFrom="paragraph">
              <wp:posOffset>111125</wp:posOffset>
            </wp:positionV>
            <wp:extent cx="3849370" cy="2095500"/>
            <wp:effectExtent l="0" t="0" r="0" b="0"/>
            <wp:wrapTight wrapText="bothSides">
              <wp:wrapPolygon edited="0">
                <wp:start x="0" y="0"/>
                <wp:lineTo x="0" y="21404"/>
                <wp:lineTo x="21486" y="21404"/>
                <wp:lineTo x="21486" y="0"/>
                <wp:lineTo x="0" y="0"/>
              </wp:wrapPolygon>
            </wp:wrapTight>
            <wp:docPr id="231426" name="Picture 2" descr="Slika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26" name="Picture 2" descr="Slika 5-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9370" cy="2095500"/>
                    </a:xfrm>
                    <a:prstGeom prst="rect">
                      <a:avLst/>
                    </a:prstGeom>
                    <a:noFill/>
                    <a:extLst/>
                  </pic:spPr>
                </pic:pic>
              </a:graphicData>
            </a:graphic>
            <wp14:sizeRelH relativeFrom="page">
              <wp14:pctWidth>0</wp14:pctWidth>
            </wp14:sizeRelH>
            <wp14:sizeRelV relativeFrom="page">
              <wp14:pctHeight>0</wp14:pctHeight>
            </wp14:sizeRelV>
          </wp:anchor>
        </w:drawing>
      </w:r>
    </w:p>
    <w:p w:rsidR="00F97CBA" w:rsidRPr="00DA045B" w:rsidRDefault="00F97CBA" w:rsidP="00502F50">
      <w:pPr>
        <w:autoSpaceDE w:val="0"/>
        <w:autoSpaceDN w:val="0"/>
        <w:adjustRightInd w:val="0"/>
        <w:spacing w:after="0" w:line="240" w:lineRule="auto"/>
        <w:rPr>
          <w:rFonts w:ascii="Calibri" w:hAnsi="Calibri" w:cs="Calibri"/>
          <w:sz w:val="24"/>
          <w:szCs w:val="24"/>
        </w:rPr>
      </w:pPr>
    </w:p>
    <w:p w:rsidR="00F97CBA" w:rsidRPr="00DA045B" w:rsidRDefault="00F97CBA" w:rsidP="00502F50">
      <w:pPr>
        <w:autoSpaceDE w:val="0"/>
        <w:autoSpaceDN w:val="0"/>
        <w:adjustRightInd w:val="0"/>
        <w:spacing w:after="0" w:line="240" w:lineRule="auto"/>
        <w:rPr>
          <w:rFonts w:ascii="Calibri" w:hAnsi="Calibri" w:cs="Calibri"/>
          <w:sz w:val="24"/>
          <w:szCs w:val="24"/>
        </w:rPr>
      </w:pPr>
    </w:p>
    <w:p w:rsidR="00F97CBA" w:rsidRPr="00DA045B" w:rsidRDefault="00F97CBA" w:rsidP="00502F50">
      <w:pPr>
        <w:autoSpaceDE w:val="0"/>
        <w:autoSpaceDN w:val="0"/>
        <w:adjustRightInd w:val="0"/>
        <w:spacing w:after="0" w:line="240" w:lineRule="auto"/>
        <w:rPr>
          <w:rFonts w:ascii="Calibri" w:hAnsi="Calibri" w:cs="Calibri"/>
          <w:sz w:val="24"/>
          <w:szCs w:val="24"/>
        </w:rPr>
      </w:pPr>
    </w:p>
    <w:p w:rsidR="00502F50" w:rsidRPr="00DA045B" w:rsidRDefault="00502F50" w:rsidP="00502F50">
      <w:pPr>
        <w:autoSpaceDE w:val="0"/>
        <w:autoSpaceDN w:val="0"/>
        <w:adjustRightInd w:val="0"/>
        <w:spacing w:after="0" w:line="240" w:lineRule="auto"/>
        <w:rPr>
          <w:rFonts w:ascii="Calibri" w:hAnsi="Calibri" w:cs="Calibri"/>
          <w:sz w:val="24"/>
          <w:szCs w:val="24"/>
        </w:rPr>
      </w:pPr>
    </w:p>
    <w:p w:rsidR="00F97CBA" w:rsidRPr="00DA045B" w:rsidRDefault="00F97CBA" w:rsidP="00502F50">
      <w:pPr>
        <w:autoSpaceDE w:val="0"/>
        <w:autoSpaceDN w:val="0"/>
        <w:adjustRightInd w:val="0"/>
        <w:spacing w:after="0" w:line="240" w:lineRule="auto"/>
        <w:rPr>
          <w:rFonts w:ascii="Calibri" w:hAnsi="Calibri" w:cs="Calibri"/>
          <w:sz w:val="24"/>
          <w:szCs w:val="24"/>
        </w:rPr>
      </w:pPr>
    </w:p>
    <w:p w:rsidR="00F97CBA" w:rsidRPr="00DA045B" w:rsidRDefault="00F97CBA" w:rsidP="00502F50">
      <w:pPr>
        <w:autoSpaceDE w:val="0"/>
        <w:autoSpaceDN w:val="0"/>
        <w:adjustRightInd w:val="0"/>
        <w:spacing w:after="0" w:line="240" w:lineRule="auto"/>
        <w:rPr>
          <w:rFonts w:ascii="Calibri" w:hAnsi="Calibri" w:cs="Calibri"/>
          <w:sz w:val="24"/>
          <w:szCs w:val="24"/>
        </w:rPr>
      </w:pPr>
    </w:p>
    <w:p w:rsidR="00F97CBA" w:rsidRPr="00DA045B" w:rsidRDefault="00F97CBA" w:rsidP="00502F50">
      <w:pPr>
        <w:autoSpaceDE w:val="0"/>
        <w:autoSpaceDN w:val="0"/>
        <w:adjustRightInd w:val="0"/>
        <w:spacing w:after="0" w:line="240" w:lineRule="auto"/>
        <w:rPr>
          <w:rFonts w:ascii="Calibri" w:hAnsi="Calibri" w:cs="Calibri"/>
          <w:sz w:val="24"/>
          <w:szCs w:val="24"/>
        </w:rPr>
      </w:pPr>
    </w:p>
    <w:p w:rsidR="00F97CBA" w:rsidRPr="00DA045B" w:rsidRDefault="00F97CBA" w:rsidP="00502F50">
      <w:pPr>
        <w:autoSpaceDE w:val="0"/>
        <w:autoSpaceDN w:val="0"/>
        <w:adjustRightInd w:val="0"/>
        <w:spacing w:after="0" w:line="240" w:lineRule="auto"/>
        <w:rPr>
          <w:rFonts w:ascii="Calibri" w:hAnsi="Calibri" w:cs="Calibri"/>
          <w:sz w:val="24"/>
          <w:szCs w:val="24"/>
        </w:rPr>
      </w:pPr>
    </w:p>
    <w:p w:rsidR="00F97CBA" w:rsidRPr="00DA045B" w:rsidRDefault="00F97CBA" w:rsidP="00502F50">
      <w:pPr>
        <w:autoSpaceDE w:val="0"/>
        <w:autoSpaceDN w:val="0"/>
        <w:adjustRightInd w:val="0"/>
        <w:spacing w:after="0" w:line="240" w:lineRule="auto"/>
        <w:rPr>
          <w:rFonts w:ascii="Calibri" w:hAnsi="Calibri" w:cs="Calibri"/>
          <w:sz w:val="24"/>
          <w:szCs w:val="24"/>
        </w:rPr>
      </w:pPr>
    </w:p>
    <w:p w:rsidR="00F97CBA" w:rsidRPr="00DA045B" w:rsidRDefault="00F97CBA" w:rsidP="00502F50">
      <w:pPr>
        <w:autoSpaceDE w:val="0"/>
        <w:autoSpaceDN w:val="0"/>
        <w:adjustRightInd w:val="0"/>
        <w:spacing w:after="0" w:line="240" w:lineRule="auto"/>
        <w:rPr>
          <w:rFonts w:ascii="Calibri" w:hAnsi="Calibri" w:cs="Calibri"/>
          <w:sz w:val="24"/>
          <w:szCs w:val="24"/>
        </w:rPr>
      </w:pPr>
    </w:p>
    <w:p w:rsidR="002B0213" w:rsidRPr="00DA045B" w:rsidRDefault="002B0213" w:rsidP="00502F50">
      <w:pPr>
        <w:autoSpaceDE w:val="0"/>
        <w:autoSpaceDN w:val="0"/>
        <w:adjustRightInd w:val="0"/>
        <w:spacing w:after="0" w:line="240" w:lineRule="auto"/>
        <w:rPr>
          <w:rFonts w:ascii="Calibri" w:hAnsi="Calibri" w:cs="Calibri"/>
          <w:sz w:val="24"/>
          <w:szCs w:val="24"/>
        </w:rPr>
      </w:pPr>
    </w:p>
    <w:p w:rsidR="002B0213" w:rsidRPr="00DA045B" w:rsidRDefault="002B0213" w:rsidP="00502F50">
      <w:pPr>
        <w:autoSpaceDE w:val="0"/>
        <w:autoSpaceDN w:val="0"/>
        <w:adjustRightInd w:val="0"/>
        <w:spacing w:after="0" w:line="240" w:lineRule="auto"/>
        <w:rPr>
          <w:rFonts w:ascii="Calibri" w:hAnsi="Calibri" w:cs="Calibri"/>
          <w:sz w:val="24"/>
          <w:szCs w:val="24"/>
        </w:rPr>
      </w:pPr>
      <w:r w:rsidRPr="00DA045B">
        <w:rPr>
          <w:noProof/>
          <w:sz w:val="24"/>
          <w:szCs w:val="24"/>
          <w:lang w:eastAsia="sl-SI"/>
        </w:rPr>
        <w:drawing>
          <wp:anchor distT="0" distB="0" distL="114300" distR="114300" simplePos="0" relativeHeight="251668480" behindDoc="1" locked="0" layoutInCell="1" allowOverlap="1" wp14:anchorId="0526F63B" wp14:editId="42C0F7E5">
            <wp:simplePos x="0" y="0"/>
            <wp:positionH relativeFrom="column">
              <wp:posOffset>-90170</wp:posOffset>
            </wp:positionH>
            <wp:positionV relativeFrom="paragraph">
              <wp:posOffset>78740</wp:posOffset>
            </wp:positionV>
            <wp:extent cx="3657600" cy="1633220"/>
            <wp:effectExtent l="0" t="0" r="0" b="5080"/>
            <wp:wrapTight wrapText="bothSides">
              <wp:wrapPolygon edited="0">
                <wp:start x="0" y="0"/>
                <wp:lineTo x="0" y="21415"/>
                <wp:lineTo x="21488" y="21415"/>
                <wp:lineTo x="21488" y="0"/>
                <wp:lineTo x="0" y="0"/>
              </wp:wrapPolygon>
            </wp:wrapTight>
            <wp:docPr id="143364" name="Picture 4" descr="Slika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4" name="Picture 4" descr="Slika 5-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1633220"/>
                    </a:xfrm>
                    <a:prstGeom prst="rect">
                      <a:avLst/>
                    </a:prstGeom>
                    <a:noFill/>
                    <a:extLst/>
                  </pic:spPr>
                </pic:pic>
              </a:graphicData>
            </a:graphic>
            <wp14:sizeRelH relativeFrom="page">
              <wp14:pctWidth>0</wp14:pctWidth>
            </wp14:sizeRelH>
            <wp14:sizeRelV relativeFrom="page">
              <wp14:pctHeight>0</wp14:pctHeight>
            </wp14:sizeRelV>
          </wp:anchor>
        </w:drawing>
      </w:r>
    </w:p>
    <w:p w:rsidR="00F97CBA" w:rsidRPr="00DA045B" w:rsidRDefault="00F97CBA" w:rsidP="00502F50">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BW FSK spektra je kombinacija dveh ASK spektrov, skoncentriranih okrog f</w:t>
      </w:r>
      <w:r w:rsidRPr="00DA045B">
        <w:rPr>
          <w:rFonts w:ascii="Calibri" w:hAnsi="Calibri" w:cs="Calibri"/>
          <w:sz w:val="24"/>
          <w:szCs w:val="24"/>
          <w:vertAlign w:val="subscript"/>
        </w:rPr>
        <w:t>c0</w:t>
      </w:r>
      <w:r w:rsidRPr="00DA045B">
        <w:rPr>
          <w:rFonts w:ascii="Calibri" w:hAnsi="Calibri" w:cs="Calibri"/>
          <w:sz w:val="24"/>
          <w:szCs w:val="24"/>
        </w:rPr>
        <w:t xml:space="preserve"> in f</w:t>
      </w:r>
      <w:r w:rsidRPr="00DA045B">
        <w:rPr>
          <w:rFonts w:ascii="Calibri" w:hAnsi="Calibri" w:cs="Calibri"/>
          <w:sz w:val="24"/>
          <w:szCs w:val="24"/>
          <w:vertAlign w:val="subscript"/>
        </w:rPr>
        <w:t>c1</w:t>
      </w:r>
      <w:r w:rsidRPr="00DA045B">
        <w:rPr>
          <w:rFonts w:ascii="Calibri" w:hAnsi="Calibri" w:cs="Calibri"/>
          <w:sz w:val="24"/>
          <w:szCs w:val="24"/>
        </w:rPr>
        <w:t>.</w:t>
      </w:r>
    </w:p>
    <w:p w:rsidR="002B0213" w:rsidRPr="00DA045B" w:rsidRDefault="002B0213" w:rsidP="00502F50">
      <w:pPr>
        <w:autoSpaceDE w:val="0"/>
        <w:autoSpaceDN w:val="0"/>
        <w:adjustRightInd w:val="0"/>
        <w:spacing w:after="0" w:line="240" w:lineRule="auto"/>
        <w:rPr>
          <w:rFonts w:ascii="Calibri" w:hAnsi="Calibri" w:cs="Calibri"/>
          <w:sz w:val="24"/>
          <w:szCs w:val="24"/>
          <w:vertAlign w:val="subscript"/>
        </w:rPr>
      </w:pPr>
      <w:r w:rsidRPr="00DA045B">
        <w:rPr>
          <w:rFonts w:ascii="Calibri" w:hAnsi="Calibri" w:cs="Calibri"/>
          <w:sz w:val="24"/>
          <w:szCs w:val="24"/>
        </w:rPr>
        <w:t xml:space="preserve">BW = ( </w:t>
      </w:r>
      <w:r w:rsidRPr="00DA045B">
        <w:rPr>
          <w:rFonts w:ascii="Calibri" w:hAnsi="Calibri" w:cs="Calibri"/>
          <w:i/>
          <w:iCs/>
          <w:sz w:val="24"/>
          <w:szCs w:val="24"/>
        </w:rPr>
        <w:t>f</w:t>
      </w:r>
      <w:r w:rsidRPr="00DA045B">
        <w:rPr>
          <w:rFonts w:ascii="Calibri" w:hAnsi="Calibri" w:cs="Calibri"/>
          <w:i/>
          <w:iCs/>
          <w:sz w:val="24"/>
          <w:szCs w:val="24"/>
          <w:vertAlign w:val="subscript"/>
        </w:rPr>
        <w:t>c</w:t>
      </w:r>
      <w:r w:rsidRPr="00DA045B">
        <w:rPr>
          <w:rFonts w:ascii="Calibri" w:hAnsi="Calibri" w:cs="Calibri"/>
          <w:sz w:val="24"/>
          <w:szCs w:val="24"/>
          <w:vertAlign w:val="subscript"/>
        </w:rPr>
        <w:t>1</w:t>
      </w:r>
      <w:r w:rsidRPr="00DA045B">
        <w:rPr>
          <w:rFonts w:ascii="Calibri" w:hAnsi="Calibri" w:cs="Calibri"/>
          <w:sz w:val="24"/>
          <w:szCs w:val="24"/>
        </w:rPr>
        <w:t xml:space="preserve"> - </w:t>
      </w:r>
      <w:r w:rsidRPr="00DA045B">
        <w:rPr>
          <w:rFonts w:ascii="Calibri" w:hAnsi="Calibri" w:cs="Calibri"/>
          <w:i/>
          <w:iCs/>
          <w:sz w:val="24"/>
          <w:szCs w:val="24"/>
        </w:rPr>
        <w:t>f</w:t>
      </w:r>
      <w:r w:rsidRPr="00DA045B">
        <w:rPr>
          <w:rFonts w:ascii="Calibri" w:hAnsi="Calibri" w:cs="Calibri"/>
          <w:i/>
          <w:iCs/>
          <w:sz w:val="24"/>
          <w:szCs w:val="24"/>
          <w:vertAlign w:val="subscript"/>
        </w:rPr>
        <w:t>c</w:t>
      </w:r>
      <w:r w:rsidRPr="00DA045B">
        <w:rPr>
          <w:rFonts w:ascii="Calibri" w:hAnsi="Calibri" w:cs="Calibri"/>
          <w:sz w:val="24"/>
          <w:szCs w:val="24"/>
          <w:vertAlign w:val="subscript"/>
        </w:rPr>
        <w:t>0</w:t>
      </w:r>
      <w:r w:rsidRPr="00DA045B">
        <w:rPr>
          <w:rFonts w:ascii="Calibri" w:hAnsi="Calibri" w:cs="Calibri"/>
          <w:sz w:val="24"/>
          <w:szCs w:val="24"/>
        </w:rPr>
        <w:t xml:space="preserve">) + </w:t>
      </w:r>
      <w:r w:rsidRPr="00DA045B">
        <w:rPr>
          <w:rFonts w:ascii="Calibri" w:hAnsi="Calibri" w:cs="Calibri"/>
          <w:i/>
          <w:iCs/>
          <w:sz w:val="24"/>
          <w:szCs w:val="24"/>
        </w:rPr>
        <w:t>N</w:t>
      </w:r>
      <w:r w:rsidRPr="00DA045B">
        <w:rPr>
          <w:rFonts w:ascii="Calibri" w:hAnsi="Calibri" w:cs="Calibri"/>
          <w:sz w:val="24"/>
          <w:szCs w:val="24"/>
          <w:vertAlign w:val="subscript"/>
        </w:rPr>
        <w:t>baud</w:t>
      </w:r>
    </w:p>
    <w:p w:rsidR="002B0213" w:rsidRPr="00DA045B" w:rsidRDefault="002B0213" w:rsidP="00502F50">
      <w:pPr>
        <w:autoSpaceDE w:val="0"/>
        <w:autoSpaceDN w:val="0"/>
        <w:adjustRightInd w:val="0"/>
        <w:spacing w:after="0" w:line="240" w:lineRule="auto"/>
        <w:rPr>
          <w:rFonts w:ascii="Calibri" w:hAnsi="Calibri" w:cs="Calibri"/>
          <w:sz w:val="24"/>
          <w:szCs w:val="24"/>
          <w:vertAlign w:val="subscript"/>
        </w:rPr>
      </w:pPr>
    </w:p>
    <w:p w:rsidR="002B0213" w:rsidRPr="00DA045B" w:rsidRDefault="002B0213" w:rsidP="00502F50">
      <w:pPr>
        <w:autoSpaceDE w:val="0"/>
        <w:autoSpaceDN w:val="0"/>
        <w:adjustRightInd w:val="0"/>
        <w:spacing w:after="0" w:line="240" w:lineRule="auto"/>
        <w:rPr>
          <w:rFonts w:ascii="Calibri" w:hAnsi="Calibri" w:cs="Calibri"/>
          <w:sz w:val="24"/>
          <w:szCs w:val="24"/>
          <w:vertAlign w:val="subscript"/>
        </w:rPr>
      </w:pPr>
    </w:p>
    <w:p w:rsidR="002B0213" w:rsidRPr="00DA045B" w:rsidRDefault="002B0213" w:rsidP="00502F50">
      <w:pPr>
        <w:autoSpaceDE w:val="0"/>
        <w:autoSpaceDN w:val="0"/>
        <w:adjustRightInd w:val="0"/>
        <w:spacing w:after="0" w:line="240" w:lineRule="auto"/>
        <w:rPr>
          <w:rFonts w:ascii="Calibri" w:hAnsi="Calibri" w:cs="Calibri"/>
          <w:sz w:val="24"/>
          <w:szCs w:val="24"/>
        </w:rPr>
      </w:pPr>
    </w:p>
    <w:p w:rsidR="002B0213" w:rsidRPr="00DA045B" w:rsidRDefault="002B0213" w:rsidP="00C504AF">
      <w:pPr>
        <w:pStyle w:val="ListParagraph"/>
        <w:numPr>
          <w:ilvl w:val="0"/>
          <w:numId w:val="21"/>
        </w:numPr>
        <w:autoSpaceDE w:val="0"/>
        <w:autoSpaceDN w:val="0"/>
        <w:adjustRightInd w:val="0"/>
        <w:spacing w:after="0" w:line="240" w:lineRule="auto"/>
        <w:rPr>
          <w:rFonts w:ascii="Calibri" w:hAnsi="Calibri" w:cs="Calibri"/>
          <w:b/>
          <w:sz w:val="24"/>
          <w:szCs w:val="24"/>
        </w:rPr>
      </w:pPr>
      <w:r w:rsidRPr="00DA045B">
        <w:rPr>
          <w:rFonts w:ascii="Calibri" w:hAnsi="Calibri" w:cs="Calibri"/>
          <w:b/>
          <w:sz w:val="24"/>
          <w:szCs w:val="24"/>
        </w:rPr>
        <w:t>Fazno-preklopna modulacija</w:t>
      </w:r>
      <w:r w:rsidR="009464F2" w:rsidRPr="00DA045B">
        <w:rPr>
          <w:rFonts w:ascii="Calibri" w:hAnsi="Calibri" w:cs="Calibri"/>
          <w:b/>
          <w:sz w:val="24"/>
          <w:szCs w:val="24"/>
        </w:rPr>
        <w:t xml:space="preserve"> (PSK)</w:t>
      </w:r>
    </w:p>
    <w:p w:rsidR="002B0213" w:rsidRPr="00DA045B" w:rsidRDefault="002B0213" w:rsidP="00502F50">
      <w:pPr>
        <w:autoSpaceDE w:val="0"/>
        <w:autoSpaceDN w:val="0"/>
        <w:adjustRightInd w:val="0"/>
        <w:spacing w:after="0" w:line="240" w:lineRule="auto"/>
        <w:rPr>
          <w:rFonts w:ascii="Calibri" w:hAnsi="Calibri" w:cs="Calibri"/>
          <w:sz w:val="24"/>
          <w:szCs w:val="24"/>
        </w:rPr>
      </w:pPr>
      <w:r w:rsidRPr="00DA045B">
        <w:rPr>
          <w:noProof/>
          <w:lang w:eastAsia="sl-SI"/>
        </w:rPr>
        <w:drawing>
          <wp:anchor distT="0" distB="0" distL="114300" distR="114300" simplePos="0" relativeHeight="251669504" behindDoc="1" locked="0" layoutInCell="1" allowOverlap="1" wp14:anchorId="7FF2EA73" wp14:editId="25192AF3">
            <wp:simplePos x="0" y="0"/>
            <wp:positionH relativeFrom="column">
              <wp:posOffset>-576580</wp:posOffset>
            </wp:positionH>
            <wp:positionV relativeFrom="paragraph">
              <wp:posOffset>47625</wp:posOffset>
            </wp:positionV>
            <wp:extent cx="4333875" cy="2252345"/>
            <wp:effectExtent l="0" t="0" r="9525" b="0"/>
            <wp:wrapTight wrapText="bothSides">
              <wp:wrapPolygon edited="0">
                <wp:start x="0" y="0"/>
                <wp:lineTo x="0" y="21375"/>
                <wp:lineTo x="21553" y="21375"/>
                <wp:lineTo x="21553" y="0"/>
                <wp:lineTo x="0" y="0"/>
              </wp:wrapPolygon>
            </wp:wrapTight>
            <wp:docPr id="145413" name="Picture 5" descr="Slika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3" name="Picture 5" descr="Slika 5-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875" cy="2252345"/>
                    </a:xfrm>
                    <a:prstGeom prst="rect">
                      <a:avLst/>
                    </a:prstGeom>
                    <a:noFill/>
                    <a:extLst/>
                  </pic:spPr>
                </pic:pic>
              </a:graphicData>
            </a:graphic>
            <wp14:sizeRelH relativeFrom="page">
              <wp14:pctWidth>0</wp14:pctWidth>
            </wp14:sizeRelH>
            <wp14:sizeRelV relativeFrom="page">
              <wp14:pctHeight>0</wp14:pctHeight>
            </wp14:sizeRelV>
          </wp:anchor>
        </w:drawing>
      </w:r>
    </w:p>
    <w:p w:rsidR="002B0213" w:rsidRPr="00DA045B" w:rsidRDefault="002B0213" w:rsidP="00502F50">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Za ponazoritev 1 ali 0 se spreminja faza. 0 stopinj za ponazoritev binarne 0, sprememba za 180 stopinj je binarna 1.</w:t>
      </w:r>
    </w:p>
    <w:p w:rsidR="002B0213" w:rsidRPr="00DA045B" w:rsidRDefault="002B0213" w:rsidP="00502F50">
      <w:pPr>
        <w:autoSpaceDE w:val="0"/>
        <w:autoSpaceDN w:val="0"/>
        <w:adjustRightInd w:val="0"/>
        <w:spacing w:after="0" w:line="240" w:lineRule="auto"/>
        <w:rPr>
          <w:rFonts w:ascii="Calibri" w:hAnsi="Calibri" w:cs="Calibri"/>
          <w:sz w:val="24"/>
          <w:szCs w:val="24"/>
        </w:rPr>
      </w:pPr>
    </w:p>
    <w:p w:rsidR="002B0213" w:rsidRPr="00DA045B" w:rsidRDefault="002B0213" w:rsidP="00502F50">
      <w:pPr>
        <w:autoSpaceDE w:val="0"/>
        <w:autoSpaceDN w:val="0"/>
        <w:adjustRightInd w:val="0"/>
        <w:spacing w:after="0" w:line="240" w:lineRule="auto"/>
        <w:rPr>
          <w:rFonts w:ascii="Calibri" w:hAnsi="Calibri" w:cs="Calibri"/>
          <w:sz w:val="24"/>
          <w:szCs w:val="24"/>
        </w:rPr>
      </w:pPr>
    </w:p>
    <w:p w:rsidR="002B0213" w:rsidRPr="00DA045B" w:rsidRDefault="002B0213" w:rsidP="00502F50">
      <w:pPr>
        <w:autoSpaceDE w:val="0"/>
        <w:autoSpaceDN w:val="0"/>
        <w:adjustRightInd w:val="0"/>
        <w:spacing w:after="0" w:line="240" w:lineRule="auto"/>
        <w:rPr>
          <w:rFonts w:ascii="Calibri" w:hAnsi="Calibri" w:cs="Calibri"/>
          <w:sz w:val="24"/>
          <w:szCs w:val="24"/>
        </w:rPr>
      </w:pPr>
    </w:p>
    <w:p w:rsidR="002B0213" w:rsidRPr="00DA045B" w:rsidRDefault="002B0213" w:rsidP="00502F50">
      <w:pPr>
        <w:autoSpaceDE w:val="0"/>
        <w:autoSpaceDN w:val="0"/>
        <w:adjustRightInd w:val="0"/>
        <w:spacing w:after="0" w:line="240" w:lineRule="auto"/>
        <w:rPr>
          <w:rFonts w:ascii="Calibri" w:hAnsi="Calibri" w:cs="Calibri"/>
          <w:sz w:val="24"/>
          <w:szCs w:val="24"/>
        </w:rPr>
      </w:pPr>
    </w:p>
    <w:p w:rsidR="002B0213" w:rsidRPr="00DA045B" w:rsidRDefault="002B0213" w:rsidP="00502F50">
      <w:pPr>
        <w:autoSpaceDE w:val="0"/>
        <w:autoSpaceDN w:val="0"/>
        <w:adjustRightInd w:val="0"/>
        <w:spacing w:after="0" w:line="240" w:lineRule="auto"/>
        <w:rPr>
          <w:rFonts w:ascii="Calibri" w:hAnsi="Calibri" w:cs="Calibri"/>
          <w:sz w:val="24"/>
          <w:szCs w:val="24"/>
        </w:rPr>
      </w:pPr>
    </w:p>
    <w:p w:rsidR="002B0213" w:rsidRPr="00DA045B" w:rsidRDefault="002B0213" w:rsidP="00502F50">
      <w:pPr>
        <w:autoSpaceDE w:val="0"/>
        <w:autoSpaceDN w:val="0"/>
        <w:adjustRightInd w:val="0"/>
        <w:spacing w:after="0" w:line="240" w:lineRule="auto"/>
        <w:rPr>
          <w:rFonts w:ascii="Calibri" w:hAnsi="Calibri" w:cs="Calibri"/>
          <w:sz w:val="24"/>
          <w:szCs w:val="24"/>
        </w:rPr>
      </w:pPr>
    </w:p>
    <w:p w:rsidR="002B0213" w:rsidRPr="00DA045B" w:rsidRDefault="002B0213" w:rsidP="00502F50">
      <w:pPr>
        <w:autoSpaceDE w:val="0"/>
        <w:autoSpaceDN w:val="0"/>
        <w:adjustRightInd w:val="0"/>
        <w:spacing w:after="0" w:line="240" w:lineRule="auto"/>
        <w:rPr>
          <w:rFonts w:ascii="Calibri" w:hAnsi="Calibri" w:cs="Calibri"/>
          <w:sz w:val="24"/>
          <w:szCs w:val="24"/>
        </w:rPr>
      </w:pPr>
    </w:p>
    <w:p w:rsidR="002B0213" w:rsidRPr="00DA045B" w:rsidRDefault="002B0213" w:rsidP="00C504AF">
      <w:pPr>
        <w:pStyle w:val="ListParagraph"/>
        <w:numPr>
          <w:ilvl w:val="0"/>
          <w:numId w:val="22"/>
        </w:numPr>
        <w:autoSpaceDE w:val="0"/>
        <w:autoSpaceDN w:val="0"/>
        <w:adjustRightInd w:val="0"/>
        <w:spacing w:after="0" w:line="240" w:lineRule="auto"/>
        <w:rPr>
          <w:u w:val="single"/>
        </w:rPr>
      </w:pPr>
      <w:r w:rsidRPr="00DA045B">
        <w:rPr>
          <w:rFonts w:ascii="Calibri" w:hAnsi="Calibri" w:cs="Calibri"/>
          <w:sz w:val="24"/>
          <w:szCs w:val="24"/>
          <w:u w:val="single"/>
        </w:rPr>
        <w:t xml:space="preserve">2-PSK </w:t>
      </w:r>
      <w:r w:rsidR="0087638F" w:rsidRPr="00DA045B">
        <w:rPr>
          <w:rFonts w:ascii="Calibri" w:hAnsi="Calibri" w:cs="Calibri"/>
          <w:sz w:val="24"/>
          <w:szCs w:val="24"/>
          <w:u w:val="single"/>
        </w:rPr>
        <w:t>/ binarna PSK</w:t>
      </w:r>
      <w:r w:rsidR="0087638F" w:rsidRPr="00DA045B">
        <w:rPr>
          <w:u w:val="single"/>
        </w:rPr>
        <w:t xml:space="preserve"> </w:t>
      </w:r>
      <w:r w:rsidR="0087638F" w:rsidRPr="00DA045B">
        <w:rPr>
          <w:rFonts w:ascii="Calibri" w:hAnsi="Calibri" w:cs="Calibri"/>
          <w:sz w:val="24"/>
          <w:szCs w:val="24"/>
          <w:u w:val="single"/>
        </w:rPr>
        <w:t>(M=2)</w:t>
      </w:r>
    </w:p>
    <w:p w:rsidR="002B0213" w:rsidRPr="00DA045B" w:rsidRDefault="002B0213" w:rsidP="00502F50">
      <w:pPr>
        <w:autoSpaceDE w:val="0"/>
        <w:autoSpaceDN w:val="0"/>
        <w:adjustRightInd w:val="0"/>
        <w:spacing w:after="0" w:line="240" w:lineRule="auto"/>
        <w:rPr>
          <w:rFonts w:ascii="Calibri" w:hAnsi="Calibri" w:cs="Calibri"/>
          <w:sz w:val="24"/>
          <w:szCs w:val="24"/>
        </w:rPr>
      </w:pPr>
      <w:r w:rsidRPr="00DA045B">
        <w:rPr>
          <w:noProof/>
          <w:lang w:eastAsia="sl-SI"/>
        </w:rPr>
        <w:drawing>
          <wp:anchor distT="0" distB="0" distL="114300" distR="114300" simplePos="0" relativeHeight="251670528" behindDoc="1" locked="0" layoutInCell="1" allowOverlap="1" wp14:anchorId="519178C7" wp14:editId="54D35597">
            <wp:simplePos x="0" y="0"/>
            <wp:positionH relativeFrom="column">
              <wp:posOffset>-337820</wp:posOffset>
            </wp:positionH>
            <wp:positionV relativeFrom="paragraph">
              <wp:posOffset>156845</wp:posOffset>
            </wp:positionV>
            <wp:extent cx="4234815" cy="1266825"/>
            <wp:effectExtent l="0" t="0" r="0" b="9525"/>
            <wp:wrapTight wrapText="bothSides">
              <wp:wrapPolygon edited="0">
                <wp:start x="0" y="0"/>
                <wp:lineTo x="0" y="21438"/>
                <wp:lineTo x="21474" y="21438"/>
                <wp:lineTo x="21474" y="0"/>
                <wp:lineTo x="0" y="0"/>
              </wp:wrapPolygon>
            </wp:wrapTight>
            <wp:docPr id="149508" name="Picture 1028" descr="Slika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8" name="Picture 1028" descr="Slika 5-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34815" cy="1266825"/>
                    </a:xfrm>
                    <a:prstGeom prst="rect">
                      <a:avLst/>
                    </a:prstGeom>
                    <a:noFill/>
                    <a:extLst/>
                  </pic:spPr>
                </pic:pic>
              </a:graphicData>
            </a:graphic>
            <wp14:sizeRelH relativeFrom="page">
              <wp14:pctWidth>0</wp14:pctWidth>
            </wp14:sizeRelH>
            <wp14:sizeRelV relativeFrom="page">
              <wp14:pctHeight>0</wp14:pctHeight>
            </wp14:sizeRelV>
          </wp:anchor>
        </w:drawing>
      </w:r>
    </w:p>
    <w:p w:rsidR="002B0213" w:rsidRPr="00DA045B" w:rsidRDefault="002B0213" w:rsidP="00502F50">
      <w:pPr>
        <w:autoSpaceDE w:val="0"/>
        <w:autoSpaceDN w:val="0"/>
        <w:adjustRightInd w:val="0"/>
        <w:spacing w:after="0" w:line="240" w:lineRule="auto"/>
        <w:rPr>
          <w:rFonts w:ascii="Calibri" w:hAnsi="Calibri" w:cs="Calibri"/>
          <w:sz w:val="24"/>
          <w:szCs w:val="24"/>
        </w:rPr>
      </w:pPr>
    </w:p>
    <w:p w:rsidR="002B0213" w:rsidRPr="00DA045B" w:rsidRDefault="002B0213" w:rsidP="00502F50">
      <w:pPr>
        <w:autoSpaceDE w:val="0"/>
        <w:autoSpaceDN w:val="0"/>
        <w:adjustRightInd w:val="0"/>
        <w:spacing w:after="0" w:line="240" w:lineRule="auto"/>
        <w:rPr>
          <w:rFonts w:ascii="Calibri" w:hAnsi="Calibri" w:cs="Calibri"/>
          <w:sz w:val="24"/>
          <w:szCs w:val="24"/>
        </w:rPr>
      </w:pPr>
    </w:p>
    <w:p w:rsidR="002B0213" w:rsidRPr="00DA045B" w:rsidRDefault="002B0213" w:rsidP="00502F50">
      <w:pPr>
        <w:autoSpaceDE w:val="0"/>
        <w:autoSpaceDN w:val="0"/>
        <w:adjustRightInd w:val="0"/>
        <w:spacing w:after="0" w:line="240" w:lineRule="auto"/>
        <w:rPr>
          <w:rFonts w:ascii="Calibri" w:hAnsi="Calibri" w:cs="Calibri"/>
          <w:sz w:val="24"/>
          <w:szCs w:val="24"/>
        </w:rPr>
      </w:pPr>
    </w:p>
    <w:p w:rsidR="002B0213" w:rsidRPr="00DA045B" w:rsidRDefault="002B0213" w:rsidP="00502F50">
      <w:pPr>
        <w:autoSpaceDE w:val="0"/>
        <w:autoSpaceDN w:val="0"/>
        <w:adjustRightInd w:val="0"/>
        <w:spacing w:after="0" w:line="240" w:lineRule="auto"/>
        <w:rPr>
          <w:rFonts w:ascii="Calibri" w:hAnsi="Calibri" w:cs="Calibri"/>
          <w:sz w:val="24"/>
          <w:szCs w:val="24"/>
        </w:rPr>
      </w:pPr>
    </w:p>
    <w:p w:rsidR="002B0213" w:rsidRPr="00DA045B" w:rsidRDefault="002B0213" w:rsidP="00502F50">
      <w:pPr>
        <w:autoSpaceDE w:val="0"/>
        <w:autoSpaceDN w:val="0"/>
        <w:adjustRightInd w:val="0"/>
        <w:spacing w:after="0" w:line="240" w:lineRule="auto"/>
        <w:rPr>
          <w:rFonts w:ascii="Calibri" w:hAnsi="Calibri" w:cs="Calibri"/>
          <w:sz w:val="24"/>
          <w:szCs w:val="24"/>
        </w:rPr>
      </w:pPr>
    </w:p>
    <w:p w:rsidR="002B0213" w:rsidRPr="00DA045B" w:rsidRDefault="002B0213" w:rsidP="00502F50">
      <w:pPr>
        <w:autoSpaceDE w:val="0"/>
        <w:autoSpaceDN w:val="0"/>
        <w:adjustRightInd w:val="0"/>
        <w:spacing w:after="0" w:line="240" w:lineRule="auto"/>
        <w:rPr>
          <w:rFonts w:ascii="Calibri" w:hAnsi="Calibri" w:cs="Calibri"/>
          <w:sz w:val="24"/>
          <w:szCs w:val="24"/>
        </w:rPr>
      </w:pPr>
    </w:p>
    <w:p w:rsidR="002B0213" w:rsidRPr="00DA045B" w:rsidRDefault="002B0213" w:rsidP="00502F50">
      <w:pPr>
        <w:autoSpaceDE w:val="0"/>
        <w:autoSpaceDN w:val="0"/>
        <w:adjustRightInd w:val="0"/>
        <w:spacing w:after="0" w:line="240" w:lineRule="auto"/>
        <w:rPr>
          <w:rFonts w:ascii="Calibri" w:hAnsi="Calibri" w:cs="Calibri"/>
          <w:sz w:val="24"/>
          <w:szCs w:val="24"/>
        </w:rPr>
      </w:pPr>
    </w:p>
    <w:p w:rsidR="002B0213" w:rsidRPr="00DA045B" w:rsidRDefault="0087638F" w:rsidP="00C504AF">
      <w:pPr>
        <w:pStyle w:val="ListParagraph"/>
        <w:numPr>
          <w:ilvl w:val="0"/>
          <w:numId w:val="22"/>
        </w:numPr>
        <w:autoSpaceDE w:val="0"/>
        <w:autoSpaceDN w:val="0"/>
        <w:adjustRightInd w:val="0"/>
        <w:spacing w:after="0" w:line="240" w:lineRule="auto"/>
        <w:rPr>
          <w:rFonts w:ascii="Calibri" w:hAnsi="Calibri" w:cs="Calibri"/>
          <w:sz w:val="24"/>
          <w:szCs w:val="24"/>
          <w:u w:val="single"/>
        </w:rPr>
      </w:pPr>
      <w:r w:rsidRPr="00DA045B">
        <w:rPr>
          <w:rFonts w:ascii="Calibri" w:hAnsi="Calibri" w:cs="Calibri"/>
          <w:sz w:val="24"/>
          <w:szCs w:val="24"/>
          <w:u w:val="single"/>
        </w:rPr>
        <w:t>4-PSK / Q-PSK (M=4)</w:t>
      </w:r>
    </w:p>
    <w:p w:rsidR="007F3FB7" w:rsidRPr="00DA045B" w:rsidRDefault="007F3FB7" w:rsidP="00502F50">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Vsak pomik faze predstavlja 2 bita. (m=2, M=2</w:t>
      </w:r>
      <w:r w:rsidRPr="00DA045B">
        <w:rPr>
          <w:rFonts w:ascii="Calibri" w:hAnsi="Calibri" w:cs="Calibri"/>
          <w:sz w:val="24"/>
          <w:szCs w:val="24"/>
          <w:vertAlign w:val="superscript"/>
        </w:rPr>
        <w:t>m</w:t>
      </w:r>
      <w:r w:rsidRPr="00DA045B">
        <w:rPr>
          <w:rFonts w:ascii="Calibri" w:hAnsi="Calibri" w:cs="Calibri"/>
          <w:sz w:val="24"/>
          <w:szCs w:val="24"/>
        </w:rPr>
        <w:t>)</w:t>
      </w:r>
    </w:p>
    <w:p w:rsidR="007F3FB7" w:rsidRPr="00DA045B" w:rsidRDefault="007F3FB7" w:rsidP="00502F50">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Par bitov = dibit</w:t>
      </w:r>
    </w:p>
    <w:p w:rsidR="007F3FB7" w:rsidRPr="00DA045B" w:rsidRDefault="007F3FB7" w:rsidP="00502F50">
      <w:pPr>
        <w:autoSpaceDE w:val="0"/>
        <w:autoSpaceDN w:val="0"/>
        <w:adjustRightInd w:val="0"/>
        <w:spacing w:after="0" w:line="240" w:lineRule="auto"/>
        <w:rPr>
          <w:rFonts w:ascii="Calibri" w:hAnsi="Calibri" w:cs="Calibri"/>
          <w:sz w:val="24"/>
          <w:szCs w:val="24"/>
        </w:rPr>
      </w:pPr>
      <w:r w:rsidRPr="00DA045B">
        <w:rPr>
          <w:noProof/>
          <w:lang w:eastAsia="sl-SI"/>
        </w:rPr>
        <w:drawing>
          <wp:anchor distT="0" distB="0" distL="114300" distR="114300" simplePos="0" relativeHeight="251672576" behindDoc="1" locked="0" layoutInCell="1" allowOverlap="1" wp14:anchorId="4A875FE4" wp14:editId="46768618">
            <wp:simplePos x="0" y="0"/>
            <wp:positionH relativeFrom="column">
              <wp:posOffset>2812415</wp:posOffset>
            </wp:positionH>
            <wp:positionV relativeFrom="paragraph">
              <wp:posOffset>254635</wp:posOffset>
            </wp:positionV>
            <wp:extent cx="3844925" cy="2143125"/>
            <wp:effectExtent l="0" t="0" r="3175" b="9525"/>
            <wp:wrapTight wrapText="bothSides">
              <wp:wrapPolygon edited="0">
                <wp:start x="0" y="0"/>
                <wp:lineTo x="0" y="21504"/>
                <wp:lineTo x="21511" y="21504"/>
                <wp:lineTo x="21511" y="0"/>
                <wp:lineTo x="0" y="0"/>
              </wp:wrapPolygon>
            </wp:wrapTight>
            <wp:docPr id="154629" name="Picture 1029" descr="Slika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9" name="Picture 1029" descr="Slika 5-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44925" cy="2143125"/>
                    </a:xfrm>
                    <a:prstGeom prst="rect">
                      <a:avLst/>
                    </a:prstGeom>
                    <a:noFill/>
                    <a:extLst/>
                  </pic:spPr>
                </pic:pic>
              </a:graphicData>
            </a:graphic>
            <wp14:sizeRelH relativeFrom="page">
              <wp14:pctWidth>0</wp14:pctWidth>
            </wp14:sizeRelH>
            <wp14:sizeRelV relativeFrom="page">
              <wp14:pctHeight>0</wp14:pctHeight>
            </wp14:sizeRelV>
          </wp:anchor>
        </w:drawing>
      </w:r>
      <w:r w:rsidRPr="00DA045B">
        <w:rPr>
          <w:rFonts w:ascii="Calibri" w:hAnsi="Calibri" w:cs="Calibri"/>
          <w:sz w:val="24"/>
          <w:szCs w:val="24"/>
        </w:rPr>
        <w:t>4-PSK omogoča pošiljanje podatkov z 2kratno hitrostjo glede na 2-PSK.</w:t>
      </w:r>
    </w:p>
    <w:p w:rsidR="007F3FB7" w:rsidRPr="00DA045B" w:rsidRDefault="007F3FB7" w:rsidP="00502F50">
      <w:pPr>
        <w:autoSpaceDE w:val="0"/>
        <w:autoSpaceDN w:val="0"/>
        <w:adjustRightInd w:val="0"/>
        <w:spacing w:after="0" w:line="240" w:lineRule="auto"/>
        <w:rPr>
          <w:rFonts w:ascii="Calibri" w:hAnsi="Calibri" w:cs="Calibri"/>
          <w:sz w:val="24"/>
          <w:szCs w:val="24"/>
        </w:rPr>
      </w:pPr>
    </w:p>
    <w:p w:rsidR="007F3FB7" w:rsidRPr="00DA045B" w:rsidRDefault="007F3FB7" w:rsidP="00502F50">
      <w:pPr>
        <w:autoSpaceDE w:val="0"/>
        <w:autoSpaceDN w:val="0"/>
        <w:adjustRightInd w:val="0"/>
        <w:spacing w:after="0" w:line="240" w:lineRule="auto"/>
        <w:rPr>
          <w:rFonts w:ascii="Calibri" w:hAnsi="Calibri" w:cs="Calibri"/>
          <w:sz w:val="24"/>
          <w:szCs w:val="24"/>
        </w:rPr>
      </w:pPr>
      <w:r w:rsidRPr="00DA045B">
        <w:rPr>
          <w:noProof/>
          <w:lang w:eastAsia="sl-SI"/>
        </w:rPr>
        <w:drawing>
          <wp:anchor distT="0" distB="0" distL="114300" distR="114300" simplePos="0" relativeHeight="251671552" behindDoc="1" locked="0" layoutInCell="1" allowOverlap="1" wp14:anchorId="4C031F82" wp14:editId="2EDCA16F">
            <wp:simplePos x="0" y="0"/>
            <wp:positionH relativeFrom="column">
              <wp:posOffset>-452120</wp:posOffset>
            </wp:positionH>
            <wp:positionV relativeFrom="paragraph">
              <wp:posOffset>245110</wp:posOffset>
            </wp:positionV>
            <wp:extent cx="3594735" cy="1666875"/>
            <wp:effectExtent l="0" t="0" r="5715" b="9525"/>
            <wp:wrapTight wrapText="bothSides">
              <wp:wrapPolygon edited="0">
                <wp:start x="0" y="0"/>
                <wp:lineTo x="0" y="21477"/>
                <wp:lineTo x="21520" y="21477"/>
                <wp:lineTo x="21520" y="0"/>
                <wp:lineTo x="0" y="0"/>
              </wp:wrapPolygon>
            </wp:wrapTight>
            <wp:docPr id="151556" name="Picture 4" descr="Slika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6" name="Picture 4" descr="Slika 5-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4735" cy="1666875"/>
                    </a:xfrm>
                    <a:prstGeom prst="rect">
                      <a:avLst/>
                    </a:prstGeom>
                    <a:noFill/>
                    <a:extLst/>
                  </pic:spPr>
                </pic:pic>
              </a:graphicData>
            </a:graphic>
            <wp14:sizeRelH relativeFrom="page">
              <wp14:pctWidth>0</wp14:pctWidth>
            </wp14:sizeRelH>
            <wp14:sizeRelV relativeFrom="page">
              <wp14:pctHeight>0</wp14:pctHeight>
            </wp14:sizeRelV>
          </wp:anchor>
        </w:drawing>
      </w:r>
    </w:p>
    <w:p w:rsidR="007F3FB7" w:rsidRPr="00DA045B" w:rsidRDefault="00B14D7B" w:rsidP="00502F50">
      <w:pPr>
        <w:autoSpaceDE w:val="0"/>
        <w:autoSpaceDN w:val="0"/>
        <w:adjustRightInd w:val="0"/>
        <w:spacing w:after="0" w:line="240" w:lineRule="auto"/>
        <w:rPr>
          <w:rFonts w:ascii="Calibri" w:hAnsi="Calibri" w:cs="Calibri"/>
          <w:sz w:val="24"/>
          <w:szCs w:val="24"/>
          <w:u w:val="single"/>
        </w:rPr>
      </w:pPr>
      <w:r w:rsidRPr="00DA045B">
        <w:rPr>
          <w:noProof/>
          <w:lang w:eastAsia="sl-SI"/>
        </w:rPr>
        <w:drawing>
          <wp:anchor distT="0" distB="0" distL="114300" distR="114300" simplePos="0" relativeHeight="251673600" behindDoc="1" locked="0" layoutInCell="1" allowOverlap="1" wp14:anchorId="6129E5AE" wp14:editId="1F5D338F">
            <wp:simplePos x="0" y="0"/>
            <wp:positionH relativeFrom="column">
              <wp:posOffset>2917190</wp:posOffset>
            </wp:positionH>
            <wp:positionV relativeFrom="paragraph">
              <wp:posOffset>-20955</wp:posOffset>
            </wp:positionV>
            <wp:extent cx="3486150" cy="1910715"/>
            <wp:effectExtent l="0" t="0" r="0" b="0"/>
            <wp:wrapTight wrapText="bothSides">
              <wp:wrapPolygon edited="0">
                <wp:start x="0" y="0"/>
                <wp:lineTo x="0" y="21320"/>
                <wp:lineTo x="21482" y="21320"/>
                <wp:lineTo x="21482" y="0"/>
                <wp:lineTo x="0" y="0"/>
              </wp:wrapPolygon>
            </wp:wrapTight>
            <wp:docPr id="154628" name="Picture 2052" descr="Slika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8" name="Picture 2052" descr="Slika 5-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6150" cy="1910715"/>
                    </a:xfrm>
                    <a:prstGeom prst="rect">
                      <a:avLst/>
                    </a:prstGeom>
                    <a:noFill/>
                    <a:extLst/>
                  </pic:spPr>
                </pic:pic>
              </a:graphicData>
            </a:graphic>
            <wp14:sizeRelH relativeFrom="page">
              <wp14:pctWidth>0</wp14:pctWidth>
            </wp14:sizeRelH>
            <wp14:sizeRelV relativeFrom="page">
              <wp14:pctHeight>0</wp14:pctHeight>
            </wp14:sizeRelV>
          </wp:anchor>
        </w:drawing>
      </w:r>
    </w:p>
    <w:p w:rsidR="007F3FB7" w:rsidRPr="00DA045B" w:rsidRDefault="007F3FB7" w:rsidP="00C504AF">
      <w:pPr>
        <w:pStyle w:val="ListParagraph"/>
        <w:numPr>
          <w:ilvl w:val="0"/>
          <w:numId w:val="22"/>
        </w:numPr>
        <w:autoSpaceDE w:val="0"/>
        <w:autoSpaceDN w:val="0"/>
        <w:adjustRightInd w:val="0"/>
        <w:spacing w:after="0" w:line="240" w:lineRule="auto"/>
        <w:rPr>
          <w:rFonts w:ascii="Calibri" w:hAnsi="Calibri" w:cs="Calibri"/>
          <w:sz w:val="24"/>
          <w:szCs w:val="24"/>
          <w:u w:val="single"/>
        </w:rPr>
      </w:pPr>
      <w:r w:rsidRPr="00DA045B">
        <w:rPr>
          <w:rFonts w:ascii="Calibri" w:hAnsi="Calibri" w:cs="Calibri"/>
          <w:sz w:val="24"/>
          <w:szCs w:val="24"/>
          <w:u w:val="single"/>
        </w:rPr>
        <w:t>8-PSK metoda (M=8, m=3, M=2</w:t>
      </w:r>
      <w:r w:rsidRPr="00DA045B">
        <w:rPr>
          <w:rFonts w:ascii="Calibri" w:hAnsi="Calibri" w:cs="Calibri"/>
          <w:sz w:val="24"/>
          <w:szCs w:val="24"/>
          <w:u w:val="single"/>
          <w:vertAlign w:val="superscript"/>
        </w:rPr>
        <w:t>m</w:t>
      </w:r>
      <w:r w:rsidRPr="00DA045B">
        <w:rPr>
          <w:rFonts w:ascii="Calibri" w:hAnsi="Calibri" w:cs="Calibri"/>
          <w:sz w:val="24"/>
          <w:szCs w:val="24"/>
          <w:u w:val="single"/>
        </w:rPr>
        <w:t>)</w:t>
      </w:r>
    </w:p>
    <w:p w:rsidR="007F3FB7" w:rsidRPr="00DA045B" w:rsidRDefault="007F3FB7" w:rsidP="00502F50">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Signal se spreminja za 45 stopinj.</w:t>
      </w:r>
    </w:p>
    <w:p w:rsidR="007F3FB7" w:rsidRPr="00DA045B" w:rsidRDefault="007F3FB7" w:rsidP="00502F50">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 xml:space="preserve">Vsak premik v okviru 8 različnih faz ponazarja 3 bite (en tribit). </w:t>
      </w:r>
    </w:p>
    <w:p w:rsidR="00B14D7B" w:rsidRPr="00DA045B" w:rsidRDefault="00B14D7B" w:rsidP="00502F50">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8-PSK ima glede na 2-PSK trikratno hitrost.</w:t>
      </w:r>
    </w:p>
    <w:p w:rsidR="00B14D7B" w:rsidRPr="00DA045B" w:rsidRDefault="00B14D7B" w:rsidP="00502F50">
      <w:pPr>
        <w:autoSpaceDE w:val="0"/>
        <w:autoSpaceDN w:val="0"/>
        <w:adjustRightInd w:val="0"/>
        <w:spacing w:after="0" w:line="240" w:lineRule="auto"/>
        <w:rPr>
          <w:rFonts w:ascii="Calibri" w:hAnsi="Calibri" w:cs="Calibri"/>
          <w:sz w:val="24"/>
          <w:szCs w:val="24"/>
        </w:rPr>
      </w:pPr>
    </w:p>
    <w:p w:rsidR="007F3FB7" w:rsidRPr="00DA045B" w:rsidRDefault="007F3FB7" w:rsidP="00502F50">
      <w:pPr>
        <w:autoSpaceDE w:val="0"/>
        <w:autoSpaceDN w:val="0"/>
        <w:adjustRightInd w:val="0"/>
        <w:spacing w:after="0" w:line="240" w:lineRule="auto"/>
        <w:rPr>
          <w:rFonts w:ascii="Calibri" w:hAnsi="Calibri" w:cs="Calibri"/>
          <w:sz w:val="24"/>
          <w:szCs w:val="24"/>
        </w:rPr>
      </w:pPr>
    </w:p>
    <w:p w:rsidR="00B14D7B" w:rsidRPr="00DA045B" w:rsidRDefault="00B14D7B" w:rsidP="00502F50">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 xml:space="preserve">PSK metoda ni občutljiva na šum kot ASK, niti na pasovne omejitve kot FSK. </w:t>
      </w:r>
    </w:p>
    <w:p w:rsidR="007F3FB7" w:rsidRPr="00DA045B" w:rsidRDefault="00B14D7B" w:rsidP="00502F50">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Minimalna BW = N</w:t>
      </w:r>
      <w:r w:rsidRPr="00DA045B">
        <w:rPr>
          <w:rFonts w:ascii="Calibri" w:hAnsi="Calibri" w:cs="Calibri"/>
          <w:sz w:val="24"/>
          <w:szCs w:val="24"/>
          <w:vertAlign w:val="subscript"/>
        </w:rPr>
        <w:t>baud</w:t>
      </w:r>
      <w:r w:rsidRPr="00DA045B">
        <w:rPr>
          <w:rFonts w:ascii="Calibri" w:hAnsi="Calibri" w:cs="Calibri"/>
          <w:sz w:val="24"/>
          <w:szCs w:val="24"/>
        </w:rPr>
        <w:t>.</w:t>
      </w:r>
    </w:p>
    <w:p w:rsidR="00B14D7B" w:rsidRPr="00DA045B" w:rsidRDefault="00B14D7B" w:rsidP="00502F50">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PSK metoda je omejena s sposobnostjo naprav, da razlikujejo male razlike v fazi.</w:t>
      </w:r>
    </w:p>
    <w:p w:rsidR="00846FA5" w:rsidRPr="00DA045B" w:rsidRDefault="00846FA5" w:rsidP="00502F50">
      <w:pPr>
        <w:autoSpaceDE w:val="0"/>
        <w:autoSpaceDN w:val="0"/>
        <w:adjustRightInd w:val="0"/>
        <w:spacing w:after="0" w:line="240" w:lineRule="auto"/>
        <w:rPr>
          <w:rFonts w:ascii="Calibri" w:hAnsi="Calibri" w:cs="Calibri"/>
          <w:b/>
          <w:sz w:val="24"/>
          <w:szCs w:val="24"/>
        </w:rPr>
      </w:pPr>
    </w:p>
    <w:p w:rsidR="00846FA5" w:rsidRPr="00DA045B" w:rsidRDefault="009464F2" w:rsidP="00C504AF">
      <w:pPr>
        <w:pStyle w:val="ListParagraph"/>
        <w:numPr>
          <w:ilvl w:val="0"/>
          <w:numId w:val="25"/>
        </w:numPr>
        <w:autoSpaceDE w:val="0"/>
        <w:autoSpaceDN w:val="0"/>
        <w:adjustRightInd w:val="0"/>
        <w:spacing w:after="0" w:line="240" w:lineRule="auto"/>
        <w:rPr>
          <w:rFonts w:ascii="Calibri" w:hAnsi="Calibri" w:cs="Calibri"/>
          <w:b/>
          <w:sz w:val="28"/>
          <w:szCs w:val="24"/>
        </w:rPr>
      </w:pPr>
      <w:r w:rsidRPr="00DA045B">
        <w:rPr>
          <w:rFonts w:ascii="Calibri" w:hAnsi="Calibri" w:cs="Calibri"/>
          <w:b/>
          <w:sz w:val="28"/>
          <w:szCs w:val="24"/>
        </w:rPr>
        <w:t>Amplitudno-fazn</w:t>
      </w:r>
      <w:r w:rsidR="00846FA5" w:rsidRPr="00DA045B">
        <w:rPr>
          <w:rFonts w:ascii="Calibri" w:hAnsi="Calibri" w:cs="Calibri"/>
          <w:b/>
          <w:sz w:val="28"/>
          <w:szCs w:val="24"/>
        </w:rPr>
        <w:t>a modulacija (QAM)</w:t>
      </w:r>
    </w:p>
    <w:p w:rsidR="00846FA5" w:rsidRPr="00DA045B" w:rsidRDefault="00846FA5" w:rsidP="00502F50">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lastRenderedPageBreak/>
        <w:t>QAM je kombinacija amplitudne in fazne modulacije. Amplitudno fazna modulacija (QAM) je kombinacija ASK in PSK na način, da je zagotovljena maksimalna ločljivost med vsakim bitom, dibitom, tribitom, itd</w:t>
      </w:r>
    </w:p>
    <w:p w:rsidR="00846FA5" w:rsidRPr="00DA045B" w:rsidRDefault="00846FA5" w:rsidP="00502F50">
      <w:pPr>
        <w:autoSpaceDE w:val="0"/>
        <w:autoSpaceDN w:val="0"/>
        <w:adjustRightInd w:val="0"/>
        <w:spacing w:after="0" w:line="240" w:lineRule="auto"/>
        <w:rPr>
          <w:rFonts w:ascii="Calibri" w:hAnsi="Calibri" w:cs="Calibri"/>
          <w:sz w:val="24"/>
          <w:szCs w:val="24"/>
        </w:rPr>
      </w:pPr>
      <w:r w:rsidRPr="00DA045B">
        <w:rPr>
          <w:noProof/>
          <w:lang w:eastAsia="sl-SI"/>
        </w:rPr>
        <w:drawing>
          <wp:anchor distT="0" distB="0" distL="114300" distR="114300" simplePos="0" relativeHeight="251674624" behindDoc="1" locked="0" layoutInCell="1" allowOverlap="1" wp14:anchorId="558FA547" wp14:editId="02C474B5">
            <wp:simplePos x="0" y="0"/>
            <wp:positionH relativeFrom="column">
              <wp:posOffset>3300730</wp:posOffset>
            </wp:positionH>
            <wp:positionV relativeFrom="paragraph">
              <wp:posOffset>88265</wp:posOffset>
            </wp:positionV>
            <wp:extent cx="1752600" cy="1620520"/>
            <wp:effectExtent l="0" t="0" r="0" b="0"/>
            <wp:wrapTight wrapText="bothSides">
              <wp:wrapPolygon edited="0">
                <wp:start x="0" y="0"/>
                <wp:lineTo x="0" y="21329"/>
                <wp:lineTo x="21365" y="21329"/>
                <wp:lineTo x="21365" y="0"/>
                <wp:lineTo x="0" y="0"/>
              </wp:wrapPolygon>
            </wp:wrapTight>
            <wp:docPr id="158725" name="Picture 5" descr="Slika 5-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5" name="Picture 5" descr="Slika 5-36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2600" cy="1620520"/>
                    </a:xfrm>
                    <a:prstGeom prst="rect">
                      <a:avLst/>
                    </a:prstGeom>
                    <a:noFill/>
                    <a:extLst/>
                  </pic:spPr>
                </pic:pic>
              </a:graphicData>
            </a:graphic>
            <wp14:sizeRelH relativeFrom="page">
              <wp14:pctWidth>0</wp14:pctWidth>
            </wp14:sizeRelH>
            <wp14:sizeRelV relativeFrom="page">
              <wp14:pctHeight>0</wp14:pctHeight>
            </wp14:sizeRelV>
          </wp:anchor>
        </w:drawing>
      </w:r>
      <w:r w:rsidRPr="00DA045B">
        <w:rPr>
          <w:noProof/>
          <w:lang w:eastAsia="sl-SI"/>
        </w:rPr>
        <w:drawing>
          <wp:inline distT="0" distB="0" distL="0" distR="0" wp14:anchorId="45BDE40C" wp14:editId="20E28538">
            <wp:extent cx="3171825" cy="1839125"/>
            <wp:effectExtent l="0" t="0" r="0" b="8890"/>
            <wp:docPr id="156676" name="Picture 4" descr="Slika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6" name="Picture 4" descr="Slika 5-36"/>
                    <pic:cNvPicPr>
                      <a:picLocks noChangeAspect="1" noChangeArrowheads="1"/>
                    </pic:cNvPicPr>
                  </pic:nvPicPr>
                  <pic:blipFill rotWithShape="1">
                    <a:blip r:embed="rId27">
                      <a:extLst>
                        <a:ext uri="{28A0092B-C50C-407E-A947-70E740481C1C}">
                          <a14:useLocalDpi xmlns:a14="http://schemas.microsoft.com/office/drawing/2010/main" val="0"/>
                        </a:ext>
                      </a:extLst>
                    </a:blip>
                    <a:srcRect l="19191" r="13646"/>
                    <a:stretch/>
                  </pic:blipFill>
                  <pic:spPr bwMode="auto">
                    <a:xfrm>
                      <a:off x="0" y="0"/>
                      <a:ext cx="3179014" cy="1843294"/>
                    </a:xfrm>
                    <a:prstGeom prst="rect">
                      <a:avLst/>
                    </a:prstGeom>
                    <a:noFill/>
                    <a:ln>
                      <a:noFill/>
                    </a:ln>
                    <a:extLst>
                      <a:ext uri="{53640926-AAD7-44D8-BBD7-CCE9431645EC}">
                        <a14:shadowObscured xmlns:a14="http://schemas.microsoft.com/office/drawing/2010/main"/>
                      </a:ext>
                    </a:extLst>
                  </pic:spPr>
                </pic:pic>
              </a:graphicData>
            </a:graphic>
          </wp:inline>
        </w:drawing>
      </w:r>
    </w:p>
    <w:p w:rsidR="00846FA5" w:rsidRPr="00DA045B" w:rsidRDefault="00846FA5" w:rsidP="00502F50">
      <w:pPr>
        <w:autoSpaceDE w:val="0"/>
        <w:autoSpaceDN w:val="0"/>
        <w:adjustRightInd w:val="0"/>
        <w:spacing w:after="0" w:line="240" w:lineRule="auto"/>
        <w:rPr>
          <w:rFonts w:ascii="Calibri" w:hAnsi="Calibri" w:cs="Calibri"/>
          <w:sz w:val="24"/>
          <w:szCs w:val="24"/>
        </w:rPr>
      </w:pPr>
      <w:r w:rsidRPr="00DA045B">
        <w:rPr>
          <w:noProof/>
          <w:lang w:eastAsia="sl-SI"/>
        </w:rPr>
        <w:drawing>
          <wp:anchor distT="0" distB="0" distL="114300" distR="114300" simplePos="0" relativeHeight="251675648" behindDoc="1" locked="0" layoutInCell="1" allowOverlap="1" wp14:anchorId="2D1D6C31" wp14:editId="5CCC6C24">
            <wp:simplePos x="0" y="0"/>
            <wp:positionH relativeFrom="column">
              <wp:posOffset>-4445</wp:posOffset>
            </wp:positionH>
            <wp:positionV relativeFrom="paragraph">
              <wp:posOffset>2540</wp:posOffset>
            </wp:positionV>
            <wp:extent cx="3600450" cy="2391410"/>
            <wp:effectExtent l="0" t="0" r="0" b="8890"/>
            <wp:wrapTight wrapText="bothSides">
              <wp:wrapPolygon edited="0">
                <wp:start x="0" y="0"/>
                <wp:lineTo x="0" y="21508"/>
                <wp:lineTo x="21486" y="21508"/>
                <wp:lineTo x="21486" y="0"/>
                <wp:lineTo x="0" y="0"/>
              </wp:wrapPolygon>
            </wp:wrapTight>
            <wp:docPr id="158726" name="Picture 6" descr="Slika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6" name="Picture 6" descr="Slika 5-3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307" r="7077"/>
                    <a:stretch/>
                  </pic:blipFill>
                  <pic:spPr bwMode="auto">
                    <a:xfrm>
                      <a:off x="0" y="0"/>
                      <a:ext cx="3600450" cy="2391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3FB7" w:rsidRPr="00DA045B" w:rsidRDefault="007F3FB7" w:rsidP="00502F50">
      <w:pPr>
        <w:autoSpaceDE w:val="0"/>
        <w:autoSpaceDN w:val="0"/>
        <w:adjustRightInd w:val="0"/>
        <w:spacing w:after="0" w:line="240" w:lineRule="auto"/>
        <w:rPr>
          <w:rFonts w:ascii="Calibri" w:hAnsi="Calibri" w:cs="Calibri"/>
          <w:sz w:val="24"/>
          <w:szCs w:val="24"/>
        </w:rPr>
      </w:pPr>
    </w:p>
    <w:p w:rsidR="007F3FB7" w:rsidRPr="00DA045B" w:rsidRDefault="007F3FB7" w:rsidP="00502F50">
      <w:pPr>
        <w:autoSpaceDE w:val="0"/>
        <w:autoSpaceDN w:val="0"/>
        <w:adjustRightInd w:val="0"/>
        <w:spacing w:after="0" w:line="240" w:lineRule="auto"/>
        <w:rPr>
          <w:rFonts w:ascii="Calibri" w:hAnsi="Calibri" w:cs="Calibri"/>
          <w:sz w:val="24"/>
          <w:szCs w:val="24"/>
        </w:rPr>
      </w:pPr>
    </w:p>
    <w:p w:rsidR="007F3FB7" w:rsidRPr="00DA045B" w:rsidRDefault="007F3FB7" w:rsidP="00502F50">
      <w:pPr>
        <w:autoSpaceDE w:val="0"/>
        <w:autoSpaceDN w:val="0"/>
        <w:adjustRightInd w:val="0"/>
        <w:spacing w:after="0" w:line="240" w:lineRule="auto"/>
        <w:rPr>
          <w:rFonts w:ascii="Calibri" w:hAnsi="Calibri" w:cs="Calibri"/>
          <w:sz w:val="24"/>
          <w:szCs w:val="24"/>
        </w:rPr>
      </w:pPr>
    </w:p>
    <w:p w:rsidR="007F3FB7" w:rsidRPr="00DA045B" w:rsidRDefault="007F3FB7" w:rsidP="00502F50">
      <w:pPr>
        <w:autoSpaceDE w:val="0"/>
        <w:autoSpaceDN w:val="0"/>
        <w:adjustRightInd w:val="0"/>
        <w:spacing w:after="0" w:line="240" w:lineRule="auto"/>
        <w:rPr>
          <w:rFonts w:ascii="Calibri" w:hAnsi="Calibri" w:cs="Calibri"/>
          <w:sz w:val="24"/>
          <w:szCs w:val="24"/>
        </w:rPr>
      </w:pPr>
    </w:p>
    <w:p w:rsidR="00846FA5" w:rsidRPr="00DA045B" w:rsidRDefault="00846FA5" w:rsidP="00502F50">
      <w:pPr>
        <w:autoSpaceDE w:val="0"/>
        <w:autoSpaceDN w:val="0"/>
        <w:adjustRightInd w:val="0"/>
        <w:spacing w:after="0" w:line="240" w:lineRule="auto"/>
        <w:rPr>
          <w:rFonts w:ascii="Calibri" w:hAnsi="Calibri" w:cs="Calibri"/>
          <w:sz w:val="24"/>
          <w:szCs w:val="24"/>
        </w:rPr>
      </w:pPr>
    </w:p>
    <w:p w:rsidR="00846FA5" w:rsidRPr="00DA045B" w:rsidRDefault="00846FA5" w:rsidP="00502F50">
      <w:pPr>
        <w:autoSpaceDE w:val="0"/>
        <w:autoSpaceDN w:val="0"/>
        <w:adjustRightInd w:val="0"/>
        <w:spacing w:after="0" w:line="240" w:lineRule="auto"/>
        <w:rPr>
          <w:rFonts w:ascii="Calibri" w:hAnsi="Calibri" w:cs="Calibri"/>
          <w:sz w:val="24"/>
          <w:szCs w:val="24"/>
        </w:rPr>
      </w:pPr>
    </w:p>
    <w:p w:rsidR="00846FA5" w:rsidRPr="00DA045B" w:rsidRDefault="00846FA5" w:rsidP="00502F50">
      <w:pPr>
        <w:autoSpaceDE w:val="0"/>
        <w:autoSpaceDN w:val="0"/>
        <w:adjustRightInd w:val="0"/>
        <w:spacing w:after="0" w:line="240" w:lineRule="auto"/>
        <w:rPr>
          <w:rFonts w:ascii="Calibri" w:hAnsi="Calibri" w:cs="Calibri"/>
          <w:sz w:val="24"/>
          <w:szCs w:val="24"/>
        </w:rPr>
      </w:pPr>
    </w:p>
    <w:p w:rsidR="00846FA5" w:rsidRPr="00DA045B" w:rsidRDefault="00846FA5" w:rsidP="00502F50">
      <w:pPr>
        <w:autoSpaceDE w:val="0"/>
        <w:autoSpaceDN w:val="0"/>
        <w:adjustRightInd w:val="0"/>
        <w:spacing w:after="0" w:line="240" w:lineRule="auto"/>
        <w:rPr>
          <w:rFonts w:ascii="Calibri" w:hAnsi="Calibri" w:cs="Calibri"/>
          <w:sz w:val="24"/>
          <w:szCs w:val="24"/>
        </w:rPr>
      </w:pPr>
    </w:p>
    <w:p w:rsidR="00846FA5" w:rsidRPr="00DA045B" w:rsidRDefault="00846FA5" w:rsidP="00502F50">
      <w:pPr>
        <w:autoSpaceDE w:val="0"/>
        <w:autoSpaceDN w:val="0"/>
        <w:adjustRightInd w:val="0"/>
        <w:spacing w:after="0" w:line="240" w:lineRule="auto"/>
        <w:rPr>
          <w:rFonts w:ascii="Calibri" w:hAnsi="Calibri" w:cs="Calibri"/>
          <w:sz w:val="24"/>
          <w:szCs w:val="24"/>
        </w:rPr>
      </w:pPr>
    </w:p>
    <w:p w:rsidR="00846FA5" w:rsidRPr="00DA045B" w:rsidRDefault="00846FA5" w:rsidP="00502F50">
      <w:pPr>
        <w:autoSpaceDE w:val="0"/>
        <w:autoSpaceDN w:val="0"/>
        <w:adjustRightInd w:val="0"/>
        <w:spacing w:after="0" w:line="240" w:lineRule="auto"/>
        <w:rPr>
          <w:rFonts w:ascii="Calibri" w:hAnsi="Calibri" w:cs="Calibri"/>
          <w:sz w:val="24"/>
          <w:szCs w:val="24"/>
        </w:rPr>
      </w:pPr>
    </w:p>
    <w:p w:rsidR="00846FA5" w:rsidRPr="00DA045B" w:rsidRDefault="00846FA5" w:rsidP="00502F50">
      <w:pPr>
        <w:autoSpaceDE w:val="0"/>
        <w:autoSpaceDN w:val="0"/>
        <w:adjustRightInd w:val="0"/>
        <w:spacing w:after="0" w:line="240" w:lineRule="auto"/>
        <w:rPr>
          <w:rFonts w:ascii="Calibri" w:hAnsi="Calibri" w:cs="Calibri"/>
          <w:sz w:val="24"/>
          <w:szCs w:val="24"/>
        </w:rPr>
      </w:pPr>
    </w:p>
    <w:p w:rsidR="00846FA5" w:rsidRPr="00DA045B" w:rsidRDefault="00846FA5" w:rsidP="00502F50">
      <w:pPr>
        <w:autoSpaceDE w:val="0"/>
        <w:autoSpaceDN w:val="0"/>
        <w:adjustRightInd w:val="0"/>
        <w:spacing w:after="0" w:line="240" w:lineRule="auto"/>
        <w:rPr>
          <w:rFonts w:ascii="Calibri" w:hAnsi="Calibri" w:cs="Calibri"/>
          <w:sz w:val="24"/>
          <w:szCs w:val="24"/>
        </w:rPr>
      </w:pPr>
    </w:p>
    <w:p w:rsidR="00846FA5" w:rsidRPr="00DA045B" w:rsidRDefault="00846FA5" w:rsidP="00C504AF">
      <w:pPr>
        <w:pStyle w:val="ListParagraph"/>
        <w:numPr>
          <w:ilvl w:val="0"/>
          <w:numId w:val="26"/>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Variacije 16-QAM pretvorbe</w:t>
      </w:r>
    </w:p>
    <w:p w:rsidR="00846FA5" w:rsidRPr="00DA045B" w:rsidRDefault="00846FA5" w:rsidP="00502F50">
      <w:pPr>
        <w:autoSpaceDE w:val="0"/>
        <w:autoSpaceDN w:val="0"/>
        <w:adjustRightInd w:val="0"/>
        <w:spacing w:after="0" w:line="240" w:lineRule="auto"/>
        <w:rPr>
          <w:rFonts w:ascii="Calibri" w:hAnsi="Calibri" w:cs="Calibri"/>
          <w:sz w:val="24"/>
          <w:szCs w:val="24"/>
        </w:rPr>
      </w:pPr>
    </w:p>
    <w:p w:rsidR="00846FA5" w:rsidRPr="00DA045B" w:rsidRDefault="00846FA5" w:rsidP="00502F50">
      <w:pPr>
        <w:autoSpaceDE w:val="0"/>
        <w:autoSpaceDN w:val="0"/>
        <w:adjustRightInd w:val="0"/>
        <w:spacing w:after="0" w:line="240" w:lineRule="auto"/>
        <w:rPr>
          <w:rFonts w:ascii="Calibri" w:hAnsi="Calibri" w:cs="Calibri"/>
          <w:sz w:val="24"/>
          <w:szCs w:val="24"/>
        </w:rPr>
      </w:pPr>
      <w:r w:rsidRPr="00DA045B">
        <w:rPr>
          <w:noProof/>
          <w:lang w:eastAsia="sl-SI"/>
        </w:rPr>
        <w:drawing>
          <wp:anchor distT="0" distB="0" distL="114300" distR="114300" simplePos="0" relativeHeight="251676672" behindDoc="1" locked="0" layoutInCell="1" allowOverlap="1" wp14:anchorId="295D80D7" wp14:editId="032470D5">
            <wp:simplePos x="0" y="0"/>
            <wp:positionH relativeFrom="column">
              <wp:posOffset>-226695</wp:posOffset>
            </wp:positionH>
            <wp:positionV relativeFrom="paragraph">
              <wp:posOffset>43180</wp:posOffset>
            </wp:positionV>
            <wp:extent cx="3943350" cy="1536065"/>
            <wp:effectExtent l="0" t="0" r="0" b="6985"/>
            <wp:wrapTight wrapText="bothSides">
              <wp:wrapPolygon edited="0">
                <wp:start x="0" y="0"/>
                <wp:lineTo x="0" y="21430"/>
                <wp:lineTo x="21496" y="21430"/>
                <wp:lineTo x="21496" y="0"/>
                <wp:lineTo x="0" y="0"/>
              </wp:wrapPolygon>
            </wp:wrapTight>
            <wp:docPr id="159748" name="Picture 1028" descr="Slika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8" name="Picture 1028" descr="Slika 5-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3350" cy="1536065"/>
                    </a:xfrm>
                    <a:prstGeom prst="rect">
                      <a:avLst/>
                    </a:prstGeom>
                    <a:noFill/>
                    <a:extLst/>
                  </pic:spPr>
                </pic:pic>
              </a:graphicData>
            </a:graphic>
            <wp14:sizeRelH relativeFrom="page">
              <wp14:pctWidth>0</wp14:pctWidth>
            </wp14:sizeRelH>
            <wp14:sizeRelV relativeFrom="page">
              <wp14:pctHeight>0</wp14:pctHeight>
            </wp14:sizeRelV>
          </wp:anchor>
        </w:drawing>
      </w:r>
    </w:p>
    <w:p w:rsidR="00846FA5" w:rsidRPr="00DA045B" w:rsidRDefault="00846FA5" w:rsidP="00502F50">
      <w:pPr>
        <w:autoSpaceDE w:val="0"/>
        <w:autoSpaceDN w:val="0"/>
        <w:adjustRightInd w:val="0"/>
        <w:spacing w:after="0" w:line="240" w:lineRule="auto"/>
        <w:rPr>
          <w:rFonts w:ascii="Calibri" w:hAnsi="Calibri" w:cs="Calibri"/>
          <w:sz w:val="24"/>
          <w:szCs w:val="24"/>
        </w:rPr>
      </w:pPr>
    </w:p>
    <w:p w:rsidR="00846FA5" w:rsidRPr="00DA045B" w:rsidRDefault="00846FA5" w:rsidP="00502F50">
      <w:pPr>
        <w:autoSpaceDE w:val="0"/>
        <w:autoSpaceDN w:val="0"/>
        <w:adjustRightInd w:val="0"/>
        <w:spacing w:after="0" w:line="240" w:lineRule="auto"/>
        <w:rPr>
          <w:rFonts w:ascii="Calibri" w:hAnsi="Calibri" w:cs="Calibri"/>
          <w:sz w:val="24"/>
          <w:szCs w:val="24"/>
        </w:rPr>
      </w:pPr>
    </w:p>
    <w:p w:rsidR="00846FA5" w:rsidRPr="00DA045B" w:rsidRDefault="00846FA5" w:rsidP="00502F50">
      <w:pPr>
        <w:autoSpaceDE w:val="0"/>
        <w:autoSpaceDN w:val="0"/>
        <w:adjustRightInd w:val="0"/>
        <w:spacing w:after="0" w:line="240" w:lineRule="auto"/>
        <w:rPr>
          <w:rFonts w:ascii="Calibri" w:hAnsi="Calibri" w:cs="Calibri"/>
          <w:sz w:val="24"/>
          <w:szCs w:val="24"/>
        </w:rPr>
      </w:pPr>
    </w:p>
    <w:p w:rsidR="00846FA5" w:rsidRPr="00DA045B" w:rsidRDefault="00846FA5" w:rsidP="00502F50">
      <w:pPr>
        <w:autoSpaceDE w:val="0"/>
        <w:autoSpaceDN w:val="0"/>
        <w:adjustRightInd w:val="0"/>
        <w:spacing w:after="0" w:line="240" w:lineRule="auto"/>
        <w:rPr>
          <w:rFonts w:ascii="Calibri" w:hAnsi="Calibri" w:cs="Calibri"/>
          <w:sz w:val="24"/>
          <w:szCs w:val="24"/>
        </w:rPr>
      </w:pPr>
    </w:p>
    <w:p w:rsidR="00857217" w:rsidRPr="00DA045B" w:rsidRDefault="00857217" w:rsidP="00846FA5">
      <w:pPr>
        <w:autoSpaceDE w:val="0"/>
        <w:autoSpaceDN w:val="0"/>
        <w:adjustRightInd w:val="0"/>
        <w:spacing w:after="0" w:line="240" w:lineRule="auto"/>
        <w:rPr>
          <w:rFonts w:ascii="Calibri" w:hAnsi="Calibri" w:cs="Calibri"/>
          <w:sz w:val="24"/>
          <w:szCs w:val="24"/>
        </w:rPr>
      </w:pPr>
    </w:p>
    <w:p w:rsidR="00857217" w:rsidRPr="00DA045B" w:rsidRDefault="00857217" w:rsidP="00846FA5">
      <w:pPr>
        <w:autoSpaceDE w:val="0"/>
        <w:autoSpaceDN w:val="0"/>
        <w:adjustRightInd w:val="0"/>
        <w:spacing w:after="0" w:line="240" w:lineRule="auto"/>
        <w:rPr>
          <w:rFonts w:ascii="Calibri" w:hAnsi="Calibri" w:cs="Calibri"/>
          <w:sz w:val="24"/>
          <w:szCs w:val="24"/>
        </w:rPr>
      </w:pPr>
    </w:p>
    <w:p w:rsidR="00857217" w:rsidRPr="00DA045B" w:rsidRDefault="00857217" w:rsidP="00846FA5">
      <w:pPr>
        <w:autoSpaceDE w:val="0"/>
        <w:autoSpaceDN w:val="0"/>
        <w:adjustRightInd w:val="0"/>
        <w:spacing w:after="0" w:line="240" w:lineRule="auto"/>
        <w:rPr>
          <w:rFonts w:ascii="Calibri" w:hAnsi="Calibri" w:cs="Calibri"/>
          <w:sz w:val="24"/>
          <w:szCs w:val="24"/>
        </w:rPr>
      </w:pPr>
    </w:p>
    <w:p w:rsidR="00857217" w:rsidRPr="00DA045B" w:rsidRDefault="00857217" w:rsidP="00846FA5">
      <w:pPr>
        <w:autoSpaceDE w:val="0"/>
        <w:autoSpaceDN w:val="0"/>
        <w:adjustRightInd w:val="0"/>
        <w:spacing w:after="0" w:line="240" w:lineRule="auto"/>
        <w:rPr>
          <w:rFonts w:ascii="Calibri" w:hAnsi="Calibri" w:cs="Calibri"/>
          <w:sz w:val="24"/>
          <w:szCs w:val="24"/>
        </w:rPr>
      </w:pPr>
    </w:p>
    <w:p w:rsidR="00857217" w:rsidRPr="00DA045B" w:rsidRDefault="00857217" w:rsidP="00846FA5">
      <w:pPr>
        <w:autoSpaceDE w:val="0"/>
        <w:autoSpaceDN w:val="0"/>
        <w:adjustRightInd w:val="0"/>
        <w:spacing w:after="0" w:line="240" w:lineRule="auto"/>
        <w:rPr>
          <w:rFonts w:ascii="Calibri" w:hAnsi="Calibri" w:cs="Calibri"/>
          <w:sz w:val="24"/>
          <w:szCs w:val="24"/>
        </w:rPr>
      </w:pPr>
    </w:p>
    <w:p w:rsidR="00857217" w:rsidRPr="00DA045B" w:rsidRDefault="00857217" w:rsidP="00846FA5">
      <w:pPr>
        <w:autoSpaceDE w:val="0"/>
        <w:autoSpaceDN w:val="0"/>
        <w:adjustRightInd w:val="0"/>
        <w:spacing w:after="0" w:line="240" w:lineRule="auto"/>
        <w:rPr>
          <w:rFonts w:ascii="Calibri" w:hAnsi="Calibri" w:cs="Calibri"/>
          <w:sz w:val="24"/>
          <w:szCs w:val="24"/>
        </w:rPr>
      </w:pPr>
    </w:p>
    <w:p w:rsidR="00857217" w:rsidRPr="00DA045B" w:rsidRDefault="00857217" w:rsidP="00846FA5">
      <w:pPr>
        <w:autoSpaceDE w:val="0"/>
        <w:autoSpaceDN w:val="0"/>
        <w:adjustRightInd w:val="0"/>
        <w:spacing w:after="0" w:line="240" w:lineRule="auto"/>
        <w:rPr>
          <w:rFonts w:ascii="Calibri" w:hAnsi="Calibri" w:cs="Calibri"/>
          <w:sz w:val="24"/>
          <w:szCs w:val="24"/>
        </w:rPr>
      </w:pPr>
    </w:p>
    <w:p w:rsidR="00857217" w:rsidRPr="00DA045B" w:rsidRDefault="00857217" w:rsidP="00846FA5">
      <w:pPr>
        <w:autoSpaceDE w:val="0"/>
        <w:autoSpaceDN w:val="0"/>
        <w:adjustRightInd w:val="0"/>
        <w:spacing w:after="0" w:line="240" w:lineRule="auto"/>
        <w:rPr>
          <w:rFonts w:ascii="Calibri" w:hAnsi="Calibri" w:cs="Calibri"/>
          <w:sz w:val="24"/>
          <w:szCs w:val="24"/>
        </w:rPr>
      </w:pPr>
    </w:p>
    <w:p w:rsidR="00857217" w:rsidRPr="00DA045B" w:rsidRDefault="00857217" w:rsidP="00846FA5">
      <w:pPr>
        <w:autoSpaceDE w:val="0"/>
        <w:autoSpaceDN w:val="0"/>
        <w:adjustRightInd w:val="0"/>
        <w:spacing w:after="0" w:line="240" w:lineRule="auto"/>
        <w:rPr>
          <w:rFonts w:ascii="Calibri" w:hAnsi="Calibri" w:cs="Calibri"/>
          <w:sz w:val="24"/>
          <w:szCs w:val="24"/>
        </w:rPr>
      </w:pPr>
    </w:p>
    <w:p w:rsidR="00857217" w:rsidRPr="00DA045B" w:rsidRDefault="00857217" w:rsidP="00846FA5">
      <w:pPr>
        <w:autoSpaceDE w:val="0"/>
        <w:autoSpaceDN w:val="0"/>
        <w:adjustRightInd w:val="0"/>
        <w:spacing w:after="0" w:line="240" w:lineRule="auto"/>
        <w:rPr>
          <w:rFonts w:ascii="Calibri" w:hAnsi="Calibri" w:cs="Calibri"/>
          <w:sz w:val="24"/>
          <w:szCs w:val="24"/>
        </w:rPr>
      </w:pPr>
    </w:p>
    <w:p w:rsidR="00857217" w:rsidRPr="00DA045B" w:rsidRDefault="00857217" w:rsidP="00846FA5">
      <w:pPr>
        <w:autoSpaceDE w:val="0"/>
        <w:autoSpaceDN w:val="0"/>
        <w:adjustRightInd w:val="0"/>
        <w:spacing w:after="0" w:line="240" w:lineRule="auto"/>
        <w:rPr>
          <w:rFonts w:ascii="Calibri" w:hAnsi="Calibri" w:cs="Calibri"/>
          <w:sz w:val="24"/>
          <w:szCs w:val="24"/>
        </w:rPr>
      </w:pPr>
    </w:p>
    <w:p w:rsidR="00857217" w:rsidRPr="00DA045B" w:rsidRDefault="00857217" w:rsidP="00846FA5">
      <w:pPr>
        <w:autoSpaceDE w:val="0"/>
        <w:autoSpaceDN w:val="0"/>
        <w:adjustRightInd w:val="0"/>
        <w:spacing w:after="0" w:line="240" w:lineRule="auto"/>
        <w:rPr>
          <w:rFonts w:ascii="Calibri" w:hAnsi="Calibri" w:cs="Calibri"/>
          <w:sz w:val="24"/>
          <w:szCs w:val="24"/>
        </w:rPr>
      </w:pPr>
    </w:p>
    <w:p w:rsidR="00857217" w:rsidRPr="00DA045B" w:rsidRDefault="00857217" w:rsidP="00846FA5">
      <w:pPr>
        <w:autoSpaceDE w:val="0"/>
        <w:autoSpaceDN w:val="0"/>
        <w:adjustRightInd w:val="0"/>
        <w:spacing w:after="0" w:line="240" w:lineRule="auto"/>
        <w:rPr>
          <w:rFonts w:ascii="Calibri" w:hAnsi="Calibri" w:cs="Calibri"/>
          <w:sz w:val="24"/>
          <w:szCs w:val="24"/>
        </w:rPr>
      </w:pPr>
    </w:p>
    <w:p w:rsidR="00857217" w:rsidRPr="00DA045B" w:rsidRDefault="00857217" w:rsidP="00846FA5">
      <w:pPr>
        <w:autoSpaceDE w:val="0"/>
        <w:autoSpaceDN w:val="0"/>
        <w:adjustRightInd w:val="0"/>
        <w:spacing w:after="0" w:line="240" w:lineRule="auto"/>
        <w:rPr>
          <w:rFonts w:ascii="Calibri" w:hAnsi="Calibri" w:cs="Calibri"/>
          <w:sz w:val="24"/>
          <w:szCs w:val="24"/>
        </w:rPr>
      </w:pPr>
    </w:p>
    <w:p w:rsidR="00857217" w:rsidRPr="00DA045B" w:rsidRDefault="00565358" w:rsidP="00846FA5">
      <w:pPr>
        <w:autoSpaceDE w:val="0"/>
        <w:autoSpaceDN w:val="0"/>
        <w:adjustRightInd w:val="0"/>
        <w:spacing w:after="0" w:line="240" w:lineRule="auto"/>
        <w:rPr>
          <w:rFonts w:ascii="Calibri" w:hAnsi="Calibri" w:cs="Calibri"/>
          <w:sz w:val="24"/>
          <w:szCs w:val="24"/>
        </w:rPr>
      </w:pPr>
      <w:r w:rsidRPr="00DA045B">
        <w:rPr>
          <w:noProof/>
          <w:lang w:eastAsia="sl-SI"/>
        </w:rPr>
        <w:lastRenderedPageBreak/>
        <w:drawing>
          <wp:anchor distT="0" distB="0" distL="114300" distR="114300" simplePos="0" relativeHeight="251677696" behindDoc="1" locked="0" layoutInCell="1" allowOverlap="1" wp14:anchorId="28093BC0" wp14:editId="0545FA37">
            <wp:simplePos x="0" y="0"/>
            <wp:positionH relativeFrom="column">
              <wp:posOffset>52705</wp:posOffset>
            </wp:positionH>
            <wp:positionV relativeFrom="paragraph">
              <wp:posOffset>-4445</wp:posOffset>
            </wp:positionV>
            <wp:extent cx="5257800" cy="2095500"/>
            <wp:effectExtent l="0" t="0" r="0" b="0"/>
            <wp:wrapTight wrapText="bothSides">
              <wp:wrapPolygon edited="0">
                <wp:start x="0" y="0"/>
                <wp:lineTo x="0" y="21404"/>
                <wp:lineTo x="21522" y="21404"/>
                <wp:lineTo x="21522" y="0"/>
                <wp:lineTo x="0" y="0"/>
              </wp:wrapPolygon>
            </wp:wrapTight>
            <wp:docPr id="164869" name="Picture 5" descr="Tabel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9" name="Picture 5" descr="Tabela 5-1"/>
                    <pic:cNvPicPr>
                      <a:picLocks noChangeAspect="1" noChangeArrowheads="1"/>
                    </pic:cNvPicPr>
                  </pic:nvPicPr>
                  <pic:blipFill rotWithShape="1">
                    <a:blip r:embed="rId30">
                      <a:extLst>
                        <a:ext uri="{28A0092B-C50C-407E-A947-70E740481C1C}">
                          <a14:useLocalDpi xmlns:a14="http://schemas.microsoft.com/office/drawing/2010/main" val="0"/>
                        </a:ext>
                      </a:extLst>
                    </a:blip>
                    <a:srcRect l="4297" t="-138" r="4462" b="13061"/>
                    <a:stretch/>
                  </pic:blipFill>
                  <pic:spPr bwMode="auto">
                    <a:xfrm>
                      <a:off x="0" y="0"/>
                      <a:ext cx="5257800"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7217" w:rsidRPr="00DA045B" w:rsidRDefault="00857217" w:rsidP="00846FA5">
      <w:pPr>
        <w:autoSpaceDE w:val="0"/>
        <w:autoSpaceDN w:val="0"/>
        <w:adjustRightInd w:val="0"/>
        <w:spacing w:after="0" w:line="240" w:lineRule="auto"/>
        <w:rPr>
          <w:rFonts w:ascii="Calibri" w:hAnsi="Calibri" w:cs="Calibri"/>
          <w:sz w:val="24"/>
          <w:szCs w:val="24"/>
        </w:rPr>
      </w:pPr>
    </w:p>
    <w:p w:rsidR="00857217" w:rsidRPr="00DA045B" w:rsidRDefault="00857217" w:rsidP="00846FA5">
      <w:pPr>
        <w:autoSpaceDE w:val="0"/>
        <w:autoSpaceDN w:val="0"/>
        <w:adjustRightInd w:val="0"/>
        <w:spacing w:after="0" w:line="240" w:lineRule="auto"/>
        <w:rPr>
          <w:rFonts w:ascii="Calibri" w:hAnsi="Calibri" w:cs="Calibri"/>
          <w:sz w:val="24"/>
          <w:szCs w:val="24"/>
        </w:rPr>
      </w:pPr>
    </w:p>
    <w:p w:rsidR="00857217" w:rsidRPr="00DA045B" w:rsidRDefault="00857217" w:rsidP="00846FA5">
      <w:pPr>
        <w:autoSpaceDE w:val="0"/>
        <w:autoSpaceDN w:val="0"/>
        <w:adjustRightInd w:val="0"/>
        <w:spacing w:after="0" w:line="240" w:lineRule="auto"/>
        <w:rPr>
          <w:rFonts w:ascii="Calibri" w:hAnsi="Calibri" w:cs="Calibri"/>
          <w:sz w:val="24"/>
          <w:szCs w:val="24"/>
        </w:rPr>
      </w:pPr>
    </w:p>
    <w:p w:rsidR="00857217" w:rsidRPr="00DA045B" w:rsidRDefault="00857217" w:rsidP="00846FA5">
      <w:pPr>
        <w:autoSpaceDE w:val="0"/>
        <w:autoSpaceDN w:val="0"/>
        <w:adjustRightInd w:val="0"/>
        <w:spacing w:after="0" w:line="240" w:lineRule="auto"/>
        <w:rPr>
          <w:rFonts w:ascii="Calibri" w:hAnsi="Calibri" w:cs="Calibri"/>
          <w:sz w:val="24"/>
          <w:szCs w:val="24"/>
        </w:rPr>
      </w:pPr>
    </w:p>
    <w:p w:rsidR="00857217" w:rsidRPr="00DA045B" w:rsidRDefault="00857217" w:rsidP="00846FA5">
      <w:pPr>
        <w:autoSpaceDE w:val="0"/>
        <w:autoSpaceDN w:val="0"/>
        <w:adjustRightInd w:val="0"/>
        <w:spacing w:after="0" w:line="240" w:lineRule="auto"/>
        <w:rPr>
          <w:rFonts w:ascii="Calibri" w:hAnsi="Calibri" w:cs="Calibri"/>
          <w:sz w:val="24"/>
          <w:szCs w:val="24"/>
        </w:rPr>
      </w:pPr>
    </w:p>
    <w:p w:rsidR="00857217" w:rsidRPr="00DA045B" w:rsidRDefault="00857217" w:rsidP="00C504AF">
      <w:pPr>
        <w:pStyle w:val="ListParagraph"/>
        <w:numPr>
          <w:ilvl w:val="0"/>
          <w:numId w:val="16"/>
        </w:numPr>
        <w:autoSpaceDE w:val="0"/>
        <w:autoSpaceDN w:val="0"/>
        <w:adjustRightInd w:val="0"/>
        <w:spacing w:after="0" w:line="240" w:lineRule="auto"/>
        <w:rPr>
          <w:rFonts w:ascii="Calibri" w:hAnsi="Calibri" w:cs="Calibri"/>
          <w:b/>
          <w:sz w:val="28"/>
          <w:szCs w:val="24"/>
        </w:rPr>
      </w:pPr>
      <w:r w:rsidRPr="00DA045B">
        <w:rPr>
          <w:rFonts w:ascii="Calibri" w:hAnsi="Calibri" w:cs="Calibri"/>
          <w:b/>
          <w:sz w:val="28"/>
          <w:szCs w:val="24"/>
        </w:rPr>
        <w:t>Digitalno digitalna pretvorba</w:t>
      </w:r>
    </w:p>
    <w:p w:rsidR="00857217" w:rsidRPr="00DA045B" w:rsidRDefault="00DB68AB" w:rsidP="00846FA5">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Ta pretvorba binarne 1 in 0 povede v sekvence napetostnih impulzov, ki se širijo po komunikacijskem mediju.</w:t>
      </w:r>
    </w:p>
    <w:p w:rsidR="00857217" w:rsidRPr="00DA045B" w:rsidRDefault="0021461E" w:rsidP="00846FA5">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Vrste:</w:t>
      </w:r>
    </w:p>
    <w:p w:rsidR="0021461E" w:rsidRPr="00DA045B" w:rsidRDefault="0021461E" w:rsidP="00C504AF">
      <w:pPr>
        <w:pStyle w:val="ListParagraph"/>
        <w:numPr>
          <w:ilvl w:val="0"/>
          <w:numId w:val="11"/>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enopolarizacijska (</w:t>
      </w:r>
      <w:r w:rsidR="00EF2E0E" w:rsidRPr="00DA045B">
        <w:rPr>
          <w:rFonts w:ascii="Calibri" w:hAnsi="Calibri" w:cs="Calibri"/>
          <w:sz w:val="24"/>
          <w:szCs w:val="24"/>
        </w:rPr>
        <w:t>uni</w:t>
      </w:r>
      <w:r w:rsidRPr="00DA045B">
        <w:rPr>
          <w:rFonts w:ascii="Calibri" w:hAnsi="Calibri" w:cs="Calibri"/>
          <w:sz w:val="24"/>
          <w:szCs w:val="24"/>
        </w:rPr>
        <w:t>polarna)</w:t>
      </w:r>
    </w:p>
    <w:p w:rsidR="0021461E" w:rsidRPr="00DA045B" w:rsidRDefault="0021461E" w:rsidP="00C504AF">
      <w:pPr>
        <w:pStyle w:val="ListParagraph"/>
        <w:numPr>
          <w:ilvl w:val="0"/>
          <w:numId w:val="11"/>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polarizacijska (polarna)</w:t>
      </w:r>
    </w:p>
    <w:p w:rsidR="0021461E" w:rsidRPr="00DA045B" w:rsidRDefault="0021461E" w:rsidP="00C504AF">
      <w:pPr>
        <w:pStyle w:val="ListParagraph"/>
        <w:numPr>
          <w:ilvl w:val="0"/>
          <w:numId w:val="11"/>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dvopolarizacijska (bipolarna)</w:t>
      </w:r>
    </w:p>
    <w:p w:rsidR="00EF2E0E" w:rsidRPr="00DA045B" w:rsidRDefault="00EF2E0E" w:rsidP="0021461E">
      <w:pPr>
        <w:autoSpaceDE w:val="0"/>
        <w:autoSpaceDN w:val="0"/>
        <w:adjustRightInd w:val="0"/>
        <w:spacing w:after="0" w:line="240" w:lineRule="auto"/>
        <w:rPr>
          <w:rFonts w:ascii="Calibri" w:hAnsi="Calibri" w:cs="Calibri"/>
          <w:sz w:val="24"/>
          <w:szCs w:val="24"/>
        </w:rPr>
      </w:pPr>
    </w:p>
    <w:p w:rsidR="0021461E" w:rsidRPr="00DA045B" w:rsidRDefault="00AD181C" w:rsidP="00C504AF">
      <w:pPr>
        <w:pStyle w:val="ListParagraph"/>
        <w:numPr>
          <w:ilvl w:val="0"/>
          <w:numId w:val="23"/>
        </w:numPr>
        <w:autoSpaceDE w:val="0"/>
        <w:autoSpaceDN w:val="0"/>
        <w:adjustRightInd w:val="0"/>
        <w:spacing w:after="0" w:line="240" w:lineRule="auto"/>
        <w:rPr>
          <w:rFonts w:ascii="Calibri" w:hAnsi="Calibri" w:cs="Calibri"/>
          <w:sz w:val="24"/>
          <w:szCs w:val="24"/>
          <w:u w:val="single"/>
        </w:rPr>
      </w:pPr>
      <w:r w:rsidRPr="00DA045B">
        <w:rPr>
          <w:rFonts w:ascii="Calibri" w:hAnsi="Calibri" w:cs="Calibri"/>
          <w:sz w:val="24"/>
          <w:szCs w:val="24"/>
          <w:u w:val="single"/>
        </w:rPr>
        <w:t>Enopolarizacijska pretvorba</w:t>
      </w:r>
      <w:r w:rsidR="00EF2E0E" w:rsidRPr="00DA045B">
        <w:rPr>
          <w:rFonts w:ascii="Calibri" w:hAnsi="Calibri" w:cs="Calibri"/>
          <w:sz w:val="24"/>
          <w:szCs w:val="24"/>
          <w:u w:val="single"/>
        </w:rPr>
        <w:t xml:space="preserve"> (unipolarna)</w:t>
      </w:r>
    </w:p>
    <w:p w:rsidR="00EF2E0E" w:rsidRPr="00DA045B" w:rsidRDefault="00EF2E0E" w:rsidP="0021461E">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Uporablja je eno polariteto. Je cenena za implementacijo, im apa 2 problema, zaradi katerih je skoraj neuporabna: enosmerna komponenta, sinhronizacija.</w:t>
      </w:r>
    </w:p>
    <w:p w:rsidR="00EF2E0E" w:rsidRPr="00DA045B" w:rsidRDefault="00EF2E0E" w:rsidP="0021461E">
      <w:pPr>
        <w:autoSpaceDE w:val="0"/>
        <w:autoSpaceDN w:val="0"/>
        <w:adjustRightInd w:val="0"/>
        <w:spacing w:after="0" w:line="240" w:lineRule="auto"/>
        <w:rPr>
          <w:rFonts w:ascii="Calibri" w:hAnsi="Calibri" w:cs="Calibri"/>
          <w:sz w:val="24"/>
          <w:szCs w:val="24"/>
        </w:rPr>
      </w:pPr>
      <w:r w:rsidRPr="00DA045B">
        <w:rPr>
          <w:noProof/>
          <w:lang w:eastAsia="sl-SI"/>
        </w:rPr>
        <w:drawing>
          <wp:inline distT="0" distB="0" distL="0" distR="0" wp14:anchorId="689CC2B4" wp14:editId="60E67278">
            <wp:extent cx="4333735" cy="1457325"/>
            <wp:effectExtent l="0" t="0" r="0" b="0"/>
            <wp:docPr id="96260" name="Picture 4" descr="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0" name="Picture 4" descr="Slika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41824" cy="1460045"/>
                    </a:xfrm>
                    <a:prstGeom prst="rect">
                      <a:avLst/>
                    </a:prstGeom>
                    <a:noFill/>
                    <a:extLst/>
                  </pic:spPr>
                </pic:pic>
              </a:graphicData>
            </a:graphic>
          </wp:inline>
        </w:drawing>
      </w:r>
    </w:p>
    <w:p w:rsidR="00EF2E0E" w:rsidRPr="00DA045B" w:rsidRDefault="00EF2E0E" w:rsidP="00EF2E0E">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Enosmerna komponenta</w:t>
      </w:r>
    </w:p>
    <w:p w:rsidR="00217205" w:rsidRPr="00DA045B" w:rsidRDefault="007404CA" w:rsidP="00C504AF">
      <w:pPr>
        <w:numPr>
          <w:ilvl w:val="1"/>
          <w:numId w:val="12"/>
        </w:numPr>
        <w:tabs>
          <w:tab w:val="clear" w:pos="1440"/>
          <w:tab w:val="num" w:pos="709"/>
        </w:tabs>
        <w:autoSpaceDE w:val="0"/>
        <w:autoSpaceDN w:val="0"/>
        <w:adjustRightInd w:val="0"/>
        <w:spacing w:after="0" w:line="240" w:lineRule="auto"/>
        <w:ind w:hanging="1014"/>
        <w:rPr>
          <w:rFonts w:ascii="Calibri" w:hAnsi="Calibri" w:cs="Calibri"/>
          <w:sz w:val="24"/>
          <w:szCs w:val="24"/>
        </w:rPr>
      </w:pPr>
      <w:r w:rsidRPr="00DA045B">
        <w:rPr>
          <w:rFonts w:ascii="Calibri" w:hAnsi="Calibri" w:cs="Calibri"/>
          <w:sz w:val="24"/>
          <w:szCs w:val="24"/>
        </w:rPr>
        <w:t>Srednja vrednost amplitude unipolarno pretvorjenega signala ni enaka nič (komponenta s frekvenco 0).</w:t>
      </w:r>
    </w:p>
    <w:p w:rsidR="00217205" w:rsidRPr="00DA045B" w:rsidRDefault="007404CA" w:rsidP="00C504AF">
      <w:pPr>
        <w:numPr>
          <w:ilvl w:val="1"/>
          <w:numId w:val="12"/>
        </w:numPr>
        <w:tabs>
          <w:tab w:val="clear" w:pos="1440"/>
          <w:tab w:val="num" w:pos="709"/>
        </w:tabs>
        <w:autoSpaceDE w:val="0"/>
        <w:autoSpaceDN w:val="0"/>
        <w:adjustRightInd w:val="0"/>
        <w:spacing w:after="0" w:line="240" w:lineRule="auto"/>
        <w:ind w:hanging="1014"/>
        <w:rPr>
          <w:rFonts w:ascii="Calibri" w:hAnsi="Calibri" w:cs="Calibri"/>
          <w:sz w:val="24"/>
          <w:szCs w:val="24"/>
        </w:rPr>
      </w:pPr>
      <w:r w:rsidRPr="00DA045B">
        <w:rPr>
          <w:rFonts w:ascii="Calibri" w:hAnsi="Calibri" w:cs="Calibri"/>
          <w:sz w:val="24"/>
          <w:szCs w:val="24"/>
        </w:rPr>
        <w:t>Enosmerna komponenta ne more preko medija.</w:t>
      </w:r>
    </w:p>
    <w:p w:rsidR="00EF2E0E" w:rsidRPr="00DA045B" w:rsidRDefault="00EF2E0E" w:rsidP="0021461E">
      <w:pPr>
        <w:autoSpaceDE w:val="0"/>
        <w:autoSpaceDN w:val="0"/>
        <w:adjustRightInd w:val="0"/>
        <w:spacing w:after="0" w:line="240" w:lineRule="auto"/>
        <w:rPr>
          <w:rFonts w:ascii="Calibri" w:hAnsi="Calibri" w:cs="Calibri"/>
          <w:sz w:val="24"/>
          <w:szCs w:val="24"/>
        </w:rPr>
      </w:pPr>
    </w:p>
    <w:p w:rsidR="00EF2E0E" w:rsidRPr="00DA045B" w:rsidRDefault="00EF2E0E" w:rsidP="00EF2E0E">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Sinhronizacija:</w:t>
      </w:r>
    </w:p>
    <w:p w:rsidR="00217205" w:rsidRPr="00DA045B" w:rsidRDefault="007404CA" w:rsidP="00C504AF">
      <w:pPr>
        <w:numPr>
          <w:ilvl w:val="1"/>
          <w:numId w:val="13"/>
        </w:numPr>
        <w:tabs>
          <w:tab w:val="clear" w:pos="1440"/>
          <w:tab w:val="num" w:pos="709"/>
        </w:tabs>
        <w:autoSpaceDE w:val="0"/>
        <w:autoSpaceDN w:val="0"/>
        <w:adjustRightInd w:val="0"/>
        <w:spacing w:after="0" w:line="240" w:lineRule="auto"/>
        <w:ind w:hanging="1014"/>
        <w:rPr>
          <w:rFonts w:ascii="Calibri" w:hAnsi="Calibri" w:cs="Calibri"/>
          <w:sz w:val="24"/>
          <w:szCs w:val="24"/>
        </w:rPr>
      </w:pPr>
      <w:r w:rsidRPr="00DA045B">
        <w:rPr>
          <w:rFonts w:ascii="Calibri" w:hAnsi="Calibri" w:cs="Calibri"/>
          <w:sz w:val="24"/>
          <w:szCs w:val="24"/>
        </w:rPr>
        <w:t>Če se signal ne spreminja, sprejemnik ne more prepoznati začetka in konca bita.</w:t>
      </w:r>
    </w:p>
    <w:p w:rsidR="00217205" w:rsidRPr="00DA045B" w:rsidRDefault="007404CA" w:rsidP="00C504AF">
      <w:pPr>
        <w:numPr>
          <w:ilvl w:val="1"/>
          <w:numId w:val="13"/>
        </w:numPr>
        <w:tabs>
          <w:tab w:val="clear" w:pos="1440"/>
          <w:tab w:val="num" w:pos="709"/>
        </w:tabs>
        <w:autoSpaceDE w:val="0"/>
        <w:autoSpaceDN w:val="0"/>
        <w:adjustRightInd w:val="0"/>
        <w:spacing w:after="0" w:line="240" w:lineRule="auto"/>
        <w:ind w:hanging="1014"/>
        <w:rPr>
          <w:rFonts w:ascii="Calibri" w:hAnsi="Calibri" w:cs="Calibri"/>
          <w:sz w:val="24"/>
          <w:szCs w:val="24"/>
        </w:rPr>
      </w:pPr>
      <w:r w:rsidRPr="00DA045B">
        <w:rPr>
          <w:rFonts w:ascii="Calibri" w:hAnsi="Calibri" w:cs="Calibri"/>
          <w:sz w:val="24"/>
          <w:szCs w:val="24"/>
        </w:rPr>
        <w:t>Kadarkoli ni spremembe signala, ki bi nakazala start naslednjega bita v sekvenci, je sprejemnik odvisen od timerja.</w:t>
      </w:r>
    </w:p>
    <w:p w:rsidR="00217205" w:rsidRPr="00DA045B" w:rsidRDefault="007404CA" w:rsidP="00C504AF">
      <w:pPr>
        <w:numPr>
          <w:ilvl w:val="1"/>
          <w:numId w:val="13"/>
        </w:numPr>
        <w:tabs>
          <w:tab w:val="clear" w:pos="1440"/>
          <w:tab w:val="num" w:pos="709"/>
        </w:tabs>
        <w:autoSpaceDE w:val="0"/>
        <w:autoSpaceDN w:val="0"/>
        <w:adjustRightInd w:val="0"/>
        <w:spacing w:after="0" w:line="240" w:lineRule="auto"/>
        <w:ind w:hanging="1014"/>
        <w:rPr>
          <w:rFonts w:ascii="Calibri" w:hAnsi="Calibri" w:cs="Calibri"/>
          <w:sz w:val="24"/>
          <w:szCs w:val="24"/>
        </w:rPr>
      </w:pPr>
      <w:r w:rsidRPr="00DA045B">
        <w:rPr>
          <w:rFonts w:ascii="Calibri" w:hAnsi="Calibri" w:cs="Calibri"/>
          <w:sz w:val="24"/>
          <w:szCs w:val="24"/>
        </w:rPr>
        <w:t xml:space="preserve">Zakasnitve razširjanja signala spremenijo čas signala. </w:t>
      </w:r>
    </w:p>
    <w:p w:rsidR="00857217" w:rsidRPr="00DA045B" w:rsidRDefault="00857217" w:rsidP="00846FA5">
      <w:pPr>
        <w:autoSpaceDE w:val="0"/>
        <w:autoSpaceDN w:val="0"/>
        <w:adjustRightInd w:val="0"/>
        <w:spacing w:after="0" w:line="240" w:lineRule="auto"/>
        <w:rPr>
          <w:rFonts w:ascii="Calibri" w:hAnsi="Calibri" w:cs="Calibri"/>
          <w:sz w:val="24"/>
          <w:szCs w:val="24"/>
          <w:u w:val="single"/>
        </w:rPr>
      </w:pPr>
    </w:p>
    <w:p w:rsidR="004920DD" w:rsidRPr="00DA045B" w:rsidRDefault="004920DD" w:rsidP="00EF2E0E">
      <w:pPr>
        <w:autoSpaceDE w:val="0"/>
        <w:autoSpaceDN w:val="0"/>
        <w:adjustRightInd w:val="0"/>
        <w:spacing w:after="0" w:line="240" w:lineRule="auto"/>
        <w:rPr>
          <w:rFonts w:ascii="Calibri" w:hAnsi="Calibri" w:cs="Calibri"/>
          <w:sz w:val="24"/>
          <w:szCs w:val="24"/>
          <w:u w:val="single"/>
        </w:rPr>
      </w:pPr>
    </w:p>
    <w:p w:rsidR="004920DD" w:rsidRPr="00DA045B" w:rsidRDefault="004920DD" w:rsidP="00EF2E0E">
      <w:pPr>
        <w:autoSpaceDE w:val="0"/>
        <w:autoSpaceDN w:val="0"/>
        <w:adjustRightInd w:val="0"/>
        <w:spacing w:after="0" w:line="240" w:lineRule="auto"/>
        <w:rPr>
          <w:rFonts w:ascii="Calibri" w:hAnsi="Calibri" w:cs="Calibri"/>
          <w:sz w:val="24"/>
          <w:szCs w:val="24"/>
          <w:u w:val="single"/>
        </w:rPr>
      </w:pPr>
    </w:p>
    <w:p w:rsidR="004920DD" w:rsidRPr="00DA045B" w:rsidRDefault="004920DD" w:rsidP="00EF2E0E">
      <w:pPr>
        <w:autoSpaceDE w:val="0"/>
        <w:autoSpaceDN w:val="0"/>
        <w:adjustRightInd w:val="0"/>
        <w:spacing w:after="0" w:line="240" w:lineRule="auto"/>
        <w:rPr>
          <w:rFonts w:ascii="Calibri" w:hAnsi="Calibri" w:cs="Calibri"/>
          <w:sz w:val="24"/>
          <w:szCs w:val="24"/>
          <w:u w:val="single"/>
        </w:rPr>
      </w:pPr>
    </w:p>
    <w:p w:rsidR="004920DD" w:rsidRPr="00DA045B" w:rsidRDefault="004920DD" w:rsidP="00EF2E0E">
      <w:pPr>
        <w:autoSpaceDE w:val="0"/>
        <w:autoSpaceDN w:val="0"/>
        <w:adjustRightInd w:val="0"/>
        <w:spacing w:after="0" w:line="240" w:lineRule="auto"/>
        <w:rPr>
          <w:rFonts w:ascii="Calibri" w:hAnsi="Calibri" w:cs="Calibri"/>
          <w:sz w:val="24"/>
          <w:szCs w:val="24"/>
          <w:u w:val="single"/>
        </w:rPr>
      </w:pPr>
    </w:p>
    <w:p w:rsidR="004920DD" w:rsidRPr="00DA045B" w:rsidRDefault="004920DD" w:rsidP="00EF2E0E">
      <w:pPr>
        <w:autoSpaceDE w:val="0"/>
        <w:autoSpaceDN w:val="0"/>
        <w:adjustRightInd w:val="0"/>
        <w:spacing w:after="0" w:line="240" w:lineRule="auto"/>
        <w:rPr>
          <w:rFonts w:ascii="Calibri" w:hAnsi="Calibri" w:cs="Calibri"/>
          <w:sz w:val="24"/>
          <w:szCs w:val="24"/>
          <w:u w:val="single"/>
        </w:rPr>
      </w:pPr>
    </w:p>
    <w:p w:rsidR="004920DD" w:rsidRPr="00DA045B" w:rsidRDefault="004920DD" w:rsidP="00EF2E0E">
      <w:pPr>
        <w:autoSpaceDE w:val="0"/>
        <w:autoSpaceDN w:val="0"/>
        <w:adjustRightInd w:val="0"/>
        <w:spacing w:after="0" w:line="240" w:lineRule="auto"/>
        <w:rPr>
          <w:rFonts w:ascii="Calibri" w:hAnsi="Calibri" w:cs="Calibri"/>
          <w:sz w:val="24"/>
          <w:szCs w:val="24"/>
          <w:u w:val="single"/>
        </w:rPr>
      </w:pPr>
    </w:p>
    <w:p w:rsidR="00EF2E0E" w:rsidRPr="00DA045B" w:rsidRDefault="00EF2E0E" w:rsidP="00C504AF">
      <w:pPr>
        <w:pStyle w:val="ListParagraph"/>
        <w:numPr>
          <w:ilvl w:val="0"/>
          <w:numId w:val="23"/>
        </w:numPr>
        <w:autoSpaceDE w:val="0"/>
        <w:autoSpaceDN w:val="0"/>
        <w:adjustRightInd w:val="0"/>
        <w:spacing w:after="0" w:line="240" w:lineRule="auto"/>
        <w:rPr>
          <w:rFonts w:ascii="Calibri" w:hAnsi="Calibri" w:cs="Calibri"/>
          <w:sz w:val="24"/>
          <w:szCs w:val="24"/>
          <w:u w:val="single"/>
        </w:rPr>
      </w:pPr>
      <w:r w:rsidRPr="00DA045B">
        <w:rPr>
          <w:rFonts w:ascii="Calibri" w:hAnsi="Calibri" w:cs="Calibri"/>
          <w:sz w:val="24"/>
          <w:szCs w:val="24"/>
          <w:u w:val="single"/>
        </w:rPr>
        <w:t>Polarizacijska pretvorba (polarna)</w:t>
      </w:r>
    </w:p>
    <w:p w:rsidR="00846FA5" w:rsidRPr="00DA045B" w:rsidRDefault="004920DD" w:rsidP="00846FA5">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Uporablja pozitiven in negativen napetostni nivo.</w:t>
      </w:r>
    </w:p>
    <w:p w:rsidR="004920DD" w:rsidRPr="00DA045B" w:rsidRDefault="004920DD" w:rsidP="00C504AF">
      <w:pPr>
        <w:pStyle w:val="ListParagraph"/>
        <w:numPr>
          <w:ilvl w:val="0"/>
          <w:numId w:val="22"/>
        </w:numPr>
        <w:autoSpaceDE w:val="0"/>
        <w:autoSpaceDN w:val="0"/>
        <w:adjustRightInd w:val="0"/>
        <w:spacing w:after="0" w:line="240" w:lineRule="auto"/>
        <w:rPr>
          <w:rFonts w:ascii="Calibri" w:hAnsi="Calibri" w:cs="Calibri"/>
          <w:sz w:val="24"/>
          <w:szCs w:val="24"/>
          <w:u w:val="dotted"/>
        </w:rPr>
      </w:pPr>
      <w:r w:rsidRPr="00DA045B">
        <w:rPr>
          <w:rFonts w:ascii="Calibri" w:hAnsi="Calibri" w:cs="Calibri"/>
          <w:sz w:val="24"/>
          <w:szCs w:val="24"/>
          <w:u w:val="dotted"/>
        </w:rPr>
        <w:t>NRZ-L in NRZ-I pretvorba</w:t>
      </w:r>
    </w:p>
    <w:p w:rsidR="004920DD" w:rsidRPr="00DA045B" w:rsidRDefault="004920DD" w:rsidP="004920DD">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NRZ-L - Pozitivna napetost pomeni 1 in negativna napetost pomeni bit 0.</w:t>
      </w:r>
    </w:p>
    <w:p w:rsidR="004920DD" w:rsidRPr="00DA045B" w:rsidRDefault="004920DD" w:rsidP="004920DD">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NRZ-I - Inverzija napetostnega nivoja predstavlja bit 1. Torej prehod med pozitivno in negativno napetostjo predstavlja bit 1 in ne sama napetost. Bit 0 pa je predstavljen tako da ni nobene spremembe nivoja.</w:t>
      </w:r>
    </w:p>
    <w:p w:rsidR="004920DD" w:rsidRPr="00DA045B" w:rsidRDefault="004920DD" w:rsidP="004920DD">
      <w:pPr>
        <w:pStyle w:val="ListParagraph"/>
        <w:autoSpaceDE w:val="0"/>
        <w:autoSpaceDN w:val="0"/>
        <w:adjustRightInd w:val="0"/>
        <w:spacing w:after="0" w:line="240" w:lineRule="auto"/>
        <w:rPr>
          <w:rFonts w:ascii="Calibri" w:hAnsi="Calibri" w:cs="Calibri"/>
          <w:sz w:val="24"/>
          <w:szCs w:val="24"/>
        </w:rPr>
      </w:pPr>
      <w:r w:rsidRPr="00DA045B">
        <w:rPr>
          <w:noProof/>
          <w:lang w:eastAsia="sl-SI"/>
        </w:rPr>
        <w:drawing>
          <wp:anchor distT="0" distB="0" distL="114300" distR="114300" simplePos="0" relativeHeight="251678720" behindDoc="1" locked="0" layoutInCell="1" allowOverlap="1" wp14:anchorId="03C241D6" wp14:editId="4E6452DB">
            <wp:simplePos x="0" y="0"/>
            <wp:positionH relativeFrom="column">
              <wp:posOffset>33655</wp:posOffset>
            </wp:positionH>
            <wp:positionV relativeFrom="paragraph">
              <wp:posOffset>46355</wp:posOffset>
            </wp:positionV>
            <wp:extent cx="3138170" cy="2124075"/>
            <wp:effectExtent l="0" t="0" r="5080" b="9525"/>
            <wp:wrapTight wrapText="bothSides">
              <wp:wrapPolygon edited="0">
                <wp:start x="0" y="0"/>
                <wp:lineTo x="0" y="21503"/>
                <wp:lineTo x="21504" y="21503"/>
                <wp:lineTo x="21504" y="0"/>
                <wp:lineTo x="0" y="0"/>
              </wp:wrapPolygon>
            </wp:wrapTight>
            <wp:docPr id="105476" name="Picture 4" descr="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6" name="Picture 4" descr="Slika 5-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8170" cy="2124075"/>
                    </a:xfrm>
                    <a:prstGeom prst="rect">
                      <a:avLst/>
                    </a:prstGeom>
                    <a:noFill/>
                    <a:extLst/>
                  </pic:spPr>
                </pic:pic>
              </a:graphicData>
            </a:graphic>
            <wp14:sizeRelH relativeFrom="page">
              <wp14:pctWidth>0</wp14:pctWidth>
            </wp14:sizeRelH>
            <wp14:sizeRelV relativeFrom="page">
              <wp14:pctHeight>0</wp14:pctHeight>
            </wp14:sizeRelV>
          </wp:anchor>
        </w:drawing>
      </w:r>
    </w:p>
    <w:p w:rsidR="004920DD" w:rsidRPr="00DA045B" w:rsidRDefault="004920DD" w:rsidP="004920DD">
      <w:pPr>
        <w:pStyle w:val="ListParagraph"/>
        <w:autoSpaceDE w:val="0"/>
        <w:autoSpaceDN w:val="0"/>
        <w:adjustRightInd w:val="0"/>
        <w:spacing w:after="0" w:line="240" w:lineRule="auto"/>
        <w:rPr>
          <w:rFonts w:ascii="Calibri" w:hAnsi="Calibri" w:cs="Calibri"/>
          <w:sz w:val="24"/>
          <w:szCs w:val="24"/>
        </w:rPr>
      </w:pPr>
    </w:p>
    <w:p w:rsidR="004920DD" w:rsidRPr="00DA045B" w:rsidRDefault="004920DD" w:rsidP="004920DD">
      <w:pPr>
        <w:pStyle w:val="ListParagraph"/>
        <w:autoSpaceDE w:val="0"/>
        <w:autoSpaceDN w:val="0"/>
        <w:adjustRightInd w:val="0"/>
        <w:spacing w:after="0" w:line="240" w:lineRule="auto"/>
        <w:rPr>
          <w:rFonts w:ascii="Calibri" w:hAnsi="Calibri" w:cs="Calibri"/>
          <w:sz w:val="24"/>
          <w:szCs w:val="24"/>
        </w:rPr>
      </w:pPr>
    </w:p>
    <w:p w:rsidR="004920DD" w:rsidRPr="00DA045B" w:rsidRDefault="004920DD" w:rsidP="004920DD">
      <w:pPr>
        <w:pStyle w:val="ListParagraph"/>
        <w:autoSpaceDE w:val="0"/>
        <w:autoSpaceDN w:val="0"/>
        <w:adjustRightInd w:val="0"/>
        <w:spacing w:after="0" w:line="240" w:lineRule="auto"/>
        <w:rPr>
          <w:rFonts w:ascii="Calibri" w:hAnsi="Calibri" w:cs="Calibri"/>
          <w:sz w:val="24"/>
          <w:szCs w:val="24"/>
        </w:rPr>
      </w:pPr>
    </w:p>
    <w:p w:rsidR="004920DD" w:rsidRPr="00DA045B" w:rsidRDefault="004920DD" w:rsidP="004920DD">
      <w:pPr>
        <w:pStyle w:val="ListParagraph"/>
        <w:autoSpaceDE w:val="0"/>
        <w:autoSpaceDN w:val="0"/>
        <w:adjustRightInd w:val="0"/>
        <w:spacing w:after="0" w:line="240" w:lineRule="auto"/>
        <w:rPr>
          <w:rFonts w:ascii="Calibri" w:hAnsi="Calibri" w:cs="Calibri"/>
          <w:sz w:val="24"/>
          <w:szCs w:val="24"/>
        </w:rPr>
      </w:pPr>
    </w:p>
    <w:p w:rsidR="004920DD" w:rsidRPr="00DA045B" w:rsidRDefault="004920DD" w:rsidP="004920DD">
      <w:pPr>
        <w:autoSpaceDE w:val="0"/>
        <w:autoSpaceDN w:val="0"/>
        <w:adjustRightInd w:val="0"/>
        <w:spacing w:after="0" w:line="240" w:lineRule="auto"/>
        <w:rPr>
          <w:rFonts w:ascii="Calibri" w:hAnsi="Calibri" w:cs="Calibri"/>
          <w:sz w:val="24"/>
          <w:szCs w:val="24"/>
        </w:rPr>
      </w:pPr>
    </w:p>
    <w:p w:rsidR="004920DD" w:rsidRPr="00DA045B" w:rsidRDefault="004920DD" w:rsidP="004920DD">
      <w:pPr>
        <w:autoSpaceDE w:val="0"/>
        <w:autoSpaceDN w:val="0"/>
        <w:adjustRightInd w:val="0"/>
        <w:spacing w:after="0" w:line="240" w:lineRule="auto"/>
        <w:rPr>
          <w:rFonts w:ascii="Calibri" w:hAnsi="Calibri" w:cs="Calibri"/>
          <w:sz w:val="24"/>
          <w:szCs w:val="24"/>
        </w:rPr>
      </w:pPr>
    </w:p>
    <w:p w:rsidR="004920DD" w:rsidRPr="00DA045B" w:rsidRDefault="004920DD" w:rsidP="004920DD">
      <w:pPr>
        <w:autoSpaceDE w:val="0"/>
        <w:autoSpaceDN w:val="0"/>
        <w:adjustRightInd w:val="0"/>
        <w:spacing w:after="0" w:line="240" w:lineRule="auto"/>
        <w:rPr>
          <w:rFonts w:ascii="Calibri" w:hAnsi="Calibri" w:cs="Calibri"/>
          <w:sz w:val="24"/>
          <w:szCs w:val="24"/>
        </w:rPr>
      </w:pPr>
    </w:p>
    <w:p w:rsidR="004920DD" w:rsidRPr="00DA045B" w:rsidRDefault="004920DD" w:rsidP="004920DD">
      <w:pPr>
        <w:autoSpaceDE w:val="0"/>
        <w:autoSpaceDN w:val="0"/>
        <w:adjustRightInd w:val="0"/>
        <w:spacing w:after="0" w:line="240" w:lineRule="auto"/>
        <w:rPr>
          <w:rFonts w:ascii="Calibri" w:hAnsi="Calibri" w:cs="Calibri"/>
          <w:sz w:val="24"/>
          <w:szCs w:val="24"/>
        </w:rPr>
      </w:pPr>
    </w:p>
    <w:p w:rsidR="004920DD" w:rsidRPr="00DA045B" w:rsidRDefault="004920DD" w:rsidP="004920DD">
      <w:pPr>
        <w:autoSpaceDE w:val="0"/>
        <w:autoSpaceDN w:val="0"/>
        <w:adjustRightInd w:val="0"/>
        <w:spacing w:after="0" w:line="240" w:lineRule="auto"/>
        <w:rPr>
          <w:rFonts w:ascii="Calibri" w:hAnsi="Calibri" w:cs="Calibri"/>
          <w:sz w:val="24"/>
          <w:szCs w:val="24"/>
        </w:rPr>
      </w:pPr>
    </w:p>
    <w:p w:rsidR="004920DD" w:rsidRPr="00DA045B" w:rsidRDefault="004920DD" w:rsidP="004920DD">
      <w:pPr>
        <w:autoSpaceDE w:val="0"/>
        <w:autoSpaceDN w:val="0"/>
        <w:adjustRightInd w:val="0"/>
        <w:spacing w:after="0" w:line="240" w:lineRule="auto"/>
        <w:rPr>
          <w:rFonts w:ascii="Calibri" w:hAnsi="Calibri" w:cs="Calibri"/>
          <w:sz w:val="24"/>
          <w:szCs w:val="24"/>
        </w:rPr>
      </w:pPr>
    </w:p>
    <w:p w:rsidR="004920DD" w:rsidRPr="00DA045B" w:rsidRDefault="004920DD" w:rsidP="004920DD">
      <w:pPr>
        <w:autoSpaceDE w:val="0"/>
        <w:autoSpaceDN w:val="0"/>
        <w:adjustRightInd w:val="0"/>
        <w:spacing w:after="0" w:line="240" w:lineRule="auto"/>
        <w:rPr>
          <w:rFonts w:ascii="Calibri" w:hAnsi="Calibri" w:cs="Calibri"/>
          <w:sz w:val="24"/>
          <w:szCs w:val="24"/>
        </w:rPr>
      </w:pPr>
    </w:p>
    <w:p w:rsidR="004920DD" w:rsidRPr="00DA045B" w:rsidRDefault="004920DD" w:rsidP="004920DD">
      <w:pPr>
        <w:autoSpaceDE w:val="0"/>
        <w:autoSpaceDN w:val="0"/>
        <w:adjustRightInd w:val="0"/>
        <w:spacing w:after="0" w:line="240" w:lineRule="auto"/>
        <w:rPr>
          <w:rFonts w:ascii="Calibri" w:hAnsi="Calibri" w:cs="Calibri"/>
          <w:sz w:val="24"/>
          <w:szCs w:val="24"/>
        </w:rPr>
      </w:pPr>
    </w:p>
    <w:p w:rsidR="004920DD" w:rsidRPr="00DA045B" w:rsidRDefault="004920DD" w:rsidP="00C504AF">
      <w:pPr>
        <w:pStyle w:val="ListParagraph"/>
        <w:numPr>
          <w:ilvl w:val="0"/>
          <w:numId w:val="24"/>
        </w:numPr>
        <w:autoSpaceDE w:val="0"/>
        <w:autoSpaceDN w:val="0"/>
        <w:adjustRightInd w:val="0"/>
        <w:spacing w:after="0" w:line="240" w:lineRule="auto"/>
        <w:rPr>
          <w:rFonts w:ascii="Calibri" w:hAnsi="Calibri" w:cs="Calibri"/>
          <w:sz w:val="24"/>
          <w:szCs w:val="24"/>
          <w:u w:val="dotted"/>
        </w:rPr>
      </w:pPr>
      <w:r w:rsidRPr="00DA045B">
        <w:rPr>
          <w:rFonts w:ascii="Calibri" w:hAnsi="Calibri" w:cs="Calibri"/>
          <w:sz w:val="24"/>
          <w:szCs w:val="24"/>
          <w:u w:val="dotted"/>
        </w:rPr>
        <w:t>RZ pretvorba (return to zero)</w:t>
      </w:r>
    </w:p>
    <w:p w:rsidR="004920DD" w:rsidRPr="00DA045B" w:rsidRDefault="00571317" w:rsidP="004920DD">
      <w:pPr>
        <w:autoSpaceDE w:val="0"/>
        <w:autoSpaceDN w:val="0"/>
        <w:adjustRightInd w:val="0"/>
        <w:rPr>
          <w:rFonts w:ascii="Calibri" w:hAnsi="Calibri" w:cs="Calibri"/>
        </w:rPr>
      </w:pPr>
      <w:r w:rsidRPr="00DA045B">
        <w:rPr>
          <w:noProof/>
          <w:lang w:eastAsia="sl-SI"/>
        </w:rPr>
        <w:drawing>
          <wp:anchor distT="0" distB="0" distL="114300" distR="114300" simplePos="0" relativeHeight="251679744" behindDoc="1" locked="0" layoutInCell="1" allowOverlap="1" wp14:anchorId="79CB8A86" wp14:editId="108E3743">
            <wp:simplePos x="0" y="0"/>
            <wp:positionH relativeFrom="column">
              <wp:posOffset>-4445</wp:posOffset>
            </wp:positionH>
            <wp:positionV relativeFrom="paragraph">
              <wp:posOffset>1242060</wp:posOffset>
            </wp:positionV>
            <wp:extent cx="3467100" cy="1878330"/>
            <wp:effectExtent l="0" t="0" r="0" b="7620"/>
            <wp:wrapTight wrapText="bothSides">
              <wp:wrapPolygon edited="0">
                <wp:start x="0" y="0"/>
                <wp:lineTo x="0" y="21469"/>
                <wp:lineTo x="21481" y="21469"/>
                <wp:lineTo x="21481" y="0"/>
                <wp:lineTo x="0" y="0"/>
              </wp:wrapPolygon>
            </wp:wrapTight>
            <wp:docPr id="280580" name="Picture 1028" descr="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80" name="Picture 1028" descr="Slika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67100" cy="1878330"/>
                    </a:xfrm>
                    <a:prstGeom prst="rect">
                      <a:avLst/>
                    </a:prstGeom>
                    <a:noFill/>
                    <a:extLst/>
                  </pic:spPr>
                </pic:pic>
              </a:graphicData>
            </a:graphic>
            <wp14:sizeRelH relativeFrom="page">
              <wp14:pctWidth>0</wp14:pctWidth>
            </wp14:sizeRelH>
            <wp14:sizeRelV relativeFrom="page">
              <wp14:pctHeight>0</wp14:pctHeight>
            </wp14:sizeRelV>
          </wp:anchor>
        </w:drawing>
      </w:r>
      <w:r w:rsidR="004920DD" w:rsidRPr="00DA045B">
        <w:rPr>
          <w:rFonts w:ascii="Calibri" w:hAnsi="Calibri" w:cs="Calibri"/>
          <w:sz w:val="24"/>
          <w:szCs w:val="24"/>
        </w:rPr>
        <w:t xml:space="preserve">Sinhronizacija vključena v kodiran signal, namesto z dodatno linijo. </w:t>
      </w:r>
      <w:r w:rsidR="004920DD" w:rsidRPr="00DA045B">
        <w:rPr>
          <w:rFonts w:ascii="Calibri" w:hAnsi="Calibri" w:cs="Calibri"/>
        </w:rPr>
        <w:t xml:space="preserve">Ena od rešitev je vračanje na ničlo (RZ) pretvorba, ki uporablja tri nivoje: pozitivni, negativni in ničelni nivo. Pri RZ pretvorbi se signal ne spreminja med biti, ampak za vsak bit. Pozitivna napetost ponazarja bit 1 in negativna bit 0. Toda na polovici vsakega bitnega intervala se signal vrne na ničlo. Bit 1 je dejansko ponazorjen s prehodom signala iz pozitivne vrednosti na ničlo in bit 0 s prehodom iz negativne vrednosti na ničlo namesto s samim nivojem signala. </w:t>
      </w:r>
    </w:p>
    <w:p w:rsidR="004920DD" w:rsidRPr="00DA045B" w:rsidRDefault="004920DD" w:rsidP="004920DD">
      <w:pPr>
        <w:autoSpaceDE w:val="0"/>
        <w:autoSpaceDN w:val="0"/>
        <w:adjustRightInd w:val="0"/>
        <w:spacing w:after="0" w:line="240" w:lineRule="auto"/>
        <w:rPr>
          <w:rFonts w:ascii="Calibri" w:hAnsi="Calibri" w:cs="Calibri"/>
          <w:sz w:val="24"/>
          <w:szCs w:val="24"/>
        </w:rPr>
      </w:pPr>
    </w:p>
    <w:p w:rsidR="004920DD" w:rsidRPr="00DA045B" w:rsidRDefault="004920DD" w:rsidP="004920DD">
      <w:pPr>
        <w:autoSpaceDE w:val="0"/>
        <w:autoSpaceDN w:val="0"/>
        <w:adjustRightInd w:val="0"/>
        <w:spacing w:after="0" w:line="240" w:lineRule="auto"/>
        <w:rPr>
          <w:rFonts w:ascii="Calibri" w:hAnsi="Calibri" w:cs="Calibri"/>
          <w:sz w:val="24"/>
          <w:szCs w:val="24"/>
        </w:rPr>
      </w:pPr>
    </w:p>
    <w:p w:rsidR="00571317" w:rsidRPr="00DA045B" w:rsidRDefault="00571317" w:rsidP="004920DD">
      <w:pPr>
        <w:autoSpaceDE w:val="0"/>
        <w:autoSpaceDN w:val="0"/>
        <w:adjustRightInd w:val="0"/>
        <w:spacing w:after="0" w:line="240" w:lineRule="auto"/>
        <w:rPr>
          <w:rFonts w:ascii="Calibri" w:hAnsi="Calibri" w:cs="Calibri"/>
          <w:sz w:val="24"/>
          <w:szCs w:val="24"/>
        </w:rPr>
      </w:pPr>
    </w:p>
    <w:p w:rsidR="00571317" w:rsidRPr="00DA045B" w:rsidRDefault="00571317" w:rsidP="004920DD">
      <w:pPr>
        <w:autoSpaceDE w:val="0"/>
        <w:autoSpaceDN w:val="0"/>
        <w:adjustRightInd w:val="0"/>
        <w:spacing w:after="0" w:line="240" w:lineRule="auto"/>
        <w:rPr>
          <w:rFonts w:ascii="Calibri" w:hAnsi="Calibri" w:cs="Calibri"/>
          <w:sz w:val="24"/>
          <w:szCs w:val="24"/>
        </w:rPr>
      </w:pPr>
    </w:p>
    <w:p w:rsidR="00571317" w:rsidRPr="00DA045B" w:rsidRDefault="00571317" w:rsidP="004920DD">
      <w:pPr>
        <w:autoSpaceDE w:val="0"/>
        <w:autoSpaceDN w:val="0"/>
        <w:adjustRightInd w:val="0"/>
        <w:spacing w:after="0" w:line="240" w:lineRule="auto"/>
        <w:rPr>
          <w:rFonts w:ascii="Calibri" w:hAnsi="Calibri" w:cs="Calibri"/>
          <w:sz w:val="24"/>
          <w:szCs w:val="24"/>
        </w:rPr>
      </w:pPr>
    </w:p>
    <w:p w:rsidR="00571317" w:rsidRPr="00DA045B" w:rsidRDefault="00571317" w:rsidP="004920DD">
      <w:pPr>
        <w:autoSpaceDE w:val="0"/>
        <w:autoSpaceDN w:val="0"/>
        <w:adjustRightInd w:val="0"/>
        <w:spacing w:after="0" w:line="240" w:lineRule="auto"/>
        <w:rPr>
          <w:rFonts w:ascii="Calibri" w:hAnsi="Calibri" w:cs="Calibri"/>
          <w:sz w:val="24"/>
          <w:szCs w:val="24"/>
        </w:rPr>
      </w:pPr>
    </w:p>
    <w:p w:rsidR="00571317" w:rsidRPr="00DA045B" w:rsidRDefault="00571317" w:rsidP="004920DD">
      <w:pPr>
        <w:autoSpaceDE w:val="0"/>
        <w:autoSpaceDN w:val="0"/>
        <w:adjustRightInd w:val="0"/>
        <w:spacing w:after="0" w:line="240" w:lineRule="auto"/>
        <w:rPr>
          <w:rFonts w:ascii="Calibri" w:hAnsi="Calibri" w:cs="Calibri"/>
          <w:sz w:val="24"/>
          <w:szCs w:val="24"/>
        </w:rPr>
      </w:pPr>
    </w:p>
    <w:p w:rsidR="00571317" w:rsidRPr="00DA045B" w:rsidRDefault="00571317" w:rsidP="004920DD">
      <w:pPr>
        <w:autoSpaceDE w:val="0"/>
        <w:autoSpaceDN w:val="0"/>
        <w:adjustRightInd w:val="0"/>
        <w:spacing w:after="0" w:line="240" w:lineRule="auto"/>
        <w:rPr>
          <w:rFonts w:ascii="Calibri" w:hAnsi="Calibri" w:cs="Calibri"/>
          <w:sz w:val="24"/>
          <w:szCs w:val="24"/>
        </w:rPr>
      </w:pPr>
    </w:p>
    <w:p w:rsidR="00571317" w:rsidRPr="00DA045B" w:rsidRDefault="009464F2" w:rsidP="004920DD">
      <w:pPr>
        <w:autoSpaceDE w:val="0"/>
        <w:autoSpaceDN w:val="0"/>
        <w:adjustRightInd w:val="0"/>
        <w:spacing w:after="0" w:line="240" w:lineRule="auto"/>
        <w:rPr>
          <w:rFonts w:ascii="Calibri" w:hAnsi="Calibri" w:cs="Calibri"/>
          <w:sz w:val="24"/>
          <w:szCs w:val="24"/>
        </w:rPr>
      </w:pPr>
      <w:r w:rsidRPr="00DA045B">
        <w:rPr>
          <w:noProof/>
          <w:lang w:eastAsia="sl-SI"/>
        </w:rPr>
        <w:drawing>
          <wp:anchor distT="0" distB="0" distL="114300" distR="114300" simplePos="0" relativeHeight="251680768" behindDoc="1" locked="0" layoutInCell="1" allowOverlap="1" wp14:anchorId="3AEAAD21" wp14:editId="58008FC5">
            <wp:simplePos x="0" y="0"/>
            <wp:positionH relativeFrom="column">
              <wp:posOffset>-770890</wp:posOffset>
            </wp:positionH>
            <wp:positionV relativeFrom="paragraph">
              <wp:posOffset>256540</wp:posOffset>
            </wp:positionV>
            <wp:extent cx="3394710" cy="2257425"/>
            <wp:effectExtent l="0" t="0" r="0" b="9525"/>
            <wp:wrapTight wrapText="bothSides">
              <wp:wrapPolygon edited="0">
                <wp:start x="0" y="0"/>
                <wp:lineTo x="0" y="21509"/>
                <wp:lineTo x="21455" y="21509"/>
                <wp:lineTo x="21455" y="0"/>
                <wp:lineTo x="0" y="0"/>
              </wp:wrapPolygon>
            </wp:wrapTight>
            <wp:docPr id="282628" name="Picture 4" descr="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28" name="Picture 4" descr="Slika 5-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94710" cy="2257425"/>
                    </a:xfrm>
                    <a:prstGeom prst="rect">
                      <a:avLst/>
                    </a:prstGeom>
                    <a:noFill/>
                    <a:extLst/>
                  </pic:spPr>
                </pic:pic>
              </a:graphicData>
            </a:graphic>
            <wp14:sizeRelH relativeFrom="page">
              <wp14:pctWidth>0</wp14:pctWidth>
            </wp14:sizeRelH>
            <wp14:sizeRelV relativeFrom="page">
              <wp14:pctHeight>0</wp14:pctHeight>
            </wp14:sizeRelV>
          </wp:anchor>
        </w:drawing>
      </w:r>
    </w:p>
    <w:p w:rsidR="00571317" w:rsidRPr="00DA045B" w:rsidRDefault="00571317" w:rsidP="004920DD">
      <w:pPr>
        <w:autoSpaceDE w:val="0"/>
        <w:autoSpaceDN w:val="0"/>
        <w:adjustRightInd w:val="0"/>
        <w:spacing w:after="0" w:line="240" w:lineRule="auto"/>
        <w:rPr>
          <w:rFonts w:ascii="Calibri" w:hAnsi="Calibri" w:cs="Calibri"/>
          <w:sz w:val="24"/>
          <w:szCs w:val="24"/>
        </w:rPr>
      </w:pPr>
    </w:p>
    <w:p w:rsidR="00571317" w:rsidRPr="00DA045B" w:rsidRDefault="00571317" w:rsidP="00C504AF">
      <w:pPr>
        <w:pStyle w:val="ListParagraph"/>
        <w:numPr>
          <w:ilvl w:val="0"/>
          <w:numId w:val="24"/>
        </w:numPr>
        <w:autoSpaceDE w:val="0"/>
        <w:autoSpaceDN w:val="0"/>
        <w:adjustRightInd w:val="0"/>
        <w:spacing w:after="0" w:line="240" w:lineRule="auto"/>
        <w:rPr>
          <w:rFonts w:ascii="Calibri" w:hAnsi="Calibri" w:cs="Calibri"/>
          <w:sz w:val="24"/>
          <w:szCs w:val="24"/>
          <w:u w:val="dotted"/>
        </w:rPr>
      </w:pPr>
      <w:r w:rsidRPr="00DA045B">
        <w:rPr>
          <w:rFonts w:ascii="Calibri" w:hAnsi="Calibri" w:cs="Calibri"/>
          <w:sz w:val="24"/>
          <w:szCs w:val="24"/>
          <w:u w:val="dotted"/>
        </w:rPr>
        <w:t>Dvofazna pretvorba</w:t>
      </w:r>
    </w:p>
    <w:p w:rsidR="009464F2" w:rsidRPr="00DA045B" w:rsidRDefault="009464F2" w:rsidP="009464F2">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 xml:space="preserve">Manchester - uporablja inverzijo signala na sredini vsakega bitnega intervala tako za sinhronizacijo kot za ponazoritev bitov. Prehod signala iz negativnega nivoja na pozitivni predstavlja bit 1 in prehod iz </w:t>
      </w:r>
      <w:r w:rsidRPr="00DA045B">
        <w:rPr>
          <w:rFonts w:ascii="Calibri" w:hAnsi="Calibri" w:cs="Calibri"/>
          <w:sz w:val="24"/>
          <w:szCs w:val="24"/>
        </w:rPr>
        <w:lastRenderedPageBreak/>
        <w:t>pozitivnega na negativni nivo predstavlja binarno 0.</w:t>
      </w:r>
    </w:p>
    <w:p w:rsidR="009464F2" w:rsidRPr="00DA045B" w:rsidRDefault="009464F2" w:rsidP="009464F2">
      <w:pPr>
        <w:autoSpaceDE w:val="0"/>
        <w:autoSpaceDN w:val="0"/>
        <w:adjustRightInd w:val="0"/>
        <w:rPr>
          <w:rFonts w:ascii="Calibri" w:hAnsi="Calibri" w:cs="Calibri"/>
        </w:rPr>
      </w:pPr>
      <w:r w:rsidRPr="00DA045B">
        <w:rPr>
          <w:rFonts w:ascii="Calibri" w:hAnsi="Calibri" w:cs="Calibri"/>
          <w:sz w:val="24"/>
          <w:szCs w:val="24"/>
        </w:rPr>
        <w:t xml:space="preserve">Diferenčni Manchester - </w:t>
      </w:r>
      <w:r w:rsidRPr="00DA045B">
        <w:rPr>
          <w:rFonts w:ascii="Calibri" w:hAnsi="Calibri" w:cs="Calibri"/>
        </w:rPr>
        <w:t xml:space="preserve">Pri tej metodi je inverzija signala na sredini bitnega intervala koriščena za sinhronizacijo; obstoj ali ne obstoj dodatnega prehoda signala na začetku intervala je uporabljen za identifikacijo bita. Prehod pomeni binarno 0 in odsotnost prehoda pomeni binarno 1. Metoda potrebuje dve spremembi signala za ponazoritev binarne 0 toda samo eden za ponazoritev binarne 1. </w:t>
      </w:r>
    </w:p>
    <w:p w:rsidR="009464F2" w:rsidRPr="00DA045B" w:rsidRDefault="009464F2" w:rsidP="00C504AF">
      <w:pPr>
        <w:pStyle w:val="ListParagraph"/>
        <w:numPr>
          <w:ilvl w:val="0"/>
          <w:numId w:val="23"/>
        </w:numPr>
        <w:autoSpaceDE w:val="0"/>
        <w:autoSpaceDN w:val="0"/>
        <w:adjustRightInd w:val="0"/>
        <w:spacing w:after="0" w:line="240" w:lineRule="auto"/>
        <w:rPr>
          <w:rFonts w:ascii="Calibri" w:hAnsi="Calibri" w:cs="Calibri"/>
          <w:sz w:val="24"/>
          <w:szCs w:val="24"/>
          <w:u w:val="single"/>
        </w:rPr>
      </w:pPr>
      <w:r w:rsidRPr="00DA045B">
        <w:rPr>
          <w:rFonts w:ascii="Calibri" w:hAnsi="Calibri" w:cs="Calibri"/>
          <w:sz w:val="24"/>
          <w:szCs w:val="24"/>
          <w:u w:val="single"/>
        </w:rPr>
        <w:t>Dvopolarizacijska metoda (bipolarna)</w:t>
      </w:r>
    </w:p>
    <w:p w:rsidR="009464F2" w:rsidRPr="00DA045B" w:rsidRDefault="009464F2" w:rsidP="009464F2">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Uporaba 3 nivojev:</w:t>
      </w:r>
    </w:p>
    <w:p w:rsidR="009464F2" w:rsidRPr="00DA045B" w:rsidRDefault="009464F2" w:rsidP="00C504AF">
      <w:pPr>
        <w:pStyle w:val="ListParagraph"/>
        <w:numPr>
          <w:ilvl w:val="0"/>
          <w:numId w:val="14"/>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pozitivni</w:t>
      </w:r>
    </w:p>
    <w:p w:rsidR="009464F2" w:rsidRPr="00DA045B" w:rsidRDefault="009464F2" w:rsidP="00C504AF">
      <w:pPr>
        <w:pStyle w:val="ListParagraph"/>
        <w:numPr>
          <w:ilvl w:val="0"/>
          <w:numId w:val="14"/>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negativni</w:t>
      </w:r>
    </w:p>
    <w:p w:rsidR="009464F2" w:rsidRPr="00DA045B" w:rsidRDefault="009464F2" w:rsidP="00C504AF">
      <w:pPr>
        <w:pStyle w:val="ListParagraph"/>
        <w:numPr>
          <w:ilvl w:val="0"/>
          <w:numId w:val="14"/>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ničelni</w:t>
      </w:r>
    </w:p>
    <w:p w:rsidR="001A759A" w:rsidRPr="00DA045B" w:rsidRDefault="001A759A" w:rsidP="001A759A">
      <w:pPr>
        <w:autoSpaceDE w:val="0"/>
        <w:autoSpaceDN w:val="0"/>
        <w:adjustRightInd w:val="0"/>
        <w:spacing w:after="0" w:line="240" w:lineRule="auto"/>
        <w:rPr>
          <w:rFonts w:ascii="Calibri" w:hAnsi="Calibri" w:cs="Calibri"/>
          <w:sz w:val="24"/>
          <w:szCs w:val="24"/>
        </w:rPr>
      </w:pPr>
    </w:p>
    <w:p w:rsidR="009464F2" w:rsidRPr="00DA045B" w:rsidRDefault="009464F2" w:rsidP="00C504AF">
      <w:pPr>
        <w:pStyle w:val="ListParagraph"/>
        <w:numPr>
          <w:ilvl w:val="0"/>
          <w:numId w:val="24"/>
        </w:numPr>
        <w:autoSpaceDE w:val="0"/>
        <w:autoSpaceDN w:val="0"/>
        <w:adjustRightInd w:val="0"/>
        <w:spacing w:after="0" w:line="240" w:lineRule="auto"/>
        <w:rPr>
          <w:rFonts w:ascii="Calibri" w:hAnsi="Calibri" w:cs="Calibri"/>
          <w:sz w:val="24"/>
          <w:szCs w:val="24"/>
          <w:u w:val="dotted"/>
        </w:rPr>
      </w:pPr>
      <w:r w:rsidRPr="00DA045B">
        <w:rPr>
          <w:rFonts w:ascii="Calibri" w:hAnsi="Calibri" w:cs="Calibri"/>
          <w:sz w:val="24"/>
          <w:szCs w:val="24"/>
          <w:u w:val="dotted"/>
        </w:rPr>
        <w:t>Dvopolarizacijska AMI metoda</w:t>
      </w:r>
    </w:p>
    <w:p w:rsidR="009464F2" w:rsidRPr="00DA045B" w:rsidRDefault="009464F2" w:rsidP="009464F2">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 xml:space="preserve">Enosmerna komponenta je 0. Dolga sekvenca bitov 1 ostane sinhronizirana. Ni mehanizma za zagotovitec sinhronizacije dolgih nizov bita 0. </w:t>
      </w:r>
    </w:p>
    <w:p w:rsidR="009464F2" w:rsidRPr="00DA045B" w:rsidRDefault="009464F2" w:rsidP="009464F2">
      <w:pPr>
        <w:autoSpaceDE w:val="0"/>
        <w:autoSpaceDN w:val="0"/>
        <w:adjustRightInd w:val="0"/>
        <w:spacing w:after="0" w:line="240" w:lineRule="auto"/>
        <w:rPr>
          <w:rFonts w:ascii="Calibri" w:hAnsi="Calibri" w:cs="Calibri"/>
          <w:sz w:val="24"/>
          <w:szCs w:val="24"/>
        </w:rPr>
      </w:pPr>
      <w:r w:rsidRPr="00DA045B">
        <w:rPr>
          <w:noProof/>
          <w:lang w:eastAsia="sl-SI"/>
        </w:rPr>
        <w:drawing>
          <wp:inline distT="0" distB="0" distL="0" distR="0" wp14:anchorId="28986F08" wp14:editId="7AE8400C">
            <wp:extent cx="3581400" cy="1788571"/>
            <wp:effectExtent l="0" t="0" r="0" b="2540"/>
            <wp:docPr id="107524" name="Picture 4" descr="Slika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4" name="Picture 4" descr="Slika 5-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91349" cy="1793539"/>
                    </a:xfrm>
                    <a:prstGeom prst="rect">
                      <a:avLst/>
                    </a:prstGeom>
                    <a:noFill/>
                    <a:extLst/>
                  </pic:spPr>
                </pic:pic>
              </a:graphicData>
            </a:graphic>
          </wp:inline>
        </w:drawing>
      </w:r>
    </w:p>
    <w:p w:rsidR="009464F2" w:rsidRPr="00DA045B" w:rsidRDefault="009464F2" w:rsidP="00C504AF">
      <w:pPr>
        <w:pStyle w:val="ListParagraph"/>
        <w:numPr>
          <w:ilvl w:val="0"/>
          <w:numId w:val="24"/>
        </w:numPr>
        <w:autoSpaceDE w:val="0"/>
        <w:autoSpaceDN w:val="0"/>
        <w:adjustRightInd w:val="0"/>
        <w:spacing w:after="0" w:line="240" w:lineRule="auto"/>
        <w:rPr>
          <w:rFonts w:ascii="Calibri" w:hAnsi="Calibri" w:cs="Calibri"/>
          <w:sz w:val="24"/>
          <w:szCs w:val="24"/>
          <w:u w:val="dotted"/>
        </w:rPr>
      </w:pPr>
      <w:r w:rsidRPr="00DA045B">
        <w:rPr>
          <w:rFonts w:ascii="Calibri" w:hAnsi="Calibri" w:cs="Calibri"/>
          <w:sz w:val="24"/>
          <w:szCs w:val="24"/>
          <w:u w:val="dotted"/>
        </w:rPr>
        <w:t>HDB3 pretvorba</w:t>
      </w:r>
    </w:p>
    <w:p w:rsidR="009464F2" w:rsidRPr="00DA045B" w:rsidRDefault="009464F2" w:rsidP="009464F2">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Vzorec pretvorbe je odvisen od:</w:t>
      </w:r>
    </w:p>
    <w:p w:rsidR="009464F2" w:rsidRPr="00DA045B" w:rsidRDefault="009464F2" w:rsidP="00C504AF">
      <w:pPr>
        <w:pStyle w:val="ListParagraph"/>
        <w:numPr>
          <w:ilvl w:val="0"/>
          <w:numId w:val="15"/>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polaritete predhodnega bita 1</w:t>
      </w:r>
    </w:p>
    <w:p w:rsidR="009464F2" w:rsidRPr="00DA045B" w:rsidRDefault="001A759A" w:rsidP="00C504AF">
      <w:pPr>
        <w:pStyle w:val="ListParagraph"/>
        <w:numPr>
          <w:ilvl w:val="0"/>
          <w:numId w:val="15"/>
        </w:numPr>
        <w:autoSpaceDE w:val="0"/>
        <w:autoSpaceDN w:val="0"/>
        <w:adjustRightInd w:val="0"/>
        <w:spacing w:after="0" w:line="240" w:lineRule="auto"/>
        <w:rPr>
          <w:rFonts w:ascii="Calibri" w:hAnsi="Calibri" w:cs="Calibri"/>
          <w:sz w:val="24"/>
          <w:szCs w:val="24"/>
        </w:rPr>
      </w:pPr>
      <w:r w:rsidRPr="00DA045B">
        <w:rPr>
          <w:noProof/>
          <w:lang w:eastAsia="sl-SI"/>
        </w:rPr>
        <w:drawing>
          <wp:anchor distT="0" distB="0" distL="114300" distR="114300" simplePos="0" relativeHeight="251681792" behindDoc="1" locked="0" layoutInCell="1" allowOverlap="1" wp14:anchorId="3AEE0AC4" wp14:editId="591FC529">
            <wp:simplePos x="0" y="0"/>
            <wp:positionH relativeFrom="column">
              <wp:posOffset>233680</wp:posOffset>
            </wp:positionH>
            <wp:positionV relativeFrom="paragraph">
              <wp:posOffset>384810</wp:posOffset>
            </wp:positionV>
            <wp:extent cx="2619375" cy="2204085"/>
            <wp:effectExtent l="0" t="0" r="9525" b="5715"/>
            <wp:wrapTight wrapText="bothSides">
              <wp:wrapPolygon edited="0">
                <wp:start x="0" y="0"/>
                <wp:lineTo x="0" y="21469"/>
                <wp:lineTo x="21521" y="21469"/>
                <wp:lineTo x="21521" y="0"/>
                <wp:lineTo x="0" y="0"/>
              </wp:wrapPolygon>
            </wp:wrapTight>
            <wp:docPr id="110596" name="Picture 4" descr="Slika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6" name="Picture 4" descr="Slika 5-12"/>
                    <pic:cNvPicPr>
                      <a:picLocks noChangeAspect="1" noChangeArrowheads="1"/>
                    </pic:cNvPicPr>
                  </pic:nvPicPr>
                  <pic:blipFill rotWithShape="1">
                    <a:blip r:embed="rId36">
                      <a:extLst>
                        <a:ext uri="{28A0092B-C50C-407E-A947-70E740481C1C}">
                          <a14:useLocalDpi xmlns:a14="http://schemas.microsoft.com/office/drawing/2010/main" val="0"/>
                        </a:ext>
                      </a:extLst>
                    </a:blip>
                    <a:srcRect l="13271" t="3630" r="18318" b="16529"/>
                    <a:stretch/>
                  </pic:blipFill>
                  <pic:spPr bwMode="auto">
                    <a:xfrm>
                      <a:off x="0" y="0"/>
                      <a:ext cx="2619375" cy="2204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64F2" w:rsidRPr="00DA045B">
        <w:rPr>
          <w:rFonts w:ascii="Calibri" w:hAnsi="Calibri" w:cs="Calibri"/>
          <w:sz w:val="24"/>
          <w:szCs w:val="24"/>
        </w:rPr>
        <w:t>od števila bitov 1 (parno ali neparno št)</w:t>
      </w:r>
      <w:r w:rsidRPr="00DA045B">
        <w:rPr>
          <w:noProof/>
          <w:lang w:eastAsia="sl-SI"/>
        </w:rPr>
        <w:t xml:space="preserve"> </w:t>
      </w:r>
    </w:p>
    <w:p w:rsidR="00E228C7" w:rsidRPr="00DA045B" w:rsidRDefault="00E228C7" w:rsidP="00E228C7">
      <w:pPr>
        <w:autoSpaceDE w:val="0"/>
        <w:autoSpaceDN w:val="0"/>
        <w:adjustRightInd w:val="0"/>
        <w:spacing w:after="0" w:line="240" w:lineRule="auto"/>
        <w:rPr>
          <w:rFonts w:ascii="Calibri" w:hAnsi="Calibri" w:cs="Calibri"/>
          <w:sz w:val="24"/>
          <w:szCs w:val="24"/>
        </w:rPr>
      </w:pPr>
    </w:p>
    <w:p w:rsidR="00E228C7" w:rsidRPr="00DA045B" w:rsidRDefault="00E228C7" w:rsidP="00E228C7">
      <w:pPr>
        <w:autoSpaceDE w:val="0"/>
        <w:autoSpaceDN w:val="0"/>
        <w:adjustRightInd w:val="0"/>
        <w:spacing w:after="0" w:line="240" w:lineRule="auto"/>
        <w:rPr>
          <w:rFonts w:ascii="Calibri" w:hAnsi="Calibri" w:cs="Calibri"/>
          <w:sz w:val="24"/>
          <w:szCs w:val="24"/>
        </w:rPr>
      </w:pPr>
    </w:p>
    <w:p w:rsidR="00E228C7" w:rsidRPr="00DA045B" w:rsidRDefault="00E228C7" w:rsidP="00E228C7">
      <w:pPr>
        <w:autoSpaceDE w:val="0"/>
        <w:autoSpaceDN w:val="0"/>
        <w:adjustRightInd w:val="0"/>
        <w:spacing w:after="0" w:line="240" w:lineRule="auto"/>
        <w:rPr>
          <w:rFonts w:ascii="Calibri" w:hAnsi="Calibri" w:cs="Calibri"/>
          <w:sz w:val="24"/>
          <w:szCs w:val="24"/>
        </w:rPr>
      </w:pPr>
    </w:p>
    <w:p w:rsidR="00E228C7" w:rsidRPr="00DA045B" w:rsidRDefault="00E228C7" w:rsidP="00E228C7">
      <w:pPr>
        <w:autoSpaceDE w:val="0"/>
        <w:autoSpaceDN w:val="0"/>
        <w:adjustRightInd w:val="0"/>
        <w:spacing w:after="0" w:line="240" w:lineRule="auto"/>
        <w:rPr>
          <w:rFonts w:ascii="Calibri" w:hAnsi="Calibri" w:cs="Calibri"/>
          <w:sz w:val="24"/>
          <w:szCs w:val="24"/>
        </w:rPr>
      </w:pPr>
    </w:p>
    <w:p w:rsidR="00E228C7" w:rsidRPr="00DA045B" w:rsidRDefault="00E228C7" w:rsidP="00E228C7">
      <w:pPr>
        <w:autoSpaceDE w:val="0"/>
        <w:autoSpaceDN w:val="0"/>
        <w:adjustRightInd w:val="0"/>
        <w:spacing w:after="0" w:line="240" w:lineRule="auto"/>
        <w:rPr>
          <w:rFonts w:ascii="Calibri" w:hAnsi="Calibri" w:cs="Calibri"/>
          <w:sz w:val="24"/>
          <w:szCs w:val="24"/>
        </w:rPr>
      </w:pPr>
    </w:p>
    <w:p w:rsidR="00E228C7" w:rsidRPr="00DA045B" w:rsidRDefault="00E228C7" w:rsidP="00E228C7">
      <w:pPr>
        <w:autoSpaceDE w:val="0"/>
        <w:autoSpaceDN w:val="0"/>
        <w:adjustRightInd w:val="0"/>
        <w:spacing w:after="0" w:line="240" w:lineRule="auto"/>
        <w:rPr>
          <w:rFonts w:ascii="Calibri" w:hAnsi="Calibri" w:cs="Calibri"/>
          <w:sz w:val="24"/>
          <w:szCs w:val="24"/>
        </w:rPr>
      </w:pPr>
    </w:p>
    <w:p w:rsidR="00E228C7" w:rsidRPr="00DA045B" w:rsidRDefault="00E228C7" w:rsidP="00E228C7">
      <w:pPr>
        <w:autoSpaceDE w:val="0"/>
        <w:autoSpaceDN w:val="0"/>
        <w:adjustRightInd w:val="0"/>
        <w:spacing w:after="0" w:line="240" w:lineRule="auto"/>
        <w:rPr>
          <w:rFonts w:ascii="Calibri" w:hAnsi="Calibri" w:cs="Calibri"/>
          <w:sz w:val="24"/>
          <w:szCs w:val="24"/>
        </w:rPr>
      </w:pPr>
    </w:p>
    <w:p w:rsidR="00E228C7" w:rsidRPr="00DA045B" w:rsidRDefault="00E228C7" w:rsidP="00E228C7">
      <w:pPr>
        <w:autoSpaceDE w:val="0"/>
        <w:autoSpaceDN w:val="0"/>
        <w:adjustRightInd w:val="0"/>
        <w:spacing w:after="0" w:line="240" w:lineRule="auto"/>
        <w:rPr>
          <w:rFonts w:ascii="Calibri" w:hAnsi="Calibri" w:cs="Calibri"/>
          <w:sz w:val="24"/>
          <w:szCs w:val="24"/>
        </w:rPr>
      </w:pPr>
    </w:p>
    <w:p w:rsidR="00E228C7" w:rsidRPr="00DA045B" w:rsidRDefault="00E228C7" w:rsidP="00E228C7">
      <w:pPr>
        <w:autoSpaceDE w:val="0"/>
        <w:autoSpaceDN w:val="0"/>
        <w:adjustRightInd w:val="0"/>
        <w:spacing w:after="0" w:line="240" w:lineRule="auto"/>
        <w:rPr>
          <w:rFonts w:ascii="Calibri" w:hAnsi="Calibri" w:cs="Calibri"/>
          <w:sz w:val="24"/>
          <w:szCs w:val="24"/>
        </w:rPr>
      </w:pPr>
    </w:p>
    <w:p w:rsidR="00E228C7" w:rsidRPr="00DA045B" w:rsidRDefault="00E228C7" w:rsidP="00E228C7">
      <w:pPr>
        <w:autoSpaceDE w:val="0"/>
        <w:autoSpaceDN w:val="0"/>
        <w:adjustRightInd w:val="0"/>
        <w:spacing w:after="0" w:line="240" w:lineRule="auto"/>
        <w:rPr>
          <w:rFonts w:ascii="Calibri" w:hAnsi="Calibri" w:cs="Calibri"/>
          <w:sz w:val="24"/>
          <w:szCs w:val="24"/>
        </w:rPr>
      </w:pPr>
    </w:p>
    <w:p w:rsidR="00E228C7" w:rsidRPr="00DA045B" w:rsidRDefault="00E228C7" w:rsidP="00E228C7">
      <w:pPr>
        <w:autoSpaceDE w:val="0"/>
        <w:autoSpaceDN w:val="0"/>
        <w:adjustRightInd w:val="0"/>
        <w:spacing w:after="0" w:line="240" w:lineRule="auto"/>
        <w:rPr>
          <w:rFonts w:ascii="Calibri" w:hAnsi="Calibri" w:cs="Calibri"/>
          <w:sz w:val="24"/>
          <w:szCs w:val="24"/>
        </w:rPr>
      </w:pPr>
    </w:p>
    <w:p w:rsidR="00E228C7" w:rsidRPr="00DA045B" w:rsidRDefault="00E228C7" w:rsidP="00E228C7">
      <w:pPr>
        <w:rPr>
          <w:rFonts w:ascii="Calibri" w:hAnsi="Calibri" w:cs="Calibri"/>
          <w:sz w:val="24"/>
          <w:szCs w:val="24"/>
        </w:rPr>
      </w:pPr>
    </w:p>
    <w:p w:rsidR="00E228C7" w:rsidRPr="00DA045B" w:rsidRDefault="00E228C7" w:rsidP="00E228C7">
      <w:pPr>
        <w:rPr>
          <w:rFonts w:ascii="Calibri" w:hAnsi="Calibri" w:cs="Calibri"/>
          <w:sz w:val="24"/>
          <w:szCs w:val="24"/>
        </w:rPr>
      </w:pPr>
    </w:p>
    <w:p w:rsidR="00E228C7" w:rsidRPr="00DA045B" w:rsidRDefault="00E228C7" w:rsidP="00E228C7">
      <w:pPr>
        <w:rPr>
          <w:rFonts w:ascii="Calibri" w:hAnsi="Calibri" w:cs="Calibri"/>
          <w:sz w:val="24"/>
          <w:szCs w:val="24"/>
        </w:rPr>
      </w:pPr>
    </w:p>
    <w:p w:rsidR="00E228C7" w:rsidRPr="00DA045B" w:rsidRDefault="00E228C7" w:rsidP="00E228C7">
      <w:pPr>
        <w:rPr>
          <w:rFonts w:ascii="Calibri" w:hAnsi="Calibri" w:cs="Calibri"/>
          <w:sz w:val="24"/>
          <w:szCs w:val="24"/>
        </w:rPr>
      </w:pPr>
    </w:p>
    <w:p w:rsidR="00E228C7" w:rsidRPr="00DA045B" w:rsidRDefault="00E228C7" w:rsidP="00C504AF">
      <w:pPr>
        <w:pStyle w:val="ListParagraph"/>
        <w:numPr>
          <w:ilvl w:val="0"/>
          <w:numId w:val="16"/>
        </w:numPr>
        <w:autoSpaceDE w:val="0"/>
        <w:autoSpaceDN w:val="0"/>
        <w:adjustRightInd w:val="0"/>
        <w:spacing w:after="0" w:line="240" w:lineRule="auto"/>
        <w:rPr>
          <w:rFonts w:ascii="Calibri" w:hAnsi="Calibri" w:cs="Calibri"/>
          <w:b/>
          <w:sz w:val="24"/>
          <w:szCs w:val="24"/>
        </w:rPr>
      </w:pPr>
      <w:r w:rsidRPr="00DA045B">
        <w:rPr>
          <w:rFonts w:ascii="Calibri" w:hAnsi="Calibri" w:cs="Calibri"/>
          <w:b/>
          <w:sz w:val="24"/>
          <w:szCs w:val="24"/>
        </w:rPr>
        <w:lastRenderedPageBreak/>
        <w:t>Analogno digitalna pretvorba</w:t>
      </w:r>
    </w:p>
    <w:p w:rsidR="00E228C7" w:rsidRPr="00DA045B" w:rsidRDefault="00E228C7" w:rsidP="00E228C7">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Vrste:</w:t>
      </w:r>
    </w:p>
    <w:p w:rsidR="00E228C7" w:rsidRPr="00DA045B" w:rsidRDefault="00E228C7" w:rsidP="00C504AF">
      <w:pPr>
        <w:pStyle w:val="ListParagraph"/>
        <w:numPr>
          <w:ilvl w:val="0"/>
          <w:numId w:val="27"/>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pulzno amplitudna modulacija (PAM)</w:t>
      </w:r>
    </w:p>
    <w:p w:rsidR="00E228C7" w:rsidRPr="00DA045B" w:rsidRDefault="00E228C7" w:rsidP="00C504AF">
      <w:pPr>
        <w:pStyle w:val="ListParagraph"/>
        <w:numPr>
          <w:ilvl w:val="0"/>
          <w:numId w:val="27"/>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pulzno kodna modulacija (PCM)</w:t>
      </w:r>
    </w:p>
    <w:p w:rsidR="00E228C7" w:rsidRPr="00DA045B" w:rsidRDefault="00E228C7" w:rsidP="00E228C7">
      <w:pPr>
        <w:autoSpaceDE w:val="0"/>
        <w:autoSpaceDN w:val="0"/>
        <w:adjustRightInd w:val="0"/>
        <w:spacing w:after="0" w:line="240" w:lineRule="auto"/>
        <w:rPr>
          <w:rFonts w:ascii="Calibri" w:hAnsi="Calibri" w:cs="Calibri"/>
          <w:sz w:val="24"/>
          <w:szCs w:val="24"/>
        </w:rPr>
      </w:pPr>
    </w:p>
    <w:p w:rsidR="00E228C7" w:rsidRPr="00DA045B" w:rsidRDefault="00E228C7" w:rsidP="00C504AF">
      <w:pPr>
        <w:pStyle w:val="ListParagraph"/>
        <w:numPr>
          <w:ilvl w:val="0"/>
          <w:numId w:val="28"/>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Pulzno amplitudna modulacija (PAM)</w:t>
      </w:r>
    </w:p>
    <w:p w:rsidR="00E228C7" w:rsidRPr="00DA045B" w:rsidRDefault="00E228C7" w:rsidP="00E228C7">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Pri tej tehniki analogno informacijo vzorčimo (merimo amplitude signala v enakih časovnih intervalih) in rezultat je serija impulzov.</w:t>
      </w:r>
      <w:r w:rsidR="004C3658" w:rsidRPr="00DA045B">
        <w:rPr>
          <w:rFonts w:ascii="Calibri" w:hAnsi="Calibri" w:cs="Calibri"/>
          <w:sz w:val="24"/>
          <w:szCs w:val="24"/>
        </w:rPr>
        <w:t xml:space="preserve"> Metoda služi kot temelj metode PCM.</w:t>
      </w:r>
    </w:p>
    <w:p w:rsidR="00E228C7" w:rsidRPr="00DA045B" w:rsidRDefault="00E228C7" w:rsidP="00E228C7">
      <w:pPr>
        <w:autoSpaceDE w:val="0"/>
        <w:autoSpaceDN w:val="0"/>
        <w:adjustRightInd w:val="0"/>
        <w:spacing w:after="0" w:line="240" w:lineRule="auto"/>
        <w:rPr>
          <w:rFonts w:ascii="Calibri" w:hAnsi="Calibri" w:cs="Calibri"/>
          <w:sz w:val="24"/>
          <w:szCs w:val="24"/>
        </w:rPr>
      </w:pPr>
      <w:r w:rsidRPr="00DA045B">
        <w:rPr>
          <w:noProof/>
          <w:lang w:eastAsia="sl-SI"/>
        </w:rPr>
        <w:drawing>
          <wp:inline distT="0" distB="0" distL="0" distR="0" wp14:anchorId="32DBAC6F" wp14:editId="3072DF70">
            <wp:extent cx="2929454" cy="1446663"/>
            <wp:effectExtent l="0" t="0" r="4445" b="1270"/>
            <wp:docPr id="114692" name="Picture 4" descr="Slika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2" name="Picture 4" descr="Slika 5-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35753" cy="1449774"/>
                    </a:xfrm>
                    <a:prstGeom prst="rect">
                      <a:avLst/>
                    </a:prstGeom>
                    <a:noFill/>
                    <a:extLst/>
                  </pic:spPr>
                </pic:pic>
              </a:graphicData>
            </a:graphic>
          </wp:inline>
        </w:drawing>
      </w:r>
    </w:p>
    <w:p w:rsidR="00E228C7" w:rsidRPr="00DA045B" w:rsidRDefault="00E228C7" w:rsidP="00C504AF">
      <w:pPr>
        <w:pStyle w:val="ListParagraph"/>
        <w:numPr>
          <w:ilvl w:val="0"/>
          <w:numId w:val="28"/>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Pulzno amplitudna modulacija (PCM)</w:t>
      </w:r>
    </w:p>
    <w:p w:rsidR="00E228C7" w:rsidRPr="00DA045B" w:rsidRDefault="004C3658" w:rsidP="00E228C7">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PCM modificira pulze dobljene z PAM</w:t>
      </w:r>
      <w:r w:rsidR="00E228C7" w:rsidRPr="00DA045B">
        <w:rPr>
          <w:rFonts w:ascii="Calibri" w:hAnsi="Calibri" w:cs="Calibri"/>
          <w:sz w:val="24"/>
          <w:szCs w:val="24"/>
        </w:rPr>
        <w:t>, v smislu kreiranja popolnega digitalnega signala. PCM naprej kvantizira PAM pulze.</w:t>
      </w:r>
    </w:p>
    <w:p w:rsidR="00E228C7" w:rsidRPr="00DA045B" w:rsidRDefault="00E228C7" w:rsidP="00E228C7">
      <w:pPr>
        <w:autoSpaceDE w:val="0"/>
        <w:autoSpaceDN w:val="0"/>
        <w:adjustRightInd w:val="0"/>
        <w:spacing w:after="0" w:line="240" w:lineRule="auto"/>
        <w:rPr>
          <w:rFonts w:ascii="Calibri" w:hAnsi="Calibri" w:cs="Calibri"/>
          <w:sz w:val="24"/>
          <w:szCs w:val="24"/>
        </w:rPr>
      </w:pPr>
      <w:r w:rsidRPr="00DA045B">
        <w:rPr>
          <w:noProof/>
          <w:lang w:eastAsia="sl-SI"/>
        </w:rPr>
        <w:drawing>
          <wp:inline distT="0" distB="0" distL="0" distR="0" wp14:anchorId="41F29F9B" wp14:editId="13E1E7EF">
            <wp:extent cx="3876675" cy="1877753"/>
            <wp:effectExtent l="0" t="0" r="0" b="8255"/>
            <wp:docPr id="116740" name="Picture 4" descr="Slika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0" name="Picture 4" descr="Slika 5-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76015" cy="1877433"/>
                    </a:xfrm>
                    <a:prstGeom prst="rect">
                      <a:avLst/>
                    </a:prstGeom>
                    <a:noFill/>
                    <a:extLst/>
                  </pic:spPr>
                </pic:pic>
              </a:graphicData>
            </a:graphic>
          </wp:inline>
        </w:drawing>
      </w:r>
    </w:p>
    <w:p w:rsidR="00E228C7" w:rsidRPr="00DA045B" w:rsidRDefault="00E228C7" w:rsidP="00E228C7">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 xml:space="preserve">Vsaka vrednost je prevedena v sedem bitni binarni ekvivalent. Osmi bit je predznak. </w:t>
      </w:r>
    </w:p>
    <w:p w:rsidR="00E228C7" w:rsidRPr="00DA045B" w:rsidRDefault="00E228C7" w:rsidP="00E228C7">
      <w:pPr>
        <w:autoSpaceDE w:val="0"/>
        <w:autoSpaceDN w:val="0"/>
        <w:adjustRightInd w:val="0"/>
        <w:spacing w:after="0" w:line="240" w:lineRule="auto"/>
        <w:rPr>
          <w:noProof/>
          <w:lang w:eastAsia="sl-SI"/>
        </w:rPr>
      </w:pPr>
      <w:r w:rsidRPr="00DA045B">
        <w:rPr>
          <w:rFonts w:ascii="Calibri" w:hAnsi="Calibri" w:cs="Calibri"/>
          <w:sz w:val="24"/>
          <w:szCs w:val="24"/>
        </w:rPr>
        <w:t>V nadaljevanju se binarna števila transformirajo v digitalni signal z uporabo ene od tehnik digitalno digitalne pretvorbe.</w:t>
      </w:r>
      <w:r w:rsidRPr="00DA045B">
        <w:rPr>
          <w:noProof/>
          <w:lang w:eastAsia="sl-SI"/>
        </w:rPr>
        <w:t xml:space="preserve"> </w:t>
      </w:r>
      <w:r w:rsidRPr="00DA045B">
        <w:rPr>
          <w:noProof/>
          <w:lang w:eastAsia="sl-SI"/>
        </w:rPr>
        <w:drawing>
          <wp:inline distT="0" distB="0" distL="0" distR="0" wp14:anchorId="5C8B8182" wp14:editId="6EF42F37">
            <wp:extent cx="5749688" cy="1476375"/>
            <wp:effectExtent l="0" t="0" r="3810" b="0"/>
            <wp:docPr id="118788" name="Picture 4" descr="Slika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8" name="Picture 4" descr="Slika 5-19"/>
                    <pic:cNvPicPr>
                      <a:picLocks noChangeAspect="1" noChangeArrowheads="1"/>
                    </pic:cNvPicPr>
                  </pic:nvPicPr>
                  <pic:blipFill rotWithShape="1">
                    <a:blip r:embed="rId39">
                      <a:extLst>
                        <a:ext uri="{28A0092B-C50C-407E-A947-70E740481C1C}">
                          <a14:useLocalDpi xmlns:a14="http://schemas.microsoft.com/office/drawing/2010/main" val="0"/>
                        </a:ext>
                      </a:extLst>
                    </a:blip>
                    <a:srcRect b="14365"/>
                    <a:stretch/>
                  </pic:blipFill>
                  <pic:spPr bwMode="auto">
                    <a:xfrm>
                      <a:off x="0" y="0"/>
                      <a:ext cx="5760720" cy="1479208"/>
                    </a:xfrm>
                    <a:prstGeom prst="rect">
                      <a:avLst/>
                    </a:prstGeom>
                    <a:noFill/>
                    <a:ln>
                      <a:noFill/>
                    </a:ln>
                    <a:extLst>
                      <a:ext uri="{53640926-AAD7-44D8-BBD7-CCE9431645EC}">
                        <a14:shadowObscured xmlns:a14="http://schemas.microsoft.com/office/drawing/2010/main"/>
                      </a:ext>
                    </a:extLst>
                  </pic:spPr>
                </pic:pic>
              </a:graphicData>
            </a:graphic>
          </wp:inline>
        </w:drawing>
      </w:r>
    </w:p>
    <w:p w:rsidR="00E228C7" w:rsidRPr="00DA045B" w:rsidRDefault="00E228C7" w:rsidP="00E228C7">
      <w:pPr>
        <w:autoSpaceDE w:val="0"/>
        <w:autoSpaceDN w:val="0"/>
        <w:adjustRightInd w:val="0"/>
        <w:spacing w:after="0" w:line="240" w:lineRule="auto"/>
        <w:rPr>
          <w:noProof/>
          <w:lang w:eastAsia="sl-SI"/>
        </w:rPr>
      </w:pPr>
      <w:r w:rsidRPr="00DA045B">
        <w:rPr>
          <w:noProof/>
          <w:lang w:eastAsia="sl-SI"/>
        </w:rPr>
        <w:t>PCM sestavljajo 4 procesi:</w:t>
      </w:r>
    </w:p>
    <w:p w:rsidR="00E228C7" w:rsidRPr="00DA045B" w:rsidRDefault="00E228C7" w:rsidP="00C504AF">
      <w:pPr>
        <w:pStyle w:val="ListParagraph"/>
        <w:numPr>
          <w:ilvl w:val="0"/>
          <w:numId w:val="29"/>
        </w:numPr>
        <w:autoSpaceDE w:val="0"/>
        <w:autoSpaceDN w:val="0"/>
        <w:adjustRightInd w:val="0"/>
        <w:spacing w:after="0" w:line="240" w:lineRule="auto"/>
        <w:rPr>
          <w:noProof/>
          <w:lang w:eastAsia="sl-SI"/>
        </w:rPr>
      </w:pPr>
      <w:r w:rsidRPr="00DA045B">
        <w:rPr>
          <w:noProof/>
          <w:lang w:eastAsia="sl-SI"/>
        </w:rPr>
        <w:t>PAM</w:t>
      </w:r>
    </w:p>
    <w:p w:rsidR="00E228C7" w:rsidRPr="00DA045B" w:rsidRDefault="00E228C7" w:rsidP="00C504AF">
      <w:pPr>
        <w:pStyle w:val="ListParagraph"/>
        <w:numPr>
          <w:ilvl w:val="0"/>
          <w:numId w:val="29"/>
        </w:numPr>
        <w:autoSpaceDE w:val="0"/>
        <w:autoSpaceDN w:val="0"/>
        <w:adjustRightInd w:val="0"/>
        <w:spacing w:after="0" w:line="240" w:lineRule="auto"/>
        <w:rPr>
          <w:noProof/>
          <w:lang w:eastAsia="sl-SI"/>
        </w:rPr>
      </w:pPr>
      <w:r w:rsidRPr="00DA045B">
        <w:rPr>
          <w:noProof/>
          <w:lang w:eastAsia="sl-SI"/>
        </w:rPr>
        <w:t>kvantizacija</w:t>
      </w:r>
    </w:p>
    <w:p w:rsidR="00E228C7" w:rsidRPr="00DA045B" w:rsidRDefault="00E228C7" w:rsidP="00C504AF">
      <w:pPr>
        <w:pStyle w:val="ListParagraph"/>
        <w:numPr>
          <w:ilvl w:val="0"/>
          <w:numId w:val="29"/>
        </w:numPr>
        <w:autoSpaceDE w:val="0"/>
        <w:autoSpaceDN w:val="0"/>
        <w:adjustRightInd w:val="0"/>
        <w:spacing w:after="0" w:line="240" w:lineRule="auto"/>
        <w:rPr>
          <w:noProof/>
          <w:lang w:eastAsia="sl-SI"/>
        </w:rPr>
      </w:pPr>
      <w:r w:rsidRPr="00DA045B">
        <w:rPr>
          <w:noProof/>
          <w:lang w:eastAsia="sl-SI"/>
        </w:rPr>
        <w:t>binarna pretvorba</w:t>
      </w:r>
    </w:p>
    <w:p w:rsidR="00E228C7" w:rsidRPr="00DA045B" w:rsidRDefault="00E228C7" w:rsidP="00C504AF">
      <w:pPr>
        <w:pStyle w:val="ListParagraph"/>
        <w:numPr>
          <w:ilvl w:val="0"/>
          <w:numId w:val="29"/>
        </w:numPr>
        <w:autoSpaceDE w:val="0"/>
        <w:autoSpaceDN w:val="0"/>
        <w:adjustRightInd w:val="0"/>
        <w:spacing w:after="0" w:line="240" w:lineRule="auto"/>
        <w:rPr>
          <w:rFonts w:ascii="Calibri" w:hAnsi="Calibri" w:cs="Calibri"/>
          <w:sz w:val="24"/>
          <w:szCs w:val="24"/>
        </w:rPr>
      </w:pPr>
      <w:r w:rsidRPr="00DA045B">
        <w:rPr>
          <w:noProof/>
          <w:lang w:eastAsia="sl-SI"/>
        </w:rPr>
        <w:t>digitalno digitalna pretvorba</w:t>
      </w:r>
    </w:p>
    <w:p w:rsidR="00E228C7" w:rsidRPr="00DA045B" w:rsidRDefault="00E228C7" w:rsidP="00E228C7">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br/>
        <w:t xml:space="preserve">Hitrost vzorčenja (S) mora biti vsaj 2x večja od največje frekvence v signalu. </w:t>
      </w:r>
    </w:p>
    <w:p w:rsidR="00C44532" w:rsidRPr="00DA045B" w:rsidRDefault="00C44532" w:rsidP="00E228C7">
      <w:pPr>
        <w:autoSpaceDE w:val="0"/>
        <w:autoSpaceDN w:val="0"/>
        <w:adjustRightInd w:val="0"/>
        <w:spacing w:after="0" w:line="240" w:lineRule="auto"/>
        <w:rPr>
          <w:rFonts w:ascii="Calibri" w:hAnsi="Calibri" w:cs="Calibri"/>
          <w:sz w:val="24"/>
          <w:szCs w:val="24"/>
        </w:rPr>
      </w:pPr>
    </w:p>
    <w:p w:rsidR="00C44532" w:rsidRPr="00DA045B" w:rsidRDefault="00C44532" w:rsidP="00C44532">
      <w:pPr>
        <w:autoSpaceDE w:val="0"/>
        <w:autoSpaceDN w:val="0"/>
        <w:adjustRightInd w:val="0"/>
        <w:spacing w:after="0" w:line="240" w:lineRule="auto"/>
        <w:jc w:val="center"/>
        <w:rPr>
          <w:rFonts w:ascii="Calibri" w:hAnsi="Calibri" w:cs="Calibri"/>
          <w:b/>
          <w:sz w:val="28"/>
          <w:szCs w:val="24"/>
        </w:rPr>
      </w:pPr>
      <w:r w:rsidRPr="00DA045B">
        <w:rPr>
          <w:rFonts w:ascii="Calibri" w:hAnsi="Calibri" w:cs="Calibri"/>
          <w:b/>
          <w:sz w:val="28"/>
          <w:szCs w:val="24"/>
        </w:rPr>
        <w:lastRenderedPageBreak/>
        <w:t>Modem</w:t>
      </w:r>
    </w:p>
    <w:p w:rsidR="00C44532" w:rsidRPr="00DA045B" w:rsidRDefault="00C44532" w:rsidP="00C44532">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 xml:space="preserve">Ime modem je sestavljeno iz dveh njegovih funkcij: </w:t>
      </w:r>
      <w:r w:rsidRPr="00DA045B">
        <w:rPr>
          <w:rFonts w:ascii="Calibri" w:hAnsi="Calibri" w:cs="Calibri"/>
          <w:b/>
          <w:sz w:val="24"/>
          <w:szCs w:val="24"/>
        </w:rPr>
        <w:t>mod</w:t>
      </w:r>
      <w:r w:rsidRPr="00DA045B">
        <w:rPr>
          <w:rFonts w:ascii="Calibri" w:hAnsi="Calibri" w:cs="Calibri"/>
          <w:sz w:val="24"/>
          <w:szCs w:val="24"/>
        </w:rPr>
        <w:t xml:space="preserve">ulator signala in </w:t>
      </w:r>
      <w:r w:rsidRPr="00DA045B">
        <w:rPr>
          <w:rFonts w:ascii="Calibri" w:hAnsi="Calibri" w:cs="Calibri"/>
          <w:b/>
          <w:sz w:val="24"/>
          <w:szCs w:val="24"/>
        </w:rPr>
        <w:t>dem</w:t>
      </w:r>
      <w:r w:rsidRPr="00DA045B">
        <w:rPr>
          <w:rFonts w:ascii="Calibri" w:hAnsi="Calibri" w:cs="Calibri"/>
          <w:sz w:val="24"/>
          <w:szCs w:val="24"/>
        </w:rPr>
        <w:t>odulator signala. Modulator torej izvaja digitalno analogno pretvorbo, demodulator pa obratno.</w:t>
      </w:r>
    </w:p>
    <w:p w:rsidR="00C44532" w:rsidRPr="00DA045B" w:rsidRDefault="00C44532" w:rsidP="00C44532">
      <w:pPr>
        <w:autoSpaceDE w:val="0"/>
        <w:autoSpaceDN w:val="0"/>
        <w:adjustRightInd w:val="0"/>
        <w:spacing w:after="0" w:line="240" w:lineRule="auto"/>
        <w:rPr>
          <w:rFonts w:ascii="Calibri" w:hAnsi="Calibri" w:cs="Calibri"/>
          <w:sz w:val="24"/>
          <w:szCs w:val="24"/>
        </w:rPr>
      </w:pPr>
    </w:p>
    <w:p w:rsidR="00C44532" w:rsidRPr="00DA045B" w:rsidRDefault="00C44532" w:rsidP="00C44532">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Naloga modema je, da digitalni signal, ki ga prejme od računalnika pretvori v analognega, ki se lahko prenaša po telefonski liniji. Signal, ki ga rač. prejme se pretvori iz analognega v digitalnega, ki je primeren za računalnik.</w:t>
      </w:r>
    </w:p>
    <w:p w:rsidR="00EC62CA" w:rsidRPr="00DA045B" w:rsidRDefault="00EC62CA" w:rsidP="00C44532">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Modulator digitalni signal obravnava kot serijo enic in ničel, ki ga s pomočjo ASK, FSK, PSK in QAM postopka pretvori v analogni signal, ter pošlje na linijo. Drugi modem signal demodulira in ga posreduje svojemu računalniku.</w:t>
      </w:r>
    </w:p>
    <w:p w:rsidR="00D55735" w:rsidRPr="00DA045B" w:rsidRDefault="00D55735" w:rsidP="00C44532">
      <w:pPr>
        <w:autoSpaceDE w:val="0"/>
        <w:autoSpaceDN w:val="0"/>
        <w:adjustRightInd w:val="0"/>
        <w:spacing w:after="0" w:line="240" w:lineRule="auto"/>
        <w:rPr>
          <w:rFonts w:ascii="Calibri" w:hAnsi="Calibri" w:cs="Calibri"/>
          <w:sz w:val="24"/>
          <w:szCs w:val="24"/>
        </w:rPr>
      </w:pPr>
    </w:p>
    <w:p w:rsidR="00D55735" w:rsidRPr="00DA045B" w:rsidRDefault="00D55735" w:rsidP="00C44532">
      <w:pPr>
        <w:autoSpaceDE w:val="0"/>
        <w:autoSpaceDN w:val="0"/>
        <w:adjustRightInd w:val="0"/>
        <w:spacing w:after="0" w:line="240" w:lineRule="auto"/>
        <w:rPr>
          <w:rFonts w:ascii="Calibri" w:hAnsi="Calibri" w:cs="Calibri"/>
          <w:sz w:val="24"/>
          <w:szCs w:val="24"/>
        </w:rPr>
      </w:pPr>
      <w:r w:rsidRPr="00DA045B">
        <w:rPr>
          <w:noProof/>
          <w:lang w:eastAsia="sl-SI"/>
        </w:rPr>
        <w:drawing>
          <wp:anchor distT="0" distB="0" distL="114300" distR="114300" simplePos="0" relativeHeight="251682816" behindDoc="1" locked="0" layoutInCell="1" allowOverlap="1" wp14:anchorId="28C44CC4" wp14:editId="0DC1B161">
            <wp:simplePos x="0" y="0"/>
            <wp:positionH relativeFrom="column">
              <wp:posOffset>824230</wp:posOffset>
            </wp:positionH>
            <wp:positionV relativeFrom="paragraph">
              <wp:posOffset>103505</wp:posOffset>
            </wp:positionV>
            <wp:extent cx="3943350" cy="2171700"/>
            <wp:effectExtent l="0" t="0" r="0" b="0"/>
            <wp:wrapTight wrapText="bothSides">
              <wp:wrapPolygon edited="0">
                <wp:start x="0" y="0"/>
                <wp:lineTo x="0" y="21411"/>
                <wp:lineTo x="21496" y="21411"/>
                <wp:lineTo x="21496" y="0"/>
                <wp:lineTo x="0" y="0"/>
              </wp:wrapPolygon>
            </wp:wrapTight>
            <wp:docPr id="292868" name="Picture 4" descr="Behrouz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68" name="Picture 4" descr="Behrouz 6-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43350" cy="2171700"/>
                    </a:xfrm>
                    <a:prstGeom prst="rect">
                      <a:avLst/>
                    </a:prstGeom>
                    <a:noFill/>
                    <a:extLst/>
                  </pic:spPr>
                </pic:pic>
              </a:graphicData>
            </a:graphic>
            <wp14:sizeRelH relativeFrom="page">
              <wp14:pctWidth>0</wp14:pctWidth>
            </wp14:sizeRelH>
            <wp14:sizeRelV relativeFrom="page">
              <wp14:pctHeight>0</wp14:pctHeight>
            </wp14:sizeRelV>
          </wp:anchor>
        </w:drawing>
      </w:r>
    </w:p>
    <w:p w:rsidR="00D55735" w:rsidRPr="00DA045B" w:rsidRDefault="00D55735" w:rsidP="00C44532">
      <w:pPr>
        <w:autoSpaceDE w:val="0"/>
        <w:autoSpaceDN w:val="0"/>
        <w:adjustRightInd w:val="0"/>
        <w:spacing w:after="0" w:line="240" w:lineRule="auto"/>
        <w:rPr>
          <w:rFonts w:ascii="Calibri" w:hAnsi="Calibri" w:cs="Calibri"/>
          <w:sz w:val="24"/>
          <w:szCs w:val="24"/>
        </w:rPr>
      </w:pPr>
    </w:p>
    <w:p w:rsidR="00D55735" w:rsidRPr="00DA045B" w:rsidRDefault="00D55735" w:rsidP="00C44532">
      <w:pPr>
        <w:autoSpaceDE w:val="0"/>
        <w:autoSpaceDN w:val="0"/>
        <w:adjustRightInd w:val="0"/>
        <w:spacing w:after="0" w:line="240" w:lineRule="auto"/>
        <w:rPr>
          <w:rFonts w:ascii="Calibri" w:hAnsi="Calibri" w:cs="Calibri"/>
          <w:sz w:val="24"/>
          <w:szCs w:val="24"/>
        </w:rPr>
      </w:pPr>
    </w:p>
    <w:p w:rsidR="00D55735" w:rsidRPr="00DA045B" w:rsidRDefault="00D55735" w:rsidP="00C44532">
      <w:pPr>
        <w:autoSpaceDE w:val="0"/>
        <w:autoSpaceDN w:val="0"/>
        <w:adjustRightInd w:val="0"/>
        <w:spacing w:after="0" w:line="240" w:lineRule="auto"/>
        <w:rPr>
          <w:rFonts w:ascii="Calibri" w:hAnsi="Calibri" w:cs="Calibri"/>
          <w:sz w:val="24"/>
          <w:szCs w:val="24"/>
        </w:rPr>
      </w:pPr>
    </w:p>
    <w:p w:rsidR="00D55735" w:rsidRPr="00DA045B" w:rsidRDefault="00D55735" w:rsidP="00C44532">
      <w:pPr>
        <w:autoSpaceDE w:val="0"/>
        <w:autoSpaceDN w:val="0"/>
        <w:adjustRightInd w:val="0"/>
        <w:spacing w:after="0" w:line="240" w:lineRule="auto"/>
        <w:rPr>
          <w:rFonts w:ascii="Calibri" w:hAnsi="Calibri" w:cs="Calibri"/>
          <w:sz w:val="24"/>
          <w:szCs w:val="24"/>
        </w:rPr>
      </w:pPr>
    </w:p>
    <w:p w:rsidR="00D55735" w:rsidRPr="00DA045B" w:rsidRDefault="00D55735" w:rsidP="00C44532">
      <w:pPr>
        <w:autoSpaceDE w:val="0"/>
        <w:autoSpaceDN w:val="0"/>
        <w:adjustRightInd w:val="0"/>
        <w:spacing w:after="0" w:line="240" w:lineRule="auto"/>
        <w:rPr>
          <w:rFonts w:ascii="Calibri" w:hAnsi="Calibri" w:cs="Calibri"/>
          <w:sz w:val="24"/>
          <w:szCs w:val="24"/>
        </w:rPr>
      </w:pPr>
    </w:p>
    <w:p w:rsidR="00D55735" w:rsidRPr="00DA045B" w:rsidRDefault="00D55735" w:rsidP="00C44532">
      <w:pPr>
        <w:autoSpaceDE w:val="0"/>
        <w:autoSpaceDN w:val="0"/>
        <w:adjustRightInd w:val="0"/>
        <w:spacing w:after="0" w:line="240" w:lineRule="auto"/>
        <w:rPr>
          <w:rFonts w:ascii="Calibri" w:hAnsi="Calibri" w:cs="Calibri"/>
          <w:sz w:val="24"/>
          <w:szCs w:val="24"/>
        </w:rPr>
      </w:pPr>
    </w:p>
    <w:p w:rsidR="00D55735" w:rsidRPr="00DA045B" w:rsidRDefault="00D55735" w:rsidP="00C44532">
      <w:pPr>
        <w:autoSpaceDE w:val="0"/>
        <w:autoSpaceDN w:val="0"/>
        <w:adjustRightInd w:val="0"/>
        <w:spacing w:after="0" w:line="240" w:lineRule="auto"/>
        <w:rPr>
          <w:rFonts w:ascii="Calibri" w:hAnsi="Calibri" w:cs="Calibri"/>
          <w:sz w:val="24"/>
          <w:szCs w:val="24"/>
        </w:rPr>
      </w:pPr>
    </w:p>
    <w:p w:rsidR="00D55735" w:rsidRPr="00DA045B" w:rsidRDefault="00D55735" w:rsidP="00C44532">
      <w:pPr>
        <w:autoSpaceDE w:val="0"/>
        <w:autoSpaceDN w:val="0"/>
        <w:adjustRightInd w:val="0"/>
        <w:spacing w:after="0" w:line="240" w:lineRule="auto"/>
        <w:rPr>
          <w:rFonts w:ascii="Calibri" w:hAnsi="Calibri" w:cs="Calibri"/>
          <w:sz w:val="24"/>
          <w:szCs w:val="24"/>
        </w:rPr>
      </w:pPr>
    </w:p>
    <w:p w:rsidR="00D55735" w:rsidRPr="00DA045B" w:rsidRDefault="00D55735" w:rsidP="00C44532">
      <w:pPr>
        <w:autoSpaceDE w:val="0"/>
        <w:autoSpaceDN w:val="0"/>
        <w:adjustRightInd w:val="0"/>
        <w:spacing w:after="0" w:line="240" w:lineRule="auto"/>
        <w:rPr>
          <w:rFonts w:ascii="Calibri" w:hAnsi="Calibri" w:cs="Calibri"/>
          <w:sz w:val="24"/>
          <w:szCs w:val="24"/>
        </w:rPr>
      </w:pPr>
    </w:p>
    <w:p w:rsidR="00D55735" w:rsidRPr="00DA045B" w:rsidRDefault="00D55735" w:rsidP="00C44532">
      <w:pPr>
        <w:autoSpaceDE w:val="0"/>
        <w:autoSpaceDN w:val="0"/>
        <w:adjustRightInd w:val="0"/>
        <w:spacing w:after="0" w:line="240" w:lineRule="auto"/>
        <w:rPr>
          <w:rFonts w:ascii="Calibri" w:hAnsi="Calibri" w:cs="Calibri"/>
          <w:sz w:val="24"/>
          <w:szCs w:val="24"/>
        </w:rPr>
      </w:pPr>
    </w:p>
    <w:p w:rsidR="00D55735" w:rsidRPr="00DA045B" w:rsidRDefault="00D55735" w:rsidP="00C44532">
      <w:pPr>
        <w:autoSpaceDE w:val="0"/>
        <w:autoSpaceDN w:val="0"/>
        <w:adjustRightInd w:val="0"/>
        <w:spacing w:after="0" w:line="240" w:lineRule="auto"/>
        <w:rPr>
          <w:rFonts w:ascii="Calibri" w:hAnsi="Calibri" w:cs="Calibri"/>
          <w:sz w:val="24"/>
          <w:szCs w:val="24"/>
        </w:rPr>
      </w:pPr>
    </w:p>
    <w:p w:rsidR="00D55735" w:rsidRPr="00DA045B" w:rsidRDefault="00D55735" w:rsidP="00C44532">
      <w:pPr>
        <w:autoSpaceDE w:val="0"/>
        <w:autoSpaceDN w:val="0"/>
        <w:adjustRightInd w:val="0"/>
        <w:spacing w:after="0" w:line="240" w:lineRule="auto"/>
        <w:rPr>
          <w:rFonts w:ascii="Calibri" w:hAnsi="Calibri" w:cs="Calibri"/>
          <w:sz w:val="24"/>
          <w:szCs w:val="24"/>
        </w:rPr>
      </w:pPr>
    </w:p>
    <w:p w:rsidR="00D55735" w:rsidRPr="00DA045B" w:rsidRDefault="00D55735" w:rsidP="00C44532">
      <w:pPr>
        <w:autoSpaceDE w:val="0"/>
        <w:autoSpaceDN w:val="0"/>
        <w:adjustRightInd w:val="0"/>
        <w:spacing w:after="0" w:line="240" w:lineRule="auto"/>
        <w:rPr>
          <w:rFonts w:ascii="Calibri" w:hAnsi="Calibri" w:cs="Calibri"/>
          <w:sz w:val="24"/>
          <w:szCs w:val="24"/>
        </w:rPr>
      </w:pPr>
    </w:p>
    <w:p w:rsidR="00D55735" w:rsidRPr="00DA045B" w:rsidRDefault="00D55735" w:rsidP="00C504AF">
      <w:pPr>
        <w:pStyle w:val="ListParagraph"/>
        <w:numPr>
          <w:ilvl w:val="0"/>
          <w:numId w:val="30"/>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 xml:space="preserve">Pasovna širina glasovnega prenosa: </w:t>
      </w:r>
      <w:r w:rsidRPr="00DA045B">
        <w:rPr>
          <w:rFonts w:ascii="Calibri" w:hAnsi="Calibri" w:cs="Calibri"/>
          <w:sz w:val="24"/>
          <w:szCs w:val="24"/>
        </w:rPr>
        <w:br/>
        <w:t>300 – 3300 Hz (BW=3000 Hz)</w:t>
      </w:r>
    </w:p>
    <w:p w:rsidR="00D55735" w:rsidRPr="00DA045B" w:rsidRDefault="00D55735" w:rsidP="00C504AF">
      <w:pPr>
        <w:pStyle w:val="ListParagraph"/>
        <w:numPr>
          <w:ilvl w:val="0"/>
          <w:numId w:val="30"/>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 xml:space="preserve">Za prenos podatkovnega signala se uporablja področje: </w:t>
      </w:r>
      <w:r w:rsidRPr="00DA045B">
        <w:rPr>
          <w:rFonts w:ascii="Calibri" w:hAnsi="Calibri" w:cs="Calibri"/>
          <w:sz w:val="24"/>
          <w:szCs w:val="24"/>
        </w:rPr>
        <w:br/>
        <w:t>600 – 3000 Hz (BW</w:t>
      </w:r>
      <w:r w:rsidRPr="00DA045B">
        <w:rPr>
          <w:rFonts w:ascii="Calibri" w:hAnsi="Calibri" w:cs="Calibri"/>
          <w:sz w:val="24"/>
          <w:szCs w:val="24"/>
          <w:vertAlign w:val="subscript"/>
        </w:rPr>
        <w:t>t</w:t>
      </w:r>
      <w:r w:rsidRPr="00DA045B">
        <w:rPr>
          <w:rFonts w:ascii="Calibri" w:hAnsi="Calibri" w:cs="Calibri"/>
          <w:sz w:val="24"/>
          <w:szCs w:val="24"/>
        </w:rPr>
        <w:t>=2400 Hz)</w:t>
      </w:r>
    </w:p>
    <w:p w:rsidR="00D55735" w:rsidRPr="00DA045B" w:rsidRDefault="00D55735" w:rsidP="00C504AF">
      <w:pPr>
        <w:pStyle w:val="ListParagraph"/>
        <w:numPr>
          <w:ilvl w:val="0"/>
          <w:numId w:val="30"/>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Bitna hitrost modema: R=m*</w:t>
      </w:r>
      <w:r w:rsidRPr="00DA045B">
        <w:rPr>
          <w:rFonts w:ascii="Calibri" w:hAnsi="Calibri" w:cs="Calibri"/>
          <w:i/>
          <w:iCs/>
          <w:sz w:val="24"/>
          <w:szCs w:val="24"/>
        </w:rPr>
        <w:t>N</w:t>
      </w:r>
      <w:r w:rsidRPr="00DA045B">
        <w:rPr>
          <w:rFonts w:ascii="Calibri" w:hAnsi="Calibri" w:cs="Calibri"/>
          <w:i/>
          <w:iCs/>
          <w:sz w:val="24"/>
          <w:szCs w:val="24"/>
          <w:vertAlign w:val="subscript"/>
        </w:rPr>
        <w:t>baud</w:t>
      </w:r>
    </w:p>
    <w:p w:rsidR="00D55735" w:rsidRPr="00DA045B" w:rsidRDefault="00D55735" w:rsidP="00C504AF">
      <w:pPr>
        <w:pStyle w:val="ListParagraph"/>
        <w:numPr>
          <w:ilvl w:val="0"/>
          <w:numId w:val="30"/>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 xml:space="preserve">Za ASK: m=1, </w:t>
      </w:r>
      <w:r w:rsidRPr="00DA045B">
        <w:rPr>
          <w:rFonts w:ascii="Calibri" w:hAnsi="Calibri" w:cs="Calibri"/>
          <w:i/>
          <w:iCs/>
          <w:sz w:val="24"/>
          <w:szCs w:val="24"/>
        </w:rPr>
        <w:t>N</w:t>
      </w:r>
      <w:r w:rsidRPr="00DA045B">
        <w:rPr>
          <w:rFonts w:ascii="Calibri" w:hAnsi="Calibri" w:cs="Calibri"/>
          <w:i/>
          <w:iCs/>
          <w:sz w:val="24"/>
          <w:szCs w:val="24"/>
          <w:vertAlign w:val="subscript"/>
        </w:rPr>
        <w:t>baud</w:t>
      </w:r>
      <w:r w:rsidRPr="00DA045B">
        <w:rPr>
          <w:rFonts w:ascii="Calibri" w:hAnsi="Calibri" w:cs="Calibri"/>
          <w:i/>
          <w:iCs/>
          <w:sz w:val="24"/>
          <w:szCs w:val="24"/>
        </w:rPr>
        <w:t>=BW</w:t>
      </w:r>
      <w:r w:rsidRPr="00DA045B">
        <w:rPr>
          <w:rFonts w:ascii="Calibri" w:hAnsi="Calibri" w:cs="Calibri"/>
          <w:i/>
          <w:iCs/>
          <w:sz w:val="24"/>
          <w:szCs w:val="24"/>
          <w:vertAlign w:val="subscript"/>
        </w:rPr>
        <w:t>t</w:t>
      </w:r>
      <w:r w:rsidRPr="00DA045B">
        <w:rPr>
          <w:rFonts w:ascii="Calibri" w:hAnsi="Calibri" w:cs="Calibri"/>
          <w:i/>
          <w:iCs/>
          <w:sz w:val="24"/>
          <w:szCs w:val="24"/>
        </w:rPr>
        <w:t xml:space="preserve"> </w:t>
      </w:r>
      <w:r w:rsidRPr="00DA045B">
        <w:rPr>
          <w:rFonts w:ascii="Calibri" w:hAnsi="Calibri" w:cs="Calibri"/>
          <w:sz w:val="24"/>
          <w:szCs w:val="24"/>
        </w:rPr>
        <w:br/>
        <w:t>half duplex: R=2400 bps</w:t>
      </w:r>
      <w:r w:rsidRPr="00DA045B">
        <w:rPr>
          <w:rFonts w:ascii="Calibri" w:hAnsi="Calibri" w:cs="Calibri"/>
          <w:sz w:val="24"/>
          <w:szCs w:val="24"/>
        </w:rPr>
        <w:br/>
        <w:t>full duplex:  R=1200 bps</w:t>
      </w:r>
    </w:p>
    <w:p w:rsidR="00D55735" w:rsidRPr="00DA045B" w:rsidRDefault="00D55735" w:rsidP="00C44532">
      <w:pPr>
        <w:autoSpaceDE w:val="0"/>
        <w:autoSpaceDN w:val="0"/>
        <w:adjustRightInd w:val="0"/>
        <w:spacing w:after="0" w:line="240" w:lineRule="auto"/>
        <w:rPr>
          <w:rFonts w:ascii="Calibri" w:hAnsi="Calibri" w:cs="Calibri"/>
          <w:sz w:val="24"/>
          <w:szCs w:val="24"/>
        </w:rPr>
      </w:pPr>
    </w:p>
    <w:p w:rsidR="00D55735" w:rsidRPr="00DA045B" w:rsidRDefault="00D55735" w:rsidP="00C44532">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BW ASK prenosa = max baudna hitrost=max bitna hitrost=2400</w:t>
      </w:r>
    </w:p>
    <w:p w:rsidR="00D55735" w:rsidRPr="00DA045B" w:rsidRDefault="00D55735" w:rsidP="00C44532">
      <w:pPr>
        <w:autoSpaceDE w:val="0"/>
        <w:autoSpaceDN w:val="0"/>
        <w:adjustRightInd w:val="0"/>
        <w:spacing w:after="0" w:line="240" w:lineRule="auto"/>
        <w:rPr>
          <w:rFonts w:ascii="Calibri" w:hAnsi="Calibri" w:cs="Calibri"/>
          <w:sz w:val="24"/>
          <w:szCs w:val="24"/>
        </w:rPr>
      </w:pPr>
    </w:p>
    <w:p w:rsidR="00D55735" w:rsidRPr="00DA045B" w:rsidRDefault="00D55735" w:rsidP="00D55735">
      <w:pPr>
        <w:autoSpaceDE w:val="0"/>
        <w:autoSpaceDN w:val="0"/>
        <w:adjustRightInd w:val="0"/>
        <w:spacing w:after="0" w:line="240" w:lineRule="auto"/>
        <w:rPr>
          <w:rFonts w:ascii="Calibri" w:hAnsi="Calibri" w:cs="Calibri"/>
          <w:sz w:val="24"/>
          <w:szCs w:val="24"/>
        </w:rPr>
      </w:pPr>
      <w:r w:rsidRPr="00DA045B">
        <w:rPr>
          <w:rFonts w:ascii="Calibri" w:hAnsi="Calibri" w:cs="Calibri"/>
          <w:b/>
          <w:bCs/>
          <w:sz w:val="24"/>
          <w:szCs w:val="24"/>
        </w:rPr>
        <w:t>Pretvorba</w:t>
      </w:r>
      <w:r w:rsidRPr="00DA045B">
        <w:rPr>
          <w:rFonts w:ascii="Calibri" w:hAnsi="Calibri" w:cs="Calibri"/>
          <w:b/>
          <w:bCs/>
          <w:sz w:val="24"/>
          <w:szCs w:val="24"/>
        </w:rPr>
        <w:tab/>
      </w:r>
      <w:r w:rsidRPr="00DA045B">
        <w:rPr>
          <w:rFonts w:ascii="Calibri" w:hAnsi="Calibri" w:cs="Calibri"/>
          <w:b/>
          <w:bCs/>
          <w:sz w:val="24"/>
          <w:szCs w:val="24"/>
        </w:rPr>
        <w:tab/>
        <w:t>m</w:t>
      </w:r>
      <w:r w:rsidRPr="00DA045B">
        <w:rPr>
          <w:rFonts w:ascii="Calibri" w:hAnsi="Calibri" w:cs="Calibri"/>
          <w:b/>
          <w:bCs/>
          <w:sz w:val="24"/>
          <w:szCs w:val="24"/>
        </w:rPr>
        <w:tab/>
        <w:t>Half-Duplex</w:t>
      </w:r>
      <w:r w:rsidRPr="00DA045B">
        <w:rPr>
          <w:rFonts w:ascii="Calibri" w:hAnsi="Calibri" w:cs="Calibri"/>
          <w:b/>
          <w:bCs/>
          <w:sz w:val="24"/>
          <w:szCs w:val="24"/>
        </w:rPr>
        <w:tab/>
        <w:t>Full-duplex</w:t>
      </w:r>
    </w:p>
    <w:p w:rsidR="00D55735" w:rsidRPr="00DA045B" w:rsidRDefault="00D55735" w:rsidP="00D55735">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ASK, FSK, 2-PSK</w:t>
      </w:r>
      <w:r w:rsidRPr="00DA045B">
        <w:rPr>
          <w:rFonts w:ascii="Calibri" w:hAnsi="Calibri" w:cs="Calibri"/>
          <w:sz w:val="24"/>
          <w:szCs w:val="24"/>
        </w:rPr>
        <w:tab/>
        <w:t>1</w:t>
      </w:r>
      <w:r w:rsidRPr="00DA045B">
        <w:rPr>
          <w:rFonts w:ascii="Calibri" w:hAnsi="Calibri" w:cs="Calibri"/>
          <w:sz w:val="24"/>
          <w:szCs w:val="24"/>
        </w:rPr>
        <w:tab/>
        <w:t>2400</w:t>
      </w:r>
      <w:r w:rsidRPr="00DA045B">
        <w:rPr>
          <w:rFonts w:ascii="Calibri" w:hAnsi="Calibri" w:cs="Calibri"/>
          <w:sz w:val="24"/>
          <w:szCs w:val="24"/>
        </w:rPr>
        <w:tab/>
      </w:r>
      <w:r w:rsidRPr="00DA045B">
        <w:rPr>
          <w:rFonts w:ascii="Calibri" w:hAnsi="Calibri" w:cs="Calibri"/>
          <w:sz w:val="24"/>
          <w:szCs w:val="24"/>
        </w:rPr>
        <w:tab/>
        <w:t>1200</w:t>
      </w:r>
    </w:p>
    <w:p w:rsidR="00D55735" w:rsidRPr="00DA045B" w:rsidRDefault="00D55735" w:rsidP="00D55735">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4-PSK, 4-QAM</w:t>
      </w:r>
      <w:r w:rsidRPr="00DA045B">
        <w:rPr>
          <w:rFonts w:ascii="Calibri" w:hAnsi="Calibri" w:cs="Calibri"/>
          <w:sz w:val="24"/>
          <w:szCs w:val="24"/>
        </w:rPr>
        <w:tab/>
        <w:t xml:space="preserve">             2</w:t>
      </w:r>
      <w:r w:rsidRPr="00DA045B">
        <w:rPr>
          <w:rFonts w:ascii="Calibri" w:hAnsi="Calibri" w:cs="Calibri"/>
          <w:sz w:val="24"/>
          <w:szCs w:val="24"/>
        </w:rPr>
        <w:tab/>
        <w:t>4800</w:t>
      </w:r>
      <w:r w:rsidRPr="00DA045B">
        <w:rPr>
          <w:rFonts w:ascii="Calibri" w:hAnsi="Calibri" w:cs="Calibri"/>
          <w:sz w:val="24"/>
          <w:szCs w:val="24"/>
        </w:rPr>
        <w:tab/>
      </w:r>
      <w:r w:rsidRPr="00DA045B">
        <w:rPr>
          <w:rFonts w:ascii="Calibri" w:hAnsi="Calibri" w:cs="Calibri"/>
          <w:sz w:val="24"/>
          <w:szCs w:val="24"/>
        </w:rPr>
        <w:tab/>
        <w:t>2400</w:t>
      </w:r>
    </w:p>
    <w:p w:rsidR="00D55735" w:rsidRPr="00DA045B" w:rsidRDefault="00D55735" w:rsidP="00D55735">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8-PSK, 8-QAM</w:t>
      </w:r>
      <w:r w:rsidRPr="00DA045B">
        <w:rPr>
          <w:rFonts w:ascii="Calibri" w:hAnsi="Calibri" w:cs="Calibri"/>
          <w:sz w:val="24"/>
          <w:szCs w:val="24"/>
        </w:rPr>
        <w:tab/>
        <w:t xml:space="preserve">             3</w:t>
      </w:r>
      <w:r w:rsidRPr="00DA045B">
        <w:rPr>
          <w:rFonts w:ascii="Calibri" w:hAnsi="Calibri" w:cs="Calibri"/>
          <w:sz w:val="24"/>
          <w:szCs w:val="24"/>
        </w:rPr>
        <w:tab/>
        <w:t>7200</w:t>
      </w:r>
      <w:r w:rsidRPr="00DA045B">
        <w:rPr>
          <w:rFonts w:ascii="Calibri" w:hAnsi="Calibri" w:cs="Calibri"/>
          <w:sz w:val="24"/>
          <w:szCs w:val="24"/>
        </w:rPr>
        <w:tab/>
      </w:r>
      <w:r w:rsidRPr="00DA045B">
        <w:rPr>
          <w:rFonts w:ascii="Calibri" w:hAnsi="Calibri" w:cs="Calibri"/>
          <w:sz w:val="24"/>
          <w:szCs w:val="24"/>
        </w:rPr>
        <w:tab/>
        <w:t>3600</w:t>
      </w:r>
    </w:p>
    <w:p w:rsidR="00D55735" w:rsidRPr="00DA045B" w:rsidRDefault="00D55735" w:rsidP="00D55735">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16-QAM</w:t>
      </w:r>
      <w:r w:rsidRPr="00DA045B">
        <w:rPr>
          <w:rFonts w:ascii="Calibri" w:hAnsi="Calibri" w:cs="Calibri"/>
          <w:sz w:val="24"/>
          <w:szCs w:val="24"/>
        </w:rPr>
        <w:tab/>
      </w:r>
      <w:r w:rsidRPr="00DA045B">
        <w:rPr>
          <w:rFonts w:ascii="Calibri" w:hAnsi="Calibri" w:cs="Calibri"/>
          <w:sz w:val="24"/>
          <w:szCs w:val="24"/>
        </w:rPr>
        <w:tab/>
        <w:t>4</w:t>
      </w:r>
      <w:r w:rsidRPr="00DA045B">
        <w:rPr>
          <w:rFonts w:ascii="Calibri" w:hAnsi="Calibri" w:cs="Calibri"/>
          <w:sz w:val="24"/>
          <w:szCs w:val="24"/>
        </w:rPr>
        <w:tab/>
        <w:t>9600</w:t>
      </w:r>
      <w:r w:rsidRPr="00DA045B">
        <w:rPr>
          <w:rFonts w:ascii="Calibri" w:hAnsi="Calibri" w:cs="Calibri"/>
          <w:sz w:val="24"/>
          <w:szCs w:val="24"/>
        </w:rPr>
        <w:tab/>
      </w:r>
      <w:r w:rsidRPr="00DA045B">
        <w:rPr>
          <w:rFonts w:ascii="Calibri" w:hAnsi="Calibri" w:cs="Calibri"/>
          <w:sz w:val="24"/>
          <w:szCs w:val="24"/>
        </w:rPr>
        <w:tab/>
        <w:t>4800</w:t>
      </w:r>
    </w:p>
    <w:p w:rsidR="00D55735" w:rsidRPr="00DA045B" w:rsidRDefault="00D55735" w:rsidP="00D55735">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32-QAM</w:t>
      </w:r>
      <w:r w:rsidRPr="00DA045B">
        <w:rPr>
          <w:rFonts w:ascii="Calibri" w:hAnsi="Calibri" w:cs="Calibri"/>
          <w:sz w:val="24"/>
          <w:szCs w:val="24"/>
        </w:rPr>
        <w:tab/>
      </w:r>
      <w:r w:rsidRPr="00DA045B">
        <w:rPr>
          <w:rFonts w:ascii="Calibri" w:hAnsi="Calibri" w:cs="Calibri"/>
          <w:sz w:val="24"/>
          <w:szCs w:val="24"/>
        </w:rPr>
        <w:tab/>
        <w:t>5</w:t>
      </w:r>
      <w:r w:rsidRPr="00DA045B">
        <w:rPr>
          <w:rFonts w:ascii="Calibri" w:hAnsi="Calibri" w:cs="Calibri"/>
          <w:sz w:val="24"/>
          <w:szCs w:val="24"/>
        </w:rPr>
        <w:tab/>
        <w:t>12000</w:t>
      </w:r>
      <w:r w:rsidRPr="00DA045B">
        <w:rPr>
          <w:rFonts w:ascii="Calibri" w:hAnsi="Calibri" w:cs="Calibri"/>
          <w:sz w:val="24"/>
          <w:szCs w:val="24"/>
        </w:rPr>
        <w:tab/>
      </w:r>
      <w:r w:rsidRPr="00DA045B">
        <w:rPr>
          <w:rFonts w:ascii="Calibri" w:hAnsi="Calibri" w:cs="Calibri"/>
          <w:sz w:val="24"/>
          <w:szCs w:val="24"/>
        </w:rPr>
        <w:tab/>
        <w:t>6000</w:t>
      </w:r>
    </w:p>
    <w:p w:rsidR="00D55735" w:rsidRPr="00DA045B" w:rsidRDefault="00D55735" w:rsidP="00D55735">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64-QAM</w:t>
      </w:r>
      <w:r w:rsidRPr="00DA045B">
        <w:rPr>
          <w:rFonts w:ascii="Calibri" w:hAnsi="Calibri" w:cs="Calibri"/>
          <w:sz w:val="24"/>
          <w:szCs w:val="24"/>
        </w:rPr>
        <w:tab/>
      </w:r>
      <w:r w:rsidRPr="00DA045B">
        <w:rPr>
          <w:rFonts w:ascii="Calibri" w:hAnsi="Calibri" w:cs="Calibri"/>
          <w:sz w:val="24"/>
          <w:szCs w:val="24"/>
        </w:rPr>
        <w:tab/>
        <w:t>6</w:t>
      </w:r>
      <w:r w:rsidRPr="00DA045B">
        <w:rPr>
          <w:rFonts w:ascii="Calibri" w:hAnsi="Calibri" w:cs="Calibri"/>
          <w:sz w:val="24"/>
          <w:szCs w:val="24"/>
        </w:rPr>
        <w:tab/>
        <w:t>14400</w:t>
      </w:r>
      <w:r w:rsidRPr="00DA045B">
        <w:rPr>
          <w:rFonts w:ascii="Calibri" w:hAnsi="Calibri" w:cs="Calibri"/>
          <w:sz w:val="24"/>
          <w:szCs w:val="24"/>
        </w:rPr>
        <w:tab/>
      </w:r>
      <w:r w:rsidRPr="00DA045B">
        <w:rPr>
          <w:rFonts w:ascii="Calibri" w:hAnsi="Calibri" w:cs="Calibri"/>
          <w:sz w:val="24"/>
          <w:szCs w:val="24"/>
        </w:rPr>
        <w:tab/>
        <w:t>7200</w:t>
      </w:r>
    </w:p>
    <w:p w:rsidR="00D55735" w:rsidRPr="00DA045B" w:rsidRDefault="00D55735" w:rsidP="00D55735">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128-QAM</w:t>
      </w:r>
      <w:r w:rsidRPr="00DA045B">
        <w:rPr>
          <w:rFonts w:ascii="Calibri" w:hAnsi="Calibri" w:cs="Calibri"/>
          <w:sz w:val="24"/>
          <w:szCs w:val="24"/>
        </w:rPr>
        <w:tab/>
      </w:r>
      <w:r w:rsidRPr="00DA045B">
        <w:rPr>
          <w:rFonts w:ascii="Calibri" w:hAnsi="Calibri" w:cs="Calibri"/>
          <w:sz w:val="24"/>
          <w:szCs w:val="24"/>
        </w:rPr>
        <w:tab/>
        <w:t>7</w:t>
      </w:r>
      <w:r w:rsidRPr="00DA045B">
        <w:rPr>
          <w:rFonts w:ascii="Calibri" w:hAnsi="Calibri" w:cs="Calibri"/>
          <w:sz w:val="24"/>
          <w:szCs w:val="24"/>
        </w:rPr>
        <w:tab/>
        <w:t>16800</w:t>
      </w:r>
      <w:r w:rsidRPr="00DA045B">
        <w:rPr>
          <w:rFonts w:ascii="Calibri" w:hAnsi="Calibri" w:cs="Calibri"/>
          <w:sz w:val="24"/>
          <w:szCs w:val="24"/>
        </w:rPr>
        <w:tab/>
      </w:r>
      <w:r w:rsidRPr="00DA045B">
        <w:rPr>
          <w:rFonts w:ascii="Calibri" w:hAnsi="Calibri" w:cs="Calibri"/>
          <w:sz w:val="24"/>
          <w:szCs w:val="24"/>
        </w:rPr>
        <w:tab/>
        <w:t>8400</w:t>
      </w:r>
    </w:p>
    <w:p w:rsidR="00D55735" w:rsidRPr="00DA045B" w:rsidRDefault="00D55735" w:rsidP="00D55735">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256-QAM</w:t>
      </w:r>
      <w:r w:rsidRPr="00DA045B">
        <w:rPr>
          <w:rFonts w:ascii="Calibri" w:hAnsi="Calibri" w:cs="Calibri"/>
          <w:sz w:val="24"/>
          <w:szCs w:val="24"/>
        </w:rPr>
        <w:tab/>
      </w:r>
      <w:r w:rsidRPr="00DA045B">
        <w:rPr>
          <w:rFonts w:ascii="Calibri" w:hAnsi="Calibri" w:cs="Calibri"/>
          <w:sz w:val="24"/>
          <w:szCs w:val="24"/>
        </w:rPr>
        <w:tab/>
        <w:t>8</w:t>
      </w:r>
      <w:r w:rsidRPr="00DA045B">
        <w:rPr>
          <w:rFonts w:ascii="Calibri" w:hAnsi="Calibri" w:cs="Calibri"/>
          <w:sz w:val="24"/>
          <w:szCs w:val="24"/>
        </w:rPr>
        <w:tab/>
        <w:t>19200</w:t>
      </w:r>
      <w:r w:rsidRPr="00DA045B">
        <w:rPr>
          <w:rFonts w:ascii="Calibri" w:hAnsi="Calibri" w:cs="Calibri"/>
          <w:sz w:val="24"/>
          <w:szCs w:val="24"/>
        </w:rPr>
        <w:tab/>
      </w:r>
      <w:r w:rsidRPr="00DA045B">
        <w:rPr>
          <w:rFonts w:ascii="Calibri" w:hAnsi="Calibri" w:cs="Calibri"/>
          <w:sz w:val="24"/>
          <w:szCs w:val="24"/>
        </w:rPr>
        <w:tab/>
        <w:t>9600</w:t>
      </w:r>
    </w:p>
    <w:p w:rsidR="00D55735" w:rsidRPr="00DA045B" w:rsidRDefault="00D55735" w:rsidP="00C44532">
      <w:pPr>
        <w:autoSpaceDE w:val="0"/>
        <w:autoSpaceDN w:val="0"/>
        <w:adjustRightInd w:val="0"/>
        <w:spacing w:after="0" w:line="240" w:lineRule="auto"/>
        <w:rPr>
          <w:rFonts w:ascii="Calibri" w:hAnsi="Calibri" w:cs="Calibri"/>
          <w:sz w:val="24"/>
          <w:szCs w:val="24"/>
        </w:rPr>
      </w:pPr>
    </w:p>
    <w:p w:rsidR="00F42CB2" w:rsidRPr="00DA045B" w:rsidRDefault="00F42CB2" w:rsidP="00C44532">
      <w:pPr>
        <w:autoSpaceDE w:val="0"/>
        <w:autoSpaceDN w:val="0"/>
        <w:adjustRightInd w:val="0"/>
        <w:spacing w:after="0" w:line="240" w:lineRule="auto"/>
        <w:rPr>
          <w:rFonts w:ascii="Calibri" w:hAnsi="Calibri" w:cs="Calibri"/>
          <w:sz w:val="24"/>
          <w:szCs w:val="24"/>
        </w:rPr>
      </w:pPr>
    </w:p>
    <w:p w:rsidR="00F42CB2" w:rsidRPr="00DA045B" w:rsidRDefault="00F42CB2" w:rsidP="00C44532">
      <w:pPr>
        <w:autoSpaceDE w:val="0"/>
        <w:autoSpaceDN w:val="0"/>
        <w:adjustRightInd w:val="0"/>
        <w:spacing w:after="0" w:line="240" w:lineRule="auto"/>
        <w:rPr>
          <w:rFonts w:ascii="Calibri" w:hAnsi="Calibri" w:cs="Calibri"/>
          <w:b/>
          <w:sz w:val="28"/>
          <w:szCs w:val="24"/>
        </w:rPr>
      </w:pPr>
      <w:r w:rsidRPr="00DA045B">
        <w:rPr>
          <w:rFonts w:ascii="Calibri" w:hAnsi="Calibri" w:cs="Calibri"/>
          <w:b/>
          <w:sz w:val="28"/>
          <w:szCs w:val="24"/>
        </w:rPr>
        <w:lastRenderedPageBreak/>
        <w:t>Vmesniki</w:t>
      </w:r>
    </w:p>
    <w:p w:rsidR="00F42CB2" w:rsidRPr="00DA045B" w:rsidRDefault="00F42CB2" w:rsidP="00F42CB2">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Vmesnik, ki povezuje dve napravi ni nujno od istega proizvajalca, zato morajo biti njegove karakteristike definirane in standardizirane.</w:t>
      </w:r>
    </w:p>
    <w:p w:rsidR="00F42CB2" w:rsidRPr="00DA045B" w:rsidRDefault="00F42CB2" w:rsidP="00F42CB2">
      <w:pPr>
        <w:autoSpaceDE w:val="0"/>
        <w:autoSpaceDN w:val="0"/>
        <w:adjustRightInd w:val="0"/>
        <w:spacing w:after="0" w:line="240" w:lineRule="auto"/>
        <w:rPr>
          <w:rFonts w:ascii="Calibri" w:hAnsi="Calibri" w:cs="Calibri"/>
          <w:sz w:val="24"/>
          <w:szCs w:val="24"/>
        </w:rPr>
      </w:pPr>
    </w:p>
    <w:p w:rsidR="00F42CB2" w:rsidRPr="00DA045B" w:rsidRDefault="00F42CB2" w:rsidP="00F42CB2">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 xml:space="preserve">Karakteristike vmesnika so: </w:t>
      </w:r>
    </w:p>
    <w:p w:rsidR="00217205" w:rsidRPr="00DA045B" w:rsidRDefault="007404CA" w:rsidP="00C504AF">
      <w:pPr>
        <w:pStyle w:val="ListParagraph"/>
        <w:numPr>
          <w:ilvl w:val="0"/>
          <w:numId w:val="31"/>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 xml:space="preserve">Fizične specifikacije (število žic uporabljenih za prenos signala), </w:t>
      </w:r>
    </w:p>
    <w:p w:rsidR="00217205" w:rsidRPr="00DA045B" w:rsidRDefault="007404CA" w:rsidP="00C504AF">
      <w:pPr>
        <w:pStyle w:val="ListParagraph"/>
        <w:numPr>
          <w:ilvl w:val="0"/>
          <w:numId w:val="31"/>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 xml:space="preserve">Električne specifikacije (frekvenca, faza, amplituda signala), </w:t>
      </w:r>
    </w:p>
    <w:p w:rsidR="00F42CB2" w:rsidRPr="00DA045B" w:rsidRDefault="00F42CB2" w:rsidP="00C504AF">
      <w:pPr>
        <w:pStyle w:val="ListParagraph"/>
        <w:numPr>
          <w:ilvl w:val="0"/>
          <w:numId w:val="31"/>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Funkcijske specifikacije</w:t>
      </w:r>
    </w:p>
    <w:p w:rsidR="00F42CB2" w:rsidRPr="00DA045B" w:rsidRDefault="00F42CB2" w:rsidP="00F42CB2">
      <w:pPr>
        <w:autoSpaceDE w:val="0"/>
        <w:autoSpaceDN w:val="0"/>
        <w:adjustRightInd w:val="0"/>
        <w:spacing w:after="0" w:line="240" w:lineRule="auto"/>
        <w:rPr>
          <w:rFonts w:ascii="Calibri" w:hAnsi="Calibri" w:cs="Calibri"/>
          <w:sz w:val="24"/>
          <w:szCs w:val="24"/>
        </w:rPr>
      </w:pPr>
    </w:p>
    <w:p w:rsidR="00F42CB2" w:rsidRPr="00DA045B" w:rsidRDefault="00F42CB2" w:rsidP="00C504AF">
      <w:pPr>
        <w:pStyle w:val="ListParagraph"/>
        <w:numPr>
          <w:ilvl w:val="0"/>
          <w:numId w:val="32"/>
        </w:numPr>
        <w:autoSpaceDE w:val="0"/>
        <w:autoSpaceDN w:val="0"/>
        <w:adjustRightInd w:val="0"/>
        <w:spacing w:after="0" w:line="240" w:lineRule="auto"/>
        <w:rPr>
          <w:rFonts w:ascii="Calibri" w:hAnsi="Calibri" w:cs="Calibri"/>
          <w:sz w:val="24"/>
          <w:szCs w:val="24"/>
          <w:u w:val="single"/>
        </w:rPr>
      </w:pPr>
      <w:r w:rsidRPr="00DA045B">
        <w:rPr>
          <w:rFonts w:ascii="Calibri" w:hAnsi="Calibri" w:cs="Calibri"/>
          <w:sz w:val="24"/>
          <w:szCs w:val="24"/>
          <w:u w:val="single"/>
        </w:rPr>
        <w:t>Paralelni prenos</w:t>
      </w:r>
    </w:p>
    <w:p w:rsidR="00F42CB2" w:rsidRPr="00DA045B" w:rsidRDefault="00F42CB2" w:rsidP="00F42CB2">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 xml:space="preserve">Binarni podatki, ki jih sestavljajo vrednosti 0 in 1, so lahko organizirani v grupe po </w:t>
      </w:r>
      <w:r w:rsidRPr="00DA045B">
        <w:rPr>
          <w:rFonts w:ascii="Calibri" w:hAnsi="Calibri" w:cs="Calibri"/>
          <w:i/>
          <w:iCs/>
          <w:sz w:val="24"/>
          <w:szCs w:val="24"/>
        </w:rPr>
        <w:t>n</w:t>
      </w:r>
      <w:r w:rsidRPr="00DA045B">
        <w:rPr>
          <w:rFonts w:ascii="Calibri" w:hAnsi="Calibri" w:cs="Calibri"/>
          <w:sz w:val="24"/>
          <w:szCs w:val="24"/>
        </w:rPr>
        <w:t xml:space="preserve"> bitov. Z grupiranjem je hkrati poslano vseh </w:t>
      </w:r>
      <w:r w:rsidRPr="00DA045B">
        <w:rPr>
          <w:rFonts w:ascii="Calibri" w:hAnsi="Calibri" w:cs="Calibri"/>
          <w:i/>
          <w:iCs/>
          <w:sz w:val="24"/>
          <w:szCs w:val="24"/>
        </w:rPr>
        <w:t>n</w:t>
      </w:r>
      <w:r w:rsidRPr="00DA045B">
        <w:rPr>
          <w:rFonts w:ascii="Calibri" w:hAnsi="Calibri" w:cs="Calibri"/>
          <w:sz w:val="24"/>
          <w:szCs w:val="24"/>
        </w:rPr>
        <w:t xml:space="preserve"> bitov, namesto samo enega.</w:t>
      </w:r>
    </w:p>
    <w:p w:rsidR="00F42CB2" w:rsidRPr="00DA045B" w:rsidRDefault="00F42CB2" w:rsidP="00F42CB2">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 xml:space="preserve">Paralelni prenos je za faktor </w:t>
      </w:r>
      <w:r w:rsidRPr="00DA045B">
        <w:rPr>
          <w:rFonts w:ascii="Calibri" w:hAnsi="Calibri" w:cs="Calibri"/>
          <w:i/>
          <w:iCs/>
          <w:sz w:val="24"/>
          <w:szCs w:val="24"/>
        </w:rPr>
        <w:t>n</w:t>
      </w:r>
      <w:r w:rsidRPr="00DA045B">
        <w:rPr>
          <w:rFonts w:ascii="Calibri" w:hAnsi="Calibri" w:cs="Calibri"/>
          <w:sz w:val="24"/>
          <w:szCs w:val="24"/>
        </w:rPr>
        <w:t xml:space="preserve"> hirejši od serijskega prenosa. Ker pa rabimo za prenos </w:t>
      </w:r>
      <w:r w:rsidRPr="00DA045B">
        <w:rPr>
          <w:rFonts w:ascii="Calibri" w:hAnsi="Calibri" w:cs="Calibri"/>
          <w:i/>
          <w:iCs/>
          <w:sz w:val="24"/>
          <w:szCs w:val="24"/>
        </w:rPr>
        <w:t>n</w:t>
      </w:r>
      <w:r w:rsidRPr="00DA045B">
        <w:rPr>
          <w:rFonts w:ascii="Calibri" w:hAnsi="Calibri" w:cs="Calibri"/>
          <w:sz w:val="24"/>
          <w:szCs w:val="24"/>
        </w:rPr>
        <w:t xml:space="preserve"> žic, se povečajo stroški. Zato se uporablja samo za kratke razdalje (do cca. 10 m).</w:t>
      </w:r>
    </w:p>
    <w:p w:rsidR="00F42CB2" w:rsidRPr="00DA045B" w:rsidRDefault="00F42CB2" w:rsidP="00F42CB2">
      <w:pPr>
        <w:autoSpaceDE w:val="0"/>
        <w:autoSpaceDN w:val="0"/>
        <w:adjustRightInd w:val="0"/>
        <w:spacing w:after="0" w:line="240" w:lineRule="auto"/>
        <w:rPr>
          <w:rFonts w:ascii="Calibri" w:hAnsi="Calibri" w:cs="Calibri"/>
          <w:sz w:val="24"/>
          <w:szCs w:val="24"/>
        </w:rPr>
      </w:pPr>
    </w:p>
    <w:p w:rsidR="00F42CB2" w:rsidRPr="00DA045B" w:rsidRDefault="00F42CB2" w:rsidP="00F42CB2">
      <w:pPr>
        <w:autoSpaceDE w:val="0"/>
        <w:autoSpaceDN w:val="0"/>
        <w:adjustRightInd w:val="0"/>
        <w:spacing w:after="0" w:line="240" w:lineRule="auto"/>
        <w:rPr>
          <w:rFonts w:ascii="Calibri" w:hAnsi="Calibri" w:cs="Calibri"/>
          <w:sz w:val="24"/>
          <w:szCs w:val="24"/>
        </w:rPr>
      </w:pPr>
      <w:r w:rsidRPr="00DA045B">
        <w:rPr>
          <w:noProof/>
          <w:lang w:eastAsia="sl-SI"/>
        </w:rPr>
        <w:drawing>
          <wp:anchor distT="0" distB="0" distL="114300" distR="114300" simplePos="0" relativeHeight="251683840" behindDoc="1" locked="0" layoutInCell="1" allowOverlap="1" wp14:anchorId="5ABE963A" wp14:editId="5C960D8E">
            <wp:simplePos x="0" y="0"/>
            <wp:positionH relativeFrom="column">
              <wp:posOffset>909955</wp:posOffset>
            </wp:positionH>
            <wp:positionV relativeFrom="paragraph">
              <wp:posOffset>20320</wp:posOffset>
            </wp:positionV>
            <wp:extent cx="3724275" cy="1643380"/>
            <wp:effectExtent l="0" t="0" r="9525" b="0"/>
            <wp:wrapTight wrapText="bothSides">
              <wp:wrapPolygon edited="0">
                <wp:start x="0" y="0"/>
                <wp:lineTo x="0" y="21283"/>
                <wp:lineTo x="21545" y="21283"/>
                <wp:lineTo x="21545" y="0"/>
                <wp:lineTo x="0" y="0"/>
              </wp:wrapPolygon>
            </wp:wrapTight>
            <wp:docPr id="274436" name="Picture 4" descr="Behrou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36" name="Picture 4" descr="Behrouz 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24275" cy="1643380"/>
                    </a:xfrm>
                    <a:prstGeom prst="rect">
                      <a:avLst/>
                    </a:prstGeom>
                    <a:noFill/>
                    <a:extLst/>
                  </pic:spPr>
                </pic:pic>
              </a:graphicData>
            </a:graphic>
            <wp14:sizeRelH relativeFrom="page">
              <wp14:pctWidth>0</wp14:pctWidth>
            </wp14:sizeRelH>
            <wp14:sizeRelV relativeFrom="page">
              <wp14:pctHeight>0</wp14:pctHeight>
            </wp14:sizeRelV>
          </wp:anchor>
        </w:drawing>
      </w:r>
    </w:p>
    <w:p w:rsidR="00F42CB2" w:rsidRPr="00DA045B" w:rsidRDefault="00F42CB2" w:rsidP="00F42CB2">
      <w:pPr>
        <w:autoSpaceDE w:val="0"/>
        <w:autoSpaceDN w:val="0"/>
        <w:adjustRightInd w:val="0"/>
        <w:spacing w:after="0" w:line="240" w:lineRule="auto"/>
        <w:rPr>
          <w:rFonts w:ascii="Calibri" w:hAnsi="Calibri" w:cs="Calibri"/>
          <w:sz w:val="24"/>
          <w:szCs w:val="24"/>
        </w:rPr>
      </w:pPr>
    </w:p>
    <w:p w:rsidR="00F42CB2" w:rsidRPr="00DA045B" w:rsidRDefault="00F42CB2" w:rsidP="00F42CB2">
      <w:pPr>
        <w:autoSpaceDE w:val="0"/>
        <w:autoSpaceDN w:val="0"/>
        <w:adjustRightInd w:val="0"/>
        <w:spacing w:after="0" w:line="240" w:lineRule="auto"/>
        <w:rPr>
          <w:rFonts w:ascii="Calibri" w:hAnsi="Calibri" w:cs="Calibri"/>
          <w:sz w:val="24"/>
          <w:szCs w:val="24"/>
        </w:rPr>
      </w:pPr>
    </w:p>
    <w:p w:rsidR="00F42CB2" w:rsidRPr="00DA045B" w:rsidRDefault="00F42CB2" w:rsidP="00F42CB2">
      <w:pPr>
        <w:autoSpaceDE w:val="0"/>
        <w:autoSpaceDN w:val="0"/>
        <w:adjustRightInd w:val="0"/>
        <w:spacing w:after="0" w:line="240" w:lineRule="auto"/>
        <w:rPr>
          <w:rFonts w:ascii="Calibri" w:hAnsi="Calibri" w:cs="Calibri"/>
          <w:sz w:val="24"/>
          <w:szCs w:val="24"/>
        </w:rPr>
      </w:pPr>
    </w:p>
    <w:p w:rsidR="00F42CB2" w:rsidRPr="00DA045B" w:rsidRDefault="00F42CB2" w:rsidP="00F42CB2">
      <w:pPr>
        <w:autoSpaceDE w:val="0"/>
        <w:autoSpaceDN w:val="0"/>
        <w:adjustRightInd w:val="0"/>
        <w:spacing w:after="0" w:line="240" w:lineRule="auto"/>
        <w:rPr>
          <w:rFonts w:ascii="Calibri" w:hAnsi="Calibri" w:cs="Calibri"/>
          <w:sz w:val="24"/>
          <w:szCs w:val="24"/>
        </w:rPr>
      </w:pPr>
    </w:p>
    <w:p w:rsidR="00F42CB2" w:rsidRPr="00DA045B" w:rsidRDefault="00F42CB2" w:rsidP="00F42CB2">
      <w:pPr>
        <w:autoSpaceDE w:val="0"/>
        <w:autoSpaceDN w:val="0"/>
        <w:adjustRightInd w:val="0"/>
        <w:spacing w:after="0" w:line="240" w:lineRule="auto"/>
        <w:rPr>
          <w:rFonts w:ascii="Calibri" w:hAnsi="Calibri" w:cs="Calibri"/>
          <w:sz w:val="24"/>
          <w:szCs w:val="24"/>
        </w:rPr>
      </w:pPr>
    </w:p>
    <w:p w:rsidR="00F42CB2" w:rsidRPr="00DA045B" w:rsidRDefault="00F42CB2" w:rsidP="00F42CB2">
      <w:pPr>
        <w:autoSpaceDE w:val="0"/>
        <w:autoSpaceDN w:val="0"/>
        <w:adjustRightInd w:val="0"/>
        <w:spacing w:after="0" w:line="240" w:lineRule="auto"/>
        <w:rPr>
          <w:rFonts w:ascii="Calibri" w:hAnsi="Calibri" w:cs="Calibri"/>
          <w:sz w:val="24"/>
          <w:szCs w:val="24"/>
        </w:rPr>
      </w:pPr>
    </w:p>
    <w:p w:rsidR="00F42CB2" w:rsidRPr="00DA045B" w:rsidRDefault="00F42CB2" w:rsidP="00F42CB2">
      <w:pPr>
        <w:autoSpaceDE w:val="0"/>
        <w:autoSpaceDN w:val="0"/>
        <w:adjustRightInd w:val="0"/>
        <w:spacing w:after="0" w:line="240" w:lineRule="auto"/>
        <w:rPr>
          <w:rFonts w:ascii="Calibri" w:hAnsi="Calibri" w:cs="Calibri"/>
          <w:sz w:val="24"/>
          <w:szCs w:val="24"/>
        </w:rPr>
      </w:pPr>
    </w:p>
    <w:p w:rsidR="00F42CB2" w:rsidRPr="00DA045B" w:rsidRDefault="00F42CB2" w:rsidP="00F42CB2">
      <w:pPr>
        <w:autoSpaceDE w:val="0"/>
        <w:autoSpaceDN w:val="0"/>
        <w:adjustRightInd w:val="0"/>
        <w:spacing w:after="0" w:line="240" w:lineRule="auto"/>
        <w:rPr>
          <w:rFonts w:ascii="Calibri" w:hAnsi="Calibri" w:cs="Calibri"/>
          <w:sz w:val="24"/>
          <w:szCs w:val="24"/>
        </w:rPr>
      </w:pPr>
    </w:p>
    <w:p w:rsidR="00F42CB2" w:rsidRPr="00DA045B" w:rsidRDefault="00F42CB2" w:rsidP="00F42CB2">
      <w:pPr>
        <w:autoSpaceDE w:val="0"/>
        <w:autoSpaceDN w:val="0"/>
        <w:adjustRightInd w:val="0"/>
        <w:spacing w:after="0" w:line="240" w:lineRule="auto"/>
        <w:rPr>
          <w:rFonts w:ascii="Calibri" w:hAnsi="Calibri" w:cs="Calibri"/>
          <w:sz w:val="24"/>
          <w:szCs w:val="24"/>
        </w:rPr>
      </w:pPr>
    </w:p>
    <w:p w:rsidR="00F42CB2" w:rsidRPr="00DA045B" w:rsidRDefault="00F42CB2" w:rsidP="00F42CB2">
      <w:pPr>
        <w:autoSpaceDE w:val="0"/>
        <w:autoSpaceDN w:val="0"/>
        <w:adjustRightInd w:val="0"/>
        <w:spacing w:after="0" w:line="240" w:lineRule="auto"/>
        <w:rPr>
          <w:rFonts w:ascii="Calibri" w:hAnsi="Calibri" w:cs="Calibri"/>
          <w:sz w:val="24"/>
          <w:szCs w:val="24"/>
        </w:rPr>
      </w:pPr>
    </w:p>
    <w:p w:rsidR="00F42CB2" w:rsidRPr="00DA045B" w:rsidRDefault="00F42CB2" w:rsidP="00C504AF">
      <w:pPr>
        <w:pStyle w:val="ListParagraph"/>
        <w:numPr>
          <w:ilvl w:val="0"/>
          <w:numId w:val="33"/>
        </w:numPr>
        <w:autoSpaceDE w:val="0"/>
        <w:autoSpaceDN w:val="0"/>
        <w:adjustRightInd w:val="0"/>
        <w:spacing w:after="0" w:line="240" w:lineRule="auto"/>
        <w:rPr>
          <w:rFonts w:ascii="Calibri" w:hAnsi="Calibri" w:cs="Calibri"/>
          <w:sz w:val="24"/>
          <w:szCs w:val="24"/>
          <w:u w:val="single"/>
        </w:rPr>
      </w:pPr>
      <w:r w:rsidRPr="00DA045B">
        <w:rPr>
          <w:rFonts w:ascii="Calibri" w:hAnsi="Calibri" w:cs="Calibri"/>
          <w:sz w:val="24"/>
          <w:szCs w:val="24"/>
          <w:u w:val="single"/>
        </w:rPr>
        <w:t>Serijski prenos</w:t>
      </w:r>
    </w:p>
    <w:p w:rsidR="00F42CB2" w:rsidRPr="00DA045B" w:rsidRDefault="004000A0" w:rsidP="00F42CB2">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Biti sledijo drig drugemu, zato potrebujemo samo en komunikacijski kanal. Prednost je, da se z uporabo samo enega kom. kanala zmanjšajo stroški prenosa. Med linijo in napravo je zaradi paralelnega prenosa potreben pretvornik.</w:t>
      </w:r>
    </w:p>
    <w:p w:rsidR="004D406C" w:rsidRPr="00DA045B" w:rsidRDefault="004D406C" w:rsidP="00F42CB2">
      <w:pPr>
        <w:autoSpaceDE w:val="0"/>
        <w:autoSpaceDN w:val="0"/>
        <w:adjustRightInd w:val="0"/>
        <w:spacing w:after="0" w:line="240" w:lineRule="auto"/>
        <w:rPr>
          <w:rFonts w:ascii="Calibri" w:hAnsi="Calibri" w:cs="Calibri"/>
          <w:sz w:val="24"/>
          <w:szCs w:val="24"/>
        </w:rPr>
      </w:pPr>
      <w:r w:rsidRPr="00DA045B">
        <w:rPr>
          <w:noProof/>
          <w:lang w:eastAsia="sl-SI"/>
        </w:rPr>
        <w:drawing>
          <wp:anchor distT="0" distB="0" distL="114300" distR="114300" simplePos="0" relativeHeight="251684864" behindDoc="1" locked="0" layoutInCell="1" allowOverlap="1" wp14:anchorId="0392DC4D" wp14:editId="341A360A">
            <wp:simplePos x="0" y="0"/>
            <wp:positionH relativeFrom="column">
              <wp:posOffset>909955</wp:posOffset>
            </wp:positionH>
            <wp:positionV relativeFrom="paragraph">
              <wp:posOffset>150495</wp:posOffset>
            </wp:positionV>
            <wp:extent cx="3628390" cy="1666875"/>
            <wp:effectExtent l="0" t="0" r="0" b="9525"/>
            <wp:wrapTight wrapText="bothSides">
              <wp:wrapPolygon edited="0">
                <wp:start x="0" y="0"/>
                <wp:lineTo x="0" y="21477"/>
                <wp:lineTo x="21434" y="21477"/>
                <wp:lineTo x="21434" y="0"/>
                <wp:lineTo x="0" y="0"/>
              </wp:wrapPolygon>
            </wp:wrapTight>
            <wp:docPr id="3" name="Picture 4" descr="Behrou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08" name="Picture 4" descr="Behrouz 6-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28390" cy="1666875"/>
                    </a:xfrm>
                    <a:prstGeom prst="rect">
                      <a:avLst/>
                    </a:prstGeom>
                    <a:noFill/>
                    <a:extLst/>
                  </pic:spPr>
                </pic:pic>
              </a:graphicData>
            </a:graphic>
            <wp14:sizeRelH relativeFrom="page">
              <wp14:pctWidth>0</wp14:pctWidth>
            </wp14:sizeRelH>
            <wp14:sizeRelV relativeFrom="page">
              <wp14:pctHeight>0</wp14:pctHeight>
            </wp14:sizeRelV>
          </wp:anchor>
        </w:drawing>
      </w:r>
    </w:p>
    <w:p w:rsidR="00F42CB2" w:rsidRPr="00DA045B" w:rsidRDefault="00F42CB2" w:rsidP="00F42CB2">
      <w:pPr>
        <w:autoSpaceDE w:val="0"/>
        <w:autoSpaceDN w:val="0"/>
        <w:adjustRightInd w:val="0"/>
        <w:spacing w:after="0" w:line="240" w:lineRule="auto"/>
        <w:rPr>
          <w:rFonts w:ascii="Calibri" w:hAnsi="Calibri" w:cs="Calibri"/>
          <w:sz w:val="24"/>
          <w:szCs w:val="24"/>
        </w:rPr>
      </w:pPr>
    </w:p>
    <w:p w:rsidR="00F42CB2" w:rsidRPr="00DA045B" w:rsidRDefault="00F42CB2" w:rsidP="00F42CB2">
      <w:pPr>
        <w:autoSpaceDE w:val="0"/>
        <w:autoSpaceDN w:val="0"/>
        <w:adjustRightInd w:val="0"/>
        <w:spacing w:after="0" w:line="240" w:lineRule="auto"/>
        <w:rPr>
          <w:rFonts w:ascii="Calibri" w:hAnsi="Calibri" w:cs="Calibri"/>
          <w:sz w:val="24"/>
          <w:szCs w:val="24"/>
        </w:rPr>
      </w:pPr>
    </w:p>
    <w:p w:rsidR="004D406C" w:rsidRPr="00DA045B" w:rsidRDefault="004D406C" w:rsidP="00F42CB2">
      <w:pPr>
        <w:autoSpaceDE w:val="0"/>
        <w:autoSpaceDN w:val="0"/>
        <w:adjustRightInd w:val="0"/>
        <w:spacing w:after="0" w:line="240" w:lineRule="auto"/>
        <w:rPr>
          <w:rFonts w:ascii="Calibri" w:hAnsi="Calibri" w:cs="Calibri"/>
          <w:sz w:val="24"/>
          <w:szCs w:val="24"/>
        </w:rPr>
      </w:pPr>
    </w:p>
    <w:p w:rsidR="004D406C" w:rsidRPr="00DA045B" w:rsidRDefault="004D406C" w:rsidP="00F42CB2">
      <w:pPr>
        <w:autoSpaceDE w:val="0"/>
        <w:autoSpaceDN w:val="0"/>
        <w:adjustRightInd w:val="0"/>
        <w:spacing w:after="0" w:line="240" w:lineRule="auto"/>
        <w:rPr>
          <w:rFonts w:ascii="Calibri" w:hAnsi="Calibri" w:cs="Calibri"/>
          <w:sz w:val="24"/>
          <w:szCs w:val="24"/>
        </w:rPr>
      </w:pPr>
    </w:p>
    <w:p w:rsidR="004D406C" w:rsidRPr="00DA045B" w:rsidRDefault="004D406C" w:rsidP="00F42CB2">
      <w:pPr>
        <w:autoSpaceDE w:val="0"/>
        <w:autoSpaceDN w:val="0"/>
        <w:adjustRightInd w:val="0"/>
        <w:spacing w:after="0" w:line="240" w:lineRule="auto"/>
        <w:rPr>
          <w:rFonts w:ascii="Calibri" w:hAnsi="Calibri" w:cs="Calibri"/>
          <w:sz w:val="24"/>
          <w:szCs w:val="24"/>
        </w:rPr>
      </w:pPr>
    </w:p>
    <w:p w:rsidR="004D406C" w:rsidRPr="00DA045B" w:rsidRDefault="004D406C" w:rsidP="00F42CB2">
      <w:pPr>
        <w:autoSpaceDE w:val="0"/>
        <w:autoSpaceDN w:val="0"/>
        <w:adjustRightInd w:val="0"/>
        <w:spacing w:after="0" w:line="240" w:lineRule="auto"/>
        <w:rPr>
          <w:rFonts w:ascii="Calibri" w:hAnsi="Calibri" w:cs="Calibri"/>
          <w:sz w:val="24"/>
          <w:szCs w:val="24"/>
        </w:rPr>
      </w:pPr>
    </w:p>
    <w:p w:rsidR="004D406C" w:rsidRPr="00DA045B" w:rsidRDefault="004D406C" w:rsidP="00F42CB2">
      <w:pPr>
        <w:autoSpaceDE w:val="0"/>
        <w:autoSpaceDN w:val="0"/>
        <w:adjustRightInd w:val="0"/>
        <w:spacing w:after="0" w:line="240" w:lineRule="auto"/>
        <w:rPr>
          <w:rFonts w:ascii="Calibri" w:hAnsi="Calibri" w:cs="Calibri"/>
          <w:sz w:val="24"/>
          <w:szCs w:val="24"/>
        </w:rPr>
      </w:pPr>
    </w:p>
    <w:p w:rsidR="004D406C" w:rsidRPr="00DA045B" w:rsidRDefault="004D406C" w:rsidP="00F42CB2">
      <w:pPr>
        <w:autoSpaceDE w:val="0"/>
        <w:autoSpaceDN w:val="0"/>
        <w:adjustRightInd w:val="0"/>
        <w:spacing w:after="0" w:line="240" w:lineRule="auto"/>
        <w:rPr>
          <w:rFonts w:ascii="Calibri" w:hAnsi="Calibri" w:cs="Calibri"/>
          <w:sz w:val="24"/>
          <w:szCs w:val="24"/>
        </w:rPr>
      </w:pPr>
    </w:p>
    <w:p w:rsidR="004D406C" w:rsidRPr="00DA045B" w:rsidRDefault="004D406C" w:rsidP="00F42CB2">
      <w:pPr>
        <w:autoSpaceDE w:val="0"/>
        <w:autoSpaceDN w:val="0"/>
        <w:adjustRightInd w:val="0"/>
        <w:spacing w:after="0" w:line="240" w:lineRule="auto"/>
        <w:rPr>
          <w:rFonts w:ascii="Calibri" w:hAnsi="Calibri" w:cs="Calibri"/>
          <w:sz w:val="24"/>
          <w:szCs w:val="24"/>
        </w:rPr>
      </w:pPr>
    </w:p>
    <w:p w:rsidR="004D406C" w:rsidRPr="00DA045B" w:rsidRDefault="004D406C" w:rsidP="00F42CB2">
      <w:pPr>
        <w:autoSpaceDE w:val="0"/>
        <w:autoSpaceDN w:val="0"/>
        <w:adjustRightInd w:val="0"/>
        <w:spacing w:after="0" w:line="240" w:lineRule="auto"/>
        <w:rPr>
          <w:rFonts w:ascii="Calibri" w:hAnsi="Calibri" w:cs="Calibri"/>
          <w:sz w:val="24"/>
          <w:szCs w:val="24"/>
        </w:rPr>
      </w:pPr>
    </w:p>
    <w:p w:rsidR="004D406C" w:rsidRPr="00DA045B" w:rsidRDefault="004D406C" w:rsidP="00F42CB2">
      <w:pPr>
        <w:autoSpaceDE w:val="0"/>
        <w:autoSpaceDN w:val="0"/>
        <w:adjustRightInd w:val="0"/>
        <w:spacing w:after="0" w:line="240" w:lineRule="auto"/>
        <w:rPr>
          <w:rFonts w:ascii="Calibri" w:hAnsi="Calibri" w:cs="Calibri"/>
          <w:sz w:val="24"/>
          <w:szCs w:val="24"/>
        </w:rPr>
      </w:pPr>
    </w:p>
    <w:p w:rsidR="004D406C" w:rsidRPr="00DA045B" w:rsidRDefault="004D406C" w:rsidP="00F42CB2">
      <w:pPr>
        <w:autoSpaceDE w:val="0"/>
        <w:autoSpaceDN w:val="0"/>
        <w:adjustRightInd w:val="0"/>
        <w:spacing w:after="0" w:line="240" w:lineRule="auto"/>
        <w:rPr>
          <w:rFonts w:ascii="Calibri" w:hAnsi="Calibri" w:cs="Calibri"/>
          <w:sz w:val="24"/>
          <w:szCs w:val="24"/>
        </w:rPr>
      </w:pPr>
    </w:p>
    <w:p w:rsidR="004D406C" w:rsidRPr="00DA045B" w:rsidRDefault="004D406C" w:rsidP="00F42CB2">
      <w:pPr>
        <w:autoSpaceDE w:val="0"/>
        <w:autoSpaceDN w:val="0"/>
        <w:adjustRightInd w:val="0"/>
        <w:spacing w:after="0" w:line="240" w:lineRule="auto"/>
        <w:rPr>
          <w:rFonts w:ascii="Calibri" w:hAnsi="Calibri" w:cs="Calibri"/>
          <w:sz w:val="24"/>
          <w:szCs w:val="24"/>
        </w:rPr>
      </w:pPr>
    </w:p>
    <w:p w:rsidR="004D406C" w:rsidRPr="00DA045B" w:rsidRDefault="004D406C" w:rsidP="00F42CB2">
      <w:pPr>
        <w:autoSpaceDE w:val="0"/>
        <w:autoSpaceDN w:val="0"/>
        <w:adjustRightInd w:val="0"/>
        <w:spacing w:after="0" w:line="240" w:lineRule="auto"/>
        <w:rPr>
          <w:rFonts w:ascii="Calibri" w:hAnsi="Calibri" w:cs="Calibri"/>
          <w:sz w:val="24"/>
          <w:szCs w:val="24"/>
        </w:rPr>
      </w:pPr>
    </w:p>
    <w:p w:rsidR="004D406C" w:rsidRPr="00DA045B" w:rsidRDefault="004D406C" w:rsidP="00F42CB2">
      <w:pPr>
        <w:autoSpaceDE w:val="0"/>
        <w:autoSpaceDN w:val="0"/>
        <w:adjustRightInd w:val="0"/>
        <w:spacing w:after="0" w:line="240" w:lineRule="auto"/>
        <w:rPr>
          <w:rFonts w:ascii="Calibri" w:hAnsi="Calibri" w:cs="Calibri"/>
          <w:sz w:val="24"/>
          <w:szCs w:val="24"/>
        </w:rPr>
      </w:pPr>
    </w:p>
    <w:p w:rsidR="004D406C" w:rsidRPr="00DA045B" w:rsidRDefault="004D406C" w:rsidP="00F42CB2">
      <w:pPr>
        <w:autoSpaceDE w:val="0"/>
        <w:autoSpaceDN w:val="0"/>
        <w:adjustRightInd w:val="0"/>
        <w:spacing w:after="0" w:line="240" w:lineRule="auto"/>
        <w:rPr>
          <w:rFonts w:ascii="Calibri" w:hAnsi="Calibri" w:cs="Calibri"/>
          <w:sz w:val="24"/>
          <w:szCs w:val="24"/>
        </w:rPr>
      </w:pPr>
    </w:p>
    <w:p w:rsidR="004D406C" w:rsidRPr="00DA045B" w:rsidRDefault="004D406C" w:rsidP="00C504AF">
      <w:pPr>
        <w:pStyle w:val="ListParagraph"/>
        <w:numPr>
          <w:ilvl w:val="0"/>
          <w:numId w:val="34"/>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lastRenderedPageBreak/>
        <w:t>Asinhroni prenos</w:t>
      </w:r>
    </w:p>
    <w:p w:rsidR="004D406C" w:rsidRPr="00DA045B" w:rsidRDefault="004D406C" w:rsidP="004D406C">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 xml:space="preserve">Signala ni potrebno sinhronizirati. Vzorci bazirajo na grupiranju bitov v byte. Skupine bitov se pošiljajo kot enota. Pošiljatelj vsako skupino obravnava kot neodvisno. </w:t>
      </w:r>
    </w:p>
    <w:p w:rsidR="004D406C" w:rsidRPr="00DA045B" w:rsidRDefault="004D406C" w:rsidP="004D406C">
      <w:pPr>
        <w:autoSpaceDE w:val="0"/>
        <w:autoSpaceDN w:val="0"/>
        <w:adjustRightInd w:val="0"/>
        <w:spacing w:after="0" w:line="240" w:lineRule="auto"/>
        <w:rPr>
          <w:rFonts w:ascii="Calibri" w:hAnsi="Calibri" w:cs="Calibri"/>
          <w:sz w:val="24"/>
          <w:szCs w:val="24"/>
        </w:rPr>
      </w:pPr>
      <w:r w:rsidRPr="00DA045B">
        <w:rPr>
          <w:noProof/>
          <w:lang w:eastAsia="sl-SI"/>
        </w:rPr>
        <w:drawing>
          <wp:anchor distT="0" distB="0" distL="114300" distR="114300" simplePos="0" relativeHeight="251685888" behindDoc="1" locked="0" layoutInCell="1" allowOverlap="1" wp14:anchorId="6C97DCB8" wp14:editId="18FB7CCD">
            <wp:simplePos x="0" y="0"/>
            <wp:positionH relativeFrom="column">
              <wp:posOffset>709930</wp:posOffset>
            </wp:positionH>
            <wp:positionV relativeFrom="paragraph">
              <wp:posOffset>56515</wp:posOffset>
            </wp:positionV>
            <wp:extent cx="4095750" cy="1520190"/>
            <wp:effectExtent l="0" t="0" r="0" b="3810"/>
            <wp:wrapTight wrapText="bothSides">
              <wp:wrapPolygon edited="0">
                <wp:start x="0" y="0"/>
                <wp:lineTo x="0" y="21383"/>
                <wp:lineTo x="21500" y="21383"/>
                <wp:lineTo x="21500" y="0"/>
                <wp:lineTo x="0" y="0"/>
              </wp:wrapPolygon>
            </wp:wrapTight>
            <wp:docPr id="278532" name="Picture 4" descr="Behrou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32" name="Picture 4" descr="Behrouz 6-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5750" cy="1520190"/>
                    </a:xfrm>
                    <a:prstGeom prst="rect">
                      <a:avLst/>
                    </a:prstGeom>
                    <a:noFill/>
                    <a:extLst/>
                  </pic:spPr>
                </pic:pic>
              </a:graphicData>
            </a:graphic>
            <wp14:sizeRelH relativeFrom="page">
              <wp14:pctWidth>0</wp14:pctWidth>
            </wp14:sizeRelH>
            <wp14:sizeRelV relativeFrom="page">
              <wp14:pctHeight>0</wp14:pctHeight>
            </wp14:sizeRelV>
          </wp:anchor>
        </w:drawing>
      </w:r>
    </w:p>
    <w:p w:rsidR="004D406C" w:rsidRPr="00DA045B" w:rsidRDefault="004D406C" w:rsidP="00C504AF">
      <w:pPr>
        <w:pStyle w:val="ListParagraph"/>
        <w:numPr>
          <w:ilvl w:val="0"/>
          <w:numId w:val="34"/>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Sinhroni prenos</w:t>
      </w:r>
    </w:p>
    <w:p w:rsidR="004D406C" w:rsidRPr="00DA045B" w:rsidRDefault="004D406C" w:rsidP="004D406C">
      <w:p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Niz bitov sestavlja večje bloke, ki vsebujejo večje št. bytov. Pri prenosu med byti ni praznine. Razpakiranje niza v byte je prepuščeno sprejemniku. Če oddajnik želi niz prekiniti, mora generirati poseben niz, ki pomeni prazno linijo.</w:t>
      </w:r>
    </w:p>
    <w:p w:rsidR="00771BF9" w:rsidRPr="00DA045B" w:rsidRDefault="00771BF9" w:rsidP="004D406C">
      <w:pPr>
        <w:autoSpaceDE w:val="0"/>
        <w:autoSpaceDN w:val="0"/>
        <w:adjustRightInd w:val="0"/>
        <w:spacing w:after="0" w:line="240" w:lineRule="auto"/>
        <w:rPr>
          <w:rFonts w:ascii="Calibri" w:hAnsi="Calibri" w:cs="Calibri"/>
          <w:sz w:val="24"/>
          <w:szCs w:val="24"/>
        </w:rPr>
      </w:pPr>
    </w:p>
    <w:p w:rsidR="00771BF9" w:rsidRPr="00DA045B" w:rsidRDefault="00771BF9" w:rsidP="004D406C">
      <w:pPr>
        <w:autoSpaceDE w:val="0"/>
        <w:autoSpaceDN w:val="0"/>
        <w:adjustRightInd w:val="0"/>
        <w:spacing w:after="0" w:line="240" w:lineRule="auto"/>
        <w:rPr>
          <w:rFonts w:ascii="Calibri" w:hAnsi="Calibri" w:cs="Calibri"/>
          <w:sz w:val="24"/>
          <w:szCs w:val="24"/>
        </w:rPr>
      </w:pPr>
      <w:r w:rsidRPr="00DA045B">
        <w:rPr>
          <w:noProof/>
          <w:lang w:eastAsia="sl-SI"/>
        </w:rPr>
        <w:drawing>
          <wp:anchor distT="0" distB="0" distL="114300" distR="114300" simplePos="0" relativeHeight="251686912" behindDoc="1" locked="0" layoutInCell="1" allowOverlap="1" wp14:anchorId="02EF84FD" wp14:editId="39CDA072">
            <wp:simplePos x="0" y="0"/>
            <wp:positionH relativeFrom="column">
              <wp:posOffset>624205</wp:posOffset>
            </wp:positionH>
            <wp:positionV relativeFrom="paragraph">
              <wp:posOffset>100965</wp:posOffset>
            </wp:positionV>
            <wp:extent cx="3985260" cy="952500"/>
            <wp:effectExtent l="0" t="0" r="0" b="0"/>
            <wp:wrapTight wrapText="bothSides">
              <wp:wrapPolygon edited="0">
                <wp:start x="0" y="0"/>
                <wp:lineTo x="0" y="21168"/>
                <wp:lineTo x="21476" y="21168"/>
                <wp:lineTo x="21476" y="0"/>
                <wp:lineTo x="0" y="0"/>
              </wp:wrapPolygon>
            </wp:wrapTight>
            <wp:docPr id="279556" name="Picture 4" descr="Behrou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56" name="Picture 4" descr="Behrouz 6-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85260" cy="952500"/>
                    </a:xfrm>
                    <a:prstGeom prst="rect">
                      <a:avLst/>
                    </a:prstGeom>
                    <a:noFill/>
                    <a:extLst/>
                  </pic:spPr>
                </pic:pic>
              </a:graphicData>
            </a:graphic>
            <wp14:sizeRelH relativeFrom="page">
              <wp14:pctWidth>0</wp14:pctWidth>
            </wp14:sizeRelH>
            <wp14:sizeRelV relativeFrom="page">
              <wp14:pctHeight>0</wp14:pctHeight>
            </wp14:sizeRelV>
          </wp:anchor>
        </w:drawing>
      </w:r>
    </w:p>
    <w:p w:rsidR="00771BF9" w:rsidRPr="00DA045B" w:rsidRDefault="00771BF9" w:rsidP="004D406C">
      <w:pPr>
        <w:autoSpaceDE w:val="0"/>
        <w:autoSpaceDN w:val="0"/>
        <w:adjustRightInd w:val="0"/>
        <w:spacing w:after="0" w:line="240" w:lineRule="auto"/>
        <w:rPr>
          <w:rFonts w:ascii="Calibri" w:hAnsi="Calibri" w:cs="Calibri"/>
          <w:sz w:val="24"/>
          <w:szCs w:val="24"/>
        </w:rPr>
      </w:pPr>
    </w:p>
    <w:p w:rsidR="00771BF9" w:rsidRPr="00DA045B" w:rsidRDefault="00771BF9" w:rsidP="004D406C">
      <w:pPr>
        <w:autoSpaceDE w:val="0"/>
        <w:autoSpaceDN w:val="0"/>
        <w:adjustRightInd w:val="0"/>
        <w:spacing w:after="0" w:line="240" w:lineRule="auto"/>
        <w:rPr>
          <w:rFonts w:ascii="Calibri" w:hAnsi="Calibri" w:cs="Calibri"/>
          <w:sz w:val="24"/>
          <w:szCs w:val="24"/>
        </w:rPr>
      </w:pPr>
    </w:p>
    <w:p w:rsidR="004D406C" w:rsidRPr="00DA045B" w:rsidRDefault="004D406C" w:rsidP="004D406C">
      <w:pPr>
        <w:autoSpaceDE w:val="0"/>
        <w:autoSpaceDN w:val="0"/>
        <w:adjustRightInd w:val="0"/>
        <w:spacing w:after="0" w:line="240" w:lineRule="auto"/>
        <w:rPr>
          <w:rFonts w:ascii="Calibri" w:hAnsi="Calibri" w:cs="Calibri"/>
          <w:sz w:val="24"/>
          <w:szCs w:val="24"/>
        </w:rPr>
      </w:pPr>
    </w:p>
    <w:p w:rsidR="00771BF9" w:rsidRPr="00DA045B" w:rsidRDefault="00771BF9" w:rsidP="004D406C">
      <w:pPr>
        <w:autoSpaceDE w:val="0"/>
        <w:autoSpaceDN w:val="0"/>
        <w:adjustRightInd w:val="0"/>
        <w:spacing w:after="0" w:line="240" w:lineRule="auto"/>
        <w:rPr>
          <w:rFonts w:ascii="Calibri" w:hAnsi="Calibri" w:cs="Calibri"/>
          <w:sz w:val="24"/>
          <w:szCs w:val="24"/>
        </w:rPr>
      </w:pPr>
    </w:p>
    <w:p w:rsidR="00771BF9" w:rsidRPr="00DA045B" w:rsidRDefault="00771BF9" w:rsidP="004D406C">
      <w:pPr>
        <w:autoSpaceDE w:val="0"/>
        <w:autoSpaceDN w:val="0"/>
        <w:adjustRightInd w:val="0"/>
        <w:spacing w:after="0" w:line="240" w:lineRule="auto"/>
        <w:rPr>
          <w:rFonts w:ascii="Calibri" w:hAnsi="Calibri" w:cs="Calibri"/>
          <w:sz w:val="24"/>
          <w:szCs w:val="24"/>
        </w:rPr>
      </w:pPr>
    </w:p>
    <w:p w:rsidR="00771BF9" w:rsidRPr="00DA045B" w:rsidRDefault="00771BF9" w:rsidP="004D406C">
      <w:pPr>
        <w:autoSpaceDE w:val="0"/>
        <w:autoSpaceDN w:val="0"/>
        <w:adjustRightInd w:val="0"/>
        <w:spacing w:after="0" w:line="240" w:lineRule="auto"/>
        <w:rPr>
          <w:rFonts w:ascii="Calibri" w:hAnsi="Calibri" w:cs="Calibri"/>
          <w:sz w:val="24"/>
          <w:szCs w:val="24"/>
        </w:rPr>
      </w:pPr>
    </w:p>
    <w:p w:rsidR="00771BF9" w:rsidRPr="00DA045B" w:rsidRDefault="00771BF9" w:rsidP="004D406C">
      <w:pPr>
        <w:autoSpaceDE w:val="0"/>
        <w:autoSpaceDN w:val="0"/>
        <w:adjustRightInd w:val="0"/>
        <w:spacing w:after="0" w:line="240" w:lineRule="auto"/>
        <w:rPr>
          <w:rFonts w:ascii="Calibri" w:hAnsi="Calibri" w:cs="Calibri"/>
          <w:sz w:val="24"/>
          <w:szCs w:val="24"/>
        </w:rPr>
      </w:pPr>
    </w:p>
    <w:p w:rsidR="00771BF9" w:rsidRPr="00DA045B" w:rsidRDefault="00771BF9" w:rsidP="004D406C">
      <w:pPr>
        <w:autoSpaceDE w:val="0"/>
        <w:autoSpaceDN w:val="0"/>
        <w:adjustRightInd w:val="0"/>
        <w:spacing w:after="0" w:line="240" w:lineRule="auto"/>
        <w:rPr>
          <w:rFonts w:ascii="Calibri" w:hAnsi="Calibri" w:cs="Calibri"/>
          <w:sz w:val="24"/>
          <w:szCs w:val="24"/>
        </w:rPr>
      </w:pPr>
    </w:p>
    <w:p w:rsidR="00771BF9" w:rsidRPr="00DA045B" w:rsidRDefault="00771BF9" w:rsidP="004D406C">
      <w:pPr>
        <w:autoSpaceDE w:val="0"/>
        <w:autoSpaceDN w:val="0"/>
        <w:adjustRightInd w:val="0"/>
        <w:spacing w:after="0" w:line="240" w:lineRule="auto"/>
        <w:rPr>
          <w:rFonts w:ascii="Calibri" w:hAnsi="Calibri" w:cs="Calibri"/>
          <w:sz w:val="24"/>
          <w:szCs w:val="24"/>
        </w:rPr>
      </w:pPr>
    </w:p>
    <w:p w:rsidR="00565358" w:rsidRPr="00DA045B" w:rsidRDefault="00565358">
      <w:pPr>
        <w:rPr>
          <w:rFonts w:ascii="Calibri" w:hAnsi="Calibri" w:cs="Calibri"/>
          <w:sz w:val="24"/>
          <w:szCs w:val="24"/>
        </w:rPr>
      </w:pPr>
      <w:r w:rsidRPr="00DA045B">
        <w:rPr>
          <w:rFonts w:ascii="Calibri" w:hAnsi="Calibri" w:cs="Calibri"/>
          <w:sz w:val="24"/>
          <w:szCs w:val="24"/>
        </w:rPr>
        <w:br w:type="page"/>
      </w:r>
    </w:p>
    <w:p w:rsidR="00565358" w:rsidRPr="00DA045B" w:rsidRDefault="00565358" w:rsidP="00C504AF">
      <w:pPr>
        <w:pStyle w:val="ListParagraph"/>
        <w:numPr>
          <w:ilvl w:val="0"/>
          <w:numId w:val="35"/>
        </w:numPr>
        <w:autoSpaceDE w:val="0"/>
        <w:autoSpaceDN w:val="0"/>
        <w:adjustRightInd w:val="0"/>
        <w:spacing w:after="0" w:line="240" w:lineRule="auto"/>
        <w:rPr>
          <w:rFonts w:ascii="Calibri" w:hAnsi="Calibri" w:cs="Calibri"/>
          <w:b/>
          <w:sz w:val="24"/>
          <w:szCs w:val="24"/>
        </w:rPr>
      </w:pPr>
      <w:r w:rsidRPr="00DA045B">
        <w:rPr>
          <w:rFonts w:ascii="Calibri" w:hAnsi="Calibri" w:cs="Calibri"/>
          <w:b/>
          <w:sz w:val="24"/>
          <w:szCs w:val="24"/>
        </w:rPr>
        <w:lastRenderedPageBreak/>
        <w:t>Analogno info v analogni signal</w:t>
      </w:r>
    </w:p>
    <w:p w:rsidR="00565358" w:rsidRPr="00DA045B" w:rsidRDefault="00565358" w:rsidP="00C504AF">
      <w:pPr>
        <w:pStyle w:val="ListParagraph"/>
        <w:numPr>
          <w:ilvl w:val="1"/>
          <w:numId w:val="35"/>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amplitudna modulacija (AM)</w:t>
      </w:r>
    </w:p>
    <w:p w:rsidR="00565358" w:rsidRPr="00DA045B" w:rsidRDefault="00565358" w:rsidP="00C504AF">
      <w:pPr>
        <w:pStyle w:val="ListParagraph"/>
        <w:numPr>
          <w:ilvl w:val="1"/>
          <w:numId w:val="35"/>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frekvenčna modulacija (FM)</w:t>
      </w:r>
    </w:p>
    <w:p w:rsidR="00565358" w:rsidRPr="00DA045B" w:rsidRDefault="00565358" w:rsidP="00C504AF">
      <w:pPr>
        <w:pStyle w:val="ListParagraph"/>
        <w:numPr>
          <w:ilvl w:val="1"/>
          <w:numId w:val="35"/>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fazna modulacija (PM)</w:t>
      </w:r>
    </w:p>
    <w:p w:rsidR="00565358" w:rsidRPr="00DA045B" w:rsidRDefault="00565358" w:rsidP="00C504AF">
      <w:pPr>
        <w:pStyle w:val="ListParagraph"/>
        <w:numPr>
          <w:ilvl w:val="0"/>
          <w:numId w:val="35"/>
        </w:numPr>
        <w:autoSpaceDE w:val="0"/>
        <w:autoSpaceDN w:val="0"/>
        <w:adjustRightInd w:val="0"/>
        <w:spacing w:after="0" w:line="240" w:lineRule="auto"/>
        <w:rPr>
          <w:rFonts w:ascii="Calibri" w:hAnsi="Calibri" w:cs="Calibri"/>
          <w:b/>
          <w:sz w:val="24"/>
          <w:szCs w:val="24"/>
        </w:rPr>
      </w:pPr>
      <w:r w:rsidRPr="00DA045B">
        <w:rPr>
          <w:rFonts w:ascii="Calibri" w:hAnsi="Calibri" w:cs="Calibri"/>
          <w:b/>
          <w:sz w:val="24"/>
          <w:szCs w:val="24"/>
        </w:rPr>
        <w:t>Digitalna info v analogni signal</w:t>
      </w:r>
    </w:p>
    <w:p w:rsidR="00565358" w:rsidRPr="00DA045B" w:rsidRDefault="00565358" w:rsidP="00C504AF">
      <w:pPr>
        <w:pStyle w:val="ListParagraph"/>
        <w:numPr>
          <w:ilvl w:val="1"/>
          <w:numId w:val="35"/>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amplitudno-preklopna (ASK)</w:t>
      </w:r>
    </w:p>
    <w:p w:rsidR="00565358" w:rsidRPr="00DA045B" w:rsidRDefault="00565358" w:rsidP="00C504AF">
      <w:pPr>
        <w:pStyle w:val="ListParagraph"/>
        <w:numPr>
          <w:ilvl w:val="1"/>
          <w:numId w:val="35"/>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frekvenčno-preklopna (FSK)</w:t>
      </w:r>
    </w:p>
    <w:p w:rsidR="00565358" w:rsidRPr="00DA045B" w:rsidRDefault="00565358" w:rsidP="00C504AF">
      <w:pPr>
        <w:pStyle w:val="ListParagraph"/>
        <w:numPr>
          <w:ilvl w:val="1"/>
          <w:numId w:val="35"/>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fazno-preklopna (PSK)</w:t>
      </w:r>
    </w:p>
    <w:p w:rsidR="00565358" w:rsidRPr="00DA045B" w:rsidRDefault="00565358" w:rsidP="00C504AF">
      <w:pPr>
        <w:pStyle w:val="ListParagraph"/>
        <w:numPr>
          <w:ilvl w:val="2"/>
          <w:numId w:val="35"/>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2-PSK, 4-PSK, 8-PSK</w:t>
      </w:r>
    </w:p>
    <w:p w:rsidR="00565358" w:rsidRPr="00DA045B" w:rsidRDefault="00565358" w:rsidP="00C504AF">
      <w:pPr>
        <w:pStyle w:val="ListParagraph"/>
        <w:numPr>
          <w:ilvl w:val="1"/>
          <w:numId w:val="35"/>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amplitudno-fazna modulacija (QAM)</w:t>
      </w:r>
    </w:p>
    <w:p w:rsidR="00565358" w:rsidRPr="00DA045B" w:rsidRDefault="00565358" w:rsidP="00C504AF">
      <w:pPr>
        <w:pStyle w:val="ListParagraph"/>
        <w:numPr>
          <w:ilvl w:val="2"/>
          <w:numId w:val="35"/>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4-QAM, 8-QAM, 16-QAM, 32-QAM, 64-QAM, 128-QAM, 256-QAM</w:t>
      </w:r>
    </w:p>
    <w:p w:rsidR="00565358" w:rsidRPr="00DA045B" w:rsidRDefault="00565358" w:rsidP="00C504AF">
      <w:pPr>
        <w:pStyle w:val="ListParagraph"/>
        <w:numPr>
          <w:ilvl w:val="0"/>
          <w:numId w:val="35"/>
        </w:numPr>
        <w:autoSpaceDE w:val="0"/>
        <w:autoSpaceDN w:val="0"/>
        <w:adjustRightInd w:val="0"/>
        <w:spacing w:after="0" w:line="240" w:lineRule="auto"/>
        <w:rPr>
          <w:rFonts w:ascii="Calibri" w:hAnsi="Calibri" w:cs="Calibri"/>
          <w:b/>
          <w:sz w:val="24"/>
          <w:szCs w:val="24"/>
        </w:rPr>
      </w:pPr>
      <w:r w:rsidRPr="00DA045B">
        <w:rPr>
          <w:rFonts w:ascii="Calibri" w:hAnsi="Calibri" w:cs="Calibri"/>
          <w:b/>
          <w:sz w:val="24"/>
          <w:szCs w:val="24"/>
        </w:rPr>
        <w:t>Digitalno info v digitalni signal</w:t>
      </w:r>
    </w:p>
    <w:p w:rsidR="00565358" w:rsidRPr="00DA045B" w:rsidRDefault="00565358" w:rsidP="00C504AF">
      <w:pPr>
        <w:pStyle w:val="ListParagraph"/>
        <w:numPr>
          <w:ilvl w:val="1"/>
          <w:numId w:val="35"/>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enopolarizacijska (unipolarna)</w:t>
      </w:r>
    </w:p>
    <w:p w:rsidR="00565358" w:rsidRPr="00DA045B" w:rsidRDefault="00565358" w:rsidP="00C504AF">
      <w:pPr>
        <w:pStyle w:val="ListParagraph"/>
        <w:numPr>
          <w:ilvl w:val="1"/>
          <w:numId w:val="35"/>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polarizacijska (polarna)</w:t>
      </w:r>
    </w:p>
    <w:p w:rsidR="00565358" w:rsidRPr="00DA045B" w:rsidRDefault="00565358" w:rsidP="00C504AF">
      <w:pPr>
        <w:pStyle w:val="ListParagraph"/>
        <w:numPr>
          <w:ilvl w:val="2"/>
          <w:numId w:val="35"/>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NRZ-L</w:t>
      </w:r>
    </w:p>
    <w:p w:rsidR="00565358" w:rsidRPr="00DA045B" w:rsidRDefault="00565358" w:rsidP="00C504AF">
      <w:pPr>
        <w:pStyle w:val="ListParagraph"/>
        <w:numPr>
          <w:ilvl w:val="2"/>
          <w:numId w:val="35"/>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NRZ-I</w:t>
      </w:r>
    </w:p>
    <w:p w:rsidR="00565358" w:rsidRPr="00DA045B" w:rsidRDefault="00565358" w:rsidP="00C504AF">
      <w:pPr>
        <w:pStyle w:val="ListParagraph"/>
        <w:numPr>
          <w:ilvl w:val="2"/>
          <w:numId w:val="35"/>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RZ</w:t>
      </w:r>
    </w:p>
    <w:p w:rsidR="00565358" w:rsidRPr="00DA045B" w:rsidRDefault="00565358" w:rsidP="00C504AF">
      <w:pPr>
        <w:pStyle w:val="ListParagraph"/>
        <w:numPr>
          <w:ilvl w:val="2"/>
          <w:numId w:val="35"/>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Dvofazna pretvorba</w:t>
      </w:r>
    </w:p>
    <w:p w:rsidR="00565358" w:rsidRPr="00DA045B" w:rsidRDefault="00565358" w:rsidP="00C504AF">
      <w:pPr>
        <w:pStyle w:val="ListParagraph"/>
        <w:numPr>
          <w:ilvl w:val="3"/>
          <w:numId w:val="35"/>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Manchaster</w:t>
      </w:r>
    </w:p>
    <w:p w:rsidR="00565358" w:rsidRPr="00DA045B" w:rsidRDefault="00565358" w:rsidP="00C504AF">
      <w:pPr>
        <w:pStyle w:val="ListParagraph"/>
        <w:numPr>
          <w:ilvl w:val="3"/>
          <w:numId w:val="35"/>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Diferenčni Manchester</w:t>
      </w:r>
    </w:p>
    <w:p w:rsidR="00565358" w:rsidRPr="00DA045B" w:rsidRDefault="00565358" w:rsidP="00C504AF">
      <w:pPr>
        <w:pStyle w:val="ListParagraph"/>
        <w:numPr>
          <w:ilvl w:val="1"/>
          <w:numId w:val="35"/>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dvopolarizacijska (bipolarna)</w:t>
      </w:r>
    </w:p>
    <w:p w:rsidR="00565358" w:rsidRPr="00DA045B" w:rsidRDefault="00565358" w:rsidP="00C504AF">
      <w:pPr>
        <w:pStyle w:val="ListParagraph"/>
        <w:numPr>
          <w:ilvl w:val="2"/>
          <w:numId w:val="35"/>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Dvopolarizacijska AMI metoda</w:t>
      </w:r>
    </w:p>
    <w:p w:rsidR="00565358" w:rsidRPr="00DA045B" w:rsidRDefault="00565358" w:rsidP="00C504AF">
      <w:pPr>
        <w:pStyle w:val="ListParagraph"/>
        <w:numPr>
          <w:ilvl w:val="2"/>
          <w:numId w:val="35"/>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HDB3 pretvorba</w:t>
      </w:r>
    </w:p>
    <w:p w:rsidR="00565358" w:rsidRPr="00DA045B" w:rsidRDefault="00565358" w:rsidP="00C504AF">
      <w:pPr>
        <w:pStyle w:val="ListParagraph"/>
        <w:numPr>
          <w:ilvl w:val="0"/>
          <w:numId w:val="35"/>
        </w:numPr>
        <w:autoSpaceDE w:val="0"/>
        <w:autoSpaceDN w:val="0"/>
        <w:adjustRightInd w:val="0"/>
        <w:spacing w:after="0" w:line="240" w:lineRule="auto"/>
        <w:rPr>
          <w:rFonts w:ascii="Calibri" w:hAnsi="Calibri" w:cs="Calibri"/>
          <w:b/>
          <w:sz w:val="24"/>
          <w:szCs w:val="24"/>
        </w:rPr>
      </w:pPr>
      <w:r w:rsidRPr="00DA045B">
        <w:rPr>
          <w:rFonts w:ascii="Calibri" w:hAnsi="Calibri" w:cs="Calibri"/>
          <w:b/>
          <w:sz w:val="24"/>
          <w:szCs w:val="24"/>
        </w:rPr>
        <w:t>Analogna info v digitalni signal</w:t>
      </w:r>
    </w:p>
    <w:p w:rsidR="00565358" w:rsidRPr="00DA045B" w:rsidRDefault="00565358" w:rsidP="00C504AF">
      <w:pPr>
        <w:pStyle w:val="ListParagraph"/>
        <w:numPr>
          <w:ilvl w:val="1"/>
          <w:numId w:val="35"/>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pulzno amplitudna modulacija (PAM)</w:t>
      </w:r>
    </w:p>
    <w:p w:rsidR="00565358" w:rsidRPr="00DA045B" w:rsidRDefault="00565358" w:rsidP="00C504AF">
      <w:pPr>
        <w:pStyle w:val="ListParagraph"/>
        <w:numPr>
          <w:ilvl w:val="1"/>
          <w:numId w:val="35"/>
        </w:numPr>
        <w:autoSpaceDE w:val="0"/>
        <w:autoSpaceDN w:val="0"/>
        <w:adjustRightInd w:val="0"/>
        <w:spacing w:after="0" w:line="240" w:lineRule="auto"/>
        <w:rPr>
          <w:rFonts w:ascii="Calibri" w:hAnsi="Calibri" w:cs="Calibri"/>
          <w:sz w:val="24"/>
          <w:szCs w:val="24"/>
        </w:rPr>
      </w:pPr>
      <w:r w:rsidRPr="00DA045B">
        <w:rPr>
          <w:rFonts w:ascii="Calibri" w:hAnsi="Calibri" w:cs="Calibri"/>
          <w:sz w:val="24"/>
          <w:szCs w:val="24"/>
        </w:rPr>
        <w:t>pulzno kodna (PCM)</w:t>
      </w:r>
    </w:p>
    <w:p w:rsidR="00565358" w:rsidRPr="00DA045B" w:rsidRDefault="00565358">
      <w:pPr>
        <w:rPr>
          <w:rFonts w:ascii="Calibri" w:hAnsi="Calibri" w:cs="Calibri"/>
          <w:sz w:val="24"/>
          <w:szCs w:val="24"/>
        </w:rPr>
      </w:pPr>
      <w:r w:rsidRPr="00DA045B">
        <w:rPr>
          <w:rFonts w:ascii="Calibri" w:hAnsi="Calibri" w:cs="Calibri"/>
          <w:sz w:val="24"/>
          <w:szCs w:val="24"/>
        </w:rPr>
        <w:br w:type="page"/>
      </w:r>
    </w:p>
    <w:p w:rsidR="00FC03BF" w:rsidRPr="00DA045B" w:rsidRDefault="00FC03BF" w:rsidP="00FC03BF">
      <w:pPr>
        <w:autoSpaceDE w:val="0"/>
        <w:autoSpaceDN w:val="0"/>
        <w:adjustRightInd w:val="0"/>
        <w:spacing w:after="0" w:line="276" w:lineRule="auto"/>
        <w:jc w:val="center"/>
        <w:rPr>
          <w:rFonts w:ascii="Calibri" w:hAnsi="Calibri" w:cs="Calibri"/>
          <w:b/>
          <w:sz w:val="28"/>
          <w:szCs w:val="24"/>
        </w:rPr>
      </w:pPr>
      <w:r w:rsidRPr="00DA045B">
        <w:rPr>
          <w:rFonts w:ascii="Calibri" w:hAnsi="Calibri" w:cs="Calibri"/>
          <w:b/>
          <w:sz w:val="28"/>
          <w:szCs w:val="24"/>
        </w:rPr>
        <w:lastRenderedPageBreak/>
        <w:t>Prenos signalov</w:t>
      </w:r>
      <w:r w:rsidRPr="00DA045B">
        <w:rPr>
          <w:rFonts w:ascii="Calibri" w:hAnsi="Calibri" w:cs="Calibri"/>
          <w:b/>
          <w:sz w:val="28"/>
          <w:szCs w:val="24"/>
        </w:rPr>
        <w:br/>
      </w:r>
    </w:p>
    <w:p w:rsidR="00FC03BF" w:rsidRPr="00DA045B" w:rsidRDefault="00FC03BF" w:rsidP="00FC03BF">
      <w:p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Prenosni sistem uporablja fizični prenosni medij ali komunikacijski kanal za razširjanje energije v obliki spremembe napetosti, toka ali intenzivnosti svetlobe.</w:t>
      </w:r>
    </w:p>
    <w:p w:rsidR="00FC03BF" w:rsidRPr="00DA045B" w:rsidRDefault="00FC03BF" w:rsidP="00FC03BF">
      <w:p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Naloga prenosnega sistema</w:t>
      </w:r>
      <w:r w:rsidR="00CB7035" w:rsidRPr="00DA045B">
        <w:rPr>
          <w:rFonts w:ascii="Calibri" w:hAnsi="Calibri" w:cs="Calibri"/>
          <w:sz w:val="24"/>
          <w:szCs w:val="24"/>
        </w:rPr>
        <w:t>:</w:t>
      </w:r>
    </w:p>
    <w:p w:rsidR="00FC03BF" w:rsidRPr="00DA045B" w:rsidRDefault="00FC03BF" w:rsidP="00C504AF">
      <w:pPr>
        <w:pStyle w:val="ListParagraph"/>
        <w:numPr>
          <w:ilvl w:val="0"/>
          <w:numId w:val="36"/>
        </w:num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analogni prenos – sprejemnik na izhodu generira natančno takšno funkcijo kot je na vhodu sistema</w:t>
      </w:r>
    </w:p>
    <w:p w:rsidR="00FC03BF" w:rsidRPr="00DA045B" w:rsidRDefault="00FC03BF" w:rsidP="00C504AF">
      <w:pPr>
        <w:pStyle w:val="ListParagraph"/>
        <w:numPr>
          <w:ilvl w:val="0"/>
          <w:numId w:val="36"/>
        </w:num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digitalni prenos – prejemnik določi vhodni simbol z veliko verjetnostjo</w:t>
      </w:r>
    </w:p>
    <w:p w:rsidR="00FC03BF" w:rsidRPr="00DA045B" w:rsidRDefault="00FC03BF" w:rsidP="00FC03BF">
      <w:pPr>
        <w:autoSpaceDE w:val="0"/>
        <w:autoSpaceDN w:val="0"/>
        <w:adjustRightInd w:val="0"/>
        <w:spacing w:after="0" w:line="276" w:lineRule="auto"/>
        <w:ind w:left="360"/>
        <w:rPr>
          <w:rFonts w:ascii="Calibri" w:hAnsi="Calibri" w:cs="Calibri"/>
          <w:sz w:val="24"/>
          <w:szCs w:val="24"/>
        </w:rPr>
      </w:pPr>
      <w:r w:rsidRPr="00DA045B">
        <w:rPr>
          <w:noProof/>
          <w:lang w:eastAsia="sl-SI"/>
        </w:rPr>
        <w:drawing>
          <wp:inline distT="0" distB="0" distL="0" distR="0" wp14:anchorId="20911AA6" wp14:editId="79B805A1">
            <wp:extent cx="2173974" cy="1562100"/>
            <wp:effectExtent l="0" t="0" r="0" b="0"/>
            <wp:docPr id="273412" name="Picture 4" descr="Garci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12" name="Picture 4" descr="Garcia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75211" cy="1562989"/>
                    </a:xfrm>
                    <a:prstGeom prst="rect">
                      <a:avLst/>
                    </a:prstGeom>
                    <a:noFill/>
                    <a:extLst/>
                  </pic:spPr>
                </pic:pic>
              </a:graphicData>
            </a:graphic>
          </wp:inline>
        </w:drawing>
      </w:r>
    </w:p>
    <w:p w:rsidR="00FC03BF" w:rsidRPr="00DA045B" w:rsidRDefault="00FC03BF" w:rsidP="00FC03BF">
      <w:pPr>
        <w:autoSpaceDE w:val="0"/>
        <w:autoSpaceDN w:val="0"/>
        <w:adjustRightInd w:val="0"/>
        <w:spacing w:after="0" w:line="276" w:lineRule="auto"/>
        <w:rPr>
          <w:rFonts w:ascii="Calibri" w:hAnsi="Calibri" w:cs="Calibri"/>
          <w:sz w:val="24"/>
          <w:szCs w:val="24"/>
        </w:rPr>
      </w:pPr>
    </w:p>
    <w:p w:rsidR="00FC03BF" w:rsidRPr="00DA045B" w:rsidRDefault="00FC03BF" w:rsidP="00FC03BF">
      <w:pPr>
        <w:autoSpaceDE w:val="0"/>
        <w:autoSpaceDN w:val="0"/>
        <w:adjustRightInd w:val="0"/>
        <w:spacing w:after="0" w:line="276" w:lineRule="auto"/>
        <w:rPr>
          <w:rFonts w:ascii="Calibri" w:hAnsi="Calibri" w:cs="Calibri"/>
          <w:b/>
          <w:sz w:val="24"/>
          <w:szCs w:val="24"/>
        </w:rPr>
      </w:pPr>
      <w:r w:rsidRPr="00DA045B">
        <w:rPr>
          <w:rFonts w:ascii="Calibri" w:hAnsi="Calibri" w:cs="Calibri"/>
          <w:b/>
          <w:sz w:val="24"/>
          <w:szCs w:val="24"/>
        </w:rPr>
        <w:t>Tehnika prenosa po žici</w:t>
      </w:r>
    </w:p>
    <w:p w:rsidR="00FC03BF" w:rsidRPr="00DA045B" w:rsidRDefault="00FC03BF" w:rsidP="00FC03BF">
      <w:p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Prenosno zmogljivost žičnega medija določajo:</w:t>
      </w:r>
    </w:p>
    <w:p w:rsidR="00FC03BF" w:rsidRPr="00DA045B" w:rsidRDefault="00FC03BF" w:rsidP="00C504AF">
      <w:pPr>
        <w:pStyle w:val="ListParagraph"/>
        <w:numPr>
          <w:ilvl w:val="0"/>
          <w:numId w:val="37"/>
        </w:numPr>
        <w:autoSpaceDE w:val="0"/>
        <w:autoSpaceDN w:val="0"/>
        <w:adjustRightInd w:val="0"/>
        <w:spacing w:after="0" w:line="276" w:lineRule="auto"/>
        <w:ind w:left="709"/>
        <w:rPr>
          <w:rFonts w:ascii="Calibri" w:hAnsi="Calibri" w:cs="Calibri"/>
          <w:sz w:val="24"/>
          <w:szCs w:val="24"/>
        </w:rPr>
      </w:pPr>
      <w:r w:rsidRPr="00DA045B">
        <w:rPr>
          <w:rFonts w:ascii="Calibri" w:hAnsi="Calibri" w:cs="Calibri"/>
          <w:sz w:val="24"/>
          <w:szCs w:val="24"/>
        </w:rPr>
        <w:t>slabljenje ali disperzija</w:t>
      </w:r>
    </w:p>
    <w:p w:rsidR="00FC03BF" w:rsidRPr="00DA045B" w:rsidRDefault="00FC03BF" w:rsidP="00C504AF">
      <w:pPr>
        <w:pStyle w:val="ListParagraph"/>
        <w:numPr>
          <w:ilvl w:val="0"/>
          <w:numId w:val="37"/>
        </w:numPr>
        <w:autoSpaceDE w:val="0"/>
        <w:autoSpaceDN w:val="0"/>
        <w:adjustRightInd w:val="0"/>
        <w:spacing w:after="0" w:line="276" w:lineRule="auto"/>
        <w:ind w:left="709"/>
        <w:rPr>
          <w:rFonts w:ascii="Calibri" w:hAnsi="Calibri" w:cs="Calibri"/>
          <w:sz w:val="24"/>
          <w:szCs w:val="24"/>
        </w:rPr>
      </w:pPr>
      <w:r w:rsidRPr="00DA045B">
        <w:rPr>
          <w:rFonts w:ascii="Calibri" w:hAnsi="Calibri" w:cs="Calibri"/>
          <w:sz w:val="24"/>
          <w:szCs w:val="24"/>
        </w:rPr>
        <w:t>odboji</w:t>
      </w:r>
    </w:p>
    <w:p w:rsidR="00FC03BF" w:rsidRPr="00DA045B" w:rsidRDefault="00FC03BF" w:rsidP="00C504AF">
      <w:pPr>
        <w:pStyle w:val="ListParagraph"/>
        <w:numPr>
          <w:ilvl w:val="0"/>
          <w:numId w:val="37"/>
        </w:numPr>
        <w:autoSpaceDE w:val="0"/>
        <w:autoSpaceDN w:val="0"/>
        <w:adjustRightInd w:val="0"/>
        <w:spacing w:after="0" w:line="276" w:lineRule="auto"/>
        <w:ind w:left="709"/>
        <w:rPr>
          <w:rFonts w:ascii="Calibri" w:hAnsi="Calibri" w:cs="Calibri"/>
          <w:sz w:val="24"/>
          <w:szCs w:val="24"/>
        </w:rPr>
      </w:pPr>
      <w:r w:rsidRPr="00DA045B">
        <w:rPr>
          <w:rFonts w:ascii="Calibri" w:hAnsi="Calibri" w:cs="Calibri"/>
          <w:sz w:val="24"/>
          <w:szCs w:val="24"/>
        </w:rPr>
        <w:t>šumi</w:t>
      </w:r>
    </w:p>
    <w:p w:rsidR="00FC03BF" w:rsidRPr="00DA045B" w:rsidRDefault="00FC03BF" w:rsidP="00FC03BF">
      <w:pPr>
        <w:autoSpaceDE w:val="0"/>
        <w:autoSpaceDN w:val="0"/>
        <w:adjustRightInd w:val="0"/>
        <w:spacing w:after="0" w:line="276" w:lineRule="auto"/>
        <w:rPr>
          <w:rFonts w:ascii="Calibri" w:hAnsi="Calibri" w:cs="Calibri"/>
          <w:sz w:val="24"/>
          <w:szCs w:val="24"/>
        </w:rPr>
      </w:pPr>
    </w:p>
    <w:p w:rsidR="00FC03BF" w:rsidRPr="00DA045B" w:rsidRDefault="00FC03BF" w:rsidP="00FC03BF">
      <w:pPr>
        <w:autoSpaceDE w:val="0"/>
        <w:autoSpaceDN w:val="0"/>
        <w:adjustRightInd w:val="0"/>
        <w:spacing w:after="0" w:line="276" w:lineRule="auto"/>
        <w:rPr>
          <w:rFonts w:ascii="Calibri" w:hAnsi="Calibri" w:cs="Calibri"/>
          <w:sz w:val="24"/>
          <w:szCs w:val="24"/>
        </w:rPr>
      </w:pPr>
    </w:p>
    <w:p w:rsidR="00FC03BF" w:rsidRPr="00DA045B" w:rsidRDefault="00FC03BF" w:rsidP="00C504AF">
      <w:pPr>
        <w:pStyle w:val="ListParagraph"/>
        <w:numPr>
          <w:ilvl w:val="0"/>
          <w:numId w:val="39"/>
        </w:numPr>
        <w:autoSpaceDE w:val="0"/>
        <w:autoSpaceDN w:val="0"/>
        <w:adjustRightInd w:val="0"/>
        <w:spacing w:after="0" w:line="276" w:lineRule="auto"/>
        <w:rPr>
          <w:rFonts w:ascii="Calibri" w:hAnsi="Calibri" w:cs="Calibri"/>
          <w:b/>
          <w:sz w:val="24"/>
          <w:szCs w:val="24"/>
        </w:rPr>
      </w:pPr>
      <w:r w:rsidRPr="00DA045B">
        <w:rPr>
          <w:rFonts w:ascii="Calibri" w:hAnsi="Calibri" w:cs="Calibri"/>
          <w:b/>
          <w:sz w:val="24"/>
          <w:szCs w:val="24"/>
        </w:rPr>
        <w:t>Slabljenje ali disperzija</w:t>
      </w:r>
    </w:p>
    <w:p w:rsidR="00FC03BF" w:rsidRPr="00DA045B" w:rsidRDefault="00FC03BF" w:rsidP="00FC03BF">
      <w:p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Če na vhod prenosnega kanala pošljemo sinusni signal, bo imel ta signal na izhodu isto frekvenco in drugačno amplitudo ter fazo.</w:t>
      </w:r>
      <w:r w:rsidRPr="00DA045B">
        <w:rPr>
          <w:rFonts w:ascii="Calibri" w:hAnsi="Calibri" w:cs="Calibri"/>
          <w:sz w:val="24"/>
          <w:szCs w:val="24"/>
        </w:rPr>
        <w:br/>
      </w:r>
    </w:p>
    <w:p w:rsidR="00FC03BF" w:rsidRPr="00DA045B" w:rsidRDefault="00FC03BF" w:rsidP="00FC03BF">
      <w:p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 xml:space="preserve">Karakteristika kanala je definirana z vplivom na vhodni signal. </w:t>
      </w:r>
    </w:p>
    <w:p w:rsidR="00543664" w:rsidRPr="00DA045B" w:rsidRDefault="00543664" w:rsidP="00C504AF">
      <w:pPr>
        <w:pStyle w:val="ListParagraph"/>
        <w:numPr>
          <w:ilvl w:val="0"/>
          <w:numId w:val="38"/>
        </w:numPr>
        <w:autoSpaceDE w:val="0"/>
        <w:autoSpaceDN w:val="0"/>
        <w:adjustRightInd w:val="0"/>
        <w:spacing w:after="0" w:line="276" w:lineRule="auto"/>
        <w:ind w:left="567"/>
        <w:rPr>
          <w:rFonts w:ascii="Calibri" w:hAnsi="Calibri" w:cs="Calibri"/>
          <w:sz w:val="24"/>
          <w:szCs w:val="24"/>
        </w:rPr>
      </w:pPr>
      <w:r w:rsidRPr="00DA045B">
        <w:rPr>
          <w:rFonts w:ascii="Calibri" w:hAnsi="Calibri" w:cs="Calibri"/>
          <w:b/>
          <w:bCs/>
          <w:sz w:val="24"/>
          <w:szCs w:val="24"/>
        </w:rPr>
        <w:t>Slabljenje signala.</w:t>
      </w:r>
      <w:r w:rsidRPr="00DA045B">
        <w:rPr>
          <w:rFonts w:ascii="Calibri" w:hAnsi="Calibri" w:cs="Calibri"/>
          <w:sz w:val="24"/>
          <w:szCs w:val="24"/>
        </w:rPr>
        <w:t xml:space="preserve"> Definiran je s funkcijo </w:t>
      </w:r>
      <w:r w:rsidRPr="00DA045B">
        <w:rPr>
          <w:rFonts w:ascii="Calibri" w:hAnsi="Calibri" w:cs="Calibri"/>
          <w:i/>
          <w:iCs/>
          <w:sz w:val="24"/>
          <w:szCs w:val="24"/>
        </w:rPr>
        <w:t>amplitudnega odziva</w:t>
      </w:r>
      <w:r w:rsidRPr="00DA045B">
        <w:rPr>
          <w:rFonts w:ascii="Calibri" w:hAnsi="Calibri" w:cs="Calibri"/>
          <w:b/>
          <w:bCs/>
          <w:sz w:val="24"/>
          <w:szCs w:val="24"/>
        </w:rPr>
        <w:t xml:space="preserve"> </w:t>
      </w:r>
      <w:r w:rsidRPr="00DA045B">
        <w:rPr>
          <w:rFonts w:ascii="Calibri" w:hAnsi="Calibri" w:cs="Calibri"/>
          <w:i/>
          <w:iCs/>
          <w:sz w:val="24"/>
          <w:szCs w:val="24"/>
        </w:rPr>
        <w:t>A</w:t>
      </w:r>
      <w:r w:rsidRPr="00DA045B">
        <w:rPr>
          <w:rFonts w:ascii="Calibri" w:hAnsi="Calibri" w:cs="Calibri"/>
          <w:sz w:val="24"/>
          <w:szCs w:val="24"/>
        </w:rPr>
        <w:t>(</w:t>
      </w:r>
      <w:r w:rsidRPr="00DA045B">
        <w:rPr>
          <w:rFonts w:ascii="Calibri" w:hAnsi="Calibri" w:cs="Calibri"/>
          <w:i/>
          <w:iCs/>
          <w:sz w:val="24"/>
          <w:szCs w:val="24"/>
        </w:rPr>
        <w:t>f</w:t>
      </w:r>
      <w:r w:rsidRPr="00DA045B">
        <w:rPr>
          <w:rFonts w:ascii="Calibri" w:hAnsi="Calibri" w:cs="Calibri"/>
          <w:sz w:val="24"/>
          <w:szCs w:val="24"/>
        </w:rPr>
        <w:t xml:space="preserve">), ki je razmerje med izhodno in vhodno amplitudo pri dani frekvenci </w:t>
      </w:r>
      <w:r w:rsidRPr="00DA045B">
        <w:rPr>
          <w:rFonts w:ascii="Calibri" w:hAnsi="Calibri" w:cs="Calibri"/>
          <w:i/>
          <w:iCs/>
          <w:sz w:val="24"/>
          <w:szCs w:val="24"/>
        </w:rPr>
        <w:t>f</w:t>
      </w:r>
      <w:r w:rsidRPr="00DA045B">
        <w:rPr>
          <w:rFonts w:ascii="Calibri" w:hAnsi="Calibri" w:cs="Calibri"/>
          <w:sz w:val="24"/>
          <w:szCs w:val="24"/>
        </w:rPr>
        <w:t xml:space="preserve"> sinusnega signala. </w:t>
      </w:r>
    </w:p>
    <w:p w:rsidR="00FC03BF" w:rsidRPr="00DA045B" w:rsidRDefault="00543664" w:rsidP="00C504AF">
      <w:pPr>
        <w:pStyle w:val="ListParagraph"/>
        <w:numPr>
          <w:ilvl w:val="0"/>
          <w:numId w:val="38"/>
        </w:numPr>
        <w:autoSpaceDE w:val="0"/>
        <w:autoSpaceDN w:val="0"/>
        <w:adjustRightInd w:val="0"/>
        <w:spacing w:after="0" w:line="276" w:lineRule="auto"/>
        <w:ind w:left="567"/>
        <w:rPr>
          <w:rFonts w:ascii="Calibri" w:hAnsi="Calibri" w:cs="Calibri"/>
          <w:sz w:val="24"/>
          <w:szCs w:val="24"/>
        </w:rPr>
      </w:pPr>
      <w:r w:rsidRPr="00DA045B">
        <w:rPr>
          <w:rFonts w:ascii="Calibri" w:hAnsi="Calibri" w:cs="Calibri"/>
          <w:sz w:val="24"/>
          <w:szCs w:val="24"/>
        </w:rPr>
        <w:t xml:space="preserve">Relativni </w:t>
      </w:r>
      <w:r w:rsidRPr="00DA045B">
        <w:rPr>
          <w:rFonts w:ascii="Calibri" w:hAnsi="Calibri" w:cs="Calibri"/>
          <w:b/>
          <w:bCs/>
          <w:sz w:val="24"/>
          <w:szCs w:val="24"/>
        </w:rPr>
        <w:t>pomik faze</w:t>
      </w:r>
      <w:r w:rsidRPr="00DA045B">
        <w:rPr>
          <w:rFonts w:ascii="Calibri" w:hAnsi="Calibri" w:cs="Calibri"/>
          <w:sz w:val="24"/>
          <w:szCs w:val="24"/>
        </w:rPr>
        <w:t xml:space="preserve"> </w:t>
      </w:r>
      <w:r w:rsidRPr="00DA045B">
        <w:rPr>
          <w:i/>
          <w:iCs/>
        </w:rPr>
        <w:sym w:font="Symbol" w:char="F06A"/>
      </w:r>
      <w:r w:rsidRPr="00DA045B">
        <w:rPr>
          <w:rFonts w:ascii="Calibri" w:hAnsi="Calibri" w:cs="Calibri"/>
          <w:i/>
          <w:iCs/>
          <w:sz w:val="24"/>
          <w:szCs w:val="24"/>
        </w:rPr>
        <w:t>(t)</w:t>
      </w:r>
      <w:r w:rsidRPr="00DA045B">
        <w:rPr>
          <w:rFonts w:ascii="Calibri" w:hAnsi="Calibri" w:cs="Calibri"/>
          <w:sz w:val="24"/>
          <w:szCs w:val="24"/>
        </w:rPr>
        <w:t xml:space="preserve"> izhodnega sinusnega signala glede na vhodni signal. </w:t>
      </w:r>
    </w:p>
    <w:p w:rsidR="00FC03BF" w:rsidRPr="00DA045B" w:rsidRDefault="00FC03BF" w:rsidP="00FC03BF">
      <w:pPr>
        <w:autoSpaceDE w:val="0"/>
        <w:autoSpaceDN w:val="0"/>
        <w:adjustRightInd w:val="0"/>
        <w:spacing w:after="0" w:line="276" w:lineRule="auto"/>
        <w:rPr>
          <w:rFonts w:ascii="Calibri" w:hAnsi="Calibri" w:cs="Calibri"/>
          <w:i/>
          <w:iCs/>
          <w:sz w:val="24"/>
          <w:szCs w:val="24"/>
        </w:rPr>
      </w:pPr>
    </w:p>
    <w:p w:rsidR="00FC03BF" w:rsidRPr="00DA045B" w:rsidRDefault="00FC03BF" w:rsidP="00FC03BF">
      <w:pPr>
        <w:autoSpaceDE w:val="0"/>
        <w:autoSpaceDN w:val="0"/>
        <w:adjustRightInd w:val="0"/>
        <w:spacing w:after="0" w:line="276" w:lineRule="auto"/>
        <w:rPr>
          <w:rFonts w:ascii="Calibri" w:hAnsi="Calibri" w:cs="Calibri"/>
          <w:sz w:val="24"/>
          <w:szCs w:val="24"/>
        </w:rPr>
      </w:pPr>
      <w:r w:rsidRPr="00DA045B">
        <w:rPr>
          <w:rFonts w:ascii="Calibri" w:hAnsi="Calibri" w:cs="Calibri"/>
          <w:iCs/>
          <w:sz w:val="24"/>
          <w:szCs w:val="24"/>
        </w:rPr>
        <w:t>Slabljenje signala</w:t>
      </w:r>
      <w:r w:rsidRPr="00DA045B">
        <w:rPr>
          <w:rFonts w:ascii="Calibri" w:hAnsi="Calibri" w:cs="Calibri"/>
          <w:sz w:val="24"/>
          <w:szCs w:val="24"/>
        </w:rPr>
        <w:t xml:space="preserve"> je definirano kot upadanje moči sign</w:t>
      </w:r>
      <w:r w:rsidR="00CB7035" w:rsidRPr="00DA045B">
        <w:rPr>
          <w:rFonts w:ascii="Calibri" w:hAnsi="Calibri" w:cs="Calibri"/>
          <w:sz w:val="24"/>
          <w:szCs w:val="24"/>
        </w:rPr>
        <w:t xml:space="preserve">ala, ki je poslan preko medija. </w:t>
      </w:r>
      <w:r w:rsidRPr="00DA045B">
        <w:rPr>
          <w:rFonts w:ascii="Calibri" w:hAnsi="Calibri" w:cs="Calibri"/>
          <w:sz w:val="24"/>
          <w:szCs w:val="24"/>
        </w:rPr>
        <w:t>Slabljenje je običajno izraženo v dB.</w:t>
      </w:r>
    </w:p>
    <w:p w:rsidR="00FC03BF" w:rsidRPr="00DA045B" w:rsidRDefault="00FC03BF" w:rsidP="00FC03BF">
      <w:pPr>
        <w:autoSpaceDE w:val="0"/>
        <w:autoSpaceDN w:val="0"/>
        <w:adjustRightInd w:val="0"/>
        <w:spacing w:after="0" w:line="276" w:lineRule="auto"/>
        <w:rPr>
          <w:rFonts w:ascii="Calibri" w:hAnsi="Calibri" w:cs="Calibri"/>
          <w:sz w:val="24"/>
          <w:szCs w:val="24"/>
        </w:rPr>
      </w:pPr>
    </w:p>
    <w:p w:rsidR="005B1DF7" w:rsidRPr="00DA045B" w:rsidRDefault="005B1DF7" w:rsidP="00FC03BF">
      <w:pPr>
        <w:autoSpaceDE w:val="0"/>
        <w:autoSpaceDN w:val="0"/>
        <w:adjustRightInd w:val="0"/>
        <w:spacing w:after="0" w:line="276" w:lineRule="auto"/>
        <w:rPr>
          <w:rFonts w:ascii="Calibri" w:hAnsi="Calibri" w:cs="Calibri"/>
          <w:sz w:val="24"/>
          <w:szCs w:val="24"/>
        </w:rPr>
      </w:pPr>
    </w:p>
    <w:p w:rsidR="005B1DF7" w:rsidRPr="00DA045B" w:rsidRDefault="005B1DF7" w:rsidP="00FC03BF">
      <w:pPr>
        <w:autoSpaceDE w:val="0"/>
        <w:autoSpaceDN w:val="0"/>
        <w:adjustRightInd w:val="0"/>
        <w:spacing w:after="0" w:line="276" w:lineRule="auto"/>
        <w:rPr>
          <w:rFonts w:ascii="Calibri" w:hAnsi="Calibri" w:cs="Calibri"/>
          <w:sz w:val="24"/>
          <w:szCs w:val="24"/>
        </w:rPr>
      </w:pPr>
    </w:p>
    <w:p w:rsidR="005B1DF7" w:rsidRPr="00DA045B" w:rsidRDefault="005B1DF7" w:rsidP="00FC03BF">
      <w:pPr>
        <w:autoSpaceDE w:val="0"/>
        <w:autoSpaceDN w:val="0"/>
        <w:adjustRightInd w:val="0"/>
        <w:spacing w:after="0" w:line="276" w:lineRule="auto"/>
        <w:rPr>
          <w:rFonts w:ascii="Calibri" w:hAnsi="Calibri" w:cs="Calibri"/>
          <w:sz w:val="24"/>
          <w:szCs w:val="24"/>
        </w:rPr>
      </w:pPr>
    </w:p>
    <w:p w:rsidR="005B1DF7" w:rsidRPr="00DA045B" w:rsidRDefault="005B1DF7" w:rsidP="00FC03BF">
      <w:pPr>
        <w:autoSpaceDE w:val="0"/>
        <w:autoSpaceDN w:val="0"/>
        <w:adjustRightInd w:val="0"/>
        <w:spacing w:after="0" w:line="276" w:lineRule="auto"/>
        <w:rPr>
          <w:rFonts w:ascii="Calibri" w:hAnsi="Calibri" w:cs="Calibri"/>
          <w:sz w:val="24"/>
          <w:szCs w:val="24"/>
        </w:rPr>
      </w:pPr>
    </w:p>
    <w:p w:rsidR="005B1DF7" w:rsidRPr="00DA045B" w:rsidRDefault="005B1DF7" w:rsidP="00FC03BF">
      <w:pPr>
        <w:autoSpaceDE w:val="0"/>
        <w:autoSpaceDN w:val="0"/>
        <w:adjustRightInd w:val="0"/>
        <w:spacing w:after="0" w:line="276" w:lineRule="auto"/>
        <w:rPr>
          <w:rFonts w:ascii="Calibri" w:hAnsi="Calibri" w:cs="Calibri"/>
          <w:sz w:val="24"/>
          <w:szCs w:val="24"/>
        </w:rPr>
      </w:pPr>
    </w:p>
    <w:p w:rsidR="00FC03BF" w:rsidRPr="00DA045B" w:rsidRDefault="00FC03BF" w:rsidP="00C504AF">
      <w:pPr>
        <w:pStyle w:val="ListParagraph"/>
        <w:numPr>
          <w:ilvl w:val="0"/>
          <w:numId w:val="40"/>
        </w:numPr>
        <w:autoSpaceDE w:val="0"/>
        <w:autoSpaceDN w:val="0"/>
        <w:adjustRightInd w:val="0"/>
        <w:spacing w:after="0" w:line="276" w:lineRule="auto"/>
        <w:rPr>
          <w:rFonts w:ascii="Calibri" w:hAnsi="Calibri" w:cs="Calibri"/>
          <w:b/>
          <w:sz w:val="24"/>
          <w:szCs w:val="24"/>
        </w:rPr>
      </w:pPr>
      <w:r w:rsidRPr="00DA045B">
        <w:rPr>
          <w:rFonts w:ascii="Calibri" w:hAnsi="Calibri" w:cs="Calibri"/>
          <w:b/>
          <w:sz w:val="24"/>
          <w:szCs w:val="24"/>
        </w:rPr>
        <w:lastRenderedPageBreak/>
        <w:t>Šum</w:t>
      </w:r>
    </w:p>
    <w:p w:rsidR="00FC03BF" w:rsidRPr="00DA045B" w:rsidRDefault="005B1DF7" w:rsidP="00FC03BF">
      <w:p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Šumi imajo več izvorov. Sestavljajo jih nepomembni signali, ki se v komunikacijskem signalu prištevajo k vhodnemu signalu.</w:t>
      </w:r>
    </w:p>
    <w:p w:rsidR="00FC03BF" w:rsidRPr="00DA045B" w:rsidRDefault="005B1DF7" w:rsidP="00FC03BF">
      <w:pPr>
        <w:autoSpaceDE w:val="0"/>
        <w:autoSpaceDN w:val="0"/>
        <w:adjustRightInd w:val="0"/>
        <w:spacing w:after="0" w:line="276" w:lineRule="auto"/>
        <w:rPr>
          <w:rFonts w:ascii="Calibri" w:hAnsi="Calibri" w:cs="Calibri"/>
          <w:b/>
          <w:sz w:val="24"/>
          <w:szCs w:val="24"/>
        </w:rPr>
      </w:pPr>
      <w:r w:rsidRPr="00DA045B">
        <w:rPr>
          <w:noProof/>
          <w:lang w:eastAsia="sl-SI"/>
        </w:rPr>
        <w:drawing>
          <wp:inline distT="0" distB="0" distL="0" distR="0" wp14:anchorId="23BCDB97" wp14:editId="1F40EB20">
            <wp:extent cx="3324225" cy="1563862"/>
            <wp:effectExtent l="0" t="0" r="0" b="0"/>
            <wp:docPr id="2" name="Picture 4" descr="Garcia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28" name="Picture 4" descr="Garcia 3-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30921" cy="1567012"/>
                    </a:xfrm>
                    <a:prstGeom prst="rect">
                      <a:avLst/>
                    </a:prstGeom>
                    <a:noFill/>
                    <a:extLst/>
                  </pic:spPr>
                </pic:pic>
              </a:graphicData>
            </a:graphic>
          </wp:inline>
        </w:drawing>
      </w:r>
    </w:p>
    <w:p w:rsidR="005B1DF7" w:rsidRPr="00DA045B" w:rsidRDefault="005B1DF7" w:rsidP="00FC03BF">
      <w:pPr>
        <w:autoSpaceDE w:val="0"/>
        <w:autoSpaceDN w:val="0"/>
        <w:adjustRightInd w:val="0"/>
        <w:spacing w:after="0" w:line="276" w:lineRule="auto"/>
        <w:rPr>
          <w:rFonts w:ascii="Calibri" w:hAnsi="Calibri" w:cs="Calibri"/>
          <w:sz w:val="24"/>
          <w:szCs w:val="24"/>
        </w:rPr>
      </w:pPr>
      <w:r w:rsidRPr="00DA045B">
        <w:rPr>
          <w:rFonts w:ascii="Calibri" w:hAnsi="Calibri" w:cs="Calibri"/>
          <w:b/>
          <w:sz w:val="24"/>
          <w:szCs w:val="24"/>
        </w:rPr>
        <w:t>Razmerje signal šum</w:t>
      </w:r>
      <w:r w:rsidRPr="00DA045B">
        <w:rPr>
          <w:rFonts w:ascii="Calibri" w:hAnsi="Calibri" w:cs="Calibri"/>
          <w:sz w:val="24"/>
          <w:szCs w:val="24"/>
        </w:rPr>
        <w:t xml:space="preserve"> (SNR – signal to noise ratio) meri amplitudo želenega signala napram amplitudi šuma.</w:t>
      </w:r>
      <w:r w:rsidRPr="00DA045B">
        <w:rPr>
          <w:rFonts w:ascii="Calibri" w:hAnsi="Calibri" w:cs="Calibri"/>
          <w:sz w:val="24"/>
          <w:szCs w:val="24"/>
        </w:rPr>
        <w:br/>
        <w:t>SNR= (povprečna moč signala) / (povprečna moč šuma)</w:t>
      </w:r>
    </w:p>
    <w:p w:rsidR="005B1DF7" w:rsidRPr="00DA045B" w:rsidRDefault="005B1DF7" w:rsidP="00FC03BF">
      <w:p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Običajno je to izraženo v dB</w:t>
      </w:r>
      <w:r w:rsidR="00CB7035" w:rsidRPr="00DA045B">
        <w:rPr>
          <w:rFonts w:ascii="Calibri" w:hAnsi="Calibri" w:cs="Calibri"/>
          <w:sz w:val="24"/>
          <w:szCs w:val="24"/>
        </w:rPr>
        <w:t>.</w:t>
      </w:r>
    </w:p>
    <w:p w:rsidR="005B1DF7" w:rsidRPr="00DA045B" w:rsidRDefault="005B1DF7" w:rsidP="00FC03BF">
      <w:pPr>
        <w:autoSpaceDE w:val="0"/>
        <w:autoSpaceDN w:val="0"/>
        <w:adjustRightInd w:val="0"/>
        <w:spacing w:after="0" w:line="276" w:lineRule="auto"/>
        <w:rPr>
          <w:rFonts w:ascii="Calibri" w:hAnsi="Calibri" w:cs="Calibri"/>
          <w:sz w:val="24"/>
          <w:szCs w:val="24"/>
        </w:rPr>
      </w:pPr>
    </w:p>
    <w:p w:rsidR="005B1DF7" w:rsidRPr="00DA045B" w:rsidRDefault="005B1DF7" w:rsidP="005B1DF7">
      <w:pPr>
        <w:autoSpaceDE w:val="0"/>
        <w:autoSpaceDN w:val="0"/>
        <w:adjustRightInd w:val="0"/>
        <w:spacing w:after="0" w:line="276" w:lineRule="auto"/>
        <w:rPr>
          <w:rFonts w:ascii="Calibri" w:hAnsi="Calibri" w:cs="Calibri"/>
          <w:b/>
          <w:sz w:val="24"/>
          <w:szCs w:val="24"/>
        </w:rPr>
      </w:pPr>
      <w:r w:rsidRPr="00DA045B">
        <w:rPr>
          <w:rFonts w:ascii="Calibri" w:hAnsi="Calibri" w:cs="Calibri"/>
          <w:b/>
          <w:sz w:val="24"/>
          <w:szCs w:val="24"/>
        </w:rPr>
        <w:t>Digitalni prenosni medij</w:t>
      </w:r>
    </w:p>
    <w:p w:rsidR="005B1DF7" w:rsidRPr="00DA045B" w:rsidRDefault="005B1DF7" w:rsidP="005B1DF7">
      <w:p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 xml:space="preserve">Namen digitalnega prenosnega sistema je prenos sekvence ničel in enic od pošiljatelja do sprejemnika. Prenosni sistem uporablja impulze za prenos binarne informacije preko fizičnega medija. </w:t>
      </w:r>
    </w:p>
    <w:p w:rsidR="005B1DF7" w:rsidRPr="00DA045B" w:rsidRDefault="00F67D34" w:rsidP="00FC03BF">
      <w:p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Pomembna je bitna hitrost (R).</w:t>
      </w:r>
      <w:r w:rsidRPr="00DA045B">
        <w:rPr>
          <w:rFonts w:ascii="Calibri" w:hAnsi="Calibri" w:cs="Calibri"/>
          <w:sz w:val="24"/>
          <w:szCs w:val="24"/>
        </w:rPr>
        <w:br/>
      </w:r>
      <w:r w:rsidR="00B7697B" w:rsidRPr="00DA045B">
        <w:rPr>
          <w:rFonts w:ascii="Calibri" w:hAnsi="Calibri" w:cs="Calibri"/>
          <w:sz w:val="24"/>
          <w:szCs w:val="24"/>
        </w:rPr>
        <w:t>Osnovno vprašanje v dig. prenos</w:t>
      </w:r>
      <w:r w:rsidRPr="00DA045B">
        <w:rPr>
          <w:rFonts w:ascii="Calibri" w:hAnsi="Calibri" w:cs="Calibri"/>
          <w:sz w:val="24"/>
          <w:szCs w:val="24"/>
        </w:rPr>
        <w:t>u je, kako hitro lahko bite zanesljivo pošiljamo po danem mediju. Na odg. vpliva več faktorjev:</w:t>
      </w:r>
    </w:p>
    <w:p w:rsidR="00F67D34" w:rsidRPr="00DA045B" w:rsidRDefault="00F67D34" w:rsidP="00C504AF">
      <w:pPr>
        <w:pStyle w:val="ListParagraph"/>
        <w:numPr>
          <w:ilvl w:val="0"/>
          <w:numId w:val="41"/>
        </w:num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količina energije upor. za prenos vsakega signala</w:t>
      </w:r>
    </w:p>
    <w:p w:rsidR="00F67D34" w:rsidRPr="00DA045B" w:rsidRDefault="00F67D34" w:rsidP="00C504AF">
      <w:pPr>
        <w:pStyle w:val="ListParagraph"/>
        <w:numPr>
          <w:ilvl w:val="0"/>
          <w:numId w:val="41"/>
        </w:num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razdalja</w:t>
      </w:r>
    </w:p>
    <w:p w:rsidR="00F67D34" w:rsidRPr="00DA045B" w:rsidRDefault="00F67D34" w:rsidP="00C504AF">
      <w:pPr>
        <w:pStyle w:val="ListParagraph"/>
        <w:numPr>
          <w:ilvl w:val="0"/>
          <w:numId w:val="41"/>
        </w:num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količina šuma</w:t>
      </w:r>
    </w:p>
    <w:p w:rsidR="00F67D34" w:rsidRPr="00DA045B" w:rsidRDefault="00F67D34" w:rsidP="00C504AF">
      <w:pPr>
        <w:pStyle w:val="ListParagraph"/>
        <w:numPr>
          <w:ilvl w:val="0"/>
          <w:numId w:val="41"/>
        </w:num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BW medija</w:t>
      </w:r>
    </w:p>
    <w:p w:rsidR="00C95E88" w:rsidRPr="00DA045B" w:rsidRDefault="00C95E88" w:rsidP="00C95E88">
      <w:pPr>
        <w:autoSpaceDE w:val="0"/>
        <w:autoSpaceDN w:val="0"/>
        <w:adjustRightInd w:val="0"/>
        <w:spacing w:line="276" w:lineRule="auto"/>
        <w:rPr>
          <w:rFonts w:ascii="Calibri" w:hAnsi="Calibri" w:cs="Calibri"/>
          <w:sz w:val="24"/>
          <w:szCs w:val="24"/>
        </w:rPr>
      </w:pPr>
    </w:p>
    <w:p w:rsidR="00C95E88" w:rsidRPr="00DA045B" w:rsidRDefault="00C95E88" w:rsidP="00C95E88">
      <w:pPr>
        <w:autoSpaceDE w:val="0"/>
        <w:autoSpaceDN w:val="0"/>
        <w:adjustRightInd w:val="0"/>
        <w:spacing w:line="276" w:lineRule="auto"/>
        <w:rPr>
          <w:rFonts w:ascii="Calibri" w:hAnsi="Calibri" w:cs="Calibri"/>
          <w:sz w:val="24"/>
          <w:szCs w:val="24"/>
        </w:rPr>
      </w:pPr>
      <w:r w:rsidRPr="00DA045B">
        <w:rPr>
          <w:rFonts w:ascii="Calibri" w:hAnsi="Calibri" w:cs="Calibri"/>
          <w:sz w:val="24"/>
          <w:szCs w:val="24"/>
          <w:u w:val="single"/>
        </w:rPr>
        <w:t>Največja hitrost</w:t>
      </w:r>
      <w:r w:rsidRPr="00DA045B">
        <w:rPr>
          <w:rFonts w:ascii="Calibri" w:hAnsi="Calibri" w:cs="Calibri"/>
          <w:sz w:val="24"/>
          <w:szCs w:val="24"/>
        </w:rPr>
        <w:t xml:space="preserve"> pri kateri lahko pošiljamo pulze po kanalu je odvisna od pasovne širine kanala W in je podana z Nyquist-ovo hitrostjo: </w:t>
      </w:r>
    </w:p>
    <w:p w:rsidR="00C95E88" w:rsidRPr="00DA045B" w:rsidRDefault="00C95E88" w:rsidP="00C95E88">
      <w:pPr>
        <w:autoSpaceDE w:val="0"/>
        <w:autoSpaceDN w:val="0"/>
        <w:adjustRightInd w:val="0"/>
        <w:spacing w:line="276" w:lineRule="auto"/>
        <w:rPr>
          <w:rFonts w:ascii="Calibri" w:hAnsi="Calibri" w:cs="Calibri"/>
          <w:sz w:val="24"/>
          <w:szCs w:val="24"/>
        </w:rPr>
      </w:pPr>
      <w:r w:rsidRPr="00DA045B">
        <w:rPr>
          <w:rFonts w:ascii="Calibri" w:hAnsi="Calibri" w:cs="Calibri"/>
          <w:iCs/>
          <w:sz w:val="24"/>
          <w:szCs w:val="24"/>
        </w:rPr>
        <w:t>r</w:t>
      </w:r>
      <w:r w:rsidRPr="00DA045B">
        <w:rPr>
          <w:rFonts w:ascii="Calibri" w:hAnsi="Calibri" w:cs="Calibri"/>
          <w:iCs/>
          <w:sz w:val="24"/>
          <w:szCs w:val="24"/>
          <w:vertAlign w:val="subscript"/>
        </w:rPr>
        <w:t>max</w:t>
      </w:r>
      <w:r w:rsidRPr="00DA045B">
        <w:rPr>
          <w:rFonts w:ascii="Calibri" w:hAnsi="Calibri" w:cs="Calibri"/>
          <w:sz w:val="24"/>
          <w:szCs w:val="24"/>
        </w:rPr>
        <w:t xml:space="preserve"> = 2</w:t>
      </w:r>
      <w:r w:rsidRPr="00DA045B">
        <w:rPr>
          <w:rFonts w:ascii="Calibri" w:hAnsi="Calibri" w:cs="Calibri"/>
          <w:iCs/>
          <w:sz w:val="24"/>
          <w:szCs w:val="24"/>
        </w:rPr>
        <w:t>W</w:t>
      </w:r>
      <w:r w:rsidRPr="00DA045B">
        <w:rPr>
          <w:rFonts w:ascii="Calibri" w:hAnsi="Calibri" w:cs="Calibri"/>
          <w:sz w:val="24"/>
          <w:szCs w:val="24"/>
        </w:rPr>
        <w:t xml:space="preserve"> [pulzov/sekundo]</w:t>
      </w:r>
    </w:p>
    <w:p w:rsidR="00C95E88" w:rsidRPr="00DA045B" w:rsidRDefault="00C95E88" w:rsidP="00C95E88">
      <w:pPr>
        <w:autoSpaceDE w:val="0"/>
        <w:autoSpaceDN w:val="0"/>
        <w:adjustRightInd w:val="0"/>
        <w:spacing w:line="276" w:lineRule="auto"/>
        <w:rPr>
          <w:rFonts w:ascii="Calibri" w:hAnsi="Calibri" w:cs="Calibri"/>
          <w:sz w:val="24"/>
          <w:szCs w:val="24"/>
        </w:rPr>
      </w:pPr>
      <w:r w:rsidRPr="00DA045B">
        <w:rPr>
          <w:rFonts w:ascii="Calibri" w:hAnsi="Calibri" w:cs="Calibri"/>
          <w:sz w:val="24"/>
          <w:szCs w:val="24"/>
          <w:u w:val="single"/>
        </w:rPr>
        <w:t>Večnivojski</w:t>
      </w:r>
      <w:r w:rsidRPr="00DA045B">
        <w:rPr>
          <w:rFonts w:ascii="Calibri" w:hAnsi="Calibri" w:cs="Calibri"/>
          <w:sz w:val="24"/>
          <w:szCs w:val="24"/>
        </w:rPr>
        <w:t xml:space="preserve"> prenosni impulzi (M=m</w:t>
      </w:r>
      <w:r w:rsidRPr="00DA045B">
        <w:rPr>
          <w:rFonts w:ascii="Calibri" w:hAnsi="Calibri" w:cs="Calibri"/>
          <w:sz w:val="24"/>
          <w:szCs w:val="24"/>
          <w:vertAlign w:val="superscript"/>
        </w:rPr>
        <w:t>2</w:t>
      </w:r>
      <w:r w:rsidRPr="00DA045B">
        <w:rPr>
          <w:rFonts w:ascii="Calibri" w:hAnsi="Calibri" w:cs="Calibri"/>
          <w:sz w:val="24"/>
          <w:szCs w:val="24"/>
        </w:rPr>
        <w:t>):</w:t>
      </w:r>
      <w:r w:rsidRPr="00DA045B">
        <w:rPr>
          <w:rFonts w:ascii="Calibri" w:hAnsi="Calibri" w:cs="Calibri"/>
          <w:sz w:val="24"/>
          <w:szCs w:val="24"/>
        </w:rPr>
        <w:br/>
      </w:r>
      <w:r w:rsidRPr="00DA045B">
        <w:rPr>
          <w:rFonts w:ascii="Calibri" w:hAnsi="Calibri" w:cs="Calibri"/>
          <w:sz w:val="24"/>
          <w:szCs w:val="24"/>
        </w:rPr>
        <w:br/>
      </w:r>
      <w:r w:rsidRPr="00DA045B">
        <w:rPr>
          <w:rFonts w:ascii="Calibri" w:hAnsi="Calibri" w:cs="Calibri"/>
          <w:iCs/>
          <w:sz w:val="24"/>
          <w:szCs w:val="24"/>
        </w:rPr>
        <w:t xml:space="preserve">R = </w:t>
      </w:r>
      <w:r w:rsidRPr="00DA045B">
        <w:rPr>
          <w:rFonts w:ascii="Calibri" w:hAnsi="Calibri" w:cs="Calibri"/>
          <w:sz w:val="24"/>
          <w:szCs w:val="24"/>
        </w:rPr>
        <w:t>2</w:t>
      </w:r>
      <w:r w:rsidRPr="00DA045B">
        <w:rPr>
          <w:rFonts w:ascii="Calibri" w:hAnsi="Calibri" w:cs="Calibri"/>
          <w:iCs/>
          <w:sz w:val="24"/>
          <w:szCs w:val="24"/>
        </w:rPr>
        <w:t xml:space="preserve">W </w:t>
      </w:r>
      <w:r w:rsidRPr="00DA045B">
        <w:rPr>
          <w:rFonts w:ascii="Calibri" w:hAnsi="Calibri" w:cs="Calibri"/>
          <w:sz w:val="24"/>
          <w:szCs w:val="24"/>
        </w:rPr>
        <w:t>[impulzov/sekundo]</w:t>
      </w:r>
      <w:r w:rsidRPr="00DA045B">
        <w:rPr>
          <w:rFonts w:ascii="Calibri" w:hAnsi="Calibri" w:cs="Calibri"/>
          <w:iCs/>
          <w:sz w:val="24"/>
          <w:szCs w:val="24"/>
        </w:rPr>
        <w:t xml:space="preserve"> * m </w:t>
      </w:r>
      <w:r w:rsidRPr="00DA045B">
        <w:rPr>
          <w:rFonts w:ascii="Calibri" w:hAnsi="Calibri" w:cs="Calibri"/>
          <w:sz w:val="24"/>
          <w:szCs w:val="24"/>
        </w:rPr>
        <w:t>[bitov/impulz]</w:t>
      </w:r>
      <w:r w:rsidRPr="00DA045B">
        <w:rPr>
          <w:rFonts w:ascii="Calibri" w:hAnsi="Calibri" w:cs="Calibri"/>
          <w:iCs/>
          <w:sz w:val="24"/>
          <w:szCs w:val="24"/>
        </w:rPr>
        <w:t xml:space="preserve"> </w:t>
      </w:r>
    </w:p>
    <w:p w:rsidR="00C95E88" w:rsidRPr="00DA045B" w:rsidRDefault="00C95E88" w:rsidP="00C95E88">
      <w:pPr>
        <w:autoSpaceDE w:val="0"/>
        <w:autoSpaceDN w:val="0"/>
        <w:adjustRightInd w:val="0"/>
        <w:spacing w:line="276" w:lineRule="auto"/>
        <w:rPr>
          <w:rFonts w:ascii="Calibri" w:hAnsi="Calibri" w:cs="Calibri"/>
          <w:sz w:val="24"/>
          <w:szCs w:val="24"/>
        </w:rPr>
      </w:pPr>
      <w:r w:rsidRPr="00DA045B">
        <w:rPr>
          <w:rFonts w:ascii="Calibri" w:hAnsi="Calibri" w:cs="Calibri"/>
          <w:iCs/>
          <w:sz w:val="24"/>
          <w:szCs w:val="24"/>
        </w:rPr>
        <w:t xml:space="preserve">R = </w:t>
      </w:r>
      <w:r w:rsidRPr="00DA045B">
        <w:rPr>
          <w:rFonts w:ascii="Calibri" w:hAnsi="Calibri" w:cs="Calibri"/>
          <w:sz w:val="24"/>
          <w:szCs w:val="24"/>
        </w:rPr>
        <w:t>2</w:t>
      </w:r>
      <w:r w:rsidRPr="00DA045B">
        <w:rPr>
          <w:rFonts w:ascii="Calibri" w:hAnsi="Calibri" w:cs="Calibri"/>
          <w:iCs/>
          <w:sz w:val="24"/>
          <w:szCs w:val="24"/>
        </w:rPr>
        <w:t xml:space="preserve">Wm </w:t>
      </w:r>
      <w:r w:rsidRPr="00DA045B">
        <w:rPr>
          <w:rFonts w:ascii="Calibri" w:hAnsi="Calibri" w:cs="Calibri"/>
          <w:sz w:val="24"/>
          <w:szCs w:val="24"/>
        </w:rPr>
        <w:t>[bitov/sekundo]</w:t>
      </w:r>
    </w:p>
    <w:p w:rsidR="00B7697B" w:rsidRPr="00DA045B" w:rsidRDefault="008B06BD" w:rsidP="00B7697B">
      <w:p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 xml:space="preserve">Prisotnost šuma omejuje zanesljivost s katero lahko sprejemnik odloča o sprejeti informaciji. </w:t>
      </w:r>
      <w:r w:rsidRPr="00DA045B">
        <w:rPr>
          <w:rFonts w:ascii="Calibri" w:hAnsi="Calibri" w:cs="Calibri"/>
          <w:i/>
          <w:iCs/>
          <w:sz w:val="24"/>
          <w:szCs w:val="24"/>
        </w:rPr>
        <w:t>Kapaciteta kanala</w:t>
      </w:r>
      <w:r w:rsidRPr="00DA045B">
        <w:rPr>
          <w:rFonts w:ascii="Calibri" w:hAnsi="Calibri" w:cs="Calibri"/>
          <w:sz w:val="24"/>
          <w:szCs w:val="24"/>
        </w:rPr>
        <w:t xml:space="preserve"> (</w:t>
      </w:r>
      <w:r w:rsidRPr="00DA045B">
        <w:rPr>
          <w:rFonts w:ascii="Calibri" w:hAnsi="Calibri" w:cs="Calibri"/>
          <w:i/>
          <w:iCs/>
          <w:sz w:val="24"/>
          <w:szCs w:val="24"/>
        </w:rPr>
        <w:t>C</w:t>
      </w:r>
      <w:r w:rsidRPr="00DA045B">
        <w:rPr>
          <w:rFonts w:ascii="Calibri" w:hAnsi="Calibri" w:cs="Calibri"/>
          <w:sz w:val="24"/>
          <w:szCs w:val="24"/>
        </w:rPr>
        <w:t>) prenosnega sistema je maksimalna hitrost prenosa bitov, da jih sprejemnik zanesljivo spozna.</w:t>
      </w:r>
    </w:p>
    <w:p w:rsidR="008B06BD" w:rsidRPr="00DA045B" w:rsidRDefault="008B06BD" w:rsidP="008B06BD">
      <w:pPr>
        <w:autoSpaceDE w:val="0"/>
        <w:autoSpaceDN w:val="0"/>
        <w:adjustRightInd w:val="0"/>
        <w:spacing w:line="276" w:lineRule="auto"/>
        <w:rPr>
          <w:rFonts w:ascii="Calibri" w:hAnsi="Calibri" w:cs="Calibri"/>
        </w:rPr>
      </w:pPr>
      <w:r w:rsidRPr="00DA045B">
        <w:rPr>
          <w:rFonts w:ascii="Calibri" w:hAnsi="Calibri" w:cs="Calibri"/>
          <w:sz w:val="24"/>
          <w:szCs w:val="24"/>
        </w:rPr>
        <w:t xml:space="preserve">Določitev kapacitete kanala: </w:t>
      </w:r>
      <w:r w:rsidRPr="00DA045B">
        <w:rPr>
          <w:rFonts w:ascii="Calibri" w:hAnsi="Calibri" w:cs="Calibri"/>
          <w:i/>
          <w:iCs/>
        </w:rPr>
        <w:t>C</w:t>
      </w:r>
      <w:r w:rsidRPr="00DA045B">
        <w:rPr>
          <w:rFonts w:ascii="Calibri" w:hAnsi="Calibri" w:cs="Calibri"/>
        </w:rPr>
        <w:t xml:space="preserve"> = </w:t>
      </w:r>
      <w:r w:rsidRPr="00DA045B">
        <w:rPr>
          <w:rFonts w:ascii="Calibri" w:hAnsi="Calibri" w:cs="Calibri"/>
          <w:i/>
          <w:iCs/>
        </w:rPr>
        <w:t>W</w:t>
      </w:r>
      <w:r w:rsidRPr="00DA045B">
        <w:rPr>
          <w:rFonts w:ascii="Calibri" w:hAnsi="Calibri" w:cs="Calibri"/>
        </w:rPr>
        <w:t xml:space="preserve"> log</w:t>
      </w:r>
      <w:r w:rsidRPr="00DA045B">
        <w:rPr>
          <w:rFonts w:ascii="Calibri" w:hAnsi="Calibri" w:cs="Calibri"/>
          <w:vertAlign w:val="subscript"/>
        </w:rPr>
        <w:t xml:space="preserve"> 2</w:t>
      </w:r>
      <w:r w:rsidRPr="00DA045B">
        <w:rPr>
          <w:rFonts w:ascii="Calibri" w:hAnsi="Calibri" w:cs="Calibri"/>
        </w:rPr>
        <w:t xml:space="preserve"> (1 + SNR) [bitov/sek] </w:t>
      </w:r>
    </w:p>
    <w:p w:rsidR="008B06BD" w:rsidRPr="00DA045B" w:rsidRDefault="008B06BD" w:rsidP="00B7697B">
      <w:pPr>
        <w:autoSpaceDE w:val="0"/>
        <w:autoSpaceDN w:val="0"/>
        <w:adjustRightInd w:val="0"/>
        <w:spacing w:after="0" w:line="276" w:lineRule="auto"/>
        <w:rPr>
          <w:rFonts w:ascii="Calibri" w:hAnsi="Calibri" w:cs="Calibri"/>
          <w:sz w:val="24"/>
          <w:szCs w:val="24"/>
        </w:rPr>
      </w:pPr>
      <w:r w:rsidRPr="00DA045B">
        <w:rPr>
          <w:rFonts w:ascii="Calibri" w:hAnsi="Calibri" w:cs="Calibri"/>
          <w:b/>
          <w:sz w:val="24"/>
          <w:szCs w:val="24"/>
        </w:rPr>
        <w:lastRenderedPageBreak/>
        <w:t>Prenos na daljše razdalje</w:t>
      </w:r>
      <w:r w:rsidRPr="00DA045B">
        <w:rPr>
          <w:rFonts w:ascii="Calibri" w:hAnsi="Calibri" w:cs="Calibri"/>
          <w:sz w:val="24"/>
          <w:szCs w:val="24"/>
        </w:rPr>
        <w:t xml:space="preserve"> – linijski ojačevalniki (repeater), ki regenerirajo signal. Regeneracija je za analogni in digitalni signal različna.</w:t>
      </w:r>
    </w:p>
    <w:p w:rsidR="008B06BD" w:rsidRPr="00DA045B" w:rsidRDefault="008B06BD" w:rsidP="00B7697B">
      <w:pPr>
        <w:autoSpaceDE w:val="0"/>
        <w:autoSpaceDN w:val="0"/>
        <w:adjustRightInd w:val="0"/>
        <w:spacing w:after="0" w:line="276" w:lineRule="auto"/>
        <w:rPr>
          <w:rFonts w:ascii="Calibri" w:hAnsi="Calibri" w:cs="Calibri"/>
          <w:sz w:val="24"/>
          <w:szCs w:val="24"/>
        </w:rPr>
      </w:pPr>
      <w:r w:rsidRPr="00DA045B">
        <w:rPr>
          <w:rFonts w:ascii="Calibri" w:hAnsi="Calibri" w:cs="Calibri"/>
          <w:b/>
          <w:sz w:val="24"/>
          <w:szCs w:val="24"/>
        </w:rPr>
        <w:t>Analogni prenosni kanal</w:t>
      </w:r>
      <w:r w:rsidRPr="00DA045B">
        <w:rPr>
          <w:rFonts w:ascii="Calibri" w:hAnsi="Calibri" w:cs="Calibri"/>
          <w:sz w:val="24"/>
          <w:szCs w:val="24"/>
        </w:rPr>
        <w:br/>
        <w:t>Naloga ojačevalnika je, da je regeneriran signal čim bolj podoben vhodnemu signalu. Ojačevalec najprej opravi s slabljenjem, tako, da prejeti signal ojači s faktorjem, ki je recipročen slabljenju. Nato z uporabo izenačevalca (equalizer) skuša odstraniti popačenja.</w:t>
      </w:r>
    </w:p>
    <w:p w:rsidR="008B06BD" w:rsidRPr="00DA045B" w:rsidRDefault="008B06BD" w:rsidP="00B7697B">
      <w:pPr>
        <w:autoSpaceDE w:val="0"/>
        <w:autoSpaceDN w:val="0"/>
        <w:adjustRightInd w:val="0"/>
        <w:spacing w:after="0" w:line="276" w:lineRule="auto"/>
        <w:rPr>
          <w:rFonts w:ascii="Calibri" w:hAnsi="Calibri" w:cs="Calibri"/>
          <w:sz w:val="24"/>
          <w:szCs w:val="24"/>
        </w:rPr>
      </w:pPr>
    </w:p>
    <w:p w:rsidR="008B06BD" w:rsidRPr="00DA045B" w:rsidRDefault="008B06BD" w:rsidP="008B06BD">
      <w:p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 xml:space="preserve">Za pojav popačitve signala obstajata dva temeljna vzroka: </w:t>
      </w:r>
    </w:p>
    <w:p w:rsidR="00543664" w:rsidRPr="00DA045B" w:rsidRDefault="00543664" w:rsidP="00C504AF">
      <w:pPr>
        <w:pStyle w:val="ListParagraph"/>
        <w:numPr>
          <w:ilvl w:val="0"/>
          <w:numId w:val="42"/>
        </w:num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 xml:space="preserve">Večje slabljenje komponent z višjo frekvenco. </w:t>
      </w:r>
    </w:p>
    <w:p w:rsidR="00543664" w:rsidRPr="00DA045B" w:rsidRDefault="00543664" w:rsidP="00C504AF">
      <w:pPr>
        <w:pStyle w:val="ListParagraph"/>
        <w:numPr>
          <w:ilvl w:val="0"/>
          <w:numId w:val="42"/>
        </w:num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 xml:space="preserve">Večja zakasnitev komponent z višjo frekvenco. </w:t>
      </w:r>
    </w:p>
    <w:p w:rsidR="002A7BD0" w:rsidRPr="00DA045B" w:rsidRDefault="002A7BD0" w:rsidP="002A7BD0">
      <w:pPr>
        <w:autoSpaceDE w:val="0"/>
        <w:autoSpaceDN w:val="0"/>
        <w:adjustRightInd w:val="0"/>
        <w:spacing w:after="0" w:line="276" w:lineRule="auto"/>
        <w:rPr>
          <w:rFonts w:ascii="Calibri" w:hAnsi="Calibri" w:cs="Calibri"/>
          <w:sz w:val="24"/>
          <w:szCs w:val="24"/>
        </w:rPr>
      </w:pPr>
    </w:p>
    <w:p w:rsidR="00543664" w:rsidRPr="00DA045B" w:rsidRDefault="00543664" w:rsidP="002A7BD0">
      <w:pPr>
        <w:autoSpaceDE w:val="0"/>
        <w:autoSpaceDN w:val="0"/>
        <w:adjustRightInd w:val="0"/>
        <w:spacing w:after="0" w:line="276" w:lineRule="auto"/>
        <w:rPr>
          <w:rFonts w:ascii="Calibri" w:hAnsi="Calibri" w:cs="Calibri"/>
          <w:b/>
          <w:sz w:val="24"/>
          <w:szCs w:val="24"/>
        </w:rPr>
      </w:pPr>
      <w:r w:rsidRPr="00DA045B">
        <w:rPr>
          <w:rFonts w:ascii="Calibri" w:hAnsi="Calibri" w:cs="Calibri"/>
          <w:b/>
          <w:sz w:val="24"/>
          <w:szCs w:val="24"/>
        </w:rPr>
        <w:t>Digitalni prenosni kanal</w:t>
      </w:r>
    </w:p>
    <w:p w:rsidR="002A7BD0" w:rsidRPr="00DA045B" w:rsidRDefault="002A7BD0" w:rsidP="002A7BD0">
      <w:p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Z razdaljo prenosa narašča popačenje impulzov in signali vsebujejo več šuma. Naloga linijskega ojačevalca je, da s čim večjo verjetnostjo obnavljajo originalni binarni niz.</w:t>
      </w:r>
    </w:p>
    <w:p w:rsidR="002A7BD0" w:rsidRPr="00DA045B" w:rsidRDefault="002A7BD0" w:rsidP="002A7BD0">
      <w:pPr>
        <w:autoSpaceDE w:val="0"/>
        <w:autoSpaceDN w:val="0"/>
        <w:adjustRightInd w:val="0"/>
        <w:spacing w:after="0" w:line="276" w:lineRule="auto"/>
        <w:rPr>
          <w:rFonts w:ascii="Calibri" w:hAnsi="Calibri" w:cs="Calibri"/>
          <w:sz w:val="24"/>
          <w:szCs w:val="24"/>
        </w:rPr>
      </w:pPr>
    </w:p>
    <w:p w:rsidR="002A7BD0" w:rsidRPr="00DA045B" w:rsidRDefault="002A7BD0" w:rsidP="002A7BD0">
      <w:p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 xml:space="preserve">Če je nivo šuma dovolj velik, da lahko spremeni polariteto originalnega signala v trenutku vzorčenja, nastane napaka. Digitalni prenosni sistemi so oblikovani za zelo nizko </w:t>
      </w:r>
      <w:r w:rsidRPr="00DA045B">
        <w:rPr>
          <w:rFonts w:ascii="Calibri" w:hAnsi="Calibri" w:cs="Calibri"/>
          <w:i/>
          <w:iCs/>
          <w:sz w:val="24"/>
          <w:szCs w:val="24"/>
        </w:rPr>
        <w:t>napakovno razmerje</w:t>
      </w:r>
      <w:r w:rsidRPr="00DA045B">
        <w:rPr>
          <w:rFonts w:ascii="Calibri" w:hAnsi="Calibri" w:cs="Calibri"/>
          <w:sz w:val="24"/>
          <w:szCs w:val="24"/>
        </w:rPr>
        <w:t xml:space="preserve"> (npr. 10</w:t>
      </w:r>
      <w:r w:rsidRPr="00DA045B">
        <w:rPr>
          <w:rFonts w:ascii="Calibri" w:hAnsi="Calibri" w:cs="Calibri"/>
          <w:sz w:val="24"/>
          <w:szCs w:val="24"/>
          <w:vertAlign w:val="superscript"/>
        </w:rPr>
        <w:t>-7</w:t>
      </w:r>
      <w:r w:rsidRPr="00DA045B">
        <w:rPr>
          <w:rFonts w:ascii="Calibri" w:hAnsi="Calibri" w:cs="Calibri"/>
          <w:sz w:val="24"/>
          <w:szCs w:val="24"/>
        </w:rPr>
        <w:t>, 10</w:t>
      </w:r>
      <w:r w:rsidRPr="00DA045B">
        <w:rPr>
          <w:rFonts w:ascii="Calibri" w:hAnsi="Calibri" w:cs="Calibri"/>
          <w:sz w:val="24"/>
          <w:szCs w:val="24"/>
          <w:vertAlign w:val="superscript"/>
        </w:rPr>
        <w:t>-9</w:t>
      </w:r>
      <w:r w:rsidRPr="00DA045B">
        <w:rPr>
          <w:rFonts w:ascii="Calibri" w:hAnsi="Calibri" w:cs="Calibri"/>
          <w:sz w:val="24"/>
          <w:szCs w:val="24"/>
        </w:rPr>
        <w:t xml:space="preserve"> ali celo 10</w:t>
      </w:r>
      <w:r w:rsidRPr="00DA045B">
        <w:rPr>
          <w:rFonts w:ascii="Calibri" w:hAnsi="Calibri" w:cs="Calibri"/>
          <w:sz w:val="24"/>
          <w:szCs w:val="24"/>
          <w:vertAlign w:val="superscript"/>
        </w:rPr>
        <w:t>-12</w:t>
      </w:r>
      <w:r w:rsidRPr="00DA045B">
        <w:rPr>
          <w:rFonts w:ascii="Calibri" w:hAnsi="Calibri" w:cs="Calibri"/>
          <w:sz w:val="24"/>
          <w:szCs w:val="24"/>
        </w:rPr>
        <w:t xml:space="preserve">). </w:t>
      </w:r>
    </w:p>
    <w:p w:rsidR="002A7BD0" w:rsidRPr="00DA045B" w:rsidRDefault="002A7BD0" w:rsidP="002A7BD0">
      <w:pPr>
        <w:autoSpaceDE w:val="0"/>
        <w:autoSpaceDN w:val="0"/>
        <w:adjustRightInd w:val="0"/>
        <w:spacing w:after="0" w:line="276" w:lineRule="auto"/>
        <w:rPr>
          <w:rFonts w:ascii="Calibri" w:hAnsi="Calibri" w:cs="Calibri"/>
          <w:sz w:val="24"/>
          <w:szCs w:val="24"/>
        </w:rPr>
      </w:pPr>
    </w:p>
    <w:p w:rsidR="00543664" w:rsidRPr="00DA045B" w:rsidRDefault="00543664" w:rsidP="00543664">
      <w:p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 xml:space="preserve">Glavne značilnosti digitalnega prenosa: </w:t>
      </w:r>
    </w:p>
    <w:p w:rsidR="00543664" w:rsidRPr="00DA045B" w:rsidRDefault="00543664" w:rsidP="00C504AF">
      <w:pPr>
        <w:pStyle w:val="ListParagraph"/>
        <w:numPr>
          <w:ilvl w:val="0"/>
          <w:numId w:val="43"/>
        </w:num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 xml:space="preserve">Digitalni linijski ojačevalniki ne akumulirajo šuma in prenos ni omejen na razdaljo. </w:t>
      </w:r>
    </w:p>
    <w:p w:rsidR="00543664" w:rsidRPr="00DA045B" w:rsidRDefault="00543664" w:rsidP="00C504AF">
      <w:pPr>
        <w:pStyle w:val="ListParagraph"/>
        <w:numPr>
          <w:ilvl w:val="0"/>
          <w:numId w:val="43"/>
        </w:num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 xml:space="preserve">Digitalni prenosni sistemi lahko delujejo z manjšim nivojem signala, zato je lahko večja razdalja med linijskimi ojačevalci – nižji stroški. </w:t>
      </w:r>
    </w:p>
    <w:p w:rsidR="00543664" w:rsidRPr="00DA045B" w:rsidRDefault="00543664" w:rsidP="00C504AF">
      <w:pPr>
        <w:pStyle w:val="ListParagraph"/>
        <w:numPr>
          <w:ilvl w:val="0"/>
          <w:numId w:val="43"/>
        </w:num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 xml:space="preserve">Omrežja, ki bazirajo na digitalnem prenosu so sposobna posredovati vsako informacijo, ki je lahko podana v digitalni obliki. </w:t>
      </w:r>
    </w:p>
    <w:p w:rsidR="00543664" w:rsidRPr="00DA045B" w:rsidRDefault="00543664" w:rsidP="00543664">
      <w:pPr>
        <w:autoSpaceDE w:val="0"/>
        <w:autoSpaceDN w:val="0"/>
        <w:adjustRightInd w:val="0"/>
        <w:spacing w:after="0" w:line="276" w:lineRule="auto"/>
        <w:rPr>
          <w:rFonts w:ascii="Calibri" w:hAnsi="Calibri" w:cs="Calibri"/>
          <w:b/>
          <w:sz w:val="24"/>
          <w:szCs w:val="24"/>
        </w:rPr>
      </w:pPr>
    </w:p>
    <w:p w:rsidR="00543664" w:rsidRPr="00DA045B" w:rsidRDefault="00543664" w:rsidP="00543664">
      <w:pPr>
        <w:autoSpaceDE w:val="0"/>
        <w:autoSpaceDN w:val="0"/>
        <w:adjustRightInd w:val="0"/>
        <w:spacing w:after="0" w:line="276" w:lineRule="auto"/>
        <w:rPr>
          <w:rFonts w:ascii="Calibri" w:hAnsi="Calibri" w:cs="Calibri"/>
          <w:b/>
          <w:sz w:val="24"/>
          <w:szCs w:val="24"/>
        </w:rPr>
      </w:pPr>
      <w:r w:rsidRPr="00DA045B">
        <w:rPr>
          <w:rFonts w:ascii="Calibri" w:hAnsi="Calibri" w:cs="Calibri"/>
          <w:b/>
          <w:sz w:val="24"/>
          <w:szCs w:val="24"/>
        </w:rPr>
        <w:t>Mediji za prenos signala</w:t>
      </w:r>
    </w:p>
    <w:p w:rsidR="008B06BD" w:rsidRPr="00DA045B" w:rsidRDefault="008B06BD" w:rsidP="00B7697B">
      <w:pPr>
        <w:autoSpaceDE w:val="0"/>
        <w:autoSpaceDN w:val="0"/>
        <w:adjustRightInd w:val="0"/>
        <w:spacing w:after="0" w:line="276" w:lineRule="auto"/>
        <w:rPr>
          <w:rFonts w:ascii="Calibri" w:hAnsi="Calibri" w:cs="Calibri"/>
          <w:sz w:val="24"/>
          <w:szCs w:val="24"/>
        </w:rPr>
      </w:pPr>
    </w:p>
    <w:p w:rsidR="00543664" w:rsidRPr="00DA045B" w:rsidRDefault="00543664" w:rsidP="00543664">
      <w:p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 xml:space="preserve">Telekomunikacijske naprave za ponazoritev podatkov uporabljajo signale. Signali se med napravami prenašajo v obliki elektromagnetne energije. Elektromagnetni signali pa lahko potujejo skozi vakuum, skozi zrak ali katerikoli drugi medij. </w:t>
      </w:r>
    </w:p>
    <w:p w:rsidR="00543664" w:rsidRPr="00DA045B" w:rsidRDefault="00543664" w:rsidP="00B7697B">
      <w:pPr>
        <w:autoSpaceDE w:val="0"/>
        <w:autoSpaceDN w:val="0"/>
        <w:adjustRightInd w:val="0"/>
        <w:spacing w:after="0" w:line="276" w:lineRule="auto"/>
        <w:rPr>
          <w:rFonts w:ascii="Calibri" w:hAnsi="Calibri" w:cs="Calibri"/>
          <w:sz w:val="24"/>
          <w:szCs w:val="24"/>
        </w:rPr>
      </w:pPr>
    </w:p>
    <w:p w:rsidR="00543664" w:rsidRPr="00DA045B" w:rsidRDefault="00543664" w:rsidP="00543664">
      <w:p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 xml:space="preserve">Elektromagnetna energija, ki je kombinacija nihanja električnih in magnetnih polj, vključuje električno energijo, zvok, radijske valove, infrardečo svetlobo, vidno svetlobo, ultravijolično svetlobo, X žarke (rentgenske žarke), gamma žarke in kozmične žarke. </w:t>
      </w:r>
    </w:p>
    <w:p w:rsidR="00543664" w:rsidRPr="00DA045B" w:rsidRDefault="00543664" w:rsidP="00B7697B">
      <w:pPr>
        <w:autoSpaceDE w:val="0"/>
        <w:autoSpaceDN w:val="0"/>
        <w:adjustRightInd w:val="0"/>
        <w:spacing w:after="0" w:line="276" w:lineRule="auto"/>
        <w:rPr>
          <w:rFonts w:ascii="Calibri" w:hAnsi="Calibri" w:cs="Calibri"/>
          <w:sz w:val="24"/>
          <w:szCs w:val="24"/>
        </w:rPr>
      </w:pPr>
    </w:p>
    <w:p w:rsidR="00543664" w:rsidRPr="00DA045B" w:rsidRDefault="00543664" w:rsidP="00543664">
      <w:pPr>
        <w:autoSpaceDE w:val="0"/>
        <w:autoSpaceDN w:val="0"/>
        <w:adjustRightInd w:val="0"/>
        <w:spacing w:after="0" w:line="276" w:lineRule="auto"/>
        <w:rPr>
          <w:rFonts w:ascii="Calibri" w:hAnsi="Calibri" w:cs="Calibri"/>
          <w:sz w:val="24"/>
          <w:szCs w:val="24"/>
        </w:rPr>
      </w:pPr>
      <w:r w:rsidRPr="00DA045B">
        <w:rPr>
          <w:noProof/>
          <w:lang w:eastAsia="sl-SI"/>
        </w:rPr>
        <w:drawing>
          <wp:anchor distT="0" distB="0" distL="114300" distR="114300" simplePos="0" relativeHeight="251687936" behindDoc="1" locked="0" layoutInCell="1" allowOverlap="1" wp14:anchorId="1888F81B" wp14:editId="59A2D03D">
            <wp:simplePos x="0" y="0"/>
            <wp:positionH relativeFrom="column">
              <wp:posOffset>2954655</wp:posOffset>
            </wp:positionH>
            <wp:positionV relativeFrom="paragraph">
              <wp:posOffset>734060</wp:posOffset>
            </wp:positionV>
            <wp:extent cx="3689350" cy="1080135"/>
            <wp:effectExtent l="0" t="0" r="6350" b="5715"/>
            <wp:wrapTight wrapText="bothSides">
              <wp:wrapPolygon edited="0">
                <wp:start x="0" y="0"/>
                <wp:lineTo x="0" y="21333"/>
                <wp:lineTo x="21526" y="21333"/>
                <wp:lineTo x="21526" y="0"/>
                <wp:lineTo x="0" y="0"/>
              </wp:wrapPolygon>
            </wp:wrapTight>
            <wp:docPr id="297988" name="Picture 4" descr="Behrou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88" name="Picture 4" descr="Behrouz 7-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89350" cy="1080135"/>
                    </a:xfrm>
                    <a:prstGeom prst="rect">
                      <a:avLst/>
                    </a:prstGeom>
                    <a:noFill/>
                    <a:extLst/>
                  </pic:spPr>
                </pic:pic>
              </a:graphicData>
            </a:graphic>
            <wp14:sizeRelH relativeFrom="page">
              <wp14:pctWidth>0</wp14:pctWidth>
            </wp14:sizeRelH>
            <wp14:sizeRelV relativeFrom="page">
              <wp14:pctHeight>0</wp14:pctHeight>
            </wp14:sizeRelV>
          </wp:anchor>
        </w:drawing>
      </w:r>
      <w:r w:rsidRPr="00DA045B">
        <w:rPr>
          <w:rFonts w:ascii="Calibri" w:hAnsi="Calibri" w:cs="Calibri"/>
          <w:sz w:val="24"/>
          <w:szCs w:val="24"/>
        </w:rPr>
        <w:t xml:space="preserve">Zvokovni frekvenčni pas se običajno prenaša po kovinskih kablih. Radijske frekvence se lahko prenašajo skozi zrak ali vesolje, vendar so potrebni specifični oddajni in sprejemni mehanizmi. Vidna svetloba se precej uporablja za komunikacije in za prenos izkorišča optična vlakna. </w:t>
      </w:r>
    </w:p>
    <w:p w:rsidR="00543664" w:rsidRPr="00DA045B" w:rsidRDefault="00543664" w:rsidP="00B7697B">
      <w:pPr>
        <w:autoSpaceDE w:val="0"/>
        <w:autoSpaceDN w:val="0"/>
        <w:adjustRightInd w:val="0"/>
        <w:spacing w:after="0" w:line="276" w:lineRule="auto"/>
        <w:rPr>
          <w:rFonts w:ascii="Calibri" w:hAnsi="Calibri" w:cs="Calibri"/>
          <w:sz w:val="24"/>
          <w:szCs w:val="24"/>
        </w:rPr>
      </w:pPr>
    </w:p>
    <w:p w:rsidR="00543664" w:rsidRPr="00DA045B" w:rsidRDefault="00543664" w:rsidP="00C504AF">
      <w:pPr>
        <w:pStyle w:val="ListParagraph"/>
        <w:numPr>
          <w:ilvl w:val="0"/>
          <w:numId w:val="33"/>
        </w:numPr>
        <w:autoSpaceDE w:val="0"/>
        <w:autoSpaceDN w:val="0"/>
        <w:adjustRightInd w:val="0"/>
        <w:spacing w:after="0" w:line="276" w:lineRule="auto"/>
        <w:rPr>
          <w:rFonts w:ascii="Calibri" w:hAnsi="Calibri" w:cs="Calibri"/>
          <w:b/>
          <w:sz w:val="24"/>
          <w:szCs w:val="24"/>
        </w:rPr>
      </w:pPr>
      <w:r w:rsidRPr="00DA045B">
        <w:rPr>
          <w:rFonts w:ascii="Calibri" w:hAnsi="Calibri" w:cs="Calibri"/>
          <w:b/>
          <w:sz w:val="24"/>
          <w:szCs w:val="24"/>
        </w:rPr>
        <w:lastRenderedPageBreak/>
        <w:t>Mediji za žične prenose</w:t>
      </w:r>
    </w:p>
    <w:p w:rsidR="00543664" w:rsidRPr="00DA045B" w:rsidRDefault="00543664" w:rsidP="00C504AF">
      <w:pPr>
        <w:pStyle w:val="ListParagraph"/>
        <w:numPr>
          <w:ilvl w:val="1"/>
          <w:numId w:val="33"/>
        </w:num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u w:val="single"/>
        </w:rPr>
        <w:t>Neoklopljeni sukani par</w:t>
      </w:r>
      <w:r w:rsidRPr="00DA045B">
        <w:rPr>
          <w:rFonts w:ascii="Calibri" w:hAnsi="Calibri" w:cs="Calibri"/>
          <w:sz w:val="24"/>
          <w:szCs w:val="24"/>
        </w:rPr>
        <w:t xml:space="preserve"> – najpogosteje uporabljen tip telekomunikacijskega medija. Pasovna širina je nekaj MHz.</w:t>
      </w:r>
    </w:p>
    <w:p w:rsidR="00543664" w:rsidRPr="00DA045B" w:rsidRDefault="00543664" w:rsidP="00B7697B">
      <w:pPr>
        <w:autoSpaceDE w:val="0"/>
        <w:autoSpaceDN w:val="0"/>
        <w:adjustRightInd w:val="0"/>
        <w:spacing w:after="0" w:line="276" w:lineRule="auto"/>
        <w:rPr>
          <w:rFonts w:ascii="Calibri" w:hAnsi="Calibri" w:cs="Calibri"/>
          <w:sz w:val="24"/>
          <w:szCs w:val="24"/>
        </w:rPr>
      </w:pPr>
      <w:r w:rsidRPr="00DA045B">
        <w:rPr>
          <w:noProof/>
          <w:lang w:eastAsia="sl-SI"/>
        </w:rPr>
        <w:drawing>
          <wp:inline distT="0" distB="0" distL="0" distR="0" wp14:anchorId="561BA959" wp14:editId="7E3C9877">
            <wp:extent cx="2190750" cy="849380"/>
            <wp:effectExtent l="0" t="0" r="0" b="8255"/>
            <wp:docPr id="299012" name="Picture 4" descr="Behrou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12" name="Picture 4" descr="Behrouz 7-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90750" cy="849380"/>
                    </a:xfrm>
                    <a:prstGeom prst="rect">
                      <a:avLst/>
                    </a:prstGeom>
                    <a:noFill/>
                    <a:extLst/>
                  </pic:spPr>
                </pic:pic>
              </a:graphicData>
            </a:graphic>
          </wp:inline>
        </w:drawing>
      </w:r>
    </w:p>
    <w:p w:rsidR="0014795A" w:rsidRPr="00DA045B" w:rsidRDefault="0014795A" w:rsidP="0014795A">
      <w:pPr>
        <w:autoSpaceDE w:val="0"/>
        <w:autoSpaceDN w:val="0"/>
        <w:adjustRightInd w:val="0"/>
        <w:spacing w:after="0" w:line="276" w:lineRule="auto"/>
        <w:rPr>
          <w:rFonts w:ascii="Calibri" w:hAnsi="Calibri" w:cs="Calibri"/>
          <w:sz w:val="24"/>
          <w:szCs w:val="24"/>
        </w:rPr>
      </w:pPr>
    </w:p>
    <w:p w:rsidR="00543664" w:rsidRPr="00DA045B" w:rsidRDefault="00543664" w:rsidP="00C504AF">
      <w:pPr>
        <w:pStyle w:val="ListParagraph"/>
        <w:numPr>
          <w:ilvl w:val="0"/>
          <w:numId w:val="40"/>
        </w:num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u w:val="single"/>
        </w:rPr>
        <w:t xml:space="preserve">Kabel s petimi neoklopljenimi sukanimi pari </w:t>
      </w:r>
      <w:r w:rsidRPr="00DA045B">
        <w:rPr>
          <w:rFonts w:ascii="Calibri" w:hAnsi="Calibri" w:cs="Calibri"/>
          <w:sz w:val="24"/>
          <w:szCs w:val="24"/>
        </w:rPr>
        <w:t xml:space="preserve">– dvožični sistem je občutljiv na presluhe ostalih parov, na šum ter motnje elektromagnetnih izvorov. Z tehniko neomotavanja je vpliv šuma precej manjši. </w:t>
      </w:r>
    </w:p>
    <w:p w:rsidR="00543664" w:rsidRPr="00DA045B" w:rsidRDefault="00543664" w:rsidP="00B7697B">
      <w:pPr>
        <w:autoSpaceDE w:val="0"/>
        <w:autoSpaceDN w:val="0"/>
        <w:adjustRightInd w:val="0"/>
        <w:spacing w:after="0" w:line="276" w:lineRule="auto"/>
        <w:rPr>
          <w:rFonts w:ascii="Calibri" w:hAnsi="Calibri" w:cs="Calibri"/>
          <w:sz w:val="24"/>
          <w:szCs w:val="24"/>
        </w:rPr>
      </w:pPr>
      <w:r w:rsidRPr="00DA045B">
        <w:rPr>
          <w:noProof/>
          <w:lang w:eastAsia="sl-SI"/>
        </w:rPr>
        <w:drawing>
          <wp:inline distT="0" distB="0" distL="0" distR="0" wp14:anchorId="75B204F7" wp14:editId="49755BC2">
            <wp:extent cx="2581656" cy="1152525"/>
            <wp:effectExtent l="0" t="0" r="9525" b="0"/>
            <wp:docPr id="300036" name="Picture 4" descr="Behrou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36" name="Picture 4" descr="Behrouz 7-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81656" cy="1152525"/>
                    </a:xfrm>
                    <a:prstGeom prst="rect">
                      <a:avLst/>
                    </a:prstGeom>
                    <a:noFill/>
                    <a:extLst/>
                  </pic:spPr>
                </pic:pic>
              </a:graphicData>
            </a:graphic>
          </wp:inline>
        </w:drawing>
      </w:r>
    </w:p>
    <w:p w:rsidR="00543664" w:rsidRPr="00DA045B" w:rsidRDefault="00543664" w:rsidP="00C504AF">
      <w:pPr>
        <w:pStyle w:val="ListParagraph"/>
        <w:numPr>
          <w:ilvl w:val="0"/>
          <w:numId w:val="40"/>
        </w:num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u w:val="single"/>
        </w:rPr>
        <w:t>Oklopljena verzija sukanega para</w:t>
      </w:r>
      <w:r w:rsidRPr="00DA045B">
        <w:rPr>
          <w:rFonts w:ascii="Calibri" w:hAnsi="Calibri" w:cs="Calibri"/>
          <w:sz w:val="24"/>
          <w:szCs w:val="24"/>
        </w:rPr>
        <w:t xml:space="preserve"> – uporablja se pred elektromagnetnimi motnjami</w:t>
      </w:r>
    </w:p>
    <w:p w:rsidR="00543664" w:rsidRPr="00DA045B" w:rsidRDefault="00543664" w:rsidP="00B7697B">
      <w:pPr>
        <w:autoSpaceDE w:val="0"/>
        <w:autoSpaceDN w:val="0"/>
        <w:adjustRightInd w:val="0"/>
        <w:spacing w:after="0" w:line="276" w:lineRule="auto"/>
        <w:rPr>
          <w:rFonts w:ascii="Calibri" w:hAnsi="Calibri" w:cs="Calibri"/>
          <w:sz w:val="24"/>
          <w:szCs w:val="24"/>
        </w:rPr>
      </w:pPr>
      <w:r w:rsidRPr="00DA045B">
        <w:rPr>
          <w:noProof/>
          <w:lang w:eastAsia="sl-SI"/>
        </w:rPr>
        <w:drawing>
          <wp:inline distT="0" distB="0" distL="0" distR="0" wp14:anchorId="364E0E33" wp14:editId="6B838381">
            <wp:extent cx="2581275" cy="921277"/>
            <wp:effectExtent l="0" t="0" r="0" b="0"/>
            <wp:docPr id="302084" name="Picture 4" descr="Behrouz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84" name="Picture 4" descr="Behrouz 7-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80422" cy="920973"/>
                    </a:xfrm>
                    <a:prstGeom prst="rect">
                      <a:avLst/>
                    </a:prstGeom>
                    <a:noFill/>
                    <a:extLst/>
                  </pic:spPr>
                </pic:pic>
              </a:graphicData>
            </a:graphic>
          </wp:inline>
        </w:drawing>
      </w:r>
    </w:p>
    <w:p w:rsidR="00543664" w:rsidRPr="00DA045B" w:rsidRDefault="00543664" w:rsidP="00B7697B">
      <w:pPr>
        <w:autoSpaceDE w:val="0"/>
        <w:autoSpaceDN w:val="0"/>
        <w:adjustRightInd w:val="0"/>
        <w:spacing w:after="0" w:line="276" w:lineRule="auto"/>
        <w:rPr>
          <w:rFonts w:ascii="Calibri" w:hAnsi="Calibri" w:cs="Calibri"/>
          <w:sz w:val="24"/>
          <w:szCs w:val="24"/>
        </w:rPr>
      </w:pPr>
    </w:p>
    <w:p w:rsidR="00543664" w:rsidRPr="00DA045B" w:rsidRDefault="00543664" w:rsidP="00C504AF">
      <w:pPr>
        <w:pStyle w:val="ListParagraph"/>
        <w:numPr>
          <w:ilvl w:val="0"/>
          <w:numId w:val="40"/>
        </w:num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u w:val="single"/>
        </w:rPr>
        <w:t>Koaksialni kabel</w:t>
      </w:r>
      <w:r w:rsidRPr="00DA045B">
        <w:rPr>
          <w:rFonts w:ascii="Calibri" w:hAnsi="Calibri" w:cs="Calibri"/>
          <w:sz w:val="24"/>
          <w:szCs w:val="24"/>
        </w:rPr>
        <w:t xml:space="preserve"> – zagotavlja boljšo imuniteto pred presluhi in elektromagnetnimi motnjami. Doseže večjo pasovno širino od sukanega para, nekaj sto MHz.</w:t>
      </w:r>
    </w:p>
    <w:p w:rsidR="00543664" w:rsidRPr="00DA045B" w:rsidRDefault="0014795A" w:rsidP="00B7697B">
      <w:pPr>
        <w:autoSpaceDE w:val="0"/>
        <w:autoSpaceDN w:val="0"/>
        <w:adjustRightInd w:val="0"/>
        <w:spacing w:after="0" w:line="276" w:lineRule="auto"/>
        <w:rPr>
          <w:rFonts w:ascii="Calibri" w:hAnsi="Calibri" w:cs="Calibri"/>
          <w:sz w:val="24"/>
          <w:szCs w:val="24"/>
        </w:rPr>
      </w:pPr>
      <w:r w:rsidRPr="00DA045B">
        <w:rPr>
          <w:noProof/>
          <w:lang w:eastAsia="sl-SI"/>
        </w:rPr>
        <w:drawing>
          <wp:anchor distT="0" distB="0" distL="114300" distR="114300" simplePos="0" relativeHeight="251688960" behindDoc="1" locked="0" layoutInCell="1" allowOverlap="1" wp14:anchorId="2F58E8EC" wp14:editId="00EC5F5C">
            <wp:simplePos x="0" y="0"/>
            <wp:positionH relativeFrom="column">
              <wp:posOffset>4015105</wp:posOffset>
            </wp:positionH>
            <wp:positionV relativeFrom="paragraph">
              <wp:posOffset>1257300</wp:posOffset>
            </wp:positionV>
            <wp:extent cx="2133600" cy="1901825"/>
            <wp:effectExtent l="0" t="0" r="0" b="3175"/>
            <wp:wrapTight wrapText="bothSides">
              <wp:wrapPolygon edited="0">
                <wp:start x="0" y="0"/>
                <wp:lineTo x="0" y="21420"/>
                <wp:lineTo x="21407" y="21420"/>
                <wp:lineTo x="21407" y="0"/>
                <wp:lineTo x="0" y="0"/>
              </wp:wrapPolygon>
            </wp:wrapTight>
            <wp:docPr id="304132" name="Picture 4" descr="Garcia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32" name="Picture 4" descr="Garcia 3-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33600" cy="1901825"/>
                    </a:xfrm>
                    <a:prstGeom prst="rect">
                      <a:avLst/>
                    </a:prstGeom>
                    <a:noFill/>
                    <a:extLst/>
                  </pic:spPr>
                </pic:pic>
              </a:graphicData>
            </a:graphic>
            <wp14:sizeRelH relativeFrom="page">
              <wp14:pctWidth>0</wp14:pctWidth>
            </wp14:sizeRelH>
            <wp14:sizeRelV relativeFrom="page">
              <wp14:pctHeight>0</wp14:pctHeight>
            </wp14:sizeRelV>
          </wp:anchor>
        </w:drawing>
      </w:r>
      <w:r w:rsidR="00543664" w:rsidRPr="00DA045B">
        <w:rPr>
          <w:noProof/>
          <w:lang w:eastAsia="sl-SI"/>
        </w:rPr>
        <w:drawing>
          <wp:inline distT="0" distB="0" distL="0" distR="0" wp14:anchorId="0712F3B0" wp14:editId="7D1B614E">
            <wp:extent cx="2581275" cy="1257239"/>
            <wp:effectExtent l="0" t="0" r="0" b="635"/>
            <wp:docPr id="303108" name="Picture 4" descr="Behrouz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08" name="Picture 4" descr="Behrouz 7-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80422" cy="1256823"/>
                    </a:xfrm>
                    <a:prstGeom prst="rect">
                      <a:avLst/>
                    </a:prstGeom>
                    <a:noFill/>
                    <a:extLst/>
                  </pic:spPr>
                </pic:pic>
              </a:graphicData>
            </a:graphic>
          </wp:inline>
        </w:drawing>
      </w:r>
    </w:p>
    <w:p w:rsidR="00543664" w:rsidRPr="00DA045B" w:rsidRDefault="00543664" w:rsidP="00B7697B">
      <w:pPr>
        <w:autoSpaceDE w:val="0"/>
        <w:autoSpaceDN w:val="0"/>
        <w:adjustRightInd w:val="0"/>
        <w:spacing w:after="0" w:line="276" w:lineRule="auto"/>
        <w:rPr>
          <w:rFonts w:ascii="Calibri" w:hAnsi="Calibri" w:cs="Calibri"/>
          <w:sz w:val="24"/>
          <w:szCs w:val="24"/>
        </w:rPr>
      </w:pPr>
    </w:p>
    <w:p w:rsidR="00543664" w:rsidRPr="00DA045B" w:rsidRDefault="00543664" w:rsidP="00B7697B">
      <w:p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 xml:space="preserve"> Področja uporable </w:t>
      </w:r>
      <w:r w:rsidR="0014795A" w:rsidRPr="00DA045B">
        <w:rPr>
          <w:rFonts w:ascii="Calibri" w:hAnsi="Calibri" w:cs="Calibri"/>
          <w:sz w:val="24"/>
          <w:szCs w:val="24"/>
        </w:rPr>
        <w:t>koaksialnega kabla</w:t>
      </w:r>
      <w:r w:rsidRPr="00DA045B">
        <w:rPr>
          <w:rFonts w:ascii="Calibri" w:hAnsi="Calibri" w:cs="Calibri"/>
          <w:sz w:val="24"/>
          <w:szCs w:val="24"/>
        </w:rPr>
        <w:t>:</w:t>
      </w:r>
    </w:p>
    <w:p w:rsidR="00543664" w:rsidRPr="00DA045B" w:rsidRDefault="00543664" w:rsidP="00C504AF">
      <w:pPr>
        <w:pStyle w:val="ListParagraph"/>
        <w:numPr>
          <w:ilvl w:val="0"/>
          <w:numId w:val="44"/>
        </w:num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kabelska TV</w:t>
      </w:r>
    </w:p>
    <w:p w:rsidR="00543664" w:rsidRPr="00DA045B" w:rsidRDefault="00543664" w:rsidP="00C504AF">
      <w:pPr>
        <w:pStyle w:val="ListParagraph"/>
        <w:numPr>
          <w:ilvl w:val="0"/>
          <w:numId w:val="44"/>
        </w:num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kabelski modem</w:t>
      </w:r>
    </w:p>
    <w:p w:rsidR="00543664" w:rsidRPr="00DA045B" w:rsidRDefault="00543664" w:rsidP="00C504AF">
      <w:pPr>
        <w:pStyle w:val="ListParagraph"/>
        <w:numPr>
          <w:ilvl w:val="0"/>
          <w:numId w:val="44"/>
        </w:num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Enthernet LAN</w:t>
      </w:r>
    </w:p>
    <w:p w:rsidR="0014795A" w:rsidRPr="00DA045B" w:rsidRDefault="0014795A" w:rsidP="0014795A">
      <w:pPr>
        <w:autoSpaceDE w:val="0"/>
        <w:autoSpaceDN w:val="0"/>
        <w:adjustRightInd w:val="0"/>
        <w:spacing w:after="0" w:line="276" w:lineRule="auto"/>
        <w:rPr>
          <w:rFonts w:ascii="Calibri" w:hAnsi="Calibri" w:cs="Calibri"/>
          <w:sz w:val="24"/>
          <w:szCs w:val="24"/>
        </w:rPr>
      </w:pPr>
    </w:p>
    <w:p w:rsidR="0014795A" w:rsidRPr="00DA045B" w:rsidRDefault="0014795A" w:rsidP="00C504AF">
      <w:pPr>
        <w:pStyle w:val="ListParagraph"/>
        <w:numPr>
          <w:ilvl w:val="0"/>
          <w:numId w:val="40"/>
        </w:num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u w:val="single"/>
        </w:rPr>
        <w:t>Optični kabel</w:t>
      </w:r>
      <w:r w:rsidRPr="00DA045B">
        <w:rPr>
          <w:rFonts w:ascii="Calibri" w:hAnsi="Calibri" w:cs="Calibri"/>
          <w:sz w:val="24"/>
          <w:szCs w:val="24"/>
        </w:rPr>
        <w:t xml:space="preserve"> – info. se pošilja po jedru v oblikis vetlobnega žarka. Jedro ima višjo optično gostoto kot ovoj. </w:t>
      </w:r>
    </w:p>
    <w:p w:rsidR="0014795A" w:rsidRPr="00DA045B" w:rsidRDefault="0014795A" w:rsidP="0014795A">
      <w:pPr>
        <w:autoSpaceDE w:val="0"/>
        <w:autoSpaceDN w:val="0"/>
        <w:adjustRightInd w:val="0"/>
        <w:spacing w:after="0" w:line="276" w:lineRule="auto"/>
        <w:rPr>
          <w:rFonts w:ascii="Calibri" w:hAnsi="Calibri" w:cs="Calibri"/>
          <w:sz w:val="24"/>
          <w:szCs w:val="24"/>
        </w:rPr>
      </w:pPr>
    </w:p>
    <w:p w:rsidR="0014795A" w:rsidRPr="00DA045B" w:rsidRDefault="0014795A" w:rsidP="0014795A">
      <w:pPr>
        <w:autoSpaceDE w:val="0"/>
        <w:autoSpaceDN w:val="0"/>
        <w:adjustRightInd w:val="0"/>
        <w:spacing w:after="0" w:line="276" w:lineRule="auto"/>
        <w:rPr>
          <w:rFonts w:ascii="Calibri" w:hAnsi="Calibri" w:cs="Calibri"/>
          <w:sz w:val="24"/>
          <w:szCs w:val="24"/>
        </w:rPr>
      </w:pPr>
    </w:p>
    <w:p w:rsidR="0014795A" w:rsidRPr="00DA045B" w:rsidRDefault="0014795A" w:rsidP="0014795A">
      <w:p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Optični prenosni sistem</w:t>
      </w:r>
    </w:p>
    <w:p w:rsidR="00543664" w:rsidRPr="00DA045B" w:rsidRDefault="0014795A" w:rsidP="00543664">
      <w:pPr>
        <w:autoSpaceDE w:val="0"/>
        <w:autoSpaceDN w:val="0"/>
        <w:adjustRightInd w:val="0"/>
        <w:spacing w:after="0" w:line="276" w:lineRule="auto"/>
        <w:rPr>
          <w:rFonts w:ascii="Calibri" w:hAnsi="Calibri" w:cs="Calibri"/>
          <w:sz w:val="24"/>
          <w:szCs w:val="24"/>
        </w:rPr>
      </w:pPr>
      <w:r w:rsidRPr="00DA045B">
        <w:rPr>
          <w:noProof/>
          <w:lang w:eastAsia="sl-SI"/>
        </w:rPr>
        <w:drawing>
          <wp:inline distT="0" distB="0" distL="0" distR="0" wp14:anchorId="1E70E5C9" wp14:editId="6C2C163A">
            <wp:extent cx="3741966" cy="828675"/>
            <wp:effectExtent l="0" t="0" r="0" b="0"/>
            <wp:docPr id="306180" name="Picture 4" descr="Garcia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80" name="Picture 4" descr="Garcia 3-4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40729" cy="828401"/>
                    </a:xfrm>
                    <a:prstGeom prst="rect">
                      <a:avLst/>
                    </a:prstGeom>
                    <a:noFill/>
                    <a:extLst/>
                  </pic:spPr>
                </pic:pic>
              </a:graphicData>
            </a:graphic>
          </wp:inline>
        </w:drawing>
      </w:r>
    </w:p>
    <w:p w:rsidR="0014795A" w:rsidRPr="00DA045B" w:rsidRDefault="0014795A" w:rsidP="00543664">
      <w:pPr>
        <w:autoSpaceDE w:val="0"/>
        <w:autoSpaceDN w:val="0"/>
        <w:adjustRightInd w:val="0"/>
        <w:spacing w:after="0" w:line="276" w:lineRule="auto"/>
        <w:rPr>
          <w:rFonts w:ascii="Calibri" w:hAnsi="Calibri" w:cs="Calibri"/>
          <w:sz w:val="24"/>
          <w:szCs w:val="24"/>
        </w:rPr>
      </w:pPr>
    </w:p>
    <w:p w:rsidR="0014795A" w:rsidRPr="00DA045B" w:rsidRDefault="0014795A" w:rsidP="0014795A">
      <w:p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 xml:space="preserve">Glavne prednosti optičnega kabla so: </w:t>
      </w:r>
    </w:p>
    <w:p w:rsidR="00D55618" w:rsidRPr="00DA045B" w:rsidRDefault="00C504AF" w:rsidP="00C504AF">
      <w:pPr>
        <w:pStyle w:val="ListParagraph"/>
        <w:numPr>
          <w:ilvl w:val="0"/>
          <w:numId w:val="45"/>
        </w:num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 xml:space="preserve">Neodvisnost od šuma. </w:t>
      </w:r>
    </w:p>
    <w:p w:rsidR="00D55618" w:rsidRPr="00DA045B" w:rsidRDefault="00C504AF" w:rsidP="00C504AF">
      <w:pPr>
        <w:pStyle w:val="ListParagraph"/>
        <w:numPr>
          <w:ilvl w:val="0"/>
          <w:numId w:val="45"/>
        </w:num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 xml:space="preserve">Manjše slabljenje – razdalja med sosednjima linijskima ojačevalnikoma je od nekaj 10 Km do nekaj 100 Km (pri koaksialnem kablu vsakih 2 Km). </w:t>
      </w:r>
    </w:p>
    <w:p w:rsidR="00D55618" w:rsidRPr="00DA045B" w:rsidRDefault="00C504AF" w:rsidP="00C504AF">
      <w:pPr>
        <w:pStyle w:val="ListParagraph"/>
        <w:numPr>
          <w:ilvl w:val="0"/>
          <w:numId w:val="45"/>
        </w:num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 xml:space="preserve">Velika pasovna širina. </w:t>
      </w:r>
    </w:p>
    <w:p w:rsidR="0014795A" w:rsidRPr="00DA045B" w:rsidRDefault="0014795A" w:rsidP="0014795A">
      <w:p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Pri valovnih dolžinah okrog 1550 nm je pasovna širina optičnega vlakna okrog 25THz (THz = 10</w:t>
      </w:r>
      <w:r w:rsidRPr="00DA045B">
        <w:rPr>
          <w:rFonts w:ascii="Calibri" w:hAnsi="Calibri" w:cs="Calibri"/>
          <w:sz w:val="24"/>
          <w:szCs w:val="24"/>
          <w:vertAlign w:val="superscript"/>
        </w:rPr>
        <w:t>12</w:t>
      </w:r>
      <w:r w:rsidRPr="00DA045B">
        <w:rPr>
          <w:rFonts w:ascii="Calibri" w:hAnsi="Calibri" w:cs="Calibri"/>
          <w:sz w:val="24"/>
          <w:szCs w:val="24"/>
        </w:rPr>
        <w:t xml:space="preserve"> Hz).</w:t>
      </w:r>
    </w:p>
    <w:p w:rsidR="0014795A" w:rsidRPr="00DA045B" w:rsidRDefault="0014795A" w:rsidP="0014795A">
      <w:pPr>
        <w:autoSpaceDE w:val="0"/>
        <w:autoSpaceDN w:val="0"/>
        <w:adjustRightInd w:val="0"/>
        <w:spacing w:after="0" w:line="276" w:lineRule="auto"/>
        <w:rPr>
          <w:rFonts w:ascii="Calibri" w:hAnsi="Calibri" w:cs="Calibri"/>
          <w:sz w:val="24"/>
          <w:szCs w:val="24"/>
        </w:rPr>
      </w:pPr>
    </w:p>
    <w:p w:rsidR="0014795A" w:rsidRPr="00DA045B" w:rsidRDefault="0014795A" w:rsidP="00C504AF">
      <w:pPr>
        <w:pStyle w:val="ListParagraph"/>
        <w:numPr>
          <w:ilvl w:val="0"/>
          <w:numId w:val="33"/>
        </w:numPr>
        <w:autoSpaceDE w:val="0"/>
        <w:autoSpaceDN w:val="0"/>
        <w:adjustRightInd w:val="0"/>
        <w:spacing w:after="0" w:line="276" w:lineRule="auto"/>
        <w:rPr>
          <w:rFonts w:ascii="Calibri" w:hAnsi="Calibri" w:cs="Calibri"/>
          <w:b/>
          <w:sz w:val="24"/>
          <w:szCs w:val="24"/>
        </w:rPr>
      </w:pPr>
      <w:r w:rsidRPr="00DA045B">
        <w:rPr>
          <w:rFonts w:ascii="Calibri" w:hAnsi="Calibri" w:cs="Calibri"/>
          <w:b/>
          <w:sz w:val="24"/>
          <w:szCs w:val="24"/>
        </w:rPr>
        <w:t>Brezžični prenos</w:t>
      </w:r>
    </w:p>
    <w:p w:rsidR="0014795A" w:rsidRPr="00DA045B" w:rsidRDefault="0014795A" w:rsidP="0014795A">
      <w:p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Je n</w:t>
      </w:r>
      <w:r w:rsidR="00C504AF" w:rsidRPr="00DA045B">
        <w:rPr>
          <w:rFonts w:ascii="Calibri" w:hAnsi="Calibri" w:cs="Calibri"/>
          <w:sz w:val="24"/>
          <w:szCs w:val="24"/>
        </w:rPr>
        <w:t>eprijazen za prenos signala. Signal se na poti od oddajnika do sprejemnika širi po več poteh. Na poti prihaja do slablj</w:t>
      </w:r>
      <w:r w:rsidRPr="00DA045B">
        <w:rPr>
          <w:rFonts w:ascii="Calibri" w:hAnsi="Calibri" w:cs="Calibri"/>
          <w:sz w:val="24"/>
          <w:szCs w:val="24"/>
        </w:rPr>
        <w:t>enja, odbojev signala, lomov in sipanja.</w:t>
      </w:r>
    </w:p>
    <w:p w:rsidR="00D55618" w:rsidRPr="00DA045B" w:rsidRDefault="0014795A" w:rsidP="0014795A">
      <w:p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D</w:t>
      </w:r>
      <w:r w:rsidR="00C504AF" w:rsidRPr="00DA045B">
        <w:rPr>
          <w:rFonts w:ascii="Calibri" w:hAnsi="Calibri" w:cs="Calibri"/>
          <w:sz w:val="24"/>
          <w:szCs w:val="24"/>
        </w:rPr>
        <w:t xml:space="preserve">irektna pot (line of sight) med oddajnikom in sprejemnikom </w:t>
      </w:r>
      <w:r w:rsidRPr="00DA045B">
        <w:rPr>
          <w:rFonts w:ascii="Calibri" w:hAnsi="Calibri" w:cs="Calibri"/>
          <w:sz w:val="24"/>
          <w:szCs w:val="24"/>
        </w:rPr>
        <w:t xml:space="preserve">pogosto </w:t>
      </w:r>
      <w:r w:rsidR="00C504AF" w:rsidRPr="00DA045B">
        <w:rPr>
          <w:rFonts w:ascii="Calibri" w:hAnsi="Calibri" w:cs="Calibri"/>
          <w:sz w:val="24"/>
          <w:szCs w:val="24"/>
        </w:rPr>
        <w:t xml:space="preserve">ne obstaja. </w:t>
      </w:r>
    </w:p>
    <w:p w:rsidR="0014795A" w:rsidRPr="00DA045B" w:rsidRDefault="0014795A" w:rsidP="0014795A">
      <w:pPr>
        <w:autoSpaceDE w:val="0"/>
        <w:autoSpaceDN w:val="0"/>
        <w:adjustRightInd w:val="0"/>
        <w:spacing w:after="0" w:line="276" w:lineRule="auto"/>
        <w:rPr>
          <w:rFonts w:ascii="Calibri" w:hAnsi="Calibri" w:cs="Calibri"/>
          <w:iCs/>
          <w:sz w:val="24"/>
          <w:szCs w:val="24"/>
        </w:rPr>
      </w:pPr>
      <w:r w:rsidRPr="00DA045B">
        <w:rPr>
          <w:rFonts w:ascii="Calibri" w:hAnsi="Calibri" w:cs="Calibri"/>
          <w:sz w:val="24"/>
          <w:szCs w:val="24"/>
        </w:rPr>
        <w:t xml:space="preserve">Zaradi izgub na poti se moč signala z oddaljenostjo od oddajnika manjša. </w:t>
      </w:r>
      <w:r w:rsidRPr="00DA045B">
        <w:rPr>
          <w:rFonts w:ascii="Calibri" w:hAnsi="Calibri" w:cs="Calibri"/>
          <w:iCs/>
          <w:sz w:val="24"/>
          <w:szCs w:val="24"/>
        </w:rPr>
        <w:t>V praznem prostoru moč signala pada s kvadratom razdalje in s kvadratom frekvence signala.</w:t>
      </w:r>
    </w:p>
    <w:p w:rsidR="0014795A" w:rsidRPr="00DA045B" w:rsidRDefault="0014795A" w:rsidP="0014795A">
      <w:pPr>
        <w:autoSpaceDE w:val="0"/>
        <w:autoSpaceDN w:val="0"/>
        <w:adjustRightInd w:val="0"/>
        <w:spacing w:after="0" w:line="276" w:lineRule="auto"/>
        <w:rPr>
          <w:rFonts w:ascii="Calibri" w:hAnsi="Calibri" w:cs="Calibri"/>
          <w:iCs/>
          <w:sz w:val="24"/>
          <w:szCs w:val="24"/>
        </w:rPr>
      </w:pPr>
    </w:p>
    <w:p w:rsidR="0014795A" w:rsidRPr="00DA045B" w:rsidRDefault="0014795A" w:rsidP="0014795A">
      <w:pPr>
        <w:autoSpaceDE w:val="0"/>
        <w:autoSpaceDN w:val="0"/>
        <w:adjustRightInd w:val="0"/>
        <w:spacing w:after="0" w:line="276" w:lineRule="auto"/>
        <w:rPr>
          <w:rFonts w:ascii="Calibri" w:hAnsi="Calibri" w:cs="Calibri"/>
          <w:iCs/>
          <w:sz w:val="24"/>
          <w:szCs w:val="24"/>
        </w:rPr>
      </w:pPr>
      <w:r w:rsidRPr="00DA045B">
        <w:rPr>
          <w:rFonts w:ascii="Calibri" w:hAnsi="Calibri" w:cs="Calibri"/>
          <w:iCs/>
          <w:sz w:val="24"/>
          <w:szCs w:val="24"/>
        </w:rPr>
        <w:t>Radijski spekter elektromagnetnega valovanja se deli na 8 področij.</w:t>
      </w:r>
    </w:p>
    <w:p w:rsidR="0014795A" w:rsidRPr="00DA045B" w:rsidRDefault="0014795A" w:rsidP="0014795A">
      <w:pPr>
        <w:autoSpaceDE w:val="0"/>
        <w:autoSpaceDN w:val="0"/>
        <w:adjustRightInd w:val="0"/>
        <w:spacing w:after="0" w:line="276" w:lineRule="auto"/>
        <w:rPr>
          <w:rFonts w:ascii="Calibri" w:hAnsi="Calibri" w:cs="Calibri"/>
          <w:sz w:val="24"/>
          <w:szCs w:val="24"/>
        </w:rPr>
      </w:pPr>
      <w:r w:rsidRPr="00DA045B">
        <w:rPr>
          <w:noProof/>
          <w:lang w:eastAsia="sl-SI"/>
        </w:rPr>
        <w:drawing>
          <wp:inline distT="0" distB="0" distL="0" distR="0" wp14:anchorId="725D9079" wp14:editId="0A7C7742">
            <wp:extent cx="4000500" cy="2297584"/>
            <wp:effectExtent l="0" t="0" r="0" b="7620"/>
            <wp:docPr id="309252" name="Picture 4" descr="Behrouz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52" name="Picture 4" descr="Behrouz 7-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00500" cy="2297584"/>
                    </a:xfrm>
                    <a:prstGeom prst="rect">
                      <a:avLst/>
                    </a:prstGeom>
                    <a:noFill/>
                    <a:extLst/>
                  </pic:spPr>
                </pic:pic>
              </a:graphicData>
            </a:graphic>
          </wp:inline>
        </w:drawing>
      </w:r>
    </w:p>
    <w:p w:rsidR="0014795A" w:rsidRPr="00DA045B" w:rsidRDefault="0014795A" w:rsidP="0014795A">
      <w:pPr>
        <w:autoSpaceDE w:val="0"/>
        <w:autoSpaceDN w:val="0"/>
        <w:adjustRightInd w:val="0"/>
        <w:spacing w:after="0" w:line="276" w:lineRule="auto"/>
        <w:rPr>
          <w:rFonts w:ascii="Calibri" w:hAnsi="Calibri" w:cs="Calibri"/>
          <w:sz w:val="24"/>
          <w:szCs w:val="24"/>
        </w:rPr>
      </w:pPr>
    </w:p>
    <w:p w:rsidR="0014795A" w:rsidRPr="00DA045B" w:rsidRDefault="0014795A" w:rsidP="0014795A">
      <w:pPr>
        <w:autoSpaceDE w:val="0"/>
        <w:autoSpaceDN w:val="0"/>
        <w:adjustRightInd w:val="0"/>
        <w:spacing w:after="0" w:line="276" w:lineRule="auto"/>
        <w:rPr>
          <w:rFonts w:ascii="Calibri" w:hAnsi="Calibri" w:cs="Calibri"/>
          <w:sz w:val="24"/>
          <w:szCs w:val="24"/>
        </w:rPr>
      </w:pPr>
    </w:p>
    <w:p w:rsidR="0014795A" w:rsidRPr="00DA045B" w:rsidRDefault="0014795A" w:rsidP="0014795A">
      <w:pPr>
        <w:autoSpaceDE w:val="0"/>
        <w:autoSpaceDN w:val="0"/>
        <w:adjustRightInd w:val="0"/>
        <w:spacing w:after="0" w:line="276" w:lineRule="auto"/>
        <w:rPr>
          <w:rFonts w:ascii="Calibri" w:hAnsi="Calibri" w:cs="Calibri"/>
          <w:sz w:val="24"/>
          <w:szCs w:val="24"/>
        </w:rPr>
      </w:pPr>
    </w:p>
    <w:p w:rsidR="0014795A" w:rsidRPr="00DA045B" w:rsidRDefault="0014795A" w:rsidP="0014795A">
      <w:pPr>
        <w:autoSpaceDE w:val="0"/>
        <w:autoSpaceDN w:val="0"/>
        <w:adjustRightInd w:val="0"/>
        <w:spacing w:after="0" w:line="276" w:lineRule="auto"/>
        <w:rPr>
          <w:rFonts w:ascii="Calibri" w:hAnsi="Calibri" w:cs="Calibri"/>
          <w:sz w:val="24"/>
          <w:szCs w:val="24"/>
        </w:rPr>
      </w:pPr>
    </w:p>
    <w:p w:rsidR="0014795A" w:rsidRPr="00DA045B" w:rsidRDefault="0014795A" w:rsidP="0014795A">
      <w:pPr>
        <w:autoSpaceDE w:val="0"/>
        <w:autoSpaceDN w:val="0"/>
        <w:adjustRightInd w:val="0"/>
        <w:spacing w:after="0" w:line="276" w:lineRule="auto"/>
        <w:rPr>
          <w:rFonts w:ascii="Calibri" w:hAnsi="Calibri" w:cs="Calibri"/>
          <w:sz w:val="24"/>
          <w:szCs w:val="24"/>
        </w:rPr>
      </w:pPr>
    </w:p>
    <w:p w:rsidR="0014795A" w:rsidRPr="00DA045B" w:rsidRDefault="0014795A" w:rsidP="0014795A">
      <w:pPr>
        <w:autoSpaceDE w:val="0"/>
        <w:autoSpaceDN w:val="0"/>
        <w:adjustRightInd w:val="0"/>
        <w:spacing w:after="0" w:line="276" w:lineRule="auto"/>
        <w:rPr>
          <w:rFonts w:ascii="Calibri" w:hAnsi="Calibri" w:cs="Calibri"/>
          <w:sz w:val="24"/>
          <w:szCs w:val="24"/>
        </w:rPr>
      </w:pPr>
    </w:p>
    <w:p w:rsidR="0014795A" w:rsidRPr="00DA045B" w:rsidRDefault="0014795A" w:rsidP="0014795A">
      <w:pPr>
        <w:autoSpaceDE w:val="0"/>
        <w:autoSpaceDN w:val="0"/>
        <w:adjustRightInd w:val="0"/>
        <w:spacing w:after="0" w:line="276" w:lineRule="auto"/>
        <w:rPr>
          <w:rFonts w:ascii="Calibri" w:hAnsi="Calibri" w:cs="Calibri"/>
          <w:sz w:val="24"/>
          <w:szCs w:val="24"/>
        </w:rPr>
      </w:pPr>
    </w:p>
    <w:p w:rsidR="0014795A" w:rsidRPr="00DA045B" w:rsidRDefault="00844B17" w:rsidP="00C504AF">
      <w:pPr>
        <w:pStyle w:val="ListParagraph"/>
        <w:numPr>
          <w:ilvl w:val="0"/>
          <w:numId w:val="40"/>
        </w:numPr>
        <w:autoSpaceDE w:val="0"/>
        <w:autoSpaceDN w:val="0"/>
        <w:adjustRightInd w:val="0"/>
        <w:spacing w:after="0" w:line="276" w:lineRule="auto"/>
        <w:rPr>
          <w:rFonts w:ascii="Calibri" w:hAnsi="Calibri" w:cs="Calibri"/>
          <w:sz w:val="24"/>
          <w:szCs w:val="24"/>
        </w:rPr>
      </w:pPr>
      <w:r w:rsidRPr="00DA045B">
        <w:rPr>
          <w:noProof/>
          <w:lang w:eastAsia="sl-SI"/>
        </w:rPr>
        <w:lastRenderedPageBreak/>
        <w:drawing>
          <wp:anchor distT="0" distB="0" distL="114300" distR="114300" simplePos="0" relativeHeight="251689984" behindDoc="1" locked="0" layoutInCell="1" allowOverlap="1" wp14:anchorId="63F7D7D8" wp14:editId="36207480">
            <wp:simplePos x="0" y="0"/>
            <wp:positionH relativeFrom="column">
              <wp:posOffset>2405380</wp:posOffset>
            </wp:positionH>
            <wp:positionV relativeFrom="paragraph">
              <wp:posOffset>-118745</wp:posOffset>
            </wp:positionV>
            <wp:extent cx="3882390" cy="2924175"/>
            <wp:effectExtent l="0" t="0" r="3810" b="9525"/>
            <wp:wrapTight wrapText="bothSides">
              <wp:wrapPolygon edited="0">
                <wp:start x="0" y="0"/>
                <wp:lineTo x="0" y="21530"/>
                <wp:lineTo x="21515" y="21530"/>
                <wp:lineTo x="21515" y="0"/>
                <wp:lineTo x="0" y="0"/>
              </wp:wrapPolygon>
            </wp:wrapTight>
            <wp:docPr id="311300" name="Picture 4" descr="Behrouz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00" name="Picture 4" descr="Behrouz 7-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82390" cy="2924175"/>
                    </a:xfrm>
                    <a:prstGeom prst="rect">
                      <a:avLst/>
                    </a:prstGeom>
                    <a:noFill/>
                    <a:extLst/>
                  </pic:spPr>
                </pic:pic>
              </a:graphicData>
            </a:graphic>
            <wp14:sizeRelH relativeFrom="page">
              <wp14:pctWidth>0</wp14:pctWidth>
            </wp14:sizeRelH>
            <wp14:sizeRelV relativeFrom="page">
              <wp14:pctHeight>0</wp14:pctHeight>
            </wp14:sizeRelV>
          </wp:anchor>
        </w:drawing>
      </w:r>
      <w:r w:rsidR="0014795A" w:rsidRPr="00DA045B">
        <w:rPr>
          <w:rFonts w:ascii="Calibri" w:hAnsi="Calibri" w:cs="Calibri"/>
          <w:sz w:val="24"/>
          <w:szCs w:val="24"/>
        </w:rPr>
        <w:t>Radijski valovi</w:t>
      </w:r>
    </w:p>
    <w:p w:rsidR="0014795A" w:rsidRPr="00DA045B" w:rsidRDefault="0014795A" w:rsidP="0014795A">
      <w:p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Razširjajo se na 5 različnih načinov:</w:t>
      </w:r>
    </w:p>
    <w:p w:rsidR="0014795A" w:rsidRPr="00DA045B" w:rsidRDefault="0014795A" w:rsidP="00C504AF">
      <w:pPr>
        <w:pStyle w:val="ListParagraph"/>
        <w:numPr>
          <w:ilvl w:val="0"/>
          <w:numId w:val="46"/>
        </w:num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površinsko</w:t>
      </w:r>
    </w:p>
    <w:p w:rsidR="0014795A" w:rsidRPr="00DA045B" w:rsidRDefault="0014795A" w:rsidP="00C504AF">
      <w:pPr>
        <w:pStyle w:val="ListParagraph"/>
        <w:numPr>
          <w:ilvl w:val="0"/>
          <w:numId w:val="46"/>
        </w:num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troposfersko</w:t>
      </w:r>
    </w:p>
    <w:p w:rsidR="0014795A" w:rsidRPr="00DA045B" w:rsidRDefault="0014795A" w:rsidP="00C504AF">
      <w:pPr>
        <w:pStyle w:val="ListParagraph"/>
        <w:numPr>
          <w:ilvl w:val="0"/>
          <w:numId w:val="46"/>
        </w:num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ionosfersko</w:t>
      </w:r>
    </w:p>
    <w:p w:rsidR="0014795A" w:rsidRPr="00DA045B" w:rsidRDefault="0014795A" w:rsidP="00C504AF">
      <w:pPr>
        <w:pStyle w:val="ListParagraph"/>
        <w:numPr>
          <w:ilvl w:val="0"/>
          <w:numId w:val="46"/>
        </w:num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v vidni liniji</w:t>
      </w:r>
    </w:p>
    <w:p w:rsidR="0014795A" w:rsidRPr="00DA045B" w:rsidRDefault="0014795A" w:rsidP="00C504AF">
      <w:pPr>
        <w:pStyle w:val="ListParagraph"/>
        <w:numPr>
          <w:ilvl w:val="0"/>
          <w:numId w:val="46"/>
        </w:num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v vesolju</w:t>
      </w:r>
    </w:p>
    <w:p w:rsidR="0014795A" w:rsidRPr="00DA045B" w:rsidRDefault="0014795A" w:rsidP="0014795A">
      <w:pPr>
        <w:autoSpaceDE w:val="0"/>
        <w:autoSpaceDN w:val="0"/>
        <w:adjustRightInd w:val="0"/>
        <w:spacing w:after="0" w:line="276" w:lineRule="auto"/>
        <w:ind w:left="360"/>
        <w:rPr>
          <w:rFonts w:ascii="Calibri" w:hAnsi="Calibri" w:cs="Calibri"/>
          <w:sz w:val="24"/>
          <w:szCs w:val="24"/>
        </w:rPr>
      </w:pPr>
    </w:p>
    <w:p w:rsidR="0014795A" w:rsidRPr="00DA045B" w:rsidRDefault="0014795A" w:rsidP="0014795A">
      <w:pPr>
        <w:autoSpaceDE w:val="0"/>
        <w:autoSpaceDN w:val="0"/>
        <w:adjustRightInd w:val="0"/>
        <w:spacing w:after="0" w:line="276" w:lineRule="auto"/>
        <w:rPr>
          <w:rFonts w:ascii="Calibri" w:hAnsi="Calibri" w:cs="Calibri"/>
          <w:sz w:val="24"/>
          <w:szCs w:val="24"/>
        </w:rPr>
      </w:pPr>
    </w:p>
    <w:p w:rsidR="0014795A" w:rsidRPr="00DA045B" w:rsidRDefault="0014795A" w:rsidP="0014795A">
      <w:pPr>
        <w:autoSpaceDE w:val="0"/>
        <w:autoSpaceDN w:val="0"/>
        <w:adjustRightInd w:val="0"/>
        <w:spacing w:after="0" w:line="276" w:lineRule="auto"/>
        <w:rPr>
          <w:rFonts w:ascii="Calibri" w:hAnsi="Calibri" w:cs="Calibri"/>
          <w:sz w:val="24"/>
          <w:szCs w:val="24"/>
        </w:rPr>
      </w:pPr>
    </w:p>
    <w:p w:rsidR="0014795A" w:rsidRPr="00DA045B" w:rsidRDefault="0014795A" w:rsidP="00C504AF">
      <w:pPr>
        <w:pStyle w:val="ListParagraph"/>
        <w:numPr>
          <w:ilvl w:val="0"/>
          <w:numId w:val="47"/>
        </w:num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Zemeljski mikrovalovi</w:t>
      </w:r>
    </w:p>
    <w:p w:rsidR="0014795A" w:rsidRPr="00DA045B" w:rsidRDefault="0014795A" w:rsidP="0014795A">
      <w:pPr>
        <w:autoSpaceDE w:val="0"/>
        <w:autoSpaceDN w:val="0"/>
        <w:adjustRightInd w:val="0"/>
        <w:spacing w:after="0" w:line="276" w:lineRule="auto"/>
        <w:rPr>
          <w:rFonts w:ascii="Calibri" w:hAnsi="Calibri" w:cs="Calibri"/>
          <w:sz w:val="24"/>
          <w:szCs w:val="24"/>
        </w:rPr>
      </w:pPr>
      <w:r w:rsidRPr="00DA045B">
        <w:rPr>
          <w:rFonts w:ascii="Calibri" w:hAnsi="Calibri" w:cs="Calibri"/>
          <w:sz w:val="24"/>
          <w:szCs w:val="24"/>
        </w:rPr>
        <w:t>Ne sledijo zakrivljenosti zemlje, potrebna je optična vidljivost oddajne in prejemne naprave. Mikrovalovi se razširjajo le v eno smer, zato sma za dvosmerno komunikacijo potrebni dve različi frekvenci.</w:t>
      </w:r>
    </w:p>
    <w:p w:rsidR="00ED2C0F" w:rsidRPr="00DA045B" w:rsidRDefault="0014795A" w:rsidP="00ED2C0F">
      <w:pPr>
        <w:autoSpaceDE w:val="0"/>
        <w:autoSpaceDN w:val="0"/>
        <w:adjustRightInd w:val="0"/>
        <w:spacing w:line="276" w:lineRule="auto"/>
        <w:rPr>
          <w:rFonts w:ascii="Calibri" w:hAnsi="Calibri" w:cs="Calibri"/>
        </w:rPr>
      </w:pPr>
      <w:r w:rsidRPr="00DA045B">
        <w:rPr>
          <w:rFonts w:ascii="Calibri" w:hAnsi="Calibri" w:cs="Calibri"/>
          <w:sz w:val="24"/>
          <w:szCs w:val="24"/>
        </w:rPr>
        <w:t xml:space="preserve">Za povečanje razdalje se uporablja sistem ojačevalnikov, ki so instalirani na vsakai anteni. Regenerirani signal se lahko pošlje na isti frekvenci ali pa tudi drugi. </w:t>
      </w:r>
      <w:r w:rsidRPr="00DA045B">
        <w:rPr>
          <w:rFonts w:ascii="Calibri" w:hAnsi="Calibri" w:cs="Calibri"/>
        </w:rPr>
        <w:t xml:space="preserve">Mikrovalovi so osnova za večino sodobnih telefonskih sistemov. </w:t>
      </w:r>
      <w:r w:rsidR="00ED2C0F" w:rsidRPr="00DA045B">
        <w:rPr>
          <w:rFonts w:ascii="Calibri" w:hAnsi="Calibri" w:cs="Calibri"/>
        </w:rPr>
        <w:br/>
        <w:t>Dve vrsti anten:</w:t>
      </w:r>
    </w:p>
    <w:p w:rsidR="00ED2C0F" w:rsidRPr="00DA045B" w:rsidRDefault="00ED2C0F" w:rsidP="00C504AF">
      <w:pPr>
        <w:pStyle w:val="ListParagraph"/>
        <w:numPr>
          <w:ilvl w:val="0"/>
          <w:numId w:val="48"/>
        </w:numPr>
        <w:autoSpaceDE w:val="0"/>
        <w:autoSpaceDN w:val="0"/>
        <w:adjustRightInd w:val="0"/>
        <w:spacing w:line="276" w:lineRule="auto"/>
        <w:rPr>
          <w:rFonts w:ascii="Calibri" w:hAnsi="Calibri" w:cs="Calibri"/>
        </w:rPr>
      </w:pPr>
      <w:r w:rsidRPr="00DA045B">
        <w:rPr>
          <w:rFonts w:ascii="Calibri" w:hAnsi="Calibri" w:cs="Calibri"/>
        </w:rPr>
        <w:t>parabolična</w:t>
      </w:r>
    </w:p>
    <w:p w:rsidR="00E42143" w:rsidRPr="00DA045B" w:rsidRDefault="00ED2C0F" w:rsidP="00C504AF">
      <w:pPr>
        <w:pStyle w:val="ListParagraph"/>
        <w:numPr>
          <w:ilvl w:val="0"/>
          <w:numId w:val="48"/>
        </w:numPr>
        <w:autoSpaceDE w:val="0"/>
        <w:autoSpaceDN w:val="0"/>
        <w:adjustRightInd w:val="0"/>
        <w:spacing w:line="276" w:lineRule="auto"/>
        <w:rPr>
          <w:rFonts w:ascii="Calibri" w:hAnsi="Calibri" w:cs="Calibri"/>
        </w:rPr>
      </w:pPr>
      <w:r w:rsidRPr="00DA045B">
        <w:rPr>
          <w:rFonts w:ascii="Calibri" w:hAnsi="Calibri" w:cs="Calibri"/>
        </w:rPr>
        <w:t>v obliki lijaka</w:t>
      </w:r>
    </w:p>
    <w:p w:rsidR="00844B17" w:rsidRPr="00DA045B" w:rsidRDefault="00844B17" w:rsidP="00844B17">
      <w:pPr>
        <w:autoSpaceDE w:val="0"/>
        <w:autoSpaceDN w:val="0"/>
        <w:adjustRightInd w:val="0"/>
        <w:spacing w:line="276" w:lineRule="auto"/>
        <w:rPr>
          <w:rFonts w:ascii="Calibri" w:hAnsi="Calibri" w:cs="Calibri"/>
        </w:rPr>
      </w:pPr>
    </w:p>
    <w:p w:rsidR="00ED2C0F" w:rsidRPr="00DA045B" w:rsidRDefault="00E42143" w:rsidP="00C504AF">
      <w:pPr>
        <w:pStyle w:val="ListParagraph"/>
        <w:numPr>
          <w:ilvl w:val="0"/>
          <w:numId w:val="49"/>
        </w:numPr>
        <w:autoSpaceDE w:val="0"/>
        <w:autoSpaceDN w:val="0"/>
        <w:adjustRightInd w:val="0"/>
        <w:spacing w:line="276" w:lineRule="auto"/>
        <w:rPr>
          <w:rFonts w:ascii="Calibri" w:hAnsi="Calibri" w:cs="Calibri"/>
        </w:rPr>
      </w:pPr>
      <w:r w:rsidRPr="00DA045B">
        <w:rPr>
          <w:rFonts w:ascii="Calibri" w:hAnsi="Calibri" w:cs="Calibri"/>
        </w:rPr>
        <w:t>Satelitska komunikacija</w:t>
      </w:r>
    </w:p>
    <w:p w:rsidR="00E42143" w:rsidRPr="00DA045B" w:rsidRDefault="00E42143" w:rsidP="00E42143">
      <w:pPr>
        <w:autoSpaceDE w:val="0"/>
        <w:autoSpaceDN w:val="0"/>
        <w:adjustRightInd w:val="0"/>
        <w:spacing w:line="276" w:lineRule="auto"/>
        <w:rPr>
          <w:rFonts w:ascii="Calibri" w:hAnsi="Calibri" w:cs="Calibri"/>
        </w:rPr>
      </w:pPr>
      <w:r w:rsidRPr="00DA045B">
        <w:rPr>
          <w:rFonts w:ascii="Calibri" w:hAnsi="Calibri" w:cs="Calibri"/>
        </w:rPr>
        <w:t>Podoben prenosu mikrovalov v vidnem polju, kjer je ena od postaj orbitalni satelit. Tukaj odpade probler razdalje zaradi ukrivljenosti zemlje. Komunikacija je  možna s kateregakoli dela Zemlje. Satelitski sistemi uporabljajo krožne tirnice. Geostacionarna tirnica – satelit na njej se giblje z enako kotno hitrostjo kot Zemlja. Nahaj se 36000km nad ekvatorjem. Za popolno pokritje Zemlje so potrebni 3 sateliti.</w:t>
      </w:r>
    </w:p>
    <w:p w:rsidR="00E42143" w:rsidRPr="00DA045B" w:rsidRDefault="00E42143" w:rsidP="00E42143">
      <w:pPr>
        <w:autoSpaceDE w:val="0"/>
        <w:autoSpaceDN w:val="0"/>
        <w:adjustRightInd w:val="0"/>
        <w:spacing w:line="276" w:lineRule="auto"/>
        <w:rPr>
          <w:rFonts w:ascii="Calibri" w:hAnsi="Calibri" w:cs="Calibri"/>
        </w:rPr>
      </w:pPr>
      <w:r w:rsidRPr="00DA045B">
        <w:rPr>
          <w:rFonts w:ascii="Calibri" w:hAnsi="Calibri" w:cs="Calibri"/>
        </w:rPr>
        <w:t xml:space="preserve">Za komunikacijo preko satelitov so rezervirane frekvence na področju GHz. Komunikcija z vsakim satelitom poteka preko 2 različnih pasov: uplink, downlink. </w:t>
      </w:r>
    </w:p>
    <w:p w:rsidR="00844B17" w:rsidRPr="00DA045B" w:rsidRDefault="00844B17" w:rsidP="00E42143">
      <w:pPr>
        <w:autoSpaceDE w:val="0"/>
        <w:autoSpaceDN w:val="0"/>
        <w:adjustRightInd w:val="0"/>
        <w:spacing w:line="276" w:lineRule="auto"/>
        <w:rPr>
          <w:rFonts w:ascii="Calibri" w:hAnsi="Calibri" w:cs="Calibri"/>
        </w:rPr>
      </w:pPr>
    </w:p>
    <w:p w:rsidR="00844B17" w:rsidRPr="00DA045B" w:rsidRDefault="00844B17">
      <w:pPr>
        <w:rPr>
          <w:rFonts w:ascii="Calibri" w:hAnsi="Calibri" w:cs="Calibri"/>
        </w:rPr>
      </w:pPr>
      <w:r w:rsidRPr="00DA045B">
        <w:rPr>
          <w:rFonts w:ascii="Calibri" w:hAnsi="Calibri" w:cs="Calibri"/>
        </w:rPr>
        <w:br w:type="page"/>
      </w:r>
    </w:p>
    <w:p w:rsidR="00844B17" w:rsidRPr="00DA045B" w:rsidRDefault="00844B17" w:rsidP="00844B17">
      <w:pPr>
        <w:autoSpaceDE w:val="0"/>
        <w:autoSpaceDN w:val="0"/>
        <w:adjustRightInd w:val="0"/>
        <w:spacing w:line="276" w:lineRule="auto"/>
        <w:jc w:val="center"/>
        <w:rPr>
          <w:rFonts w:ascii="Calibri" w:hAnsi="Calibri" w:cs="Calibri"/>
          <w:b/>
          <w:sz w:val="24"/>
        </w:rPr>
      </w:pPr>
      <w:r w:rsidRPr="00DA045B">
        <w:rPr>
          <w:rFonts w:ascii="Calibri" w:hAnsi="Calibri" w:cs="Calibri"/>
          <w:b/>
          <w:sz w:val="24"/>
        </w:rPr>
        <w:lastRenderedPageBreak/>
        <w:t>Korekcija in odkrivanje napak</w:t>
      </w:r>
    </w:p>
    <w:p w:rsidR="00844B17" w:rsidRPr="00DA045B" w:rsidRDefault="00844B17" w:rsidP="00844B17">
      <w:pPr>
        <w:autoSpaceDE w:val="0"/>
        <w:autoSpaceDN w:val="0"/>
        <w:adjustRightInd w:val="0"/>
        <w:spacing w:line="276" w:lineRule="auto"/>
        <w:rPr>
          <w:rFonts w:ascii="Calibri" w:hAnsi="Calibri" w:cs="Calibri"/>
          <w:sz w:val="24"/>
        </w:rPr>
      </w:pPr>
      <w:r w:rsidRPr="00DA045B">
        <w:rPr>
          <w:rFonts w:ascii="Calibri" w:hAnsi="Calibri" w:cs="Calibri"/>
          <w:sz w:val="24"/>
        </w:rPr>
        <w:t>Tipi napak:</w:t>
      </w:r>
    </w:p>
    <w:p w:rsidR="00D4109F" w:rsidRPr="00DA045B" w:rsidRDefault="00844B17" w:rsidP="00C504AF">
      <w:pPr>
        <w:pStyle w:val="ListParagraph"/>
        <w:numPr>
          <w:ilvl w:val="0"/>
          <w:numId w:val="50"/>
        </w:numPr>
        <w:autoSpaceDE w:val="0"/>
        <w:autoSpaceDN w:val="0"/>
        <w:adjustRightInd w:val="0"/>
        <w:spacing w:line="276" w:lineRule="auto"/>
        <w:rPr>
          <w:rFonts w:ascii="Calibri" w:hAnsi="Calibri" w:cs="Calibri"/>
          <w:sz w:val="24"/>
        </w:rPr>
      </w:pPr>
      <w:r w:rsidRPr="00DA045B">
        <w:rPr>
          <w:rFonts w:ascii="Calibri" w:hAnsi="Calibri" w:cs="Calibri"/>
          <w:sz w:val="24"/>
        </w:rPr>
        <w:t>Enobitna</w:t>
      </w:r>
      <w:r w:rsidR="00D4109F" w:rsidRPr="00DA045B">
        <w:rPr>
          <w:rFonts w:ascii="Calibri" w:hAnsi="Calibri" w:cs="Calibri"/>
          <w:sz w:val="24"/>
        </w:rPr>
        <w:t xml:space="preserve"> - V podatkovni enoti je spremenjen samo 1 bit.</w:t>
      </w:r>
    </w:p>
    <w:p w:rsidR="00D4109F" w:rsidRPr="00DA045B" w:rsidRDefault="00D4109F" w:rsidP="00C504AF">
      <w:pPr>
        <w:pStyle w:val="ListParagraph"/>
        <w:numPr>
          <w:ilvl w:val="0"/>
          <w:numId w:val="50"/>
        </w:numPr>
        <w:autoSpaceDE w:val="0"/>
        <w:autoSpaceDN w:val="0"/>
        <w:adjustRightInd w:val="0"/>
        <w:spacing w:line="276" w:lineRule="auto"/>
        <w:rPr>
          <w:rFonts w:ascii="Calibri" w:hAnsi="Calibri" w:cs="Calibri"/>
          <w:sz w:val="24"/>
        </w:rPr>
      </w:pPr>
      <w:r w:rsidRPr="00DA045B">
        <w:rPr>
          <w:rFonts w:ascii="Calibri" w:hAnsi="Calibri" w:cs="Calibri"/>
          <w:sz w:val="24"/>
        </w:rPr>
        <w:t>Več-bitna - V podatkovni eni je premenjenih več nezaporednih bitov.</w:t>
      </w:r>
    </w:p>
    <w:p w:rsidR="00844B17" w:rsidRPr="00DA045B" w:rsidRDefault="00844B17" w:rsidP="00C504AF">
      <w:pPr>
        <w:pStyle w:val="ListParagraph"/>
        <w:numPr>
          <w:ilvl w:val="0"/>
          <w:numId w:val="50"/>
        </w:numPr>
        <w:autoSpaceDE w:val="0"/>
        <w:autoSpaceDN w:val="0"/>
        <w:adjustRightInd w:val="0"/>
        <w:spacing w:line="276" w:lineRule="auto"/>
        <w:rPr>
          <w:rFonts w:ascii="Calibri" w:hAnsi="Calibri" w:cs="Calibri"/>
          <w:sz w:val="24"/>
        </w:rPr>
      </w:pPr>
      <w:r w:rsidRPr="00DA045B">
        <w:rPr>
          <w:rFonts w:ascii="Calibri" w:hAnsi="Calibri" w:cs="Calibri"/>
          <w:sz w:val="24"/>
        </w:rPr>
        <w:t>Plazovita</w:t>
      </w:r>
      <w:r w:rsidR="00D4109F" w:rsidRPr="00DA045B">
        <w:rPr>
          <w:rFonts w:ascii="Calibri" w:hAnsi="Calibri" w:cs="Calibri"/>
          <w:sz w:val="24"/>
        </w:rPr>
        <w:t xml:space="preserve"> - V podatkovni enoti je spremenjenih več zaporednih bitov.</w:t>
      </w:r>
    </w:p>
    <w:p w:rsidR="00D4109F" w:rsidRPr="00DA045B" w:rsidRDefault="00D4109F" w:rsidP="00D4109F">
      <w:pPr>
        <w:autoSpaceDE w:val="0"/>
        <w:autoSpaceDN w:val="0"/>
        <w:adjustRightInd w:val="0"/>
        <w:spacing w:line="276" w:lineRule="auto"/>
        <w:rPr>
          <w:rFonts w:ascii="Calibri" w:hAnsi="Calibri" w:cs="Calibri"/>
          <w:b/>
          <w:sz w:val="24"/>
        </w:rPr>
      </w:pPr>
      <w:r w:rsidRPr="00DA045B">
        <w:rPr>
          <w:rFonts w:ascii="Calibri" w:hAnsi="Calibri" w:cs="Calibri"/>
          <w:b/>
          <w:sz w:val="24"/>
        </w:rPr>
        <w:t>Odkrivanje napak</w:t>
      </w:r>
    </w:p>
    <w:p w:rsidR="00844B17" w:rsidRPr="00DA045B" w:rsidRDefault="00844B17" w:rsidP="00D4109F">
      <w:pPr>
        <w:autoSpaceDE w:val="0"/>
        <w:autoSpaceDN w:val="0"/>
        <w:adjustRightInd w:val="0"/>
        <w:spacing w:line="276" w:lineRule="auto"/>
        <w:rPr>
          <w:rFonts w:ascii="Calibri" w:hAnsi="Calibri" w:cs="Calibri"/>
          <w:sz w:val="24"/>
        </w:rPr>
      </w:pPr>
      <w:r w:rsidRPr="00DA045B">
        <w:rPr>
          <w:rFonts w:ascii="Calibri" w:hAnsi="Calibri" w:cs="Calibri"/>
          <w:sz w:val="24"/>
        </w:rPr>
        <w:t>Redundanca</w:t>
      </w:r>
      <w:r w:rsidR="00D4109F" w:rsidRPr="00DA045B">
        <w:rPr>
          <w:rFonts w:ascii="Calibri" w:hAnsi="Calibri" w:cs="Calibri"/>
          <w:sz w:val="24"/>
        </w:rPr>
        <w:t xml:space="preserve"> – pomeni oddajanje posebnih bitov za odkrivanje napak pri sprejemu.</w:t>
      </w:r>
    </w:p>
    <w:p w:rsidR="00D4109F" w:rsidRPr="00DA045B" w:rsidRDefault="00D4109F" w:rsidP="00D4109F">
      <w:pPr>
        <w:autoSpaceDE w:val="0"/>
        <w:autoSpaceDN w:val="0"/>
        <w:adjustRightInd w:val="0"/>
        <w:spacing w:line="276" w:lineRule="auto"/>
        <w:rPr>
          <w:rFonts w:ascii="Calibri" w:hAnsi="Calibri" w:cs="Calibri"/>
          <w:sz w:val="24"/>
        </w:rPr>
      </w:pPr>
      <w:r w:rsidRPr="00DA045B">
        <w:rPr>
          <w:noProof/>
          <w:lang w:eastAsia="sl-SI"/>
        </w:rPr>
        <w:drawing>
          <wp:inline distT="0" distB="0" distL="0" distR="0" wp14:anchorId="16223615" wp14:editId="39818677">
            <wp:extent cx="3000375" cy="1862029"/>
            <wp:effectExtent l="0" t="0" r="0" b="5080"/>
            <wp:docPr id="275460" name="Picture 4" descr="Behrou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60" name="Picture 4" descr="Behrouz 9-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05698" cy="1865333"/>
                    </a:xfrm>
                    <a:prstGeom prst="rect">
                      <a:avLst/>
                    </a:prstGeom>
                    <a:noFill/>
                    <a:extLst/>
                  </pic:spPr>
                </pic:pic>
              </a:graphicData>
            </a:graphic>
          </wp:inline>
        </w:drawing>
      </w:r>
    </w:p>
    <w:p w:rsidR="00D4109F" w:rsidRPr="00DA045B" w:rsidRDefault="00D4109F" w:rsidP="00C504AF">
      <w:pPr>
        <w:pStyle w:val="ListParagraph"/>
        <w:numPr>
          <w:ilvl w:val="0"/>
          <w:numId w:val="49"/>
        </w:numPr>
        <w:autoSpaceDE w:val="0"/>
        <w:autoSpaceDN w:val="0"/>
        <w:adjustRightInd w:val="0"/>
        <w:spacing w:line="276" w:lineRule="auto"/>
        <w:rPr>
          <w:rFonts w:ascii="Calibri" w:hAnsi="Calibri" w:cs="Calibri"/>
          <w:sz w:val="24"/>
        </w:rPr>
      </w:pPr>
      <w:r w:rsidRPr="00DA045B">
        <w:rPr>
          <w:rFonts w:ascii="Calibri" w:hAnsi="Calibri" w:cs="Calibri"/>
          <w:sz w:val="24"/>
        </w:rPr>
        <w:t>VCR – Vertikalna redundančna kotrola</w:t>
      </w:r>
    </w:p>
    <w:p w:rsidR="00D4109F" w:rsidRPr="00DA045B" w:rsidRDefault="00D4109F" w:rsidP="00D4109F">
      <w:pPr>
        <w:autoSpaceDE w:val="0"/>
        <w:autoSpaceDN w:val="0"/>
        <w:adjustRightInd w:val="0"/>
        <w:spacing w:line="276" w:lineRule="auto"/>
        <w:rPr>
          <w:rFonts w:ascii="Calibri" w:hAnsi="Calibri" w:cs="Calibri"/>
          <w:sz w:val="24"/>
        </w:rPr>
      </w:pPr>
      <w:r w:rsidRPr="00DA045B">
        <w:rPr>
          <w:rFonts w:ascii="Calibri" w:hAnsi="Calibri" w:cs="Calibri"/>
          <w:sz w:val="24"/>
        </w:rPr>
        <w:t>Pri tej tehniki je vsaki podatkovni enoti priret redundančni bit, imenovan paritetni bit (tako, da je skupno število enic v enoti parno ali neparno – odvisno kaj testira sistem).</w:t>
      </w:r>
    </w:p>
    <w:p w:rsidR="00D4109F" w:rsidRPr="00DA045B" w:rsidRDefault="00D4109F" w:rsidP="00D4109F">
      <w:pPr>
        <w:autoSpaceDE w:val="0"/>
        <w:autoSpaceDN w:val="0"/>
        <w:adjustRightInd w:val="0"/>
        <w:spacing w:line="276" w:lineRule="auto"/>
        <w:rPr>
          <w:rFonts w:ascii="Calibri" w:hAnsi="Calibri" w:cs="Calibri"/>
          <w:sz w:val="24"/>
        </w:rPr>
      </w:pPr>
      <w:r w:rsidRPr="00DA045B">
        <w:rPr>
          <w:noProof/>
          <w:lang w:eastAsia="sl-SI"/>
        </w:rPr>
        <w:drawing>
          <wp:inline distT="0" distB="0" distL="0" distR="0" wp14:anchorId="39105DF8" wp14:editId="43F1CBA9">
            <wp:extent cx="2581275" cy="1504139"/>
            <wp:effectExtent l="0" t="0" r="0" b="1270"/>
            <wp:docPr id="276484" name="Picture 1028" descr="Behrou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84" name="Picture 1028" descr="Behrouz 9-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84033" cy="1505746"/>
                    </a:xfrm>
                    <a:prstGeom prst="rect">
                      <a:avLst/>
                    </a:prstGeom>
                    <a:noFill/>
                    <a:extLst/>
                  </pic:spPr>
                </pic:pic>
              </a:graphicData>
            </a:graphic>
          </wp:inline>
        </w:drawing>
      </w:r>
    </w:p>
    <w:p w:rsidR="00D4109F" w:rsidRPr="00DA045B" w:rsidRDefault="00D4109F" w:rsidP="00C504AF">
      <w:pPr>
        <w:pStyle w:val="ListParagraph"/>
        <w:numPr>
          <w:ilvl w:val="0"/>
          <w:numId w:val="49"/>
        </w:numPr>
        <w:autoSpaceDE w:val="0"/>
        <w:autoSpaceDN w:val="0"/>
        <w:adjustRightInd w:val="0"/>
        <w:spacing w:line="276" w:lineRule="auto"/>
        <w:rPr>
          <w:rFonts w:ascii="Calibri" w:hAnsi="Calibri" w:cs="Calibri"/>
          <w:sz w:val="24"/>
        </w:rPr>
      </w:pPr>
      <w:r w:rsidRPr="00DA045B">
        <w:rPr>
          <w:rFonts w:ascii="Calibri" w:hAnsi="Calibri" w:cs="Calibri"/>
          <w:sz w:val="24"/>
        </w:rPr>
        <w:t>CRC – Ciklično preverjanje redundance</w:t>
      </w:r>
    </w:p>
    <w:p w:rsidR="00D4109F" w:rsidRPr="00DA045B" w:rsidRDefault="00D4109F" w:rsidP="00D4109F">
      <w:pPr>
        <w:autoSpaceDE w:val="0"/>
        <w:autoSpaceDN w:val="0"/>
        <w:adjustRightInd w:val="0"/>
        <w:spacing w:line="276" w:lineRule="auto"/>
        <w:rPr>
          <w:rFonts w:ascii="Calibri" w:hAnsi="Calibri" w:cs="Calibri"/>
          <w:sz w:val="24"/>
        </w:rPr>
      </w:pPr>
      <w:r w:rsidRPr="00DA045B">
        <w:rPr>
          <w:noProof/>
          <w:lang w:eastAsia="sl-SI"/>
        </w:rPr>
        <w:drawing>
          <wp:anchor distT="0" distB="0" distL="114300" distR="114300" simplePos="0" relativeHeight="251691008" behindDoc="1" locked="0" layoutInCell="1" allowOverlap="1" wp14:anchorId="2E1EE0B2" wp14:editId="719EDF62">
            <wp:simplePos x="0" y="0"/>
            <wp:positionH relativeFrom="column">
              <wp:posOffset>605155</wp:posOffset>
            </wp:positionH>
            <wp:positionV relativeFrom="paragraph">
              <wp:posOffset>548005</wp:posOffset>
            </wp:positionV>
            <wp:extent cx="4267200" cy="1621790"/>
            <wp:effectExtent l="0" t="0" r="0" b="0"/>
            <wp:wrapTight wrapText="bothSides">
              <wp:wrapPolygon edited="0">
                <wp:start x="0" y="0"/>
                <wp:lineTo x="0" y="21312"/>
                <wp:lineTo x="21504" y="21312"/>
                <wp:lineTo x="21504" y="0"/>
                <wp:lineTo x="0" y="0"/>
              </wp:wrapPolygon>
            </wp:wrapTight>
            <wp:docPr id="293893" name="Picture 5" descr="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93" name="Picture 5" descr="CRC"/>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67200" cy="162179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DA045B">
        <w:rPr>
          <w:rFonts w:ascii="Calibri" w:hAnsi="Calibri" w:cs="Calibri"/>
          <w:sz w:val="24"/>
        </w:rPr>
        <w:t>Na koncu podatkovne enote je dodan niz redundančnih bitov, tako, da pod. enota postane deljiva z vnaprej določenim binarnim številom.</w:t>
      </w:r>
    </w:p>
    <w:p w:rsidR="00D4109F" w:rsidRPr="00DA045B" w:rsidRDefault="00D4109F" w:rsidP="00D4109F">
      <w:pPr>
        <w:autoSpaceDE w:val="0"/>
        <w:autoSpaceDN w:val="0"/>
        <w:adjustRightInd w:val="0"/>
        <w:spacing w:line="276" w:lineRule="auto"/>
        <w:rPr>
          <w:rFonts w:ascii="Calibri" w:hAnsi="Calibri" w:cs="Calibri"/>
          <w:sz w:val="24"/>
        </w:rPr>
      </w:pPr>
    </w:p>
    <w:p w:rsidR="00D4109F" w:rsidRPr="00DA045B" w:rsidRDefault="00D4109F" w:rsidP="00D4109F">
      <w:pPr>
        <w:autoSpaceDE w:val="0"/>
        <w:autoSpaceDN w:val="0"/>
        <w:adjustRightInd w:val="0"/>
        <w:spacing w:line="276" w:lineRule="auto"/>
        <w:rPr>
          <w:rFonts w:ascii="Calibri" w:hAnsi="Calibri" w:cs="Calibri"/>
          <w:sz w:val="24"/>
        </w:rPr>
      </w:pPr>
    </w:p>
    <w:p w:rsidR="00D4109F" w:rsidRPr="00DA045B" w:rsidRDefault="00D4109F" w:rsidP="00D4109F">
      <w:pPr>
        <w:autoSpaceDE w:val="0"/>
        <w:autoSpaceDN w:val="0"/>
        <w:adjustRightInd w:val="0"/>
        <w:spacing w:line="276" w:lineRule="auto"/>
        <w:rPr>
          <w:rFonts w:ascii="Calibri" w:hAnsi="Calibri" w:cs="Calibri"/>
          <w:sz w:val="24"/>
        </w:rPr>
      </w:pPr>
    </w:p>
    <w:p w:rsidR="00D4109F" w:rsidRPr="00DA045B" w:rsidRDefault="00D4109F" w:rsidP="00D4109F">
      <w:pPr>
        <w:autoSpaceDE w:val="0"/>
        <w:autoSpaceDN w:val="0"/>
        <w:adjustRightInd w:val="0"/>
        <w:spacing w:line="276" w:lineRule="auto"/>
        <w:rPr>
          <w:rFonts w:ascii="Calibri" w:hAnsi="Calibri" w:cs="Calibri"/>
          <w:sz w:val="24"/>
        </w:rPr>
      </w:pPr>
    </w:p>
    <w:p w:rsidR="00D4109F" w:rsidRPr="00DA045B" w:rsidRDefault="00D4109F" w:rsidP="00D4109F">
      <w:pPr>
        <w:autoSpaceDE w:val="0"/>
        <w:autoSpaceDN w:val="0"/>
        <w:adjustRightInd w:val="0"/>
        <w:spacing w:line="276" w:lineRule="auto"/>
        <w:rPr>
          <w:rFonts w:ascii="Calibri" w:hAnsi="Calibri" w:cs="Calibri"/>
          <w:b/>
          <w:sz w:val="24"/>
        </w:rPr>
      </w:pPr>
      <w:r w:rsidRPr="00DA045B">
        <w:rPr>
          <w:rFonts w:ascii="Calibri" w:hAnsi="Calibri" w:cs="Calibri"/>
          <w:b/>
          <w:sz w:val="24"/>
        </w:rPr>
        <w:t>Korekcija napake</w:t>
      </w:r>
    </w:p>
    <w:p w:rsidR="00D4109F" w:rsidRPr="00DA045B" w:rsidRDefault="00D4109F" w:rsidP="00D4109F">
      <w:pPr>
        <w:autoSpaceDE w:val="0"/>
        <w:autoSpaceDN w:val="0"/>
        <w:adjustRightInd w:val="0"/>
        <w:spacing w:line="276" w:lineRule="auto"/>
        <w:rPr>
          <w:rFonts w:ascii="Calibri" w:hAnsi="Calibri" w:cs="Calibri"/>
          <w:sz w:val="24"/>
        </w:rPr>
      </w:pPr>
      <w:r w:rsidRPr="00DA045B">
        <w:rPr>
          <w:rFonts w:ascii="Calibri" w:hAnsi="Calibri" w:cs="Calibri"/>
          <w:sz w:val="24"/>
        </w:rPr>
        <w:t>Korekcija je lahko izvedena na 2 načina:</w:t>
      </w:r>
    </w:p>
    <w:p w:rsidR="00D4109F" w:rsidRPr="00DA045B" w:rsidRDefault="00D4109F" w:rsidP="00C504AF">
      <w:pPr>
        <w:pStyle w:val="ListParagraph"/>
        <w:numPr>
          <w:ilvl w:val="0"/>
          <w:numId w:val="51"/>
        </w:numPr>
        <w:autoSpaceDE w:val="0"/>
        <w:autoSpaceDN w:val="0"/>
        <w:adjustRightInd w:val="0"/>
        <w:spacing w:line="276" w:lineRule="auto"/>
        <w:rPr>
          <w:rFonts w:ascii="Calibri" w:hAnsi="Calibri" w:cs="Calibri"/>
          <w:sz w:val="24"/>
        </w:rPr>
      </w:pPr>
      <w:r w:rsidRPr="00DA045B">
        <w:rPr>
          <w:rFonts w:ascii="Calibri" w:hAnsi="Calibri" w:cs="Calibri"/>
          <w:sz w:val="24"/>
        </w:rPr>
        <w:t>sprejemnik od oddajnika zahteva ponovno pošiljanje celotne podatkovne enote</w:t>
      </w:r>
    </w:p>
    <w:p w:rsidR="00D4109F" w:rsidRPr="00DA045B" w:rsidRDefault="00D4109F" w:rsidP="00C504AF">
      <w:pPr>
        <w:pStyle w:val="ListParagraph"/>
        <w:numPr>
          <w:ilvl w:val="0"/>
          <w:numId w:val="51"/>
        </w:numPr>
        <w:autoSpaceDE w:val="0"/>
        <w:autoSpaceDN w:val="0"/>
        <w:adjustRightInd w:val="0"/>
        <w:spacing w:line="276" w:lineRule="auto"/>
        <w:rPr>
          <w:rFonts w:ascii="Calibri" w:hAnsi="Calibri" w:cs="Calibri"/>
          <w:sz w:val="24"/>
        </w:rPr>
      </w:pPr>
      <w:r w:rsidRPr="00DA045B">
        <w:rPr>
          <w:rFonts w:ascii="Calibri" w:hAnsi="Calibri" w:cs="Calibri"/>
          <w:sz w:val="24"/>
        </w:rPr>
        <w:t>sprejemnik uporabi korekcijsko kodo, ki avtomatsko popravi določene napake</w:t>
      </w:r>
    </w:p>
    <w:p w:rsidR="00D4109F" w:rsidRPr="00DA045B" w:rsidRDefault="00D4109F" w:rsidP="00D4109F">
      <w:pPr>
        <w:autoSpaceDE w:val="0"/>
        <w:autoSpaceDN w:val="0"/>
        <w:adjustRightInd w:val="0"/>
        <w:spacing w:line="276" w:lineRule="auto"/>
        <w:rPr>
          <w:rFonts w:ascii="Calibri" w:hAnsi="Calibri" w:cs="Calibri"/>
          <w:sz w:val="24"/>
        </w:rPr>
      </w:pPr>
      <w:r w:rsidRPr="00DA045B">
        <w:rPr>
          <w:rFonts w:ascii="Calibri" w:hAnsi="Calibri" w:cs="Calibri"/>
          <w:sz w:val="24"/>
        </w:rPr>
        <w:t xml:space="preserve">Po teoriji je možno popraviti vsako napako binarnega prenosa avtomatsko. Vendar je kodiranje za korekcijo napake zahteva več redundančnih bitov. </w:t>
      </w:r>
    </w:p>
    <w:p w:rsidR="00D4109F" w:rsidRPr="00DA045B" w:rsidRDefault="00D4109F" w:rsidP="00C504AF">
      <w:pPr>
        <w:pStyle w:val="ListParagraph"/>
        <w:numPr>
          <w:ilvl w:val="0"/>
          <w:numId w:val="49"/>
        </w:numPr>
        <w:autoSpaceDE w:val="0"/>
        <w:autoSpaceDN w:val="0"/>
        <w:adjustRightInd w:val="0"/>
        <w:spacing w:line="276" w:lineRule="auto"/>
        <w:rPr>
          <w:rFonts w:ascii="Calibri" w:hAnsi="Calibri" w:cs="Calibri"/>
        </w:rPr>
      </w:pPr>
      <w:r w:rsidRPr="00DA045B">
        <w:rPr>
          <w:rFonts w:ascii="Calibri" w:hAnsi="Calibri" w:cs="Calibri"/>
          <w:b/>
          <w:sz w:val="24"/>
        </w:rPr>
        <w:t>Korekcija eno-bitne napake</w:t>
      </w:r>
    </w:p>
    <w:p w:rsidR="00D4109F" w:rsidRPr="00DA045B" w:rsidRDefault="00D4109F" w:rsidP="00D4109F">
      <w:pPr>
        <w:autoSpaceDE w:val="0"/>
        <w:autoSpaceDN w:val="0"/>
        <w:adjustRightInd w:val="0"/>
        <w:spacing w:line="276" w:lineRule="auto"/>
        <w:rPr>
          <w:rFonts w:ascii="Calibri" w:hAnsi="Calibri" w:cs="Calibri"/>
          <w:sz w:val="24"/>
        </w:rPr>
      </w:pPr>
      <w:r w:rsidRPr="00DA045B">
        <w:rPr>
          <w:rFonts w:ascii="Calibri" w:hAnsi="Calibri" w:cs="Calibri"/>
          <w:sz w:val="24"/>
        </w:rPr>
        <w:t>Napaka se pojavi, če sprejemnik v podatkovni enoti prebere enega od bitov 1 namesto 0 ali obratno. Za odpravo napake sprejemnik enostavno obrne vrednost spremenjenega bita. Da pa lahko to stori mora vedeti, kateri bit je napačen. Skrivnost odprave napak je torej lociranje napačnega bita v podatkovni enoti.</w:t>
      </w:r>
    </w:p>
    <w:p w:rsidR="00D4109F" w:rsidRPr="00DA045B" w:rsidRDefault="00D4109F" w:rsidP="00D4109F">
      <w:pPr>
        <w:autoSpaceDE w:val="0"/>
        <w:autoSpaceDN w:val="0"/>
        <w:adjustRightInd w:val="0"/>
        <w:spacing w:line="276" w:lineRule="auto"/>
        <w:rPr>
          <w:rFonts w:ascii="Calibri" w:hAnsi="Calibri" w:cs="Calibri"/>
          <w:sz w:val="24"/>
        </w:rPr>
      </w:pPr>
      <w:r w:rsidRPr="00DA045B">
        <w:rPr>
          <w:rFonts w:ascii="Calibri" w:hAnsi="Calibri" w:cs="Calibri"/>
          <w:sz w:val="24"/>
        </w:rPr>
        <w:t xml:space="preserve">Za korekcijo eno bitne napake v ASCII znaku mora korekcijska koda izraziti kateri od sedmih bitov se je spremenil. V tem primeru imamo osem različnih stanj: ni napake, napaka na poziciji 1, napaka na poziciji 2, itd. Torej rabimo dovolj redundantnih bitov, da lahko kažejo enega od navedenih osmih stanj. </w:t>
      </w:r>
    </w:p>
    <w:p w:rsidR="00D4109F" w:rsidRPr="00DA045B" w:rsidRDefault="00D4109F" w:rsidP="00D4109F">
      <w:pPr>
        <w:autoSpaceDE w:val="0"/>
        <w:autoSpaceDN w:val="0"/>
        <w:adjustRightInd w:val="0"/>
        <w:spacing w:line="276" w:lineRule="auto"/>
        <w:rPr>
          <w:rFonts w:ascii="Calibri" w:hAnsi="Calibri" w:cs="Calibri"/>
          <w:sz w:val="24"/>
        </w:rPr>
      </w:pPr>
      <w:r w:rsidRPr="00DA045B">
        <w:rPr>
          <w:rFonts w:ascii="Calibri" w:hAnsi="Calibri" w:cs="Calibri"/>
          <w:sz w:val="24"/>
        </w:rPr>
        <w:t>Formula za izračun potrebnega števila redundantnih bitov:</w:t>
      </w:r>
    </w:p>
    <w:p w:rsidR="00D4109F" w:rsidRPr="00DA045B" w:rsidRDefault="00D4109F" w:rsidP="00D4109F">
      <w:pPr>
        <w:autoSpaceDE w:val="0"/>
        <w:autoSpaceDN w:val="0"/>
        <w:adjustRightInd w:val="0"/>
        <w:spacing w:line="276" w:lineRule="auto"/>
        <w:rPr>
          <w:rFonts w:ascii="Calibri" w:hAnsi="Calibri" w:cs="Calibri"/>
          <w:sz w:val="28"/>
        </w:rPr>
      </w:pPr>
      <w:r w:rsidRPr="00DA045B">
        <w:rPr>
          <w:rFonts w:ascii="Calibri" w:hAnsi="Calibri" w:cs="Calibri"/>
          <w:sz w:val="28"/>
        </w:rPr>
        <w:t>2</w:t>
      </w:r>
      <w:r w:rsidRPr="00DA045B">
        <w:rPr>
          <w:rFonts w:ascii="Calibri" w:hAnsi="Calibri" w:cs="Calibri"/>
          <w:i/>
          <w:iCs/>
          <w:sz w:val="28"/>
          <w:vertAlign w:val="superscript"/>
        </w:rPr>
        <w:t>r</w:t>
      </w:r>
      <w:r w:rsidRPr="00DA045B">
        <w:rPr>
          <w:rFonts w:ascii="Calibri" w:hAnsi="Calibri" w:cs="Calibri"/>
          <w:sz w:val="28"/>
        </w:rPr>
        <w:t xml:space="preserve"> </w:t>
      </w:r>
      <w:r w:rsidRPr="00DA045B">
        <w:rPr>
          <w:rFonts w:ascii="Calibri" w:hAnsi="Calibri" w:cs="Calibri"/>
          <w:sz w:val="28"/>
        </w:rPr>
        <w:sym w:font="Symbol" w:char="F0B3"/>
      </w:r>
      <w:r w:rsidRPr="00DA045B">
        <w:rPr>
          <w:rFonts w:ascii="Calibri" w:hAnsi="Calibri" w:cs="Calibri"/>
          <w:sz w:val="28"/>
        </w:rPr>
        <w:t xml:space="preserve"> </w:t>
      </w:r>
      <w:r w:rsidRPr="00DA045B">
        <w:rPr>
          <w:rFonts w:ascii="Calibri" w:hAnsi="Calibri" w:cs="Calibri"/>
          <w:i/>
          <w:iCs/>
          <w:sz w:val="28"/>
        </w:rPr>
        <w:t>m</w:t>
      </w:r>
      <w:r w:rsidRPr="00DA045B">
        <w:rPr>
          <w:rFonts w:ascii="Calibri" w:hAnsi="Calibri" w:cs="Calibri"/>
          <w:sz w:val="28"/>
        </w:rPr>
        <w:t xml:space="preserve"> + </w:t>
      </w:r>
      <w:r w:rsidRPr="00DA045B">
        <w:rPr>
          <w:rFonts w:ascii="Calibri" w:hAnsi="Calibri" w:cs="Calibri"/>
          <w:i/>
          <w:iCs/>
          <w:sz w:val="28"/>
        </w:rPr>
        <w:t>r</w:t>
      </w:r>
      <w:r w:rsidRPr="00DA045B">
        <w:rPr>
          <w:rFonts w:ascii="Calibri" w:hAnsi="Calibri" w:cs="Calibri"/>
          <w:sz w:val="28"/>
        </w:rPr>
        <w:t xml:space="preserve"> + 1</w:t>
      </w:r>
    </w:p>
    <w:p w:rsidR="00D4109F" w:rsidRPr="00DA045B" w:rsidRDefault="00D4109F" w:rsidP="00D4109F">
      <w:pPr>
        <w:autoSpaceDE w:val="0"/>
        <w:autoSpaceDN w:val="0"/>
        <w:adjustRightInd w:val="0"/>
        <w:spacing w:line="276" w:lineRule="auto"/>
        <w:rPr>
          <w:rFonts w:ascii="Calibri" w:hAnsi="Calibri" w:cs="Calibri"/>
          <w:sz w:val="24"/>
        </w:rPr>
      </w:pPr>
      <w:r w:rsidRPr="00DA045B">
        <w:rPr>
          <w:rFonts w:ascii="Calibri" w:hAnsi="Calibri" w:cs="Calibri"/>
          <w:i/>
          <w:iCs/>
          <w:sz w:val="24"/>
        </w:rPr>
        <w:t>m</w:t>
      </w:r>
      <w:r w:rsidRPr="00DA045B">
        <w:rPr>
          <w:rFonts w:ascii="Calibri" w:hAnsi="Calibri" w:cs="Calibri"/>
          <w:sz w:val="24"/>
        </w:rPr>
        <w:t xml:space="preserve"> – število podatkovnih bitov</w:t>
      </w:r>
    </w:p>
    <w:p w:rsidR="00D4109F" w:rsidRPr="00DA045B" w:rsidRDefault="00D4109F" w:rsidP="00D4109F">
      <w:pPr>
        <w:autoSpaceDE w:val="0"/>
        <w:autoSpaceDN w:val="0"/>
        <w:adjustRightInd w:val="0"/>
        <w:spacing w:line="276" w:lineRule="auto"/>
        <w:rPr>
          <w:rFonts w:ascii="Calibri" w:hAnsi="Calibri" w:cs="Calibri"/>
          <w:sz w:val="24"/>
        </w:rPr>
      </w:pPr>
      <w:r w:rsidRPr="00DA045B">
        <w:rPr>
          <w:rFonts w:ascii="Calibri" w:hAnsi="Calibri" w:cs="Calibri"/>
          <w:i/>
          <w:iCs/>
          <w:sz w:val="24"/>
        </w:rPr>
        <w:t>r</w:t>
      </w:r>
      <w:r w:rsidRPr="00DA045B">
        <w:rPr>
          <w:rFonts w:ascii="Calibri" w:hAnsi="Calibri" w:cs="Calibri"/>
          <w:sz w:val="24"/>
        </w:rPr>
        <w:t xml:space="preserve"> – število redundantnih bitov</w:t>
      </w:r>
    </w:p>
    <w:p w:rsidR="00D4109F" w:rsidRPr="00DA045B" w:rsidRDefault="00D4109F" w:rsidP="00D4109F">
      <w:pPr>
        <w:autoSpaceDE w:val="0"/>
        <w:autoSpaceDN w:val="0"/>
        <w:adjustRightInd w:val="0"/>
        <w:spacing w:line="276" w:lineRule="auto"/>
        <w:rPr>
          <w:rFonts w:ascii="Calibri" w:hAnsi="Calibri" w:cs="Calibri"/>
          <w:sz w:val="24"/>
        </w:rPr>
      </w:pPr>
      <w:r w:rsidRPr="00DA045B">
        <w:rPr>
          <w:rFonts w:ascii="Calibri" w:hAnsi="Calibri" w:cs="Calibri"/>
          <w:sz w:val="24"/>
        </w:rPr>
        <w:t xml:space="preserve">Skupno število bitov za znak je torej </w:t>
      </w:r>
      <w:r w:rsidRPr="00DA045B">
        <w:rPr>
          <w:rFonts w:ascii="Calibri" w:hAnsi="Calibri" w:cs="Calibri"/>
          <w:i/>
          <w:iCs/>
          <w:sz w:val="24"/>
        </w:rPr>
        <w:t>m</w:t>
      </w:r>
      <w:r w:rsidRPr="00DA045B">
        <w:rPr>
          <w:rFonts w:ascii="Calibri" w:hAnsi="Calibri" w:cs="Calibri"/>
          <w:sz w:val="24"/>
        </w:rPr>
        <w:t xml:space="preserve"> + </w:t>
      </w:r>
      <w:r w:rsidRPr="00DA045B">
        <w:rPr>
          <w:rFonts w:ascii="Calibri" w:hAnsi="Calibri" w:cs="Calibri"/>
          <w:i/>
          <w:iCs/>
          <w:sz w:val="24"/>
        </w:rPr>
        <w:t>r</w:t>
      </w:r>
      <w:r w:rsidRPr="00DA045B">
        <w:rPr>
          <w:rFonts w:ascii="Calibri" w:hAnsi="Calibri" w:cs="Calibri"/>
          <w:sz w:val="24"/>
        </w:rPr>
        <w:t xml:space="preserve">. </w:t>
      </w:r>
    </w:p>
    <w:p w:rsidR="00D4109F" w:rsidRPr="00DA045B" w:rsidRDefault="00D4109F" w:rsidP="00D4109F">
      <w:pPr>
        <w:autoSpaceDE w:val="0"/>
        <w:autoSpaceDN w:val="0"/>
        <w:adjustRightInd w:val="0"/>
        <w:spacing w:line="276" w:lineRule="auto"/>
        <w:rPr>
          <w:rFonts w:ascii="Calibri" w:hAnsi="Calibri" w:cs="Calibri"/>
          <w:b/>
          <w:sz w:val="24"/>
        </w:rPr>
      </w:pPr>
    </w:p>
    <w:p w:rsidR="00D4109F" w:rsidRPr="00DA045B" w:rsidRDefault="00D4109F" w:rsidP="00C504AF">
      <w:pPr>
        <w:pStyle w:val="ListParagraph"/>
        <w:numPr>
          <w:ilvl w:val="0"/>
          <w:numId w:val="49"/>
        </w:numPr>
        <w:autoSpaceDE w:val="0"/>
        <w:autoSpaceDN w:val="0"/>
        <w:adjustRightInd w:val="0"/>
        <w:spacing w:line="276" w:lineRule="auto"/>
        <w:rPr>
          <w:rFonts w:ascii="Calibri" w:hAnsi="Calibri" w:cs="Calibri"/>
          <w:b/>
          <w:sz w:val="24"/>
        </w:rPr>
      </w:pPr>
      <w:r w:rsidRPr="00DA045B">
        <w:rPr>
          <w:rFonts w:ascii="Calibri" w:hAnsi="Calibri" w:cs="Calibri"/>
          <w:b/>
          <w:sz w:val="24"/>
        </w:rPr>
        <w:t>Hamming-ova koda</w:t>
      </w:r>
    </w:p>
    <w:p w:rsidR="00D4109F" w:rsidRPr="00DA045B" w:rsidRDefault="00D4109F" w:rsidP="00D4109F">
      <w:pPr>
        <w:autoSpaceDE w:val="0"/>
        <w:autoSpaceDN w:val="0"/>
        <w:adjustRightInd w:val="0"/>
        <w:spacing w:line="276" w:lineRule="auto"/>
        <w:rPr>
          <w:rFonts w:ascii="Calibri" w:hAnsi="Calibri" w:cs="Calibri"/>
          <w:sz w:val="24"/>
        </w:rPr>
      </w:pPr>
      <w:r w:rsidRPr="00DA045B">
        <w:rPr>
          <w:rFonts w:ascii="Calibri" w:hAnsi="Calibri" w:cs="Calibri"/>
          <w:sz w:val="24"/>
        </w:rPr>
        <w:t xml:space="preserve">Sedem bitna ASCII koda potrebuje štiri redundantne bite, ki so dodani originalnim bitom in so na poziciji 1, 2, 4 in 8. </w:t>
      </w:r>
    </w:p>
    <w:p w:rsidR="00D4109F" w:rsidRPr="00DA045B" w:rsidRDefault="00D4109F" w:rsidP="00D4109F">
      <w:pPr>
        <w:autoSpaceDE w:val="0"/>
        <w:autoSpaceDN w:val="0"/>
        <w:adjustRightInd w:val="0"/>
        <w:spacing w:line="276" w:lineRule="auto"/>
        <w:rPr>
          <w:rFonts w:ascii="Calibri" w:hAnsi="Calibri" w:cs="Calibri"/>
          <w:sz w:val="24"/>
        </w:rPr>
      </w:pPr>
      <w:r w:rsidRPr="00DA045B">
        <w:rPr>
          <w:noProof/>
          <w:lang w:eastAsia="sl-SI"/>
        </w:rPr>
        <w:drawing>
          <wp:anchor distT="0" distB="0" distL="114300" distR="114300" simplePos="0" relativeHeight="251692032" behindDoc="1" locked="0" layoutInCell="1" allowOverlap="1" wp14:anchorId="76ECA0D1" wp14:editId="6EE2799E">
            <wp:simplePos x="0" y="0"/>
            <wp:positionH relativeFrom="column">
              <wp:posOffset>2843530</wp:posOffset>
            </wp:positionH>
            <wp:positionV relativeFrom="paragraph">
              <wp:posOffset>337185</wp:posOffset>
            </wp:positionV>
            <wp:extent cx="3171825" cy="1007745"/>
            <wp:effectExtent l="0" t="0" r="9525" b="1905"/>
            <wp:wrapTight wrapText="bothSides">
              <wp:wrapPolygon edited="0">
                <wp:start x="0" y="0"/>
                <wp:lineTo x="0" y="21233"/>
                <wp:lineTo x="21535" y="21233"/>
                <wp:lineTo x="21535" y="0"/>
                <wp:lineTo x="0" y="0"/>
              </wp:wrapPolygon>
            </wp:wrapTight>
            <wp:docPr id="4" name="Picture 4" descr="Behrouz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80" name="Picture 4" descr="Behrouz 9-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1825" cy="1007745"/>
                    </a:xfrm>
                    <a:prstGeom prst="rect">
                      <a:avLst/>
                    </a:prstGeom>
                    <a:noFill/>
                    <a:extLst/>
                  </pic:spPr>
                </pic:pic>
              </a:graphicData>
            </a:graphic>
            <wp14:sizeRelH relativeFrom="page">
              <wp14:pctWidth>0</wp14:pctWidth>
            </wp14:sizeRelH>
            <wp14:sizeRelV relativeFrom="page">
              <wp14:pctHeight>0</wp14:pctHeight>
            </wp14:sizeRelV>
          </wp:anchor>
        </w:drawing>
      </w:r>
      <w:r w:rsidRPr="00DA045B">
        <w:rPr>
          <w:rFonts w:ascii="Calibri" w:hAnsi="Calibri" w:cs="Calibri"/>
          <w:sz w:val="24"/>
        </w:rPr>
        <w:t xml:space="preserve">V Hamming-ovi kodi je vsak </w:t>
      </w:r>
      <w:r w:rsidRPr="00DA045B">
        <w:rPr>
          <w:rFonts w:ascii="Calibri" w:hAnsi="Calibri" w:cs="Calibri"/>
          <w:i/>
          <w:iCs/>
          <w:sz w:val="24"/>
        </w:rPr>
        <w:t>r</w:t>
      </w:r>
      <w:r w:rsidRPr="00DA045B">
        <w:rPr>
          <w:rFonts w:ascii="Calibri" w:hAnsi="Calibri" w:cs="Calibri"/>
          <w:sz w:val="24"/>
        </w:rPr>
        <w:t xml:space="preserve"> bit VRC bit za določeno kombinacijo podatkovnih bitov:</w:t>
      </w:r>
    </w:p>
    <w:p w:rsidR="00D4109F" w:rsidRPr="00DA045B" w:rsidRDefault="00D4109F" w:rsidP="00C504AF">
      <w:pPr>
        <w:pStyle w:val="ListParagraph"/>
        <w:numPr>
          <w:ilvl w:val="0"/>
          <w:numId w:val="52"/>
        </w:numPr>
        <w:autoSpaceDE w:val="0"/>
        <w:autoSpaceDN w:val="0"/>
        <w:adjustRightInd w:val="0"/>
        <w:spacing w:line="276" w:lineRule="auto"/>
        <w:rPr>
          <w:rFonts w:ascii="Calibri" w:hAnsi="Calibri" w:cs="Calibri"/>
          <w:sz w:val="24"/>
        </w:rPr>
      </w:pPr>
      <w:r w:rsidRPr="00DA045B">
        <w:rPr>
          <w:rFonts w:ascii="Calibri" w:hAnsi="Calibri" w:cs="Calibri"/>
          <w:i/>
          <w:iCs/>
          <w:sz w:val="24"/>
        </w:rPr>
        <w:t>r</w:t>
      </w:r>
      <w:r w:rsidRPr="00DA045B">
        <w:rPr>
          <w:rFonts w:ascii="Calibri" w:hAnsi="Calibri" w:cs="Calibri"/>
          <w:sz w:val="24"/>
          <w:vertAlign w:val="subscript"/>
        </w:rPr>
        <w:t>1</w:t>
      </w:r>
      <w:r w:rsidRPr="00DA045B">
        <w:rPr>
          <w:rFonts w:ascii="Calibri" w:hAnsi="Calibri" w:cs="Calibri"/>
          <w:sz w:val="24"/>
        </w:rPr>
        <w:t>: 1,3,5,7,9,11</w:t>
      </w:r>
      <w:r w:rsidRPr="00DA045B">
        <w:rPr>
          <w:noProof/>
          <w:lang w:eastAsia="sl-SI"/>
        </w:rPr>
        <w:t xml:space="preserve"> </w:t>
      </w:r>
    </w:p>
    <w:p w:rsidR="00D4109F" w:rsidRPr="00DA045B" w:rsidRDefault="00D4109F" w:rsidP="00C504AF">
      <w:pPr>
        <w:pStyle w:val="ListParagraph"/>
        <w:numPr>
          <w:ilvl w:val="0"/>
          <w:numId w:val="52"/>
        </w:numPr>
        <w:autoSpaceDE w:val="0"/>
        <w:autoSpaceDN w:val="0"/>
        <w:adjustRightInd w:val="0"/>
        <w:spacing w:line="276" w:lineRule="auto"/>
        <w:rPr>
          <w:rFonts w:ascii="Calibri" w:hAnsi="Calibri" w:cs="Calibri"/>
          <w:sz w:val="24"/>
        </w:rPr>
      </w:pPr>
      <w:r w:rsidRPr="00DA045B">
        <w:rPr>
          <w:rFonts w:ascii="Calibri" w:hAnsi="Calibri" w:cs="Calibri"/>
          <w:i/>
          <w:iCs/>
          <w:sz w:val="24"/>
        </w:rPr>
        <w:t>r</w:t>
      </w:r>
      <w:r w:rsidRPr="00DA045B">
        <w:rPr>
          <w:rFonts w:ascii="Calibri" w:hAnsi="Calibri" w:cs="Calibri"/>
          <w:sz w:val="24"/>
          <w:vertAlign w:val="subscript"/>
        </w:rPr>
        <w:t>2</w:t>
      </w:r>
      <w:r w:rsidRPr="00DA045B">
        <w:rPr>
          <w:rFonts w:ascii="Calibri" w:hAnsi="Calibri" w:cs="Calibri"/>
          <w:sz w:val="24"/>
        </w:rPr>
        <w:t>: 2,3,6,7,10,11</w:t>
      </w:r>
    </w:p>
    <w:p w:rsidR="00D4109F" w:rsidRPr="00DA045B" w:rsidRDefault="00D4109F" w:rsidP="00C504AF">
      <w:pPr>
        <w:pStyle w:val="ListParagraph"/>
        <w:numPr>
          <w:ilvl w:val="0"/>
          <w:numId w:val="52"/>
        </w:numPr>
        <w:autoSpaceDE w:val="0"/>
        <w:autoSpaceDN w:val="0"/>
        <w:adjustRightInd w:val="0"/>
        <w:spacing w:line="276" w:lineRule="auto"/>
        <w:rPr>
          <w:rFonts w:ascii="Calibri" w:hAnsi="Calibri" w:cs="Calibri"/>
          <w:sz w:val="24"/>
        </w:rPr>
      </w:pPr>
      <w:r w:rsidRPr="00DA045B">
        <w:rPr>
          <w:rFonts w:ascii="Calibri" w:hAnsi="Calibri" w:cs="Calibri"/>
          <w:i/>
          <w:iCs/>
          <w:sz w:val="24"/>
        </w:rPr>
        <w:t>r</w:t>
      </w:r>
      <w:r w:rsidRPr="00DA045B">
        <w:rPr>
          <w:rFonts w:ascii="Calibri" w:hAnsi="Calibri" w:cs="Calibri"/>
          <w:sz w:val="24"/>
          <w:vertAlign w:val="subscript"/>
        </w:rPr>
        <w:t>4</w:t>
      </w:r>
      <w:r w:rsidRPr="00DA045B">
        <w:rPr>
          <w:rFonts w:ascii="Calibri" w:hAnsi="Calibri" w:cs="Calibri"/>
          <w:sz w:val="24"/>
        </w:rPr>
        <w:t>: 4,5,6,7</w:t>
      </w:r>
    </w:p>
    <w:p w:rsidR="00D4109F" w:rsidRPr="00DA045B" w:rsidRDefault="00D4109F" w:rsidP="00C504AF">
      <w:pPr>
        <w:pStyle w:val="ListParagraph"/>
        <w:numPr>
          <w:ilvl w:val="0"/>
          <w:numId w:val="52"/>
        </w:numPr>
        <w:autoSpaceDE w:val="0"/>
        <w:autoSpaceDN w:val="0"/>
        <w:adjustRightInd w:val="0"/>
        <w:spacing w:line="276" w:lineRule="auto"/>
        <w:rPr>
          <w:rFonts w:ascii="Calibri" w:hAnsi="Calibri" w:cs="Calibri"/>
          <w:sz w:val="24"/>
        </w:rPr>
      </w:pPr>
      <w:r w:rsidRPr="00DA045B">
        <w:rPr>
          <w:rFonts w:ascii="Calibri" w:hAnsi="Calibri" w:cs="Calibri"/>
          <w:i/>
          <w:iCs/>
          <w:sz w:val="24"/>
        </w:rPr>
        <w:t>r</w:t>
      </w:r>
      <w:r w:rsidRPr="00DA045B">
        <w:rPr>
          <w:rFonts w:ascii="Calibri" w:hAnsi="Calibri" w:cs="Calibri"/>
          <w:sz w:val="24"/>
          <w:vertAlign w:val="subscript"/>
        </w:rPr>
        <w:t>8</w:t>
      </w:r>
      <w:r w:rsidRPr="00DA045B">
        <w:rPr>
          <w:rFonts w:ascii="Calibri" w:hAnsi="Calibri" w:cs="Calibri"/>
          <w:sz w:val="24"/>
        </w:rPr>
        <w:t>: 8,9,10,11</w:t>
      </w:r>
    </w:p>
    <w:p w:rsidR="00D4109F" w:rsidRPr="00DA045B" w:rsidRDefault="00D4109F" w:rsidP="00D4109F">
      <w:pPr>
        <w:autoSpaceDE w:val="0"/>
        <w:autoSpaceDN w:val="0"/>
        <w:adjustRightInd w:val="0"/>
        <w:spacing w:line="276" w:lineRule="auto"/>
        <w:rPr>
          <w:rFonts w:ascii="Calibri" w:hAnsi="Calibri" w:cs="Calibri"/>
          <w:sz w:val="24"/>
        </w:rPr>
      </w:pPr>
      <w:r w:rsidRPr="00DA045B">
        <w:rPr>
          <w:rFonts w:ascii="Calibri" w:hAnsi="Calibri" w:cs="Calibri"/>
          <w:sz w:val="24"/>
        </w:rPr>
        <w:lastRenderedPageBreak/>
        <w:t>Vsakemu redundantnemu bitu se vrednost določi tako, da je število enic v skupini bitov, ki jo kontrolira parno.</w:t>
      </w:r>
    </w:p>
    <w:p w:rsidR="00D4109F" w:rsidRPr="00DA045B" w:rsidRDefault="00D4109F" w:rsidP="00D4109F">
      <w:pPr>
        <w:autoSpaceDE w:val="0"/>
        <w:autoSpaceDN w:val="0"/>
        <w:adjustRightInd w:val="0"/>
        <w:spacing w:line="276" w:lineRule="auto"/>
        <w:rPr>
          <w:rFonts w:ascii="Calibri" w:hAnsi="Calibri" w:cs="Calibri"/>
          <w:sz w:val="24"/>
        </w:rPr>
      </w:pPr>
      <w:r w:rsidRPr="00DA045B">
        <w:rPr>
          <w:rFonts w:ascii="Calibri" w:hAnsi="Calibri" w:cs="Calibri"/>
          <w:sz w:val="24"/>
        </w:rPr>
        <w:t xml:space="preserve">Pri sprejemu podatkovne enote sprejemnik nanovo izračuna vse štiri paritete. </w:t>
      </w:r>
    </w:p>
    <w:p w:rsidR="00D4109F" w:rsidRPr="00DA045B" w:rsidRDefault="00D4109F" w:rsidP="00D4109F">
      <w:pPr>
        <w:autoSpaceDE w:val="0"/>
        <w:autoSpaceDN w:val="0"/>
        <w:adjustRightInd w:val="0"/>
        <w:spacing w:line="276" w:lineRule="auto"/>
        <w:rPr>
          <w:rFonts w:ascii="Calibri" w:hAnsi="Calibri" w:cs="Calibri"/>
          <w:sz w:val="24"/>
        </w:rPr>
      </w:pPr>
      <w:r w:rsidRPr="00DA045B">
        <w:rPr>
          <w:noProof/>
          <w:lang w:eastAsia="sl-SI"/>
        </w:rPr>
        <w:drawing>
          <wp:anchor distT="0" distB="0" distL="114300" distR="114300" simplePos="0" relativeHeight="251694080" behindDoc="1" locked="0" layoutInCell="1" allowOverlap="1" wp14:anchorId="0160A0CE" wp14:editId="7305C2CB">
            <wp:simplePos x="0" y="0"/>
            <wp:positionH relativeFrom="column">
              <wp:posOffset>3221990</wp:posOffset>
            </wp:positionH>
            <wp:positionV relativeFrom="paragraph">
              <wp:posOffset>75565</wp:posOffset>
            </wp:positionV>
            <wp:extent cx="2628900" cy="2867660"/>
            <wp:effectExtent l="0" t="0" r="0" b="8890"/>
            <wp:wrapTight wrapText="bothSides">
              <wp:wrapPolygon edited="0">
                <wp:start x="0" y="0"/>
                <wp:lineTo x="0" y="21523"/>
                <wp:lineTo x="21443" y="21523"/>
                <wp:lineTo x="21443" y="0"/>
                <wp:lineTo x="0" y="0"/>
              </wp:wrapPolygon>
            </wp:wrapTight>
            <wp:docPr id="5" name="Picture 4" descr="Behrouz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28" name="Picture 4" descr="Behrouz 9-2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28900" cy="2867660"/>
                    </a:xfrm>
                    <a:prstGeom prst="rect">
                      <a:avLst/>
                    </a:prstGeom>
                    <a:noFill/>
                    <a:extLst/>
                  </pic:spPr>
                </pic:pic>
              </a:graphicData>
            </a:graphic>
            <wp14:sizeRelH relativeFrom="page">
              <wp14:pctWidth>0</wp14:pctWidth>
            </wp14:sizeRelH>
            <wp14:sizeRelV relativeFrom="page">
              <wp14:pctHeight>0</wp14:pctHeight>
            </wp14:sizeRelV>
          </wp:anchor>
        </w:drawing>
      </w:r>
      <w:r w:rsidRPr="00DA045B">
        <w:rPr>
          <w:noProof/>
          <w:lang w:eastAsia="sl-SI"/>
        </w:rPr>
        <w:drawing>
          <wp:anchor distT="0" distB="0" distL="114300" distR="114300" simplePos="0" relativeHeight="251693056" behindDoc="1" locked="0" layoutInCell="1" allowOverlap="1" wp14:anchorId="3F0EDC49" wp14:editId="3825A92C">
            <wp:simplePos x="0" y="0"/>
            <wp:positionH relativeFrom="column">
              <wp:posOffset>-212725</wp:posOffset>
            </wp:positionH>
            <wp:positionV relativeFrom="paragraph">
              <wp:posOffset>71120</wp:posOffset>
            </wp:positionV>
            <wp:extent cx="2952750" cy="2486660"/>
            <wp:effectExtent l="0" t="0" r="0" b="8890"/>
            <wp:wrapTight wrapText="bothSides">
              <wp:wrapPolygon edited="0">
                <wp:start x="0" y="0"/>
                <wp:lineTo x="0" y="21512"/>
                <wp:lineTo x="21461" y="21512"/>
                <wp:lineTo x="21461" y="0"/>
                <wp:lineTo x="0" y="0"/>
              </wp:wrapPolygon>
            </wp:wrapTight>
            <wp:docPr id="281604" name="Picture 4" descr="Behrouz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04" name="Picture 4" descr="Behrouz 9-2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52750" cy="2486660"/>
                    </a:xfrm>
                    <a:prstGeom prst="rect">
                      <a:avLst/>
                    </a:prstGeom>
                    <a:noFill/>
                    <a:extLst/>
                  </pic:spPr>
                </pic:pic>
              </a:graphicData>
            </a:graphic>
            <wp14:sizeRelH relativeFrom="page">
              <wp14:pctWidth>0</wp14:pctWidth>
            </wp14:sizeRelH>
            <wp14:sizeRelV relativeFrom="page">
              <wp14:pctHeight>0</wp14:pctHeight>
            </wp14:sizeRelV>
          </wp:anchor>
        </w:drawing>
      </w:r>
    </w:p>
    <w:p w:rsidR="00D4109F" w:rsidRPr="00DA045B" w:rsidRDefault="00D4109F" w:rsidP="00D4109F">
      <w:pPr>
        <w:autoSpaceDE w:val="0"/>
        <w:autoSpaceDN w:val="0"/>
        <w:adjustRightInd w:val="0"/>
        <w:spacing w:line="276" w:lineRule="auto"/>
        <w:rPr>
          <w:rFonts w:ascii="Calibri" w:hAnsi="Calibri" w:cs="Calibri"/>
          <w:sz w:val="24"/>
        </w:rPr>
      </w:pPr>
    </w:p>
    <w:p w:rsidR="00D4109F" w:rsidRPr="00DA045B" w:rsidRDefault="00D4109F" w:rsidP="00D4109F">
      <w:pPr>
        <w:autoSpaceDE w:val="0"/>
        <w:autoSpaceDN w:val="0"/>
        <w:adjustRightInd w:val="0"/>
        <w:spacing w:line="276" w:lineRule="auto"/>
        <w:rPr>
          <w:rFonts w:ascii="Calibri" w:hAnsi="Calibri" w:cs="Calibri"/>
          <w:sz w:val="24"/>
        </w:rPr>
      </w:pPr>
    </w:p>
    <w:p w:rsidR="00D4109F" w:rsidRPr="00DA045B" w:rsidRDefault="00D4109F" w:rsidP="00D4109F">
      <w:pPr>
        <w:autoSpaceDE w:val="0"/>
        <w:autoSpaceDN w:val="0"/>
        <w:adjustRightInd w:val="0"/>
        <w:spacing w:line="276" w:lineRule="auto"/>
        <w:rPr>
          <w:rFonts w:ascii="Calibri" w:hAnsi="Calibri" w:cs="Calibri"/>
          <w:sz w:val="24"/>
        </w:rPr>
      </w:pPr>
    </w:p>
    <w:p w:rsidR="00D4109F" w:rsidRPr="00DA045B" w:rsidRDefault="00D4109F" w:rsidP="00D4109F">
      <w:pPr>
        <w:autoSpaceDE w:val="0"/>
        <w:autoSpaceDN w:val="0"/>
        <w:adjustRightInd w:val="0"/>
        <w:spacing w:line="276" w:lineRule="auto"/>
        <w:rPr>
          <w:rFonts w:ascii="Calibri" w:hAnsi="Calibri" w:cs="Calibri"/>
          <w:sz w:val="24"/>
        </w:rPr>
      </w:pPr>
    </w:p>
    <w:p w:rsidR="00D4109F" w:rsidRPr="00DA045B" w:rsidRDefault="00D4109F" w:rsidP="00D4109F">
      <w:pPr>
        <w:autoSpaceDE w:val="0"/>
        <w:autoSpaceDN w:val="0"/>
        <w:adjustRightInd w:val="0"/>
        <w:spacing w:line="276" w:lineRule="auto"/>
        <w:rPr>
          <w:rFonts w:ascii="Calibri" w:hAnsi="Calibri" w:cs="Calibri"/>
          <w:sz w:val="24"/>
        </w:rPr>
      </w:pPr>
    </w:p>
    <w:p w:rsidR="00D4109F" w:rsidRPr="00DA045B" w:rsidRDefault="00D4109F" w:rsidP="00D4109F">
      <w:pPr>
        <w:autoSpaceDE w:val="0"/>
        <w:autoSpaceDN w:val="0"/>
        <w:adjustRightInd w:val="0"/>
        <w:spacing w:line="276" w:lineRule="auto"/>
        <w:rPr>
          <w:rFonts w:ascii="Calibri" w:hAnsi="Calibri" w:cs="Calibri"/>
          <w:sz w:val="24"/>
        </w:rPr>
      </w:pPr>
    </w:p>
    <w:p w:rsidR="00D4109F" w:rsidRPr="00DA045B" w:rsidRDefault="00D4109F" w:rsidP="00D4109F">
      <w:pPr>
        <w:autoSpaceDE w:val="0"/>
        <w:autoSpaceDN w:val="0"/>
        <w:adjustRightInd w:val="0"/>
        <w:spacing w:line="276" w:lineRule="auto"/>
        <w:rPr>
          <w:rFonts w:ascii="Calibri" w:hAnsi="Calibri" w:cs="Calibri"/>
          <w:sz w:val="24"/>
        </w:rPr>
      </w:pPr>
    </w:p>
    <w:p w:rsidR="00D4109F" w:rsidRPr="00DA045B" w:rsidRDefault="00D4109F" w:rsidP="00D4109F">
      <w:pPr>
        <w:autoSpaceDE w:val="0"/>
        <w:autoSpaceDN w:val="0"/>
        <w:adjustRightInd w:val="0"/>
        <w:spacing w:line="276" w:lineRule="auto"/>
        <w:rPr>
          <w:rFonts w:ascii="Calibri" w:hAnsi="Calibri" w:cs="Calibri"/>
          <w:sz w:val="24"/>
        </w:rPr>
      </w:pPr>
    </w:p>
    <w:p w:rsidR="00D4109F" w:rsidRPr="00DA045B" w:rsidRDefault="00D4109F" w:rsidP="00D4109F">
      <w:pPr>
        <w:autoSpaceDE w:val="0"/>
        <w:autoSpaceDN w:val="0"/>
        <w:adjustRightInd w:val="0"/>
        <w:spacing w:line="276" w:lineRule="auto"/>
        <w:jc w:val="center"/>
        <w:rPr>
          <w:rFonts w:ascii="Calibri" w:hAnsi="Calibri" w:cs="Calibri"/>
          <w:b/>
          <w:sz w:val="28"/>
        </w:rPr>
      </w:pPr>
      <w:r w:rsidRPr="00DA045B">
        <w:rPr>
          <w:rFonts w:ascii="Calibri" w:hAnsi="Calibri" w:cs="Calibri"/>
          <w:b/>
          <w:sz w:val="28"/>
        </w:rPr>
        <w:t>Multipleksiranje</w:t>
      </w:r>
    </w:p>
    <w:p w:rsidR="004A5F09" w:rsidRPr="00DA045B" w:rsidRDefault="00D4109F" w:rsidP="00D4109F">
      <w:pPr>
        <w:autoSpaceDE w:val="0"/>
        <w:autoSpaceDN w:val="0"/>
        <w:adjustRightInd w:val="0"/>
        <w:spacing w:line="276" w:lineRule="auto"/>
        <w:rPr>
          <w:rFonts w:ascii="Calibri" w:hAnsi="Calibri" w:cs="Calibri"/>
          <w:sz w:val="24"/>
        </w:rPr>
      </w:pPr>
      <w:r w:rsidRPr="00DA045B">
        <w:rPr>
          <w:rFonts w:ascii="Calibri" w:hAnsi="Calibri" w:cs="Calibri"/>
          <w:sz w:val="24"/>
        </w:rPr>
        <w:t>Multipleksiranje se nanaša na delitev dragih prenosnih virov z mnogimi povezavami. Primarni prenosni viri</w:t>
      </w:r>
      <w:r w:rsidR="004A5F09" w:rsidRPr="00DA045B">
        <w:rPr>
          <w:rFonts w:ascii="Calibri" w:hAnsi="Calibri" w:cs="Calibri"/>
          <w:sz w:val="24"/>
        </w:rPr>
        <w:t>:</w:t>
      </w:r>
    </w:p>
    <w:p w:rsidR="004A5F09" w:rsidRPr="00DA045B" w:rsidRDefault="00D4109F" w:rsidP="00C504AF">
      <w:pPr>
        <w:pStyle w:val="ListParagraph"/>
        <w:numPr>
          <w:ilvl w:val="0"/>
          <w:numId w:val="53"/>
        </w:numPr>
        <w:autoSpaceDE w:val="0"/>
        <w:autoSpaceDN w:val="0"/>
        <w:adjustRightInd w:val="0"/>
        <w:spacing w:line="276" w:lineRule="auto"/>
        <w:rPr>
          <w:rFonts w:ascii="Calibri" w:hAnsi="Calibri" w:cs="Calibri"/>
          <w:sz w:val="24"/>
        </w:rPr>
      </w:pPr>
      <w:r w:rsidRPr="00DA045B">
        <w:rPr>
          <w:rFonts w:ascii="Calibri" w:hAnsi="Calibri" w:cs="Calibri"/>
          <w:sz w:val="24"/>
        </w:rPr>
        <w:t>pasovna širina p</w:t>
      </w:r>
      <w:r w:rsidR="004A5F09" w:rsidRPr="00DA045B">
        <w:rPr>
          <w:rFonts w:ascii="Calibri" w:hAnsi="Calibri" w:cs="Calibri"/>
          <w:sz w:val="24"/>
        </w:rPr>
        <w:t>ri analognih prenosnih sistemih</w:t>
      </w:r>
    </w:p>
    <w:p w:rsidR="004A5F09" w:rsidRPr="00DA045B" w:rsidRDefault="00D4109F" w:rsidP="00C504AF">
      <w:pPr>
        <w:pStyle w:val="ListParagraph"/>
        <w:numPr>
          <w:ilvl w:val="0"/>
          <w:numId w:val="53"/>
        </w:numPr>
        <w:autoSpaceDE w:val="0"/>
        <w:autoSpaceDN w:val="0"/>
        <w:adjustRightInd w:val="0"/>
        <w:spacing w:line="276" w:lineRule="auto"/>
        <w:rPr>
          <w:rFonts w:ascii="Calibri" w:hAnsi="Calibri" w:cs="Calibri"/>
          <w:sz w:val="24"/>
        </w:rPr>
      </w:pPr>
      <w:r w:rsidRPr="00DA045B">
        <w:rPr>
          <w:rFonts w:ascii="Calibri" w:hAnsi="Calibri" w:cs="Calibri"/>
          <w:sz w:val="24"/>
        </w:rPr>
        <w:t>kapaciteta kanala pr</w:t>
      </w:r>
      <w:r w:rsidR="004A5F09" w:rsidRPr="00DA045B">
        <w:rPr>
          <w:rFonts w:ascii="Calibri" w:hAnsi="Calibri" w:cs="Calibri"/>
          <w:sz w:val="24"/>
        </w:rPr>
        <w:t>i digitalnih prenosnih sistemih</w:t>
      </w:r>
    </w:p>
    <w:p w:rsidR="004A5F09" w:rsidRPr="00DA045B" w:rsidRDefault="004A5F09" w:rsidP="004A5F09">
      <w:pPr>
        <w:autoSpaceDE w:val="0"/>
        <w:autoSpaceDN w:val="0"/>
        <w:adjustRightInd w:val="0"/>
        <w:spacing w:line="276" w:lineRule="auto"/>
        <w:rPr>
          <w:rFonts w:ascii="Calibri" w:hAnsi="Calibri" w:cs="Calibri"/>
          <w:sz w:val="24"/>
        </w:rPr>
      </w:pPr>
    </w:p>
    <w:p w:rsidR="004A5F09" w:rsidRPr="00DA045B" w:rsidRDefault="004A5F09" w:rsidP="00C504AF">
      <w:pPr>
        <w:pStyle w:val="ListParagraph"/>
        <w:numPr>
          <w:ilvl w:val="0"/>
          <w:numId w:val="49"/>
        </w:numPr>
        <w:autoSpaceDE w:val="0"/>
        <w:autoSpaceDN w:val="0"/>
        <w:adjustRightInd w:val="0"/>
        <w:spacing w:line="276" w:lineRule="auto"/>
        <w:rPr>
          <w:rFonts w:ascii="Calibri" w:hAnsi="Calibri" w:cs="Calibri"/>
          <w:sz w:val="24"/>
        </w:rPr>
      </w:pPr>
      <w:r w:rsidRPr="00DA045B">
        <w:rPr>
          <w:rFonts w:ascii="Calibri" w:hAnsi="Calibri" w:cs="Calibri"/>
          <w:b/>
          <w:sz w:val="24"/>
        </w:rPr>
        <w:t>FDM – frequency-division multiplexing</w:t>
      </w:r>
      <w:r w:rsidRPr="00DA045B">
        <w:rPr>
          <w:rFonts w:ascii="Calibri" w:hAnsi="Calibri" w:cs="Calibri"/>
          <w:b/>
          <w:sz w:val="24"/>
        </w:rPr>
        <w:br/>
      </w:r>
      <w:r w:rsidRPr="00DA045B">
        <w:rPr>
          <w:rFonts w:ascii="Calibri" w:hAnsi="Calibri" w:cs="Calibri"/>
          <w:sz w:val="24"/>
        </w:rPr>
        <w:t>Multipleksor vsaki povezavi dodeli frekvenčni pas in uporabi modulacijski postopek, da signal povezave prestavi na ustrezni pas.</w:t>
      </w:r>
    </w:p>
    <w:p w:rsidR="004A5F09" w:rsidRPr="00DA045B" w:rsidRDefault="004A5F09" w:rsidP="004A5F09">
      <w:pPr>
        <w:autoSpaceDE w:val="0"/>
        <w:autoSpaceDN w:val="0"/>
        <w:adjustRightInd w:val="0"/>
        <w:spacing w:line="276" w:lineRule="auto"/>
        <w:rPr>
          <w:rFonts w:ascii="Calibri" w:hAnsi="Calibri" w:cs="Calibri"/>
          <w:sz w:val="24"/>
        </w:rPr>
      </w:pPr>
      <w:r w:rsidRPr="00DA045B">
        <w:rPr>
          <w:noProof/>
          <w:lang w:eastAsia="sl-SI"/>
        </w:rPr>
        <w:drawing>
          <wp:anchor distT="0" distB="0" distL="114300" distR="114300" simplePos="0" relativeHeight="251695104" behindDoc="1" locked="0" layoutInCell="1" allowOverlap="1" wp14:anchorId="17D7CFDC" wp14:editId="4D4DDA5A">
            <wp:simplePos x="0" y="0"/>
            <wp:positionH relativeFrom="column">
              <wp:posOffset>986155</wp:posOffset>
            </wp:positionH>
            <wp:positionV relativeFrom="paragraph">
              <wp:posOffset>65405</wp:posOffset>
            </wp:positionV>
            <wp:extent cx="3771900" cy="1209040"/>
            <wp:effectExtent l="0" t="0" r="0" b="0"/>
            <wp:wrapTight wrapText="bothSides">
              <wp:wrapPolygon edited="0">
                <wp:start x="0" y="0"/>
                <wp:lineTo x="0" y="21101"/>
                <wp:lineTo x="21491" y="21101"/>
                <wp:lineTo x="21491" y="0"/>
                <wp:lineTo x="0" y="0"/>
              </wp:wrapPolygon>
            </wp:wrapTight>
            <wp:docPr id="285700" name="Picture 4" descr="FDM pro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00" name="Picture 4" descr="FDM proce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71900" cy="1209040"/>
                    </a:xfrm>
                    <a:prstGeom prst="rect">
                      <a:avLst/>
                    </a:prstGeom>
                    <a:noFill/>
                    <a:extLst/>
                  </pic:spPr>
                </pic:pic>
              </a:graphicData>
            </a:graphic>
            <wp14:sizeRelH relativeFrom="page">
              <wp14:pctWidth>0</wp14:pctWidth>
            </wp14:sizeRelH>
            <wp14:sizeRelV relativeFrom="page">
              <wp14:pctHeight>0</wp14:pctHeight>
            </wp14:sizeRelV>
          </wp:anchor>
        </w:drawing>
      </w:r>
    </w:p>
    <w:p w:rsidR="00D4109F" w:rsidRPr="00DA045B" w:rsidRDefault="00D4109F" w:rsidP="00D4109F">
      <w:pPr>
        <w:autoSpaceDE w:val="0"/>
        <w:autoSpaceDN w:val="0"/>
        <w:adjustRightInd w:val="0"/>
        <w:spacing w:line="276" w:lineRule="auto"/>
        <w:rPr>
          <w:rFonts w:ascii="Calibri" w:hAnsi="Calibri" w:cs="Calibri"/>
          <w:sz w:val="24"/>
        </w:rPr>
      </w:pPr>
    </w:p>
    <w:p w:rsidR="004A5F09" w:rsidRPr="00DA045B" w:rsidRDefault="004A5F09" w:rsidP="00D4109F">
      <w:pPr>
        <w:autoSpaceDE w:val="0"/>
        <w:autoSpaceDN w:val="0"/>
        <w:adjustRightInd w:val="0"/>
        <w:spacing w:line="276" w:lineRule="auto"/>
        <w:rPr>
          <w:rFonts w:ascii="Calibri" w:hAnsi="Calibri" w:cs="Calibri"/>
          <w:sz w:val="24"/>
        </w:rPr>
      </w:pPr>
    </w:p>
    <w:p w:rsidR="004A5F09" w:rsidRPr="00DA045B" w:rsidRDefault="004A5F09" w:rsidP="00D4109F">
      <w:pPr>
        <w:autoSpaceDE w:val="0"/>
        <w:autoSpaceDN w:val="0"/>
        <w:adjustRightInd w:val="0"/>
        <w:spacing w:line="276" w:lineRule="auto"/>
        <w:rPr>
          <w:rFonts w:ascii="Calibri" w:hAnsi="Calibri" w:cs="Calibri"/>
          <w:sz w:val="24"/>
        </w:rPr>
      </w:pPr>
    </w:p>
    <w:p w:rsidR="004A5F09" w:rsidRPr="00DA045B" w:rsidRDefault="004A5F09" w:rsidP="00D4109F">
      <w:pPr>
        <w:autoSpaceDE w:val="0"/>
        <w:autoSpaceDN w:val="0"/>
        <w:adjustRightInd w:val="0"/>
        <w:spacing w:line="276" w:lineRule="auto"/>
        <w:rPr>
          <w:rFonts w:ascii="Calibri" w:hAnsi="Calibri" w:cs="Calibri"/>
          <w:sz w:val="24"/>
        </w:rPr>
      </w:pPr>
      <w:r w:rsidRPr="00DA045B">
        <w:rPr>
          <w:rFonts w:ascii="Calibri" w:hAnsi="Calibri" w:cs="Calibri"/>
          <w:sz w:val="24"/>
        </w:rPr>
        <w:t>Primer uporade FDM je radiofuzija.</w:t>
      </w:r>
    </w:p>
    <w:p w:rsidR="004A5F09" w:rsidRPr="00DA045B" w:rsidRDefault="004A5F09" w:rsidP="00D4109F">
      <w:pPr>
        <w:autoSpaceDE w:val="0"/>
        <w:autoSpaceDN w:val="0"/>
        <w:adjustRightInd w:val="0"/>
        <w:spacing w:line="276" w:lineRule="auto"/>
        <w:rPr>
          <w:rFonts w:ascii="Calibri" w:hAnsi="Calibri" w:cs="Calibri"/>
          <w:sz w:val="24"/>
        </w:rPr>
      </w:pPr>
    </w:p>
    <w:p w:rsidR="004A5F09" w:rsidRPr="00DA045B" w:rsidRDefault="004A5F09" w:rsidP="00D4109F">
      <w:pPr>
        <w:autoSpaceDE w:val="0"/>
        <w:autoSpaceDN w:val="0"/>
        <w:adjustRightInd w:val="0"/>
        <w:spacing w:line="276" w:lineRule="auto"/>
        <w:rPr>
          <w:rFonts w:ascii="Calibri" w:hAnsi="Calibri" w:cs="Calibri"/>
          <w:sz w:val="24"/>
        </w:rPr>
      </w:pPr>
    </w:p>
    <w:p w:rsidR="004A5F09" w:rsidRPr="00DA045B" w:rsidRDefault="004A5F09" w:rsidP="00C504AF">
      <w:pPr>
        <w:pStyle w:val="ListParagraph"/>
        <w:numPr>
          <w:ilvl w:val="0"/>
          <w:numId w:val="47"/>
        </w:numPr>
        <w:autoSpaceDE w:val="0"/>
        <w:autoSpaceDN w:val="0"/>
        <w:adjustRightInd w:val="0"/>
        <w:spacing w:line="276" w:lineRule="auto"/>
        <w:rPr>
          <w:rFonts w:ascii="Calibri" w:hAnsi="Calibri" w:cs="Calibri"/>
          <w:b/>
          <w:sz w:val="24"/>
        </w:rPr>
      </w:pPr>
      <w:r w:rsidRPr="00DA045B">
        <w:rPr>
          <w:rFonts w:ascii="Calibri" w:hAnsi="Calibri" w:cs="Calibri"/>
          <w:b/>
          <w:sz w:val="24"/>
        </w:rPr>
        <w:lastRenderedPageBreak/>
        <w:t>TDM – time-division multiplexing</w:t>
      </w:r>
    </w:p>
    <w:p w:rsidR="004A5F09" w:rsidRPr="00DA045B" w:rsidRDefault="004A5F09" w:rsidP="00D4109F">
      <w:pPr>
        <w:autoSpaceDE w:val="0"/>
        <w:autoSpaceDN w:val="0"/>
        <w:adjustRightInd w:val="0"/>
        <w:spacing w:line="276" w:lineRule="auto"/>
        <w:rPr>
          <w:rFonts w:ascii="Calibri" w:hAnsi="Calibri" w:cs="Calibri"/>
          <w:sz w:val="24"/>
        </w:rPr>
      </w:pPr>
      <w:r w:rsidRPr="00DA045B">
        <w:rPr>
          <w:rFonts w:ascii="Calibri" w:hAnsi="Calibri" w:cs="Calibri"/>
          <w:sz w:val="24"/>
        </w:rPr>
        <w:t>Prenos med multipleksorji poteka po eni hitri digitalni prenosni liniji. Vsaka povezava producira digitalni signal, ki je nato 'vstavljen' v prenosno linijo. TDM je lahko izvedeno na sinhroni ali asinhroni način.</w:t>
      </w:r>
    </w:p>
    <w:p w:rsidR="004A5F09" w:rsidRPr="00DA045B" w:rsidRDefault="004A5F09" w:rsidP="00C504AF">
      <w:pPr>
        <w:pStyle w:val="ListParagraph"/>
        <w:numPr>
          <w:ilvl w:val="0"/>
          <w:numId w:val="49"/>
        </w:numPr>
        <w:autoSpaceDE w:val="0"/>
        <w:autoSpaceDN w:val="0"/>
        <w:adjustRightInd w:val="0"/>
        <w:spacing w:line="276" w:lineRule="auto"/>
        <w:rPr>
          <w:rFonts w:ascii="Calibri" w:hAnsi="Calibri" w:cs="Calibri"/>
          <w:sz w:val="24"/>
        </w:rPr>
      </w:pPr>
      <w:r w:rsidRPr="00DA045B">
        <w:rPr>
          <w:rFonts w:ascii="Calibri" w:hAnsi="Calibri" w:cs="Calibri"/>
          <w:sz w:val="24"/>
        </w:rPr>
        <w:t>Sinhroni TDM</w:t>
      </w:r>
    </w:p>
    <w:p w:rsidR="004A5F09" w:rsidRPr="00DA045B" w:rsidRDefault="004A5F09" w:rsidP="004A5F09">
      <w:pPr>
        <w:autoSpaceDE w:val="0"/>
        <w:autoSpaceDN w:val="0"/>
        <w:adjustRightInd w:val="0"/>
        <w:spacing w:line="276" w:lineRule="auto"/>
        <w:ind w:left="360"/>
        <w:rPr>
          <w:rFonts w:ascii="Calibri" w:hAnsi="Calibri" w:cs="Calibri"/>
          <w:sz w:val="24"/>
        </w:rPr>
      </w:pPr>
      <w:r w:rsidRPr="00DA045B">
        <w:rPr>
          <w:rFonts w:ascii="Calibri" w:hAnsi="Calibri" w:cs="Calibri"/>
          <w:sz w:val="24"/>
        </w:rPr>
        <w:t xml:space="preserve">Multipleksor cel čas povezave, vsaki enoti dodeli enak časovni interval, ne glede na to ali ima enota kaj za pošiljati ali ne. Druge enote ga nesmejo koristiti. Časovni intervali so grupirani v </w:t>
      </w:r>
      <w:r w:rsidRPr="00DA045B">
        <w:rPr>
          <w:rFonts w:ascii="Calibri" w:hAnsi="Calibri" w:cs="Calibri"/>
          <w:i/>
          <w:iCs/>
          <w:sz w:val="24"/>
        </w:rPr>
        <w:t>bloke</w:t>
      </w:r>
      <w:r w:rsidRPr="00DA045B">
        <w:rPr>
          <w:rFonts w:ascii="Calibri" w:hAnsi="Calibri" w:cs="Calibri"/>
          <w:sz w:val="24"/>
        </w:rPr>
        <w:t xml:space="preserve"> (frame). Blok sestavlja kompleten cikel časovnih intervalov, vključno z enim ali več intervali namenjenih vsaki oddajni enoti, plus blokovni biti.</w:t>
      </w:r>
    </w:p>
    <w:p w:rsidR="004A5F09" w:rsidRPr="00DA045B" w:rsidRDefault="004A5F09" w:rsidP="00C504AF">
      <w:pPr>
        <w:pStyle w:val="ListParagraph"/>
        <w:numPr>
          <w:ilvl w:val="0"/>
          <w:numId w:val="47"/>
        </w:numPr>
        <w:autoSpaceDE w:val="0"/>
        <w:autoSpaceDN w:val="0"/>
        <w:adjustRightInd w:val="0"/>
        <w:spacing w:line="276" w:lineRule="auto"/>
        <w:rPr>
          <w:rFonts w:ascii="Calibri" w:hAnsi="Calibri" w:cs="Calibri"/>
          <w:sz w:val="24"/>
        </w:rPr>
      </w:pPr>
      <w:r w:rsidRPr="00DA045B">
        <w:rPr>
          <w:rFonts w:ascii="Calibri" w:hAnsi="Calibri" w:cs="Calibri"/>
          <w:sz w:val="24"/>
        </w:rPr>
        <w:t>Asinhroni TDM</w:t>
      </w:r>
    </w:p>
    <w:p w:rsidR="000850A0" w:rsidRPr="00DA045B" w:rsidRDefault="004A5F09" w:rsidP="000850A0">
      <w:pPr>
        <w:autoSpaceDE w:val="0"/>
        <w:autoSpaceDN w:val="0"/>
        <w:adjustRightInd w:val="0"/>
        <w:spacing w:line="276" w:lineRule="auto"/>
        <w:ind w:left="360"/>
        <w:rPr>
          <w:rFonts w:ascii="Calibri" w:hAnsi="Calibri" w:cs="Calibri"/>
          <w:sz w:val="24"/>
        </w:rPr>
      </w:pPr>
      <w:r w:rsidRPr="00DA045B">
        <w:rPr>
          <w:rFonts w:ascii="Calibri" w:hAnsi="Calibri" w:cs="Calibri"/>
          <w:sz w:val="24"/>
        </w:rPr>
        <w:t xml:space="preserve">Število intervalov </w:t>
      </w:r>
      <w:r w:rsidRPr="00DA045B">
        <w:rPr>
          <w:rFonts w:ascii="Calibri" w:hAnsi="Calibri" w:cs="Calibri"/>
          <w:i/>
          <w:sz w:val="24"/>
        </w:rPr>
        <w:t>m</w:t>
      </w:r>
      <w:r w:rsidRPr="00DA045B">
        <w:rPr>
          <w:rFonts w:ascii="Calibri" w:hAnsi="Calibri" w:cs="Calibri"/>
          <w:sz w:val="24"/>
        </w:rPr>
        <w:t xml:space="preserve"> v bloku je manjše od števila vhodnih linij </w:t>
      </w:r>
      <w:r w:rsidRPr="00DA045B">
        <w:rPr>
          <w:rFonts w:ascii="Calibri" w:hAnsi="Calibri" w:cs="Calibri"/>
          <w:i/>
          <w:sz w:val="24"/>
        </w:rPr>
        <w:t>n</w:t>
      </w:r>
      <w:r w:rsidRPr="00DA045B">
        <w:rPr>
          <w:rFonts w:ascii="Calibri" w:hAnsi="Calibri" w:cs="Calibri"/>
          <w:sz w:val="24"/>
        </w:rPr>
        <w:t>. Namesto vnaprejšnje dodelitve, je vsak interval na voljo katerikoli vhodni liniji, ki ima podatke za prenos.</w:t>
      </w:r>
    </w:p>
    <w:p w:rsidR="000850A0" w:rsidRPr="00DA045B" w:rsidRDefault="000850A0" w:rsidP="000850A0">
      <w:pPr>
        <w:autoSpaceDE w:val="0"/>
        <w:autoSpaceDN w:val="0"/>
        <w:adjustRightInd w:val="0"/>
        <w:spacing w:line="276" w:lineRule="auto"/>
        <w:rPr>
          <w:rFonts w:ascii="Calibri" w:hAnsi="Calibri" w:cs="Calibri"/>
          <w:sz w:val="24"/>
        </w:rPr>
      </w:pPr>
    </w:p>
    <w:p w:rsidR="000850A0" w:rsidRPr="00DA045B" w:rsidRDefault="000850A0">
      <w:pPr>
        <w:rPr>
          <w:rFonts w:ascii="Calibri" w:hAnsi="Calibri" w:cs="Calibri"/>
          <w:sz w:val="24"/>
        </w:rPr>
      </w:pPr>
      <w:r w:rsidRPr="00DA045B">
        <w:rPr>
          <w:rFonts w:ascii="Calibri" w:hAnsi="Calibri" w:cs="Calibri"/>
          <w:sz w:val="24"/>
        </w:rPr>
        <w:br w:type="page"/>
      </w:r>
    </w:p>
    <w:p w:rsidR="000850A0" w:rsidRPr="00DA045B" w:rsidRDefault="000850A0" w:rsidP="000850A0">
      <w:pPr>
        <w:autoSpaceDE w:val="0"/>
        <w:autoSpaceDN w:val="0"/>
        <w:adjustRightInd w:val="0"/>
        <w:spacing w:line="276" w:lineRule="auto"/>
        <w:jc w:val="center"/>
        <w:rPr>
          <w:rFonts w:ascii="Calibri" w:hAnsi="Calibri" w:cs="Calibri"/>
          <w:b/>
          <w:sz w:val="28"/>
        </w:rPr>
      </w:pPr>
      <w:r w:rsidRPr="00DA045B">
        <w:rPr>
          <w:rFonts w:ascii="Calibri" w:hAnsi="Calibri" w:cs="Calibri"/>
          <w:b/>
          <w:sz w:val="28"/>
        </w:rPr>
        <w:lastRenderedPageBreak/>
        <w:t>Komutacija</w:t>
      </w:r>
    </w:p>
    <w:p w:rsidR="00437522" w:rsidRPr="00DA045B" w:rsidRDefault="000850A0" w:rsidP="000850A0">
      <w:pPr>
        <w:autoSpaceDE w:val="0"/>
        <w:autoSpaceDN w:val="0"/>
        <w:adjustRightInd w:val="0"/>
        <w:spacing w:line="276" w:lineRule="auto"/>
        <w:rPr>
          <w:rFonts w:ascii="Calibri" w:hAnsi="Calibri" w:cs="Calibri"/>
          <w:sz w:val="24"/>
        </w:rPr>
      </w:pPr>
      <w:r w:rsidRPr="00DA045B">
        <w:rPr>
          <w:rFonts w:ascii="Calibri" w:hAnsi="Calibri" w:cs="Calibri"/>
          <w:sz w:val="24"/>
        </w:rPr>
        <w:t xml:space="preserve">Kadarkoli obstaja več enot na omrežju, se pojavi problem kako te enote povezati, da bo možna komunikacija med poljubnima enotama. Rešitev je uporaba komutacije. </w:t>
      </w:r>
    </w:p>
    <w:p w:rsidR="000850A0" w:rsidRPr="00DA045B" w:rsidRDefault="000850A0" w:rsidP="000850A0">
      <w:pPr>
        <w:autoSpaceDE w:val="0"/>
        <w:autoSpaceDN w:val="0"/>
        <w:adjustRightInd w:val="0"/>
        <w:spacing w:line="276" w:lineRule="auto"/>
        <w:rPr>
          <w:rFonts w:ascii="Calibri" w:hAnsi="Calibri" w:cs="Calibri"/>
          <w:sz w:val="24"/>
        </w:rPr>
      </w:pPr>
      <w:r w:rsidRPr="00DA045B">
        <w:rPr>
          <w:rFonts w:ascii="Calibri" w:hAnsi="Calibri" w:cs="Calibri"/>
          <w:sz w:val="24"/>
        </w:rPr>
        <w:t xml:space="preserve">Komutacijsko omrežje sestavlja množica povezanih vozlišč, ki se imenujejo stikala (switches). Stikala omogočajo ustvarjanje začasnih povezav med dvema ali več enotami povezanimi s stikalom. V komutacijskem omrežju so nekatera vozlišča povezana z komunikacijskimi enotami, druga pa služijo samo povezovanju. </w:t>
      </w:r>
    </w:p>
    <w:p w:rsidR="00302502" w:rsidRPr="00DA045B" w:rsidRDefault="00302502" w:rsidP="000850A0">
      <w:pPr>
        <w:autoSpaceDE w:val="0"/>
        <w:autoSpaceDN w:val="0"/>
        <w:adjustRightInd w:val="0"/>
        <w:spacing w:line="276" w:lineRule="auto"/>
        <w:rPr>
          <w:rFonts w:ascii="Calibri" w:hAnsi="Calibri" w:cs="Calibri"/>
          <w:sz w:val="24"/>
        </w:rPr>
      </w:pPr>
      <w:r w:rsidRPr="00DA045B">
        <w:rPr>
          <w:noProof/>
          <w:lang w:eastAsia="sl-SI"/>
        </w:rPr>
        <w:drawing>
          <wp:anchor distT="0" distB="0" distL="114300" distR="114300" simplePos="0" relativeHeight="251696128" behindDoc="1" locked="0" layoutInCell="1" allowOverlap="1" wp14:anchorId="3EBE87B6" wp14:editId="2E6922DE">
            <wp:simplePos x="0" y="0"/>
            <wp:positionH relativeFrom="column">
              <wp:posOffset>1071880</wp:posOffset>
            </wp:positionH>
            <wp:positionV relativeFrom="paragraph">
              <wp:posOffset>195580</wp:posOffset>
            </wp:positionV>
            <wp:extent cx="3333750" cy="1867535"/>
            <wp:effectExtent l="0" t="0" r="0" b="0"/>
            <wp:wrapTight wrapText="bothSides">
              <wp:wrapPolygon edited="0">
                <wp:start x="0" y="0"/>
                <wp:lineTo x="0" y="21372"/>
                <wp:lineTo x="21477" y="21372"/>
                <wp:lineTo x="21477" y="0"/>
                <wp:lineTo x="0" y="0"/>
              </wp:wrapPolygon>
            </wp:wrapTight>
            <wp:docPr id="6" name="Picture 4" descr="Behrou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36" name="Picture 4" descr="Behrouz 14-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333750" cy="1867535"/>
                    </a:xfrm>
                    <a:prstGeom prst="rect">
                      <a:avLst/>
                    </a:prstGeom>
                    <a:noFill/>
                    <a:extLst/>
                  </pic:spPr>
                </pic:pic>
              </a:graphicData>
            </a:graphic>
            <wp14:sizeRelH relativeFrom="page">
              <wp14:pctWidth>0</wp14:pctWidth>
            </wp14:sizeRelH>
            <wp14:sizeRelV relativeFrom="page">
              <wp14:pctHeight>0</wp14:pctHeight>
            </wp14:sizeRelV>
          </wp:anchor>
        </w:drawing>
      </w:r>
    </w:p>
    <w:p w:rsidR="00302502" w:rsidRPr="00DA045B" w:rsidRDefault="00302502" w:rsidP="000850A0">
      <w:pPr>
        <w:autoSpaceDE w:val="0"/>
        <w:autoSpaceDN w:val="0"/>
        <w:adjustRightInd w:val="0"/>
        <w:spacing w:line="276" w:lineRule="auto"/>
        <w:rPr>
          <w:rFonts w:ascii="Calibri" w:hAnsi="Calibri" w:cs="Calibri"/>
          <w:sz w:val="24"/>
        </w:rPr>
      </w:pPr>
    </w:p>
    <w:p w:rsidR="00302502" w:rsidRPr="00DA045B" w:rsidRDefault="00302502" w:rsidP="000850A0">
      <w:pPr>
        <w:autoSpaceDE w:val="0"/>
        <w:autoSpaceDN w:val="0"/>
        <w:adjustRightInd w:val="0"/>
        <w:spacing w:line="276" w:lineRule="auto"/>
        <w:rPr>
          <w:rFonts w:ascii="Calibri" w:hAnsi="Calibri" w:cs="Calibri"/>
          <w:sz w:val="24"/>
        </w:rPr>
      </w:pPr>
    </w:p>
    <w:p w:rsidR="00302502" w:rsidRPr="00DA045B" w:rsidRDefault="00302502" w:rsidP="000850A0">
      <w:pPr>
        <w:autoSpaceDE w:val="0"/>
        <w:autoSpaceDN w:val="0"/>
        <w:adjustRightInd w:val="0"/>
        <w:spacing w:line="276" w:lineRule="auto"/>
        <w:rPr>
          <w:rFonts w:ascii="Calibri" w:hAnsi="Calibri" w:cs="Calibri"/>
          <w:sz w:val="24"/>
        </w:rPr>
      </w:pPr>
    </w:p>
    <w:p w:rsidR="00302502" w:rsidRPr="00DA045B" w:rsidRDefault="00302502" w:rsidP="000850A0">
      <w:pPr>
        <w:autoSpaceDE w:val="0"/>
        <w:autoSpaceDN w:val="0"/>
        <w:adjustRightInd w:val="0"/>
        <w:spacing w:line="276" w:lineRule="auto"/>
        <w:rPr>
          <w:rFonts w:ascii="Calibri" w:hAnsi="Calibri" w:cs="Calibri"/>
          <w:sz w:val="24"/>
        </w:rPr>
      </w:pPr>
    </w:p>
    <w:p w:rsidR="000850A0" w:rsidRPr="00DA045B" w:rsidRDefault="000850A0" w:rsidP="000850A0">
      <w:pPr>
        <w:autoSpaceDE w:val="0"/>
        <w:autoSpaceDN w:val="0"/>
        <w:adjustRightInd w:val="0"/>
        <w:spacing w:line="276" w:lineRule="auto"/>
        <w:rPr>
          <w:rFonts w:ascii="Calibri" w:hAnsi="Calibri" w:cs="Calibri"/>
          <w:sz w:val="24"/>
        </w:rPr>
      </w:pPr>
    </w:p>
    <w:p w:rsidR="00302502" w:rsidRPr="00DA045B" w:rsidRDefault="00302502" w:rsidP="000850A0">
      <w:pPr>
        <w:autoSpaceDE w:val="0"/>
        <w:autoSpaceDN w:val="0"/>
        <w:adjustRightInd w:val="0"/>
        <w:spacing w:line="276" w:lineRule="auto"/>
        <w:rPr>
          <w:rFonts w:ascii="Calibri" w:hAnsi="Calibri" w:cs="Calibri"/>
          <w:sz w:val="24"/>
        </w:rPr>
      </w:pPr>
    </w:p>
    <w:p w:rsidR="00302502" w:rsidRPr="00DA045B" w:rsidRDefault="00302502" w:rsidP="000850A0">
      <w:pPr>
        <w:autoSpaceDE w:val="0"/>
        <w:autoSpaceDN w:val="0"/>
        <w:adjustRightInd w:val="0"/>
        <w:spacing w:line="276" w:lineRule="auto"/>
        <w:rPr>
          <w:rFonts w:ascii="Calibri" w:hAnsi="Calibri" w:cs="Calibri"/>
          <w:sz w:val="24"/>
        </w:rPr>
      </w:pPr>
      <w:r w:rsidRPr="00DA045B">
        <w:rPr>
          <w:noProof/>
          <w:lang w:eastAsia="sl-SI"/>
        </w:rPr>
        <w:drawing>
          <wp:anchor distT="0" distB="0" distL="114300" distR="114300" simplePos="0" relativeHeight="251697152" behindDoc="1" locked="0" layoutInCell="1" allowOverlap="1" wp14:anchorId="126B58A5" wp14:editId="3B347C0C">
            <wp:simplePos x="0" y="0"/>
            <wp:positionH relativeFrom="column">
              <wp:posOffset>2745740</wp:posOffset>
            </wp:positionH>
            <wp:positionV relativeFrom="paragraph">
              <wp:posOffset>332740</wp:posOffset>
            </wp:positionV>
            <wp:extent cx="3694430" cy="1495425"/>
            <wp:effectExtent l="0" t="0" r="1270" b="9525"/>
            <wp:wrapTight wrapText="bothSides">
              <wp:wrapPolygon edited="0">
                <wp:start x="0" y="0"/>
                <wp:lineTo x="0" y="21462"/>
                <wp:lineTo x="21496" y="21462"/>
                <wp:lineTo x="21496" y="0"/>
                <wp:lineTo x="0" y="0"/>
              </wp:wrapPolygon>
            </wp:wrapTight>
            <wp:docPr id="7" name="Picture 4" descr="Behrou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60" name="Picture 4" descr="Behrouz 1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94430" cy="1495425"/>
                    </a:xfrm>
                    <a:prstGeom prst="rect">
                      <a:avLst/>
                    </a:prstGeom>
                    <a:noFill/>
                    <a:extLst/>
                  </pic:spPr>
                </pic:pic>
              </a:graphicData>
            </a:graphic>
            <wp14:sizeRelH relativeFrom="page">
              <wp14:pctWidth>0</wp14:pctWidth>
            </wp14:sizeRelH>
            <wp14:sizeRelV relativeFrom="page">
              <wp14:pctHeight>0</wp14:pctHeight>
            </wp14:sizeRelV>
          </wp:anchor>
        </w:drawing>
      </w:r>
    </w:p>
    <w:p w:rsidR="00302502" w:rsidRPr="00DA045B" w:rsidRDefault="00302502" w:rsidP="00C504AF">
      <w:pPr>
        <w:pStyle w:val="ListParagraph"/>
        <w:numPr>
          <w:ilvl w:val="0"/>
          <w:numId w:val="54"/>
        </w:numPr>
        <w:autoSpaceDE w:val="0"/>
        <w:autoSpaceDN w:val="0"/>
        <w:adjustRightInd w:val="0"/>
        <w:spacing w:line="276" w:lineRule="auto"/>
        <w:rPr>
          <w:rFonts w:ascii="Calibri" w:hAnsi="Calibri" w:cs="Calibri"/>
          <w:b/>
          <w:sz w:val="24"/>
        </w:rPr>
      </w:pPr>
      <w:r w:rsidRPr="00DA045B">
        <w:rPr>
          <w:rFonts w:ascii="Calibri" w:hAnsi="Calibri" w:cs="Calibri"/>
          <w:b/>
          <w:sz w:val="24"/>
        </w:rPr>
        <w:t>Vodovna komutacija</w:t>
      </w:r>
    </w:p>
    <w:p w:rsidR="00302502" w:rsidRPr="00DA045B" w:rsidRDefault="00302502" w:rsidP="000850A0">
      <w:pPr>
        <w:autoSpaceDE w:val="0"/>
        <w:autoSpaceDN w:val="0"/>
        <w:adjustRightInd w:val="0"/>
        <w:spacing w:line="276" w:lineRule="auto"/>
        <w:rPr>
          <w:rFonts w:ascii="Calibri" w:hAnsi="Calibri" w:cs="Calibri"/>
          <w:sz w:val="24"/>
        </w:rPr>
      </w:pPr>
      <w:r w:rsidRPr="00DA045B">
        <w:rPr>
          <w:rFonts w:ascii="Calibri" w:hAnsi="Calibri" w:cs="Calibri"/>
          <w:sz w:val="24"/>
        </w:rPr>
        <w:t>Vzpostavi direktno fizično povezavo med dvema enotama (telefon, računalnik).</w:t>
      </w:r>
    </w:p>
    <w:p w:rsidR="00302502" w:rsidRPr="00DA045B" w:rsidRDefault="00302502" w:rsidP="000850A0">
      <w:pPr>
        <w:autoSpaceDE w:val="0"/>
        <w:autoSpaceDN w:val="0"/>
        <w:adjustRightInd w:val="0"/>
        <w:spacing w:line="276" w:lineRule="auto"/>
        <w:rPr>
          <w:rFonts w:ascii="Calibri" w:hAnsi="Calibri" w:cs="Calibri"/>
          <w:sz w:val="24"/>
        </w:rPr>
      </w:pPr>
    </w:p>
    <w:p w:rsidR="00302502" w:rsidRPr="00DA045B" w:rsidRDefault="00302502" w:rsidP="000850A0">
      <w:pPr>
        <w:autoSpaceDE w:val="0"/>
        <w:autoSpaceDN w:val="0"/>
        <w:adjustRightInd w:val="0"/>
        <w:spacing w:line="276" w:lineRule="auto"/>
        <w:rPr>
          <w:rFonts w:ascii="Calibri" w:hAnsi="Calibri" w:cs="Calibri"/>
          <w:sz w:val="24"/>
        </w:rPr>
      </w:pPr>
      <w:r w:rsidRPr="00DA045B">
        <w:rPr>
          <w:rFonts w:ascii="Calibri" w:hAnsi="Calibri" w:cs="Calibri"/>
          <w:sz w:val="24"/>
        </w:rPr>
        <w:t xml:space="preserve">Vodovno stikalo je enota z </w:t>
      </w:r>
      <w:r w:rsidRPr="00DA045B">
        <w:rPr>
          <w:rFonts w:ascii="Calibri" w:hAnsi="Calibri" w:cs="Calibri"/>
          <w:i/>
          <w:sz w:val="24"/>
        </w:rPr>
        <w:t>n</w:t>
      </w:r>
      <w:r w:rsidRPr="00DA045B">
        <w:rPr>
          <w:rFonts w:ascii="Calibri" w:hAnsi="Calibri" w:cs="Calibri"/>
          <w:sz w:val="24"/>
        </w:rPr>
        <w:t xml:space="preserve"> vhodi in </w:t>
      </w:r>
      <w:r w:rsidRPr="00DA045B">
        <w:rPr>
          <w:rFonts w:ascii="Calibri" w:hAnsi="Calibri" w:cs="Calibri"/>
          <w:i/>
          <w:sz w:val="24"/>
        </w:rPr>
        <w:t>m</w:t>
      </w:r>
      <w:r w:rsidRPr="00DA045B">
        <w:rPr>
          <w:rFonts w:ascii="Calibri" w:hAnsi="Calibri" w:cs="Calibri"/>
          <w:sz w:val="24"/>
        </w:rPr>
        <w:t xml:space="preserve"> izhodi, tvori začasno povezavo med vhodnimi in izhodnimi linijami.</w:t>
      </w:r>
    </w:p>
    <w:p w:rsidR="00302502" w:rsidRPr="00DA045B" w:rsidRDefault="00302502" w:rsidP="000850A0">
      <w:pPr>
        <w:autoSpaceDE w:val="0"/>
        <w:autoSpaceDN w:val="0"/>
        <w:adjustRightInd w:val="0"/>
        <w:spacing w:line="276" w:lineRule="auto"/>
        <w:rPr>
          <w:rFonts w:ascii="Calibri" w:hAnsi="Calibri" w:cs="Calibri"/>
          <w:sz w:val="24"/>
        </w:rPr>
      </w:pPr>
      <w:r w:rsidRPr="00DA045B">
        <w:rPr>
          <w:rFonts w:ascii="Calibri" w:hAnsi="Calibri" w:cs="Calibri"/>
          <w:sz w:val="24"/>
        </w:rPr>
        <w:t>Lahko je izvedena z:</w:t>
      </w:r>
    </w:p>
    <w:p w:rsidR="00302502" w:rsidRPr="00DA045B" w:rsidRDefault="00302502" w:rsidP="00C504AF">
      <w:pPr>
        <w:pStyle w:val="ListParagraph"/>
        <w:numPr>
          <w:ilvl w:val="0"/>
          <w:numId w:val="55"/>
        </w:numPr>
        <w:autoSpaceDE w:val="0"/>
        <w:autoSpaceDN w:val="0"/>
        <w:adjustRightInd w:val="0"/>
        <w:spacing w:line="276" w:lineRule="auto"/>
        <w:rPr>
          <w:rFonts w:ascii="Calibri" w:hAnsi="Calibri" w:cs="Calibri"/>
          <w:sz w:val="24"/>
        </w:rPr>
      </w:pPr>
      <w:r w:rsidRPr="00DA045B">
        <w:rPr>
          <w:rFonts w:ascii="Calibri" w:hAnsi="Calibri" w:cs="Calibri"/>
          <w:sz w:val="24"/>
        </w:rPr>
        <w:t>prostorsko porazdeljenimi preklopi</w:t>
      </w:r>
    </w:p>
    <w:p w:rsidR="00302502" w:rsidRPr="00DA045B" w:rsidRDefault="00302502" w:rsidP="00C504AF">
      <w:pPr>
        <w:pStyle w:val="ListParagraph"/>
        <w:numPr>
          <w:ilvl w:val="0"/>
          <w:numId w:val="55"/>
        </w:numPr>
        <w:autoSpaceDE w:val="0"/>
        <w:autoSpaceDN w:val="0"/>
        <w:adjustRightInd w:val="0"/>
        <w:spacing w:line="276" w:lineRule="auto"/>
        <w:rPr>
          <w:rFonts w:ascii="Calibri" w:hAnsi="Calibri" w:cs="Calibri"/>
          <w:sz w:val="24"/>
        </w:rPr>
      </w:pPr>
      <w:r w:rsidRPr="00DA045B">
        <w:rPr>
          <w:rFonts w:ascii="Calibri" w:hAnsi="Calibri" w:cs="Calibri"/>
          <w:sz w:val="24"/>
        </w:rPr>
        <w:t>časovno porazdeljenimi preklopi</w:t>
      </w:r>
    </w:p>
    <w:p w:rsidR="00302502" w:rsidRPr="00DA045B" w:rsidRDefault="00302502" w:rsidP="00302502">
      <w:pPr>
        <w:autoSpaceDE w:val="0"/>
        <w:autoSpaceDN w:val="0"/>
        <w:adjustRightInd w:val="0"/>
        <w:spacing w:line="276" w:lineRule="auto"/>
        <w:rPr>
          <w:rFonts w:ascii="Calibri" w:hAnsi="Calibri" w:cs="Calibri"/>
          <w:sz w:val="24"/>
        </w:rPr>
      </w:pPr>
    </w:p>
    <w:p w:rsidR="00302502" w:rsidRPr="00DA045B" w:rsidRDefault="00302502" w:rsidP="00302502">
      <w:pPr>
        <w:autoSpaceDE w:val="0"/>
        <w:autoSpaceDN w:val="0"/>
        <w:adjustRightInd w:val="0"/>
        <w:spacing w:line="276" w:lineRule="auto"/>
        <w:rPr>
          <w:rFonts w:ascii="Calibri" w:hAnsi="Calibri" w:cs="Calibri"/>
          <w:sz w:val="24"/>
        </w:rPr>
      </w:pPr>
    </w:p>
    <w:p w:rsidR="00302502" w:rsidRPr="00DA045B" w:rsidRDefault="00302502" w:rsidP="00302502">
      <w:pPr>
        <w:autoSpaceDE w:val="0"/>
        <w:autoSpaceDN w:val="0"/>
        <w:adjustRightInd w:val="0"/>
        <w:spacing w:line="276" w:lineRule="auto"/>
        <w:rPr>
          <w:rFonts w:ascii="Calibri" w:hAnsi="Calibri" w:cs="Calibri"/>
          <w:sz w:val="24"/>
        </w:rPr>
      </w:pPr>
    </w:p>
    <w:p w:rsidR="00302502" w:rsidRPr="00DA045B" w:rsidRDefault="00302502" w:rsidP="00302502">
      <w:pPr>
        <w:autoSpaceDE w:val="0"/>
        <w:autoSpaceDN w:val="0"/>
        <w:adjustRightInd w:val="0"/>
        <w:spacing w:line="276" w:lineRule="auto"/>
        <w:rPr>
          <w:rFonts w:ascii="Calibri" w:hAnsi="Calibri" w:cs="Calibri"/>
          <w:sz w:val="24"/>
        </w:rPr>
      </w:pPr>
    </w:p>
    <w:p w:rsidR="00302502" w:rsidRPr="00DA045B" w:rsidRDefault="00302502" w:rsidP="00C504AF">
      <w:pPr>
        <w:pStyle w:val="ListParagraph"/>
        <w:numPr>
          <w:ilvl w:val="0"/>
          <w:numId w:val="56"/>
        </w:numPr>
        <w:autoSpaceDE w:val="0"/>
        <w:autoSpaceDN w:val="0"/>
        <w:adjustRightInd w:val="0"/>
        <w:spacing w:line="276" w:lineRule="auto"/>
        <w:rPr>
          <w:rFonts w:ascii="Calibri" w:hAnsi="Calibri" w:cs="Calibri"/>
          <w:sz w:val="24"/>
          <w:u w:val="single"/>
        </w:rPr>
      </w:pPr>
      <w:r w:rsidRPr="00DA045B">
        <w:rPr>
          <w:rFonts w:ascii="Calibri" w:hAnsi="Calibri" w:cs="Calibri"/>
          <w:sz w:val="24"/>
          <w:u w:val="single"/>
        </w:rPr>
        <w:lastRenderedPageBreak/>
        <w:t>Prostorko porazdeljeni preklopi</w:t>
      </w:r>
    </w:p>
    <w:p w:rsidR="00302502" w:rsidRPr="00DA045B" w:rsidRDefault="00302502" w:rsidP="00302502">
      <w:pPr>
        <w:autoSpaceDE w:val="0"/>
        <w:autoSpaceDN w:val="0"/>
        <w:adjustRightInd w:val="0"/>
        <w:spacing w:line="276" w:lineRule="auto"/>
        <w:ind w:left="360"/>
        <w:rPr>
          <w:rFonts w:ascii="Calibri" w:hAnsi="Calibri" w:cs="Calibri"/>
          <w:sz w:val="24"/>
        </w:rPr>
      </w:pPr>
      <w:r w:rsidRPr="00DA045B">
        <w:rPr>
          <w:rFonts w:ascii="Calibri" w:hAnsi="Calibri" w:cs="Calibri"/>
          <w:sz w:val="24"/>
        </w:rPr>
        <w:t xml:space="preserve">Pri tem način preklopa so poti v vodih določene prostorsko. Danes se za vodovno komutacijo uporabljajo samo še </w:t>
      </w:r>
      <w:r w:rsidRPr="00DA045B">
        <w:rPr>
          <w:rFonts w:ascii="Calibri" w:hAnsi="Calibri" w:cs="Calibri"/>
          <w:i/>
          <w:iCs/>
          <w:sz w:val="24"/>
        </w:rPr>
        <w:t>crossbar</w:t>
      </w:r>
      <w:r w:rsidRPr="00DA045B">
        <w:rPr>
          <w:rFonts w:ascii="Calibri" w:hAnsi="Calibri" w:cs="Calibri"/>
          <w:sz w:val="24"/>
        </w:rPr>
        <w:t xml:space="preserve"> (prečna) stikala. Crossbar stikalo povezuje </w:t>
      </w:r>
      <w:r w:rsidRPr="00DA045B">
        <w:rPr>
          <w:rFonts w:ascii="Calibri" w:hAnsi="Calibri" w:cs="Calibri"/>
          <w:i/>
          <w:iCs/>
          <w:sz w:val="24"/>
        </w:rPr>
        <w:t>n</w:t>
      </w:r>
      <w:r w:rsidRPr="00DA045B">
        <w:rPr>
          <w:rFonts w:ascii="Calibri" w:hAnsi="Calibri" w:cs="Calibri"/>
          <w:sz w:val="24"/>
        </w:rPr>
        <w:t xml:space="preserve"> vhodov z </w:t>
      </w:r>
      <w:r w:rsidRPr="00DA045B">
        <w:rPr>
          <w:rFonts w:ascii="Calibri" w:hAnsi="Calibri" w:cs="Calibri"/>
          <w:i/>
          <w:iCs/>
          <w:sz w:val="24"/>
        </w:rPr>
        <w:t>m</w:t>
      </w:r>
      <w:r w:rsidRPr="00DA045B">
        <w:rPr>
          <w:rFonts w:ascii="Calibri" w:hAnsi="Calibri" w:cs="Calibri"/>
          <w:sz w:val="24"/>
        </w:rPr>
        <w:t xml:space="preserve"> izhodi z uporabo elektronskih mikrostikal (transistorji) na vsaki prečni točki.</w:t>
      </w:r>
    </w:p>
    <w:p w:rsidR="00302502" w:rsidRPr="00DA045B" w:rsidRDefault="00302502" w:rsidP="00302502">
      <w:pPr>
        <w:autoSpaceDE w:val="0"/>
        <w:autoSpaceDN w:val="0"/>
        <w:adjustRightInd w:val="0"/>
        <w:spacing w:line="276" w:lineRule="auto"/>
        <w:rPr>
          <w:rFonts w:ascii="Calibri" w:hAnsi="Calibri" w:cs="Calibri"/>
          <w:sz w:val="24"/>
        </w:rPr>
      </w:pPr>
      <w:r w:rsidRPr="00DA045B">
        <w:rPr>
          <w:noProof/>
          <w:lang w:eastAsia="sl-SI"/>
        </w:rPr>
        <w:drawing>
          <wp:anchor distT="0" distB="0" distL="114300" distR="114300" simplePos="0" relativeHeight="251698176" behindDoc="1" locked="0" layoutInCell="1" allowOverlap="1" wp14:anchorId="6787A47C" wp14:editId="59BE17DD">
            <wp:simplePos x="0" y="0"/>
            <wp:positionH relativeFrom="column">
              <wp:posOffset>-290195</wp:posOffset>
            </wp:positionH>
            <wp:positionV relativeFrom="paragraph">
              <wp:posOffset>7620</wp:posOffset>
            </wp:positionV>
            <wp:extent cx="3566795" cy="1771650"/>
            <wp:effectExtent l="0" t="0" r="0" b="0"/>
            <wp:wrapTight wrapText="bothSides">
              <wp:wrapPolygon edited="0">
                <wp:start x="0" y="0"/>
                <wp:lineTo x="0" y="21368"/>
                <wp:lineTo x="21458" y="21368"/>
                <wp:lineTo x="21458" y="0"/>
                <wp:lineTo x="0" y="0"/>
              </wp:wrapPolygon>
            </wp:wrapTight>
            <wp:docPr id="8" name="Picture 4" descr="Behrou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08" name="Picture 4" descr="Behrouz 14-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66795" cy="1771650"/>
                    </a:xfrm>
                    <a:prstGeom prst="rect">
                      <a:avLst/>
                    </a:prstGeom>
                    <a:noFill/>
                    <a:extLst/>
                  </pic:spPr>
                </pic:pic>
              </a:graphicData>
            </a:graphic>
            <wp14:sizeRelH relativeFrom="page">
              <wp14:pctWidth>0</wp14:pctWidth>
            </wp14:sizeRelH>
            <wp14:sizeRelV relativeFrom="page">
              <wp14:pctHeight>0</wp14:pctHeight>
            </wp14:sizeRelV>
          </wp:anchor>
        </w:drawing>
      </w:r>
    </w:p>
    <w:p w:rsidR="00302502" w:rsidRPr="00DA045B" w:rsidRDefault="00302502" w:rsidP="00302502">
      <w:pPr>
        <w:autoSpaceDE w:val="0"/>
        <w:autoSpaceDN w:val="0"/>
        <w:adjustRightInd w:val="0"/>
        <w:spacing w:line="276" w:lineRule="auto"/>
        <w:rPr>
          <w:rFonts w:ascii="Calibri" w:hAnsi="Calibri" w:cs="Calibri"/>
          <w:sz w:val="24"/>
        </w:rPr>
      </w:pPr>
    </w:p>
    <w:p w:rsidR="00302502" w:rsidRPr="00DA045B" w:rsidRDefault="00302502" w:rsidP="00302502">
      <w:pPr>
        <w:autoSpaceDE w:val="0"/>
        <w:autoSpaceDN w:val="0"/>
        <w:adjustRightInd w:val="0"/>
        <w:spacing w:line="276" w:lineRule="auto"/>
        <w:rPr>
          <w:rFonts w:ascii="Calibri" w:hAnsi="Calibri" w:cs="Calibri"/>
          <w:sz w:val="24"/>
        </w:rPr>
      </w:pPr>
    </w:p>
    <w:p w:rsidR="00302502" w:rsidRPr="00DA045B" w:rsidRDefault="00302502" w:rsidP="00302502">
      <w:pPr>
        <w:autoSpaceDE w:val="0"/>
        <w:autoSpaceDN w:val="0"/>
        <w:adjustRightInd w:val="0"/>
        <w:spacing w:line="276" w:lineRule="auto"/>
        <w:rPr>
          <w:rFonts w:ascii="Calibri" w:hAnsi="Calibri" w:cs="Calibri"/>
          <w:sz w:val="24"/>
        </w:rPr>
      </w:pPr>
    </w:p>
    <w:p w:rsidR="00302502" w:rsidRPr="00DA045B" w:rsidRDefault="00302502" w:rsidP="00302502">
      <w:pPr>
        <w:autoSpaceDE w:val="0"/>
        <w:autoSpaceDN w:val="0"/>
        <w:adjustRightInd w:val="0"/>
        <w:spacing w:line="276" w:lineRule="auto"/>
        <w:rPr>
          <w:rFonts w:ascii="Calibri" w:hAnsi="Calibri" w:cs="Calibri"/>
          <w:sz w:val="24"/>
          <w:u w:val="single"/>
        </w:rPr>
      </w:pPr>
    </w:p>
    <w:p w:rsidR="00302502" w:rsidRPr="00DA045B" w:rsidRDefault="00302502" w:rsidP="00302502">
      <w:pPr>
        <w:autoSpaceDE w:val="0"/>
        <w:autoSpaceDN w:val="0"/>
        <w:adjustRightInd w:val="0"/>
        <w:spacing w:line="276" w:lineRule="auto"/>
        <w:rPr>
          <w:rFonts w:ascii="Calibri" w:hAnsi="Calibri" w:cs="Calibri"/>
          <w:sz w:val="24"/>
          <w:u w:val="single"/>
        </w:rPr>
      </w:pPr>
    </w:p>
    <w:p w:rsidR="00302502" w:rsidRPr="00DA045B" w:rsidRDefault="00302502" w:rsidP="00C504AF">
      <w:pPr>
        <w:pStyle w:val="ListParagraph"/>
        <w:numPr>
          <w:ilvl w:val="0"/>
          <w:numId w:val="57"/>
        </w:numPr>
        <w:autoSpaceDE w:val="0"/>
        <w:autoSpaceDN w:val="0"/>
        <w:adjustRightInd w:val="0"/>
        <w:spacing w:line="276" w:lineRule="auto"/>
        <w:rPr>
          <w:rFonts w:ascii="Calibri" w:hAnsi="Calibri" w:cs="Calibri"/>
          <w:sz w:val="24"/>
          <w:u w:val="single"/>
        </w:rPr>
      </w:pPr>
      <w:r w:rsidRPr="00DA045B">
        <w:rPr>
          <w:rFonts w:ascii="Calibri" w:hAnsi="Calibri" w:cs="Calibri"/>
          <w:sz w:val="24"/>
          <w:u w:val="single"/>
        </w:rPr>
        <w:t>Časovno porazdeljeni preklopi</w:t>
      </w:r>
    </w:p>
    <w:p w:rsidR="00302502" w:rsidRPr="00DA045B" w:rsidRDefault="00302502" w:rsidP="00302502">
      <w:pPr>
        <w:autoSpaceDE w:val="0"/>
        <w:autoSpaceDN w:val="0"/>
        <w:adjustRightInd w:val="0"/>
        <w:spacing w:line="276" w:lineRule="auto"/>
        <w:rPr>
          <w:rFonts w:ascii="Calibri" w:hAnsi="Calibri" w:cs="Calibri"/>
          <w:sz w:val="24"/>
        </w:rPr>
      </w:pPr>
      <w:r w:rsidRPr="00DA045B">
        <w:rPr>
          <w:noProof/>
          <w:lang w:eastAsia="sl-SI"/>
        </w:rPr>
        <w:drawing>
          <wp:anchor distT="0" distB="0" distL="114300" distR="114300" simplePos="0" relativeHeight="251699200" behindDoc="1" locked="0" layoutInCell="1" allowOverlap="1" wp14:anchorId="6CA66BEC" wp14:editId="4787397D">
            <wp:simplePos x="0" y="0"/>
            <wp:positionH relativeFrom="column">
              <wp:posOffset>1100455</wp:posOffset>
            </wp:positionH>
            <wp:positionV relativeFrom="paragraph">
              <wp:posOffset>558165</wp:posOffset>
            </wp:positionV>
            <wp:extent cx="3695700" cy="2637155"/>
            <wp:effectExtent l="0" t="0" r="0" b="0"/>
            <wp:wrapTight wrapText="bothSides">
              <wp:wrapPolygon edited="0">
                <wp:start x="0" y="0"/>
                <wp:lineTo x="0" y="21376"/>
                <wp:lineTo x="21489" y="21376"/>
                <wp:lineTo x="21489" y="0"/>
                <wp:lineTo x="0" y="0"/>
              </wp:wrapPolygon>
            </wp:wrapTight>
            <wp:docPr id="9" name="Picture 4" descr="Behrouz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04" name="Picture 4" descr="Behrouz 14-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95700" cy="2637155"/>
                    </a:xfrm>
                    <a:prstGeom prst="rect">
                      <a:avLst/>
                    </a:prstGeom>
                    <a:noFill/>
                    <a:extLst/>
                  </pic:spPr>
                </pic:pic>
              </a:graphicData>
            </a:graphic>
            <wp14:sizeRelH relativeFrom="page">
              <wp14:pctWidth>0</wp14:pctWidth>
            </wp14:sizeRelH>
            <wp14:sizeRelV relativeFrom="page">
              <wp14:pctHeight>0</wp14:pctHeight>
            </wp14:sizeRelV>
          </wp:anchor>
        </w:drawing>
      </w:r>
      <w:r w:rsidRPr="00DA045B">
        <w:rPr>
          <w:rFonts w:ascii="Calibri" w:hAnsi="Calibri" w:cs="Calibri"/>
          <w:sz w:val="24"/>
        </w:rPr>
        <w:t>Uporabljajo časovno porazdeljeno multipleksiranje (TDM). TDM za komutacijo ne zadostuje, potrebna je še enota TSI (time-slot interchange).</w:t>
      </w:r>
    </w:p>
    <w:p w:rsidR="00302502" w:rsidRPr="00DA045B" w:rsidRDefault="00302502" w:rsidP="00302502">
      <w:pPr>
        <w:autoSpaceDE w:val="0"/>
        <w:autoSpaceDN w:val="0"/>
        <w:adjustRightInd w:val="0"/>
        <w:spacing w:line="276" w:lineRule="auto"/>
        <w:rPr>
          <w:rFonts w:ascii="Calibri" w:hAnsi="Calibri" w:cs="Calibri"/>
          <w:sz w:val="24"/>
        </w:rPr>
      </w:pPr>
    </w:p>
    <w:p w:rsidR="00302502" w:rsidRPr="00DA045B" w:rsidRDefault="00302502" w:rsidP="00302502">
      <w:pPr>
        <w:autoSpaceDE w:val="0"/>
        <w:autoSpaceDN w:val="0"/>
        <w:adjustRightInd w:val="0"/>
        <w:spacing w:line="276" w:lineRule="auto"/>
        <w:rPr>
          <w:rFonts w:ascii="Calibri" w:hAnsi="Calibri" w:cs="Calibri"/>
          <w:sz w:val="24"/>
        </w:rPr>
      </w:pPr>
    </w:p>
    <w:p w:rsidR="00302502" w:rsidRPr="00DA045B" w:rsidRDefault="00302502" w:rsidP="00302502">
      <w:pPr>
        <w:autoSpaceDE w:val="0"/>
        <w:autoSpaceDN w:val="0"/>
        <w:adjustRightInd w:val="0"/>
        <w:spacing w:line="276" w:lineRule="auto"/>
        <w:rPr>
          <w:rFonts w:ascii="Calibri" w:hAnsi="Calibri" w:cs="Calibri"/>
          <w:sz w:val="24"/>
        </w:rPr>
      </w:pPr>
    </w:p>
    <w:p w:rsidR="00302502" w:rsidRPr="00DA045B" w:rsidRDefault="00302502" w:rsidP="00302502">
      <w:pPr>
        <w:autoSpaceDE w:val="0"/>
        <w:autoSpaceDN w:val="0"/>
        <w:adjustRightInd w:val="0"/>
        <w:spacing w:line="276" w:lineRule="auto"/>
        <w:rPr>
          <w:rFonts w:ascii="Calibri" w:hAnsi="Calibri" w:cs="Calibri"/>
          <w:sz w:val="24"/>
        </w:rPr>
      </w:pPr>
    </w:p>
    <w:p w:rsidR="00302502" w:rsidRPr="00DA045B" w:rsidRDefault="00302502" w:rsidP="00302502">
      <w:pPr>
        <w:autoSpaceDE w:val="0"/>
        <w:autoSpaceDN w:val="0"/>
        <w:adjustRightInd w:val="0"/>
        <w:spacing w:line="276" w:lineRule="auto"/>
        <w:rPr>
          <w:rFonts w:ascii="Calibri" w:hAnsi="Calibri" w:cs="Calibri"/>
          <w:sz w:val="24"/>
        </w:rPr>
      </w:pPr>
    </w:p>
    <w:p w:rsidR="00302502" w:rsidRPr="00DA045B" w:rsidRDefault="00302502" w:rsidP="00302502">
      <w:pPr>
        <w:autoSpaceDE w:val="0"/>
        <w:autoSpaceDN w:val="0"/>
        <w:adjustRightInd w:val="0"/>
        <w:spacing w:line="276" w:lineRule="auto"/>
        <w:rPr>
          <w:rFonts w:ascii="Calibri" w:hAnsi="Calibri" w:cs="Calibri"/>
          <w:sz w:val="24"/>
        </w:rPr>
      </w:pPr>
    </w:p>
    <w:p w:rsidR="00302502" w:rsidRPr="00DA045B" w:rsidRDefault="00302502" w:rsidP="00302502">
      <w:pPr>
        <w:autoSpaceDE w:val="0"/>
        <w:autoSpaceDN w:val="0"/>
        <w:adjustRightInd w:val="0"/>
        <w:spacing w:line="276" w:lineRule="auto"/>
        <w:rPr>
          <w:rFonts w:ascii="Calibri" w:hAnsi="Calibri" w:cs="Calibri"/>
          <w:sz w:val="24"/>
        </w:rPr>
      </w:pPr>
    </w:p>
    <w:p w:rsidR="00302502" w:rsidRPr="00DA045B" w:rsidRDefault="00302502" w:rsidP="00302502">
      <w:pPr>
        <w:autoSpaceDE w:val="0"/>
        <w:autoSpaceDN w:val="0"/>
        <w:adjustRightInd w:val="0"/>
        <w:spacing w:line="276" w:lineRule="auto"/>
        <w:rPr>
          <w:rFonts w:ascii="Calibri" w:hAnsi="Calibri" w:cs="Calibri"/>
          <w:sz w:val="24"/>
        </w:rPr>
      </w:pPr>
    </w:p>
    <w:p w:rsidR="00302502" w:rsidRPr="00DA045B" w:rsidRDefault="00302502" w:rsidP="00302502">
      <w:pPr>
        <w:autoSpaceDE w:val="0"/>
        <w:autoSpaceDN w:val="0"/>
        <w:adjustRightInd w:val="0"/>
        <w:spacing w:line="276" w:lineRule="auto"/>
        <w:rPr>
          <w:rFonts w:ascii="Calibri" w:hAnsi="Calibri" w:cs="Calibri"/>
        </w:rPr>
      </w:pPr>
      <w:r w:rsidRPr="00DA045B">
        <w:rPr>
          <w:rFonts w:ascii="Calibri" w:hAnsi="Calibri" w:cs="Calibri"/>
          <w:b/>
          <w:sz w:val="24"/>
        </w:rPr>
        <w:t>TSI enota</w:t>
      </w:r>
      <w:r w:rsidRPr="00DA045B">
        <w:rPr>
          <w:rFonts w:ascii="Calibri" w:hAnsi="Calibri" w:cs="Calibri"/>
          <w:sz w:val="24"/>
        </w:rPr>
        <w:br/>
      </w:r>
      <w:r w:rsidRPr="00DA045B">
        <w:rPr>
          <w:rFonts w:ascii="Calibri" w:hAnsi="Calibri" w:cs="Calibri"/>
          <w:sz w:val="24"/>
          <w:szCs w:val="24"/>
        </w:rPr>
        <w:t>Sestavlja jo hitri spomin (RAM) s spominskimi lokacijami in kontrolna enota. Dolžina vsake lokacije je enaka dolžini posameznega časovnega intervala. Število lokacij je enako številu vhodov. RAM se najprej napolni s prihajajočimi podatki iz časovnih intervalov v prejetem vrstnem redu. Intervale pa pošilja naprej v vrstnem redu kot to določi kontrolna enota, glede na željene povezave.</w:t>
      </w:r>
      <w:r w:rsidRPr="00DA045B">
        <w:rPr>
          <w:rFonts w:ascii="Calibri" w:hAnsi="Calibri" w:cs="Calibri"/>
          <w:sz w:val="24"/>
        </w:rPr>
        <w:t xml:space="preserve"> </w:t>
      </w:r>
    </w:p>
    <w:p w:rsidR="00A16B58" w:rsidRPr="00DA045B" w:rsidRDefault="00A16B58" w:rsidP="00A16B58">
      <w:pPr>
        <w:autoSpaceDE w:val="0"/>
        <w:autoSpaceDN w:val="0"/>
        <w:adjustRightInd w:val="0"/>
        <w:spacing w:line="276" w:lineRule="auto"/>
        <w:rPr>
          <w:rFonts w:ascii="Calibri" w:hAnsi="Calibri" w:cs="Calibri"/>
          <w:b/>
        </w:rPr>
      </w:pPr>
    </w:p>
    <w:p w:rsidR="00A16B58" w:rsidRPr="00DA045B" w:rsidRDefault="00A16B58" w:rsidP="00A16B58">
      <w:pPr>
        <w:autoSpaceDE w:val="0"/>
        <w:autoSpaceDN w:val="0"/>
        <w:adjustRightInd w:val="0"/>
        <w:spacing w:line="276" w:lineRule="auto"/>
        <w:rPr>
          <w:rFonts w:ascii="Calibri" w:hAnsi="Calibri" w:cs="Calibri"/>
          <w:b/>
        </w:rPr>
      </w:pPr>
    </w:p>
    <w:p w:rsidR="00A16B58" w:rsidRPr="00DA045B" w:rsidRDefault="00A16B58" w:rsidP="00A16B58">
      <w:pPr>
        <w:autoSpaceDE w:val="0"/>
        <w:autoSpaceDN w:val="0"/>
        <w:adjustRightInd w:val="0"/>
        <w:spacing w:line="276" w:lineRule="auto"/>
        <w:rPr>
          <w:rFonts w:ascii="Calibri" w:hAnsi="Calibri" w:cs="Calibri"/>
          <w:b/>
        </w:rPr>
      </w:pPr>
    </w:p>
    <w:p w:rsidR="00A16B58" w:rsidRPr="00DA045B" w:rsidRDefault="00A16B58" w:rsidP="00A16B58">
      <w:pPr>
        <w:autoSpaceDE w:val="0"/>
        <w:autoSpaceDN w:val="0"/>
        <w:adjustRightInd w:val="0"/>
        <w:spacing w:line="276" w:lineRule="auto"/>
        <w:rPr>
          <w:rFonts w:ascii="Calibri" w:hAnsi="Calibri" w:cs="Calibri"/>
          <w:sz w:val="24"/>
          <w:szCs w:val="24"/>
        </w:rPr>
      </w:pPr>
      <w:r w:rsidRPr="00DA045B">
        <w:rPr>
          <w:rFonts w:ascii="Calibri" w:hAnsi="Calibri" w:cs="Calibri"/>
          <w:b/>
          <w:sz w:val="24"/>
          <w:szCs w:val="24"/>
        </w:rPr>
        <w:t>Pomanjkljivosti vodovne komutacije</w:t>
      </w:r>
      <w:r w:rsidRPr="00DA045B">
        <w:rPr>
          <w:rFonts w:ascii="Calibri" w:hAnsi="Calibri" w:cs="Calibri"/>
          <w:sz w:val="24"/>
          <w:szCs w:val="24"/>
        </w:rPr>
        <w:t xml:space="preserve"> za podatkovne prenose: </w:t>
      </w:r>
    </w:p>
    <w:p w:rsidR="00D55618" w:rsidRPr="00DA045B" w:rsidRDefault="00C504AF" w:rsidP="00C504AF">
      <w:pPr>
        <w:numPr>
          <w:ilvl w:val="1"/>
          <w:numId w:val="58"/>
        </w:numPr>
        <w:autoSpaceDE w:val="0"/>
        <w:autoSpaceDN w:val="0"/>
        <w:adjustRightInd w:val="0"/>
        <w:spacing w:line="276" w:lineRule="auto"/>
        <w:ind w:left="567" w:hanging="284"/>
        <w:rPr>
          <w:rFonts w:ascii="Calibri" w:hAnsi="Calibri" w:cs="Calibri"/>
          <w:sz w:val="24"/>
          <w:szCs w:val="24"/>
        </w:rPr>
      </w:pPr>
      <w:r w:rsidRPr="00DA045B">
        <w:rPr>
          <w:rFonts w:ascii="Calibri" w:hAnsi="Calibri" w:cs="Calibri"/>
          <w:sz w:val="24"/>
          <w:szCs w:val="24"/>
        </w:rPr>
        <w:t xml:space="preserve">Linija je pogosto prosta in so njene zmogljivosti neizkoriščene, ker podatki običajno prihajajo v grupah, med katerimi pa je tudi precej praznine. </w:t>
      </w:r>
    </w:p>
    <w:p w:rsidR="00D55618" w:rsidRPr="00DA045B" w:rsidRDefault="00C504AF" w:rsidP="00C504AF">
      <w:pPr>
        <w:numPr>
          <w:ilvl w:val="1"/>
          <w:numId w:val="58"/>
        </w:numPr>
        <w:tabs>
          <w:tab w:val="num" w:pos="1418"/>
        </w:tabs>
        <w:autoSpaceDE w:val="0"/>
        <w:autoSpaceDN w:val="0"/>
        <w:adjustRightInd w:val="0"/>
        <w:spacing w:line="276" w:lineRule="auto"/>
        <w:ind w:left="567"/>
        <w:rPr>
          <w:rFonts w:ascii="Calibri" w:hAnsi="Calibri" w:cs="Calibri"/>
          <w:sz w:val="24"/>
          <w:szCs w:val="24"/>
        </w:rPr>
      </w:pPr>
      <w:r w:rsidRPr="00DA045B">
        <w:rPr>
          <w:rFonts w:ascii="Calibri" w:hAnsi="Calibri" w:cs="Calibri"/>
          <w:sz w:val="24"/>
          <w:szCs w:val="24"/>
        </w:rPr>
        <w:t xml:space="preserve">Podatkovna hitrost prenosa. Omejena je z zmogljivostjo, ki pripada enemu kanalu (pasovna širina pri FDM, oz. bitna hitrost pri TDM). </w:t>
      </w:r>
    </w:p>
    <w:p w:rsidR="00A16B58" w:rsidRPr="00DA045B" w:rsidRDefault="00A16B58" w:rsidP="00C504AF">
      <w:pPr>
        <w:pStyle w:val="ListParagraph"/>
        <w:numPr>
          <w:ilvl w:val="1"/>
          <w:numId w:val="58"/>
        </w:numPr>
        <w:tabs>
          <w:tab w:val="clear" w:pos="1353"/>
          <w:tab w:val="num" w:pos="567"/>
        </w:tabs>
        <w:autoSpaceDE w:val="0"/>
        <w:autoSpaceDN w:val="0"/>
        <w:adjustRightInd w:val="0"/>
        <w:spacing w:line="276" w:lineRule="auto"/>
        <w:ind w:left="567"/>
        <w:rPr>
          <w:rFonts w:ascii="Calibri" w:hAnsi="Calibri" w:cs="Calibri"/>
          <w:sz w:val="24"/>
          <w:szCs w:val="24"/>
        </w:rPr>
      </w:pPr>
      <w:r w:rsidRPr="00DA045B">
        <w:rPr>
          <w:rFonts w:ascii="Calibri" w:hAnsi="Calibri" w:cs="Calibri"/>
          <w:sz w:val="24"/>
          <w:szCs w:val="24"/>
        </w:rPr>
        <w:t>Pri vodovni komutaciji so vsi prenosi enaki, medtem ko pri podatkovnih prenosih preko omrežja želimo kakšnemu prenosu dodeliti večjo prioriteto.</w:t>
      </w:r>
    </w:p>
    <w:p w:rsidR="00A16B58" w:rsidRPr="00DA045B" w:rsidRDefault="00A16B58" w:rsidP="00A16B58">
      <w:pPr>
        <w:autoSpaceDE w:val="0"/>
        <w:autoSpaceDN w:val="0"/>
        <w:adjustRightInd w:val="0"/>
        <w:spacing w:line="276" w:lineRule="auto"/>
        <w:rPr>
          <w:rFonts w:ascii="Calibri" w:hAnsi="Calibri" w:cs="Calibri"/>
          <w:sz w:val="24"/>
          <w:szCs w:val="24"/>
        </w:rPr>
      </w:pPr>
      <w:r w:rsidRPr="00DA045B">
        <w:rPr>
          <w:rFonts w:ascii="Calibri" w:hAnsi="Calibri" w:cs="Calibri"/>
          <w:b/>
          <w:sz w:val="24"/>
          <w:szCs w:val="24"/>
        </w:rPr>
        <w:t>Paketna komutacija</w:t>
      </w:r>
      <w:r w:rsidRPr="00DA045B">
        <w:rPr>
          <w:rFonts w:ascii="Calibri" w:hAnsi="Calibri" w:cs="Calibri"/>
          <w:sz w:val="24"/>
          <w:szCs w:val="24"/>
        </w:rPr>
        <w:br/>
        <w:t xml:space="preserve">Je boljša rešitev za podatkovne prenose. V omrežjih s paketnim preklopom se podatki pošiljajo v diskretnih enotah z bloki različnih dolžin imenovanih </w:t>
      </w:r>
      <w:r w:rsidRPr="00DA045B">
        <w:rPr>
          <w:rFonts w:ascii="Calibri" w:hAnsi="Calibri" w:cs="Calibri"/>
          <w:i/>
          <w:iCs/>
          <w:sz w:val="24"/>
          <w:szCs w:val="24"/>
        </w:rPr>
        <w:t>paketi</w:t>
      </w:r>
      <w:r w:rsidRPr="00DA045B">
        <w:rPr>
          <w:rFonts w:ascii="Calibri" w:hAnsi="Calibri" w:cs="Calibri"/>
          <w:sz w:val="24"/>
          <w:szCs w:val="24"/>
        </w:rPr>
        <w:t xml:space="preserve">. Maksimalno dolžino bloka določa omrežje. Dolgi prenosi so razdrobljeni v več paketov. Vsak blok pa razen podatkov vsebuje tudi glavo s kontrolnimi informacijami (kot so prioritete, naslov izvora in naslovnika). Paketi po omrežju potujejo od vozlišča do vozlišča. V vsakem vozlišču se paket za kratek čas shrani in nato usmeri k naslednjemu ustreznemu vozlišču glede na informacijo v glavi. </w:t>
      </w:r>
    </w:p>
    <w:p w:rsidR="001D249A" w:rsidRPr="00DA045B" w:rsidRDefault="00BA4947" w:rsidP="00C504AF">
      <w:pPr>
        <w:pStyle w:val="ListParagraph"/>
        <w:numPr>
          <w:ilvl w:val="0"/>
          <w:numId w:val="59"/>
        </w:numPr>
        <w:autoSpaceDE w:val="0"/>
        <w:autoSpaceDN w:val="0"/>
        <w:adjustRightInd w:val="0"/>
        <w:spacing w:line="276" w:lineRule="auto"/>
        <w:rPr>
          <w:rFonts w:ascii="Calibri" w:hAnsi="Calibri" w:cs="Calibri"/>
          <w:sz w:val="24"/>
          <w:szCs w:val="24"/>
        </w:rPr>
      </w:pPr>
      <w:r w:rsidRPr="00DA045B">
        <w:rPr>
          <w:rFonts w:ascii="Calibri" w:hAnsi="Calibri" w:cs="Calibri"/>
          <w:sz w:val="24"/>
          <w:szCs w:val="24"/>
          <w:u w:val="single"/>
        </w:rPr>
        <w:t>Pristop z datagramom</w:t>
      </w:r>
      <w:r w:rsidRPr="00DA045B">
        <w:rPr>
          <w:rFonts w:ascii="Calibri" w:hAnsi="Calibri" w:cs="Calibri"/>
          <w:sz w:val="24"/>
          <w:szCs w:val="24"/>
        </w:rPr>
        <w:br/>
        <w:t>Vsak paket je obravnavan posebej, neodvisno od ostalih. Paketi so datagrami.</w:t>
      </w:r>
    </w:p>
    <w:p w:rsidR="00BA4947" w:rsidRPr="00DA045B" w:rsidRDefault="00BA4947" w:rsidP="00C504AF">
      <w:pPr>
        <w:pStyle w:val="ListParagraph"/>
        <w:numPr>
          <w:ilvl w:val="0"/>
          <w:numId w:val="59"/>
        </w:numPr>
        <w:autoSpaceDE w:val="0"/>
        <w:autoSpaceDN w:val="0"/>
        <w:adjustRightInd w:val="0"/>
        <w:spacing w:line="276" w:lineRule="auto"/>
        <w:rPr>
          <w:rFonts w:ascii="Calibri" w:hAnsi="Calibri" w:cs="Calibri"/>
          <w:sz w:val="24"/>
          <w:szCs w:val="24"/>
        </w:rPr>
      </w:pPr>
      <w:r w:rsidRPr="00DA045B">
        <w:rPr>
          <w:rFonts w:ascii="Calibri" w:hAnsi="Calibri" w:cs="Calibri"/>
          <w:sz w:val="24"/>
          <w:szCs w:val="24"/>
          <w:u w:val="single"/>
        </w:rPr>
        <w:t>Virtualni vodovni pristop</w:t>
      </w:r>
      <w:r w:rsidRPr="00DA045B">
        <w:rPr>
          <w:rFonts w:ascii="Calibri" w:hAnsi="Calibri" w:cs="Calibri"/>
          <w:sz w:val="24"/>
          <w:szCs w:val="24"/>
        </w:rPr>
        <w:br/>
        <w:t xml:space="preserve">Na začetku prenosa se izbere ena pot med pošiljateljem in prejemnikom. Vsi paketi poslanega sporočila potem potujejo drug za drugim po tej izbrani poti. </w:t>
      </w:r>
    </w:p>
    <w:p w:rsidR="001D249A" w:rsidRPr="00DA045B" w:rsidRDefault="001D249A" w:rsidP="00C504AF">
      <w:pPr>
        <w:pStyle w:val="ListParagraph"/>
        <w:numPr>
          <w:ilvl w:val="1"/>
          <w:numId w:val="59"/>
        </w:numPr>
        <w:autoSpaceDE w:val="0"/>
        <w:autoSpaceDN w:val="0"/>
        <w:adjustRightInd w:val="0"/>
        <w:spacing w:line="276" w:lineRule="auto"/>
        <w:rPr>
          <w:rFonts w:ascii="Calibri" w:hAnsi="Calibri" w:cs="Calibri"/>
          <w:sz w:val="24"/>
          <w:szCs w:val="24"/>
        </w:rPr>
      </w:pPr>
      <w:r w:rsidRPr="00DA045B">
        <w:rPr>
          <w:rFonts w:ascii="Calibri" w:hAnsi="Calibri" w:cs="Calibri"/>
          <w:sz w:val="24"/>
          <w:szCs w:val="24"/>
          <w:u w:val="single"/>
        </w:rPr>
        <w:t>Preklopni virtualni vod (SVC – switched virtual circuit)</w:t>
      </w:r>
      <w:r w:rsidRPr="00DA045B">
        <w:rPr>
          <w:rFonts w:ascii="Calibri" w:hAnsi="Calibri" w:cs="Calibri"/>
          <w:sz w:val="24"/>
          <w:szCs w:val="24"/>
          <w:u w:val="single"/>
        </w:rPr>
        <w:br/>
      </w:r>
      <w:r w:rsidRPr="00DA045B">
        <w:rPr>
          <w:rFonts w:ascii="Calibri" w:hAnsi="Calibri" w:cs="Calibri"/>
          <w:sz w:val="24"/>
          <w:szCs w:val="24"/>
        </w:rPr>
        <w:t xml:space="preserve">Konceptualno je primerljiv vodovni komutaciji. Ko je potrebno se zpostavi virtualni vod, samo za čas trajanja določene izmenjave. </w:t>
      </w:r>
    </w:p>
    <w:p w:rsidR="00BA4947" w:rsidRPr="00DA045B" w:rsidRDefault="00BA4947" w:rsidP="00A16B58">
      <w:pPr>
        <w:autoSpaceDE w:val="0"/>
        <w:autoSpaceDN w:val="0"/>
        <w:adjustRightInd w:val="0"/>
        <w:spacing w:line="276" w:lineRule="auto"/>
        <w:rPr>
          <w:rFonts w:ascii="Calibri" w:hAnsi="Calibri" w:cs="Calibri"/>
          <w:sz w:val="24"/>
          <w:szCs w:val="24"/>
        </w:rPr>
      </w:pPr>
    </w:p>
    <w:p w:rsidR="00A16B58" w:rsidRPr="00DA045B" w:rsidRDefault="00A16B58" w:rsidP="00302502">
      <w:pPr>
        <w:autoSpaceDE w:val="0"/>
        <w:autoSpaceDN w:val="0"/>
        <w:adjustRightInd w:val="0"/>
        <w:spacing w:line="276" w:lineRule="auto"/>
        <w:rPr>
          <w:rFonts w:ascii="Calibri" w:hAnsi="Calibri" w:cs="Calibri"/>
        </w:rPr>
      </w:pPr>
    </w:p>
    <w:p w:rsidR="004A2FD3" w:rsidRPr="00DA045B" w:rsidRDefault="004A2FD3">
      <w:pPr>
        <w:rPr>
          <w:rFonts w:ascii="Calibri" w:hAnsi="Calibri" w:cs="Calibri"/>
          <w:sz w:val="24"/>
        </w:rPr>
      </w:pPr>
      <w:r w:rsidRPr="00DA045B">
        <w:rPr>
          <w:rFonts w:ascii="Calibri" w:hAnsi="Calibri" w:cs="Calibri"/>
          <w:sz w:val="24"/>
        </w:rPr>
        <w:br w:type="page"/>
      </w:r>
    </w:p>
    <w:p w:rsidR="004A2FD3" w:rsidRPr="00DA045B" w:rsidRDefault="004A2FD3" w:rsidP="004A2FD3">
      <w:pPr>
        <w:jc w:val="center"/>
        <w:rPr>
          <w:b/>
          <w:sz w:val="28"/>
        </w:rPr>
      </w:pPr>
      <w:r w:rsidRPr="00DA045B">
        <w:rPr>
          <w:b/>
          <w:sz w:val="28"/>
        </w:rPr>
        <w:lastRenderedPageBreak/>
        <w:t>Povezava podatkov</w:t>
      </w:r>
    </w:p>
    <w:p w:rsidR="004A2FD3" w:rsidRPr="00DA045B" w:rsidRDefault="004A2FD3" w:rsidP="004A2FD3">
      <w:pPr>
        <w:rPr>
          <w:sz w:val="24"/>
        </w:rPr>
      </w:pPr>
      <w:r w:rsidRPr="00DA045B">
        <w:rPr>
          <w:sz w:val="24"/>
        </w:rPr>
        <w:t>Za komunikacijo potrebujemo vsaj 2 napravi – eno za pošiljanje in drugo za sprejemanje.</w:t>
      </w:r>
      <w:r w:rsidRPr="00DA045B">
        <w:rPr>
          <w:sz w:val="24"/>
        </w:rPr>
        <w:br/>
        <w:t>Pomembne funkcije za uspešno ko</w:t>
      </w:r>
      <w:r w:rsidR="00DA045B">
        <w:rPr>
          <w:sz w:val="24"/>
        </w:rPr>
        <w:t>n</w:t>
      </w:r>
      <w:r w:rsidRPr="00DA045B">
        <w:rPr>
          <w:sz w:val="24"/>
        </w:rPr>
        <w:t>trolo prenosa:</w:t>
      </w:r>
    </w:p>
    <w:p w:rsidR="004A2FD3" w:rsidRPr="00DA045B" w:rsidRDefault="004A2FD3" w:rsidP="004A2FD3">
      <w:pPr>
        <w:pStyle w:val="ListParagraph"/>
        <w:numPr>
          <w:ilvl w:val="0"/>
          <w:numId w:val="60"/>
        </w:numPr>
        <w:rPr>
          <w:sz w:val="24"/>
        </w:rPr>
      </w:pPr>
      <w:r w:rsidRPr="00DA045B">
        <w:rPr>
          <w:sz w:val="24"/>
        </w:rPr>
        <w:t>upravljanje linije – določa katera enota lahko preko linije pošilja podatke</w:t>
      </w:r>
    </w:p>
    <w:p w:rsidR="004A2FD3" w:rsidRPr="00DA045B" w:rsidRDefault="004A2FD3" w:rsidP="004A2FD3">
      <w:pPr>
        <w:pStyle w:val="ListParagraph"/>
        <w:numPr>
          <w:ilvl w:val="0"/>
          <w:numId w:val="60"/>
        </w:numPr>
        <w:rPr>
          <w:sz w:val="24"/>
        </w:rPr>
      </w:pPr>
      <w:r w:rsidRPr="00DA045B">
        <w:rPr>
          <w:sz w:val="24"/>
        </w:rPr>
        <w:t>kontrola poteka – določa količino podatkov, poslanih v istem intervalu (hitrost prenosa)</w:t>
      </w:r>
    </w:p>
    <w:p w:rsidR="004A2FD3" w:rsidRPr="00DA045B" w:rsidRDefault="004A2FD3" w:rsidP="004A2FD3">
      <w:pPr>
        <w:pStyle w:val="ListParagraph"/>
        <w:numPr>
          <w:ilvl w:val="0"/>
          <w:numId w:val="60"/>
        </w:numPr>
        <w:rPr>
          <w:sz w:val="24"/>
        </w:rPr>
      </w:pPr>
      <w:r w:rsidRPr="00DA045B">
        <w:rPr>
          <w:sz w:val="24"/>
        </w:rPr>
        <w:t>kontrola napak – sprejemniku omogoča, da pošiljatelja obvesti, če je kateri blok izgubljen, poškodovan</w:t>
      </w:r>
    </w:p>
    <w:p w:rsidR="004A2FD3" w:rsidRPr="00DA045B" w:rsidRDefault="004A2FD3" w:rsidP="004A2FD3">
      <w:pPr>
        <w:rPr>
          <w:sz w:val="24"/>
        </w:rPr>
      </w:pPr>
      <w:r w:rsidRPr="00DA045B">
        <w:rPr>
          <w:noProof/>
          <w:lang w:eastAsia="sl-SI"/>
        </w:rPr>
        <w:drawing>
          <wp:anchor distT="0" distB="0" distL="114300" distR="114300" simplePos="0" relativeHeight="251701248" behindDoc="1" locked="0" layoutInCell="1" allowOverlap="1" wp14:anchorId="29B55AE3" wp14:editId="2D6C6E37">
            <wp:simplePos x="0" y="0"/>
            <wp:positionH relativeFrom="column">
              <wp:posOffset>1224280</wp:posOffset>
            </wp:positionH>
            <wp:positionV relativeFrom="paragraph">
              <wp:posOffset>1453515</wp:posOffset>
            </wp:positionV>
            <wp:extent cx="3524250" cy="1861185"/>
            <wp:effectExtent l="0" t="0" r="0" b="5715"/>
            <wp:wrapTight wrapText="bothSides">
              <wp:wrapPolygon edited="0">
                <wp:start x="0" y="0"/>
                <wp:lineTo x="0" y="21445"/>
                <wp:lineTo x="21483" y="21445"/>
                <wp:lineTo x="21483" y="0"/>
                <wp:lineTo x="0" y="0"/>
              </wp:wrapPolygon>
            </wp:wrapTight>
            <wp:docPr id="10" name="Picture 4" descr="Garci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36" name="Picture 4" descr="Garcia 5-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24250" cy="1861185"/>
                    </a:xfrm>
                    <a:prstGeom prst="rect">
                      <a:avLst/>
                    </a:prstGeom>
                    <a:noFill/>
                    <a:extLst/>
                  </pic:spPr>
                </pic:pic>
              </a:graphicData>
            </a:graphic>
            <wp14:sizeRelH relativeFrom="page">
              <wp14:pctWidth>0</wp14:pctWidth>
            </wp14:sizeRelH>
            <wp14:sizeRelV relativeFrom="page">
              <wp14:pctHeight>0</wp14:pctHeight>
            </wp14:sizeRelV>
          </wp:anchor>
        </w:drawing>
      </w:r>
      <w:r w:rsidRPr="00DA045B">
        <w:rPr>
          <w:sz w:val="24"/>
        </w:rPr>
        <w:t>Naloga povezave – dostavljanje podatkovnih enot med 2 postajama.</w:t>
      </w:r>
      <w:r w:rsidRPr="00DA045B">
        <w:rPr>
          <w:sz w:val="24"/>
        </w:rPr>
        <w:br/>
        <w:t>Postaja na lini posreduje podatkovne enote + tvori blok</w:t>
      </w:r>
      <w:r w:rsidRPr="00DA045B">
        <w:rPr>
          <w:sz w:val="24"/>
        </w:rPr>
        <w:br/>
        <w:t>Informacijski blok = glava + podatkovna enota + rep</w:t>
      </w:r>
      <w:r w:rsidRPr="00DA045B">
        <w:rPr>
          <w:sz w:val="24"/>
        </w:rPr>
        <w:br/>
        <w:t>Glava vsebuje naslov pošiljatelja in naslovnika, kontrolne info.</w:t>
      </w:r>
      <w:r w:rsidRPr="00DA045B">
        <w:rPr>
          <w:sz w:val="24"/>
        </w:rPr>
        <w:br/>
        <w:t>Rep = CRC biti za kontrolo napak</w:t>
      </w:r>
      <w:r w:rsidRPr="00DA045B">
        <w:rPr>
          <w:sz w:val="24"/>
        </w:rPr>
        <w:br/>
        <w:t>Kontrolni bloki – kratki binarni bloki (glava – kontrolne info. + CRC biti)</w:t>
      </w:r>
    </w:p>
    <w:p w:rsidR="004A2FD3" w:rsidRPr="00DA045B" w:rsidRDefault="004A2FD3" w:rsidP="004A2FD3">
      <w:pPr>
        <w:rPr>
          <w:sz w:val="24"/>
        </w:rPr>
      </w:pPr>
    </w:p>
    <w:p w:rsidR="004A2FD3" w:rsidRPr="00DA045B" w:rsidRDefault="004A2FD3" w:rsidP="004A2FD3">
      <w:pPr>
        <w:rPr>
          <w:sz w:val="24"/>
        </w:rPr>
      </w:pPr>
    </w:p>
    <w:p w:rsidR="004A2FD3" w:rsidRPr="00DA045B" w:rsidRDefault="004A2FD3" w:rsidP="004A2FD3">
      <w:pPr>
        <w:rPr>
          <w:sz w:val="24"/>
        </w:rPr>
      </w:pPr>
    </w:p>
    <w:p w:rsidR="004A2FD3" w:rsidRPr="00DA045B" w:rsidRDefault="004A2FD3" w:rsidP="004A2FD3">
      <w:pPr>
        <w:rPr>
          <w:sz w:val="24"/>
        </w:rPr>
      </w:pPr>
    </w:p>
    <w:p w:rsidR="004A2FD3" w:rsidRPr="00DA045B" w:rsidRDefault="004A2FD3" w:rsidP="004A2FD3">
      <w:pPr>
        <w:rPr>
          <w:sz w:val="24"/>
        </w:rPr>
      </w:pPr>
    </w:p>
    <w:p w:rsidR="004A2FD3" w:rsidRPr="00DA045B" w:rsidRDefault="004A2FD3" w:rsidP="004A2FD3">
      <w:pPr>
        <w:rPr>
          <w:sz w:val="24"/>
        </w:rPr>
      </w:pPr>
    </w:p>
    <w:p w:rsidR="004A2FD3" w:rsidRPr="00DA045B" w:rsidRDefault="004A2FD3" w:rsidP="004A2FD3">
      <w:pPr>
        <w:rPr>
          <w:sz w:val="24"/>
        </w:rPr>
      </w:pPr>
      <w:r w:rsidRPr="00DA045B">
        <w:rPr>
          <w:noProof/>
          <w:lang w:eastAsia="sl-SI"/>
        </w:rPr>
        <w:drawing>
          <wp:anchor distT="0" distB="0" distL="114300" distR="114300" simplePos="0" relativeHeight="251702272" behindDoc="1" locked="0" layoutInCell="1" allowOverlap="1" wp14:anchorId="33CCECDA" wp14:editId="57A73BDD">
            <wp:simplePos x="0" y="0"/>
            <wp:positionH relativeFrom="column">
              <wp:posOffset>3636010</wp:posOffset>
            </wp:positionH>
            <wp:positionV relativeFrom="paragraph">
              <wp:posOffset>868680</wp:posOffset>
            </wp:positionV>
            <wp:extent cx="2846070" cy="2295525"/>
            <wp:effectExtent l="0" t="0" r="0" b="9525"/>
            <wp:wrapTight wrapText="bothSides">
              <wp:wrapPolygon edited="0">
                <wp:start x="0" y="0"/>
                <wp:lineTo x="0" y="21510"/>
                <wp:lineTo x="21398" y="21510"/>
                <wp:lineTo x="21398" y="0"/>
                <wp:lineTo x="0" y="0"/>
              </wp:wrapPolygon>
            </wp:wrapTight>
            <wp:docPr id="276486" name="Picture 6" descr="Behrou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86" name="Picture 6" descr="Behrouz 10-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46070" cy="2295525"/>
                    </a:xfrm>
                    <a:prstGeom prst="rect">
                      <a:avLst/>
                    </a:prstGeom>
                    <a:noFill/>
                    <a:extLst/>
                  </pic:spPr>
                </pic:pic>
              </a:graphicData>
            </a:graphic>
            <wp14:sizeRelH relativeFrom="page">
              <wp14:pctWidth>0</wp14:pctWidth>
            </wp14:sizeRelH>
            <wp14:sizeRelV relativeFrom="page">
              <wp14:pctHeight>0</wp14:pctHeight>
            </wp14:sizeRelV>
          </wp:anchor>
        </w:drawing>
      </w:r>
      <w:r w:rsidRPr="00DA045B">
        <w:rPr>
          <w:sz w:val="24"/>
        </w:rPr>
        <w:t xml:space="preserve">Nobena enota na liniji nima dovoljenja za oddajanje, dokler nima zagotovila, da sprejemnik lahko sprejme in je pripravljen na sprejem. Sprejemna naprava je namreč lahko zasedena ali ne deluje. Če oddajna naprava ne bi poznala njenega statusa, bi po nepotrebnem izvajala oddajo. Naloga upravljanja linije je nadzor </w:t>
      </w:r>
      <w:r w:rsidR="00DA045B" w:rsidRPr="00DA045B">
        <w:rPr>
          <w:sz w:val="24"/>
        </w:rPr>
        <w:t>vzpostavljanja</w:t>
      </w:r>
      <w:r w:rsidRPr="00DA045B">
        <w:rPr>
          <w:sz w:val="24"/>
        </w:rPr>
        <w:t xml:space="preserve"> zveze in dovoljenja enoti, da pošilja v določenem času. </w:t>
      </w:r>
    </w:p>
    <w:p w:rsidR="004A2FD3" w:rsidRPr="00DA045B" w:rsidRDefault="004A2FD3" w:rsidP="004A2FD3">
      <w:pPr>
        <w:rPr>
          <w:b/>
          <w:sz w:val="24"/>
        </w:rPr>
      </w:pPr>
      <w:r w:rsidRPr="00DA045B">
        <w:rPr>
          <w:b/>
          <w:sz w:val="24"/>
        </w:rPr>
        <w:t>Koncept upravljanja ENQ/ACK</w:t>
      </w:r>
    </w:p>
    <w:p w:rsidR="004A2FD3" w:rsidRPr="00DA045B" w:rsidRDefault="004A2FD3" w:rsidP="004A2FD3">
      <w:pPr>
        <w:pStyle w:val="ListParagraph"/>
        <w:numPr>
          <w:ilvl w:val="0"/>
          <w:numId w:val="61"/>
        </w:numPr>
      </w:pPr>
      <w:r w:rsidRPr="00DA045B">
        <w:t>ENQ – povpraševanje (enquiry)</w:t>
      </w:r>
    </w:p>
    <w:p w:rsidR="004A2FD3" w:rsidRPr="00DA045B" w:rsidRDefault="004A2FD3" w:rsidP="004A2FD3">
      <w:pPr>
        <w:pStyle w:val="ListParagraph"/>
        <w:numPr>
          <w:ilvl w:val="0"/>
          <w:numId w:val="61"/>
        </w:numPr>
        <w:rPr>
          <w:sz w:val="24"/>
        </w:rPr>
      </w:pPr>
      <w:r w:rsidRPr="00DA045B">
        <w:rPr>
          <w:sz w:val="24"/>
        </w:rPr>
        <w:t>ACK – potrditev (acknowledge)</w:t>
      </w:r>
    </w:p>
    <w:p w:rsidR="004A2FD3" w:rsidRPr="00DA045B" w:rsidRDefault="004A2FD3" w:rsidP="004A2FD3">
      <w:pPr>
        <w:pStyle w:val="ListParagraph"/>
        <w:numPr>
          <w:ilvl w:val="0"/>
          <w:numId w:val="61"/>
        </w:numPr>
        <w:rPr>
          <w:sz w:val="24"/>
        </w:rPr>
      </w:pPr>
      <w:r w:rsidRPr="00DA045B">
        <w:rPr>
          <w:sz w:val="24"/>
        </w:rPr>
        <w:t>NAK – nepotrditev</w:t>
      </w:r>
    </w:p>
    <w:p w:rsidR="004A2FD3" w:rsidRPr="00DA045B" w:rsidRDefault="004A2FD3" w:rsidP="004A2FD3">
      <w:pPr>
        <w:pStyle w:val="ListParagraph"/>
        <w:numPr>
          <w:ilvl w:val="0"/>
          <w:numId w:val="61"/>
        </w:numPr>
        <w:rPr>
          <w:sz w:val="24"/>
        </w:rPr>
      </w:pPr>
      <w:r w:rsidRPr="00DA045B">
        <w:rPr>
          <w:sz w:val="24"/>
        </w:rPr>
        <w:t>EOT – konec prenosa (end of transmission)</w:t>
      </w:r>
      <w:r w:rsidRPr="00DA045B">
        <w:rPr>
          <w:noProof/>
          <w:lang w:eastAsia="sl-SI"/>
        </w:rPr>
        <w:t xml:space="preserve"> </w:t>
      </w:r>
    </w:p>
    <w:p w:rsidR="004A2FD3" w:rsidRPr="00DA045B" w:rsidRDefault="004A2FD3" w:rsidP="004A2FD3">
      <w:pPr>
        <w:rPr>
          <w:sz w:val="24"/>
        </w:rPr>
      </w:pPr>
    </w:p>
    <w:p w:rsidR="004A2FD3" w:rsidRPr="00DA045B" w:rsidRDefault="004A2FD3" w:rsidP="004A2FD3">
      <w:pPr>
        <w:rPr>
          <w:b/>
          <w:sz w:val="24"/>
        </w:rPr>
      </w:pPr>
      <w:r w:rsidRPr="00DA045B">
        <w:rPr>
          <w:b/>
          <w:sz w:val="24"/>
        </w:rPr>
        <w:lastRenderedPageBreak/>
        <w:t>Koncept upravljanja Poll/Select</w:t>
      </w:r>
    </w:p>
    <w:p w:rsidR="004A2FD3" w:rsidRPr="00DA045B" w:rsidRDefault="004A2FD3" w:rsidP="004A2FD3">
      <w:pPr>
        <w:rPr>
          <w:sz w:val="24"/>
        </w:rPr>
      </w:pPr>
      <w:r w:rsidRPr="00DA045B">
        <w:rPr>
          <w:sz w:val="24"/>
        </w:rPr>
        <w:t xml:space="preserve">Uporablja pri topologijah, ko je na liniji predvidena ena naprava kot </w:t>
      </w:r>
      <w:r w:rsidRPr="00DA045B">
        <w:rPr>
          <w:i/>
          <w:iCs/>
          <w:sz w:val="24"/>
        </w:rPr>
        <w:t>primarna</w:t>
      </w:r>
      <w:r w:rsidRPr="00DA045B">
        <w:rPr>
          <w:sz w:val="24"/>
        </w:rPr>
        <w:t xml:space="preserve"> in več naprav, ki so predvidene kot </w:t>
      </w:r>
      <w:r w:rsidRPr="00DA045B">
        <w:rPr>
          <w:i/>
          <w:iCs/>
          <w:sz w:val="24"/>
        </w:rPr>
        <w:t>sekundarne.</w:t>
      </w:r>
      <w:r w:rsidRPr="00DA045B">
        <w:rPr>
          <w:sz w:val="24"/>
        </w:rPr>
        <w:t xml:space="preserve"> To je večtočkovna povezava, kjer je potrebno koordinirati več vozlišč namesto samo dve. V tem primeru ne zadostuje samo koordinacija v smislu ali je naprava pripravljena, ampak tudi katero od vozlišč ima dostop do linije. </w:t>
      </w:r>
    </w:p>
    <w:p w:rsidR="004A2FD3" w:rsidRPr="00DA045B" w:rsidRDefault="004A2FD3" w:rsidP="004A2FD3">
      <w:pPr>
        <w:rPr>
          <w:sz w:val="24"/>
        </w:rPr>
      </w:pPr>
      <w:r w:rsidRPr="00DA045B">
        <w:rPr>
          <w:sz w:val="24"/>
        </w:rPr>
        <w:t xml:space="preserve">Ko večtočkovna povezava vključuje primarno enoto in več sekundarnih, preko ene same prenosne linije, morajo biti vse izmenjave izvedene preko primarne enote. Primarna enota upravlja linijo in sekundarne enote upoštevajo navodila. Katera enota ob določenem času zaseda linijo, določa primarna enota in je zmeraj iniciator prenosa. Če želi sprejeti podatke, vpraša sekundarne enote, če imajo kaj za oddajo; ta funkcija se imenuje </w:t>
      </w:r>
      <w:r w:rsidRPr="00DA045B">
        <w:rPr>
          <w:i/>
          <w:iCs/>
          <w:sz w:val="24"/>
        </w:rPr>
        <w:t>polling</w:t>
      </w:r>
      <w:r w:rsidRPr="00DA045B">
        <w:rPr>
          <w:sz w:val="24"/>
        </w:rPr>
        <w:t xml:space="preserve">. Če želi podatke oddati, sporoči ustrezni sekundarni enoti, da se pripravi za sprejem; ta funkcija se imenuje </w:t>
      </w:r>
      <w:r w:rsidRPr="00DA045B">
        <w:rPr>
          <w:i/>
          <w:iCs/>
          <w:sz w:val="24"/>
        </w:rPr>
        <w:t>selecting.</w:t>
      </w:r>
      <w:r w:rsidRPr="00DA045B">
        <w:rPr>
          <w:sz w:val="24"/>
        </w:rPr>
        <w:t xml:space="preserve"> </w:t>
      </w:r>
    </w:p>
    <w:p w:rsidR="004A2FD3" w:rsidRPr="00DA045B" w:rsidRDefault="004A2FD3" w:rsidP="004A2FD3">
      <w:pPr>
        <w:rPr>
          <w:sz w:val="24"/>
        </w:rPr>
      </w:pPr>
      <w:r w:rsidRPr="00DA045B">
        <w:rPr>
          <w:i/>
          <w:iCs/>
          <w:sz w:val="24"/>
        </w:rPr>
        <w:t>Polling</w:t>
      </w:r>
      <w:r w:rsidRPr="00DA045B">
        <w:rPr>
          <w:sz w:val="24"/>
        </w:rPr>
        <w:t xml:space="preserve"> – vprašanje sekundarni enoti, če ima kaj za oddajo.</w:t>
      </w:r>
    </w:p>
    <w:p w:rsidR="004A2FD3" w:rsidRPr="00DA045B" w:rsidRDefault="004A2FD3" w:rsidP="004A2FD3">
      <w:pPr>
        <w:rPr>
          <w:sz w:val="24"/>
        </w:rPr>
      </w:pPr>
      <w:r w:rsidRPr="00DA045B">
        <w:rPr>
          <w:noProof/>
          <w:lang w:eastAsia="sl-SI"/>
        </w:rPr>
        <w:drawing>
          <wp:anchor distT="0" distB="0" distL="114300" distR="114300" simplePos="0" relativeHeight="251703296" behindDoc="1" locked="0" layoutInCell="1" allowOverlap="1" wp14:anchorId="45B070DD" wp14:editId="1CE6B77D">
            <wp:simplePos x="0" y="0"/>
            <wp:positionH relativeFrom="column">
              <wp:posOffset>3091180</wp:posOffset>
            </wp:positionH>
            <wp:positionV relativeFrom="paragraph">
              <wp:posOffset>52705</wp:posOffset>
            </wp:positionV>
            <wp:extent cx="3039110" cy="1800225"/>
            <wp:effectExtent l="0" t="0" r="8890" b="9525"/>
            <wp:wrapTight wrapText="bothSides">
              <wp:wrapPolygon edited="0">
                <wp:start x="0" y="0"/>
                <wp:lineTo x="0" y="21486"/>
                <wp:lineTo x="21528" y="21486"/>
                <wp:lineTo x="21528" y="0"/>
                <wp:lineTo x="0" y="0"/>
              </wp:wrapPolygon>
            </wp:wrapTight>
            <wp:docPr id="11" name="Picture 4" descr="Behrou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80" name="Picture 4" descr="Behrouz 10-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39110" cy="1800225"/>
                    </a:xfrm>
                    <a:prstGeom prst="rect">
                      <a:avLst/>
                    </a:prstGeom>
                    <a:noFill/>
                    <a:extLst/>
                  </pic:spPr>
                </pic:pic>
              </a:graphicData>
            </a:graphic>
            <wp14:sizeRelH relativeFrom="page">
              <wp14:pctWidth>0</wp14:pctWidth>
            </wp14:sizeRelH>
            <wp14:sizeRelV relativeFrom="page">
              <wp14:pctHeight>0</wp14:pctHeight>
            </wp14:sizeRelV>
          </wp:anchor>
        </w:drawing>
      </w:r>
      <w:r w:rsidRPr="00DA045B">
        <w:rPr>
          <w:noProof/>
          <w:lang w:eastAsia="sl-SI"/>
        </w:rPr>
        <w:drawing>
          <wp:inline distT="0" distB="0" distL="0" distR="0" wp14:anchorId="5A19EAC9" wp14:editId="2F50F996">
            <wp:extent cx="2533650" cy="1965087"/>
            <wp:effectExtent l="0" t="0" r="0" b="0"/>
            <wp:docPr id="12" name="Picture 4" descr="Behrou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04" name="Picture 4" descr="Behrouz 10-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35596" cy="1966596"/>
                    </a:xfrm>
                    <a:prstGeom prst="rect">
                      <a:avLst/>
                    </a:prstGeom>
                    <a:noFill/>
                    <a:extLst/>
                  </pic:spPr>
                </pic:pic>
              </a:graphicData>
            </a:graphic>
          </wp:inline>
        </w:drawing>
      </w:r>
    </w:p>
    <w:p w:rsidR="004A2FD3" w:rsidRPr="00DA045B" w:rsidRDefault="004A2FD3" w:rsidP="004A2FD3">
      <w:pPr>
        <w:jc w:val="right"/>
        <w:rPr>
          <w:sz w:val="24"/>
        </w:rPr>
      </w:pPr>
      <w:r w:rsidRPr="00DA045B">
        <w:rPr>
          <w:i/>
          <w:iCs/>
          <w:sz w:val="24"/>
        </w:rPr>
        <w:t>Selecting</w:t>
      </w:r>
      <w:r w:rsidRPr="00DA045B">
        <w:rPr>
          <w:sz w:val="24"/>
        </w:rPr>
        <w:t xml:space="preserve"> – sporočilo sekundarni enoti, da se pripravi za sprejem. </w:t>
      </w:r>
    </w:p>
    <w:p w:rsidR="004A2FD3" w:rsidRPr="00DA045B" w:rsidRDefault="004A2FD3" w:rsidP="004A2FD3">
      <w:pPr>
        <w:rPr>
          <w:sz w:val="24"/>
        </w:rPr>
      </w:pPr>
      <w:r w:rsidRPr="00DA045B">
        <w:rPr>
          <w:sz w:val="24"/>
        </w:rPr>
        <w:t xml:space="preserve">Pri prenosu točka-točka, je identifikacija nepomembna. Vsak prenos preko linije je v tem primeru namenjen preostali enoti. Da pa lahko primarna enota v večtočkovni topologiji identificira in komunicira z določeno sekundarno enoto, mora le-ta biti imenovana. Zato ima vsaka enota na liniji ime oziroma </w:t>
      </w:r>
      <w:r w:rsidRPr="00DA045B">
        <w:rPr>
          <w:i/>
          <w:iCs/>
          <w:sz w:val="24"/>
        </w:rPr>
        <w:t>naslov</w:t>
      </w:r>
      <w:r w:rsidRPr="00DA045B">
        <w:rPr>
          <w:sz w:val="24"/>
        </w:rPr>
        <w:t xml:space="preserve">, ki se uporablja za identifikacijo. Poll/select protokoli identificirajo vsak blok na liniji. Vsaka sekundarna enota ima različen naslov, ki se pojavi na določenem mestu vsakega bloka imenovanem </w:t>
      </w:r>
      <w:r w:rsidRPr="00DA045B">
        <w:rPr>
          <w:i/>
          <w:iCs/>
          <w:sz w:val="24"/>
        </w:rPr>
        <w:t>naslovno polje</w:t>
      </w:r>
      <w:r w:rsidRPr="00DA045B">
        <w:rPr>
          <w:sz w:val="24"/>
        </w:rPr>
        <w:t xml:space="preserve"> (address field) ali </w:t>
      </w:r>
      <w:r w:rsidRPr="00DA045B">
        <w:rPr>
          <w:i/>
          <w:iCs/>
          <w:sz w:val="24"/>
        </w:rPr>
        <w:t>glava</w:t>
      </w:r>
      <w:r w:rsidRPr="00DA045B">
        <w:rPr>
          <w:sz w:val="24"/>
        </w:rPr>
        <w:t xml:space="preserve"> (header) – odvisno od protokola. Če je prenos iz primarne naprave, naslov navaja prejemnika podatkov. Če pa podatke pošilja sekundarna enota, naslov navaja pošiljatelja.</w:t>
      </w:r>
    </w:p>
    <w:p w:rsidR="004A2FD3" w:rsidRPr="00DA045B" w:rsidRDefault="004A2FD3" w:rsidP="004A2FD3">
      <w:pPr>
        <w:rPr>
          <w:b/>
          <w:sz w:val="24"/>
        </w:rPr>
      </w:pPr>
    </w:p>
    <w:p w:rsidR="004A2FD3" w:rsidRPr="00DA045B" w:rsidRDefault="004A2FD3" w:rsidP="004A2FD3">
      <w:pPr>
        <w:rPr>
          <w:b/>
          <w:sz w:val="24"/>
        </w:rPr>
      </w:pPr>
    </w:p>
    <w:p w:rsidR="004A2FD3" w:rsidRPr="00DA045B" w:rsidRDefault="004A2FD3" w:rsidP="004A2FD3">
      <w:r w:rsidRPr="00DA045B">
        <w:rPr>
          <w:noProof/>
          <w:lang w:eastAsia="sl-SI"/>
        </w:rPr>
        <w:lastRenderedPageBreak/>
        <w:drawing>
          <wp:anchor distT="0" distB="0" distL="114300" distR="114300" simplePos="0" relativeHeight="251704320" behindDoc="1" locked="0" layoutInCell="1" allowOverlap="1" wp14:anchorId="5083BDCB" wp14:editId="6914E777">
            <wp:simplePos x="0" y="0"/>
            <wp:positionH relativeFrom="column">
              <wp:posOffset>2063115</wp:posOffset>
            </wp:positionH>
            <wp:positionV relativeFrom="paragraph">
              <wp:posOffset>2357755</wp:posOffset>
            </wp:positionV>
            <wp:extent cx="3885565" cy="2886075"/>
            <wp:effectExtent l="0" t="0" r="635" b="9525"/>
            <wp:wrapTight wrapText="bothSides">
              <wp:wrapPolygon edited="0">
                <wp:start x="0" y="0"/>
                <wp:lineTo x="0" y="21529"/>
                <wp:lineTo x="21498" y="21529"/>
                <wp:lineTo x="21498" y="0"/>
                <wp:lineTo x="0" y="0"/>
              </wp:wrapPolygon>
            </wp:wrapTight>
            <wp:docPr id="283652" name="Picture 4" descr="Behrouz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52" name="Picture 4" descr="Behrouz 10-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85565" cy="2886075"/>
                    </a:xfrm>
                    <a:prstGeom prst="rect">
                      <a:avLst/>
                    </a:prstGeom>
                    <a:noFill/>
                    <a:extLst/>
                  </pic:spPr>
                </pic:pic>
              </a:graphicData>
            </a:graphic>
            <wp14:sizeRelH relativeFrom="page">
              <wp14:pctWidth>0</wp14:pctWidth>
            </wp14:sizeRelH>
            <wp14:sizeRelV relativeFrom="page">
              <wp14:pctHeight>0</wp14:pctHeight>
            </wp14:sizeRelV>
          </wp:anchor>
        </w:drawing>
      </w:r>
      <w:r w:rsidRPr="00DA045B">
        <w:rPr>
          <w:b/>
          <w:sz w:val="24"/>
        </w:rPr>
        <w:t>Kontrola poteka</w:t>
      </w:r>
      <w:r w:rsidRPr="00DA045B">
        <w:rPr>
          <w:b/>
          <w:sz w:val="24"/>
        </w:rPr>
        <w:br/>
      </w:r>
      <w:r w:rsidRPr="00DA045B">
        <w:rPr>
          <w:sz w:val="24"/>
          <w:szCs w:val="24"/>
        </w:rPr>
        <w:t>V večini protokolov je to nabor procedur, ki pošiljatelju povedo koliko podatkov lahko pošlje, preden mora počakati na ACK blok iz sprejemnika. Vsaka sprejemna naprava ima omejeno hitrost procesiranja prihajajočih podatkov in omejeno velikost spomina.</w:t>
      </w:r>
      <w:r w:rsidRPr="00DA045B">
        <w:rPr>
          <w:sz w:val="24"/>
          <w:szCs w:val="24"/>
        </w:rPr>
        <w:br/>
        <w:t>Sprejemna naprava mora imeti možnost, da oddajno enoto informira predno so te meje dosežene in zahteva oddajo manj podatkovnih blokov ali začasno zaustavitev pošiljanja. Prihajajoči podatki morajo biti pred uporabo pregledani in procesirani. Hitrost tega procesa je običajno počasnejša od prenosa. Zato ima vsaka sprejemna enota spomin imenovan buffer, kjer se spravijo prihajajoči podatki pred procesiranjem. Če se buffer napolni, mora imeti sprejemnik možnost ustaviti prenos dokler zopet ni pripravljen na sprejem.</w:t>
      </w:r>
      <w:r w:rsidRPr="00DA045B">
        <w:t xml:space="preserve"> </w:t>
      </w:r>
    </w:p>
    <w:p w:rsidR="004A2FD3" w:rsidRPr="00DA045B" w:rsidRDefault="004A2FD3" w:rsidP="004A2FD3">
      <w:r w:rsidRPr="00DA045B">
        <w:rPr>
          <w:b/>
        </w:rPr>
        <w:t>Stop-and-wait metoda</w:t>
      </w:r>
    </w:p>
    <w:p w:rsidR="004A2FD3" w:rsidRPr="00DA045B" w:rsidRDefault="004A2FD3" w:rsidP="004A2FD3">
      <w:pPr>
        <w:rPr>
          <w:sz w:val="24"/>
        </w:rPr>
      </w:pPr>
      <w:r w:rsidRPr="00DA045B">
        <w:rPr>
          <w:sz w:val="24"/>
        </w:rPr>
        <w:t xml:space="preserve">Na nivoju podatkovnih povezav se pojem </w:t>
      </w:r>
      <w:r w:rsidRPr="00DA045B">
        <w:rPr>
          <w:i/>
          <w:iCs/>
          <w:sz w:val="24"/>
        </w:rPr>
        <w:t>kontrole napak</w:t>
      </w:r>
      <w:r w:rsidRPr="00DA045B">
        <w:rPr>
          <w:sz w:val="24"/>
        </w:rPr>
        <w:t xml:space="preserve"> nanaša v glavnem na odkrivanje napak in ponovno pošiljanje. Ko sprejemnik zazna napako, pošlje negirano potrditev (NAK blok) in pošiljanje bloka je ponovljeno. Proces se imenuje </w:t>
      </w:r>
      <w:r w:rsidRPr="00DA045B">
        <w:rPr>
          <w:sz w:val="24"/>
        </w:rPr>
        <w:br/>
        <w:t xml:space="preserve">ARQ - </w:t>
      </w:r>
      <w:r w:rsidRPr="00DA045B">
        <w:rPr>
          <w:i/>
          <w:iCs/>
          <w:sz w:val="24"/>
        </w:rPr>
        <w:t>avtomatska zahteva ponovitve</w:t>
      </w:r>
      <w:r w:rsidRPr="00DA045B">
        <w:rPr>
          <w:sz w:val="24"/>
        </w:rPr>
        <w:t xml:space="preserve"> (automatic repeat request).</w:t>
      </w:r>
    </w:p>
    <w:p w:rsidR="004A2FD3" w:rsidRPr="00DA045B" w:rsidRDefault="004A2FD3" w:rsidP="004A2FD3">
      <w:pPr>
        <w:rPr>
          <w:sz w:val="24"/>
        </w:rPr>
      </w:pPr>
      <w:r w:rsidRPr="00DA045B">
        <w:rPr>
          <w:sz w:val="24"/>
        </w:rPr>
        <w:t xml:space="preserve">Stop-and-wait ARQ metoda je oblika kontrolnega poteka razširjena z možnostjo ponovnega pošiljanja podatkov, ko so bloki poškodovani ali izgubljeni. Za ponovno pošiljanje so osnovni metodi dodane štiri nove značilnosti: </w:t>
      </w:r>
    </w:p>
    <w:p w:rsidR="004A2FD3" w:rsidRPr="00DA045B" w:rsidRDefault="004A2FD3" w:rsidP="004A2FD3">
      <w:pPr>
        <w:pStyle w:val="ListParagraph"/>
        <w:numPr>
          <w:ilvl w:val="0"/>
          <w:numId w:val="62"/>
        </w:numPr>
        <w:rPr>
          <w:sz w:val="24"/>
        </w:rPr>
      </w:pPr>
      <w:r w:rsidRPr="00DA045B">
        <w:rPr>
          <w:sz w:val="24"/>
        </w:rPr>
        <w:t xml:space="preserve">Oddajna enota obdrži kopijo zadnjega poslanega bloka dokler ne dobi potrditve. </w:t>
      </w:r>
    </w:p>
    <w:p w:rsidR="004A2FD3" w:rsidRPr="00DA045B" w:rsidRDefault="004A2FD3" w:rsidP="004A2FD3">
      <w:pPr>
        <w:pStyle w:val="ListParagraph"/>
        <w:numPr>
          <w:ilvl w:val="0"/>
          <w:numId w:val="62"/>
        </w:numPr>
        <w:rPr>
          <w:sz w:val="24"/>
        </w:rPr>
      </w:pPr>
      <w:r w:rsidRPr="00DA045B">
        <w:rPr>
          <w:sz w:val="24"/>
        </w:rPr>
        <w:t xml:space="preserve">Za identifikacijski namen sta podatkovni in ACK blok oštevilčena izmenoma z 0 in 1. </w:t>
      </w:r>
    </w:p>
    <w:p w:rsidR="004A2FD3" w:rsidRPr="00DA045B" w:rsidRDefault="004A2FD3" w:rsidP="004A2FD3">
      <w:pPr>
        <w:pStyle w:val="ListParagraph"/>
        <w:numPr>
          <w:ilvl w:val="0"/>
          <w:numId w:val="62"/>
        </w:numPr>
        <w:rPr>
          <w:sz w:val="24"/>
        </w:rPr>
      </w:pPr>
      <w:r w:rsidRPr="00DA045B">
        <w:rPr>
          <w:sz w:val="24"/>
        </w:rPr>
        <w:t xml:space="preserve">Če je ugotovljena napaka na podatkovnem bloku, ki kaže da se je spremenil pri prenosu, sprejemnik vrne NAK blok. </w:t>
      </w:r>
    </w:p>
    <w:p w:rsidR="004A2FD3" w:rsidRPr="00DA045B" w:rsidRDefault="004A2FD3" w:rsidP="004A2FD3">
      <w:pPr>
        <w:pStyle w:val="ListParagraph"/>
        <w:numPr>
          <w:ilvl w:val="0"/>
          <w:numId w:val="62"/>
        </w:numPr>
        <w:rPr>
          <w:sz w:val="24"/>
        </w:rPr>
      </w:pPr>
      <w:r w:rsidRPr="00DA045B">
        <w:rPr>
          <w:sz w:val="24"/>
        </w:rPr>
        <w:t xml:space="preserve">Oddajna naprava je opremljena z uro. </w:t>
      </w:r>
    </w:p>
    <w:p w:rsidR="004A2FD3" w:rsidRPr="00DA045B" w:rsidRDefault="004A2FD3" w:rsidP="004A2FD3">
      <w:pPr>
        <w:rPr>
          <w:sz w:val="24"/>
        </w:rPr>
      </w:pPr>
    </w:p>
    <w:p w:rsidR="004A2FD3" w:rsidRPr="00DA045B" w:rsidRDefault="004A2FD3" w:rsidP="004A2FD3">
      <w:pPr>
        <w:rPr>
          <w:sz w:val="24"/>
        </w:rPr>
      </w:pPr>
    </w:p>
    <w:p w:rsidR="004A2FD3" w:rsidRPr="00DA045B" w:rsidRDefault="004A2FD3" w:rsidP="004A2FD3">
      <w:pPr>
        <w:rPr>
          <w:sz w:val="24"/>
        </w:rPr>
      </w:pPr>
    </w:p>
    <w:p w:rsidR="004A2FD3" w:rsidRPr="00DA045B" w:rsidRDefault="004A2FD3" w:rsidP="004A2FD3">
      <w:pPr>
        <w:rPr>
          <w:sz w:val="24"/>
        </w:rPr>
      </w:pPr>
    </w:p>
    <w:p w:rsidR="004A2FD3" w:rsidRPr="00DA045B" w:rsidRDefault="004A2FD3" w:rsidP="004A2FD3">
      <w:pPr>
        <w:jc w:val="center"/>
        <w:rPr>
          <w:b/>
          <w:sz w:val="28"/>
        </w:rPr>
      </w:pPr>
      <w:r w:rsidRPr="00DA045B">
        <w:rPr>
          <w:b/>
          <w:sz w:val="28"/>
        </w:rPr>
        <w:lastRenderedPageBreak/>
        <w:t>Kompresija podatkov</w:t>
      </w:r>
    </w:p>
    <w:p w:rsidR="004A2FD3" w:rsidRPr="00DA045B" w:rsidRDefault="004A2FD3" w:rsidP="004A2FD3">
      <w:pPr>
        <w:rPr>
          <w:sz w:val="24"/>
        </w:rPr>
      </w:pPr>
      <w:r w:rsidRPr="00DA045B">
        <w:rPr>
          <w:sz w:val="24"/>
        </w:rPr>
        <w:t>Informacije kategoriziramo v 2 kategoriji:</w:t>
      </w:r>
    </w:p>
    <w:p w:rsidR="004A2FD3" w:rsidRPr="00DA045B" w:rsidRDefault="004A2FD3" w:rsidP="004A2FD3">
      <w:pPr>
        <w:pStyle w:val="ListParagraph"/>
        <w:numPr>
          <w:ilvl w:val="0"/>
          <w:numId w:val="63"/>
        </w:numPr>
        <w:rPr>
          <w:sz w:val="24"/>
        </w:rPr>
      </w:pPr>
      <w:r w:rsidRPr="00DA045B">
        <w:rPr>
          <w:sz w:val="24"/>
        </w:rPr>
        <w:t>Informacija v obliki bloka (rač. datoteke)</w:t>
      </w:r>
    </w:p>
    <w:p w:rsidR="004A2FD3" w:rsidRPr="00DA045B" w:rsidRDefault="004A2FD3" w:rsidP="004A2FD3">
      <w:pPr>
        <w:pStyle w:val="ListParagraph"/>
        <w:numPr>
          <w:ilvl w:val="0"/>
          <w:numId w:val="63"/>
        </w:numPr>
        <w:rPr>
          <w:sz w:val="24"/>
        </w:rPr>
      </w:pPr>
      <w:r w:rsidRPr="00DA045B">
        <w:rPr>
          <w:sz w:val="24"/>
        </w:rPr>
        <w:t>informacija v obliki podatkovnega toka (info se nenehno generira v izvoru)</w:t>
      </w:r>
    </w:p>
    <w:p w:rsidR="004A2FD3" w:rsidRPr="00DA045B" w:rsidRDefault="004A2FD3" w:rsidP="004A2FD3">
      <w:pPr>
        <w:rPr>
          <w:sz w:val="24"/>
        </w:rPr>
      </w:pPr>
      <w:r w:rsidRPr="00DA045B">
        <w:rPr>
          <w:sz w:val="24"/>
        </w:rPr>
        <w:t>S kompresijo podatkov dosežemo večjo učinkovitost shranjevanja in pošiljanja. Originalno info. kodiramo, tako, da je podana z manjšim številom bitov.</w:t>
      </w:r>
      <w:r w:rsidRPr="00DA045B">
        <w:rPr>
          <w:sz w:val="24"/>
        </w:rPr>
        <w:br/>
        <w:t>Kompresijsko razmerje KR je razmerje med številom bitov originalne info in številom bitov kompresirane informacije.</w:t>
      </w:r>
    </w:p>
    <w:p w:rsidR="004A2FD3" w:rsidRPr="00DA045B" w:rsidRDefault="004A2FD3" w:rsidP="004A2FD3">
      <w:pPr>
        <w:rPr>
          <w:sz w:val="24"/>
        </w:rPr>
      </w:pPr>
      <w:r w:rsidRPr="00DA045B">
        <w:rPr>
          <w:b/>
          <w:sz w:val="24"/>
        </w:rPr>
        <w:t>Kompresija brez izgube</w:t>
      </w:r>
      <w:r w:rsidRPr="00DA045B">
        <w:rPr>
          <w:sz w:val="24"/>
        </w:rPr>
        <w:br/>
        <w:t xml:space="preserve">Omogoča ponovno generiranje originalne informacije. Uporablja se za učinkovitejšo izrabo spominskega prostora pri shranjevanju računalniških datotek. Večina računalniških datotek je precej redundantnih, kar pomeni, da imajo precej podatkov, ki se neprestalno ponavljajo. Kompresijski program pa to redundanco odstrani. Koščke podatkov, ki se ponavljajo, kompresijski program uporabi samo prvič, v nadaljevanju, ko se ponovijo pa se nanje samo sklicuje s povezavo znotraj dadoteke kot ilustrira slika.  Pri kompresiji iščemo čim večje vzorce, ki se ponavljajo in jih pri ponovitvi zamenjamo z mnogo krajšim sklicevanjem na prvo pojavitev tega vzorca ali pa na slovar vzorcev – odvisno od načina kodiranja. </w:t>
      </w:r>
    </w:p>
    <w:p w:rsidR="004A2FD3" w:rsidRPr="00DA045B" w:rsidRDefault="004A2FD3" w:rsidP="004A2FD3">
      <w:pPr>
        <w:rPr>
          <w:sz w:val="24"/>
        </w:rPr>
      </w:pPr>
      <w:r w:rsidRPr="00DA045B">
        <w:rPr>
          <w:b/>
          <w:sz w:val="24"/>
        </w:rPr>
        <w:t>Kompresija z izgubo</w:t>
      </w:r>
      <w:r w:rsidRPr="00DA045B">
        <w:rPr>
          <w:sz w:val="24"/>
        </w:rPr>
        <w:br/>
        <w:t>Odstranijo manj pomembni biti informacije in datoteka se prekroji, tako da postane manjša. Ta tehnika se uporablja za zmanjševanje bitnih slik. V splošnem želimo, da se pri kompresiji ohrani barvna globina in originalna resolucija slike. Običajno večja površina slike (npr. nebo ali zelenica) deluje podobno.</w:t>
      </w:r>
      <w:r w:rsidRPr="00DA045B">
        <w:rPr>
          <w:sz w:val="24"/>
        </w:rPr>
        <w:br/>
        <w:t>Najbolj uporabljan standard za kompresijo slik je JPEG (Joint Photograph Expert Group). Uporablja se lahko tudi za kompresijo posamezne slike pri video datotekah.</w:t>
      </w:r>
      <w:r w:rsidRPr="00DA045B">
        <w:rPr>
          <w:sz w:val="24"/>
        </w:rPr>
        <w:br/>
        <w:t>Za kompresijo videa je najbolj uporabljan standard MPEG (Motion Picture Expert Group).</w:t>
      </w:r>
      <w:r w:rsidRPr="00DA045B">
        <w:rPr>
          <w:sz w:val="24"/>
        </w:rPr>
        <w:br/>
        <w:t>Za audio kompresijo je najbolj razširjeno MP3 (MPEG layer 3) kodiranje. Omogoča kompresijo, ki zreducira bitne hitrosti za faktor 12, pri zelo majhni izgubi kvalitete zvoka</w:t>
      </w:r>
    </w:p>
    <w:p w:rsidR="004A2FD3" w:rsidRPr="00DA045B" w:rsidRDefault="004A2FD3" w:rsidP="004A2FD3">
      <w:pPr>
        <w:rPr>
          <w:sz w:val="24"/>
        </w:rPr>
      </w:pPr>
      <w:r w:rsidRPr="00DA045B">
        <w:rPr>
          <w:sz w:val="24"/>
        </w:rPr>
        <w:br w:type="page"/>
      </w:r>
    </w:p>
    <w:p w:rsidR="004A2FD3" w:rsidRPr="00DA045B" w:rsidRDefault="004A2FD3" w:rsidP="004A2FD3">
      <w:pPr>
        <w:jc w:val="center"/>
        <w:rPr>
          <w:b/>
          <w:sz w:val="28"/>
        </w:rPr>
      </w:pPr>
      <w:r w:rsidRPr="00DA045B">
        <w:rPr>
          <w:b/>
          <w:sz w:val="28"/>
        </w:rPr>
        <w:lastRenderedPageBreak/>
        <w:t>Radiofuzija</w:t>
      </w:r>
    </w:p>
    <w:p w:rsidR="004A2FD3" w:rsidRPr="00DA045B" w:rsidRDefault="004A2FD3" w:rsidP="004A2FD3">
      <w:pPr>
        <w:rPr>
          <w:sz w:val="24"/>
        </w:rPr>
      </w:pPr>
      <w:r w:rsidRPr="00DA045B">
        <w:rPr>
          <w:sz w:val="24"/>
        </w:rPr>
        <w:t>Je posebna veja brezžičnih telekomunikacij.</w:t>
      </w:r>
      <w:r w:rsidRPr="00DA045B">
        <w:rPr>
          <w:sz w:val="24"/>
        </w:rPr>
        <w:br/>
        <w:t>Glavna značilnost:</w:t>
      </w:r>
    </w:p>
    <w:p w:rsidR="004A2FD3" w:rsidRPr="00DA045B" w:rsidRDefault="004A2FD3" w:rsidP="004A2FD3">
      <w:pPr>
        <w:pStyle w:val="ListParagraph"/>
        <w:numPr>
          <w:ilvl w:val="0"/>
          <w:numId w:val="64"/>
        </w:numPr>
        <w:rPr>
          <w:sz w:val="24"/>
        </w:rPr>
      </w:pPr>
      <w:r w:rsidRPr="00DA045B">
        <w:rPr>
          <w:sz w:val="24"/>
        </w:rPr>
        <w:t>komunikacija je enosmerna</w:t>
      </w:r>
    </w:p>
    <w:p w:rsidR="004A2FD3" w:rsidRPr="00DA045B" w:rsidRDefault="004A2FD3" w:rsidP="004A2FD3">
      <w:pPr>
        <w:pStyle w:val="ListParagraph"/>
        <w:numPr>
          <w:ilvl w:val="0"/>
          <w:numId w:val="64"/>
        </w:numPr>
        <w:rPr>
          <w:sz w:val="24"/>
        </w:rPr>
      </w:pPr>
      <w:r w:rsidRPr="00DA045B">
        <w:rPr>
          <w:sz w:val="24"/>
        </w:rPr>
        <w:t xml:space="preserve">oddajanje iz ene točke za neomejeno </w:t>
      </w:r>
      <w:r w:rsidR="00DA045B" w:rsidRPr="00DA045B">
        <w:rPr>
          <w:sz w:val="24"/>
        </w:rPr>
        <w:t>število</w:t>
      </w:r>
      <w:r w:rsidRPr="00DA045B">
        <w:rPr>
          <w:sz w:val="24"/>
        </w:rPr>
        <w:t xml:space="preserve"> sprejemnikov</w:t>
      </w:r>
    </w:p>
    <w:p w:rsidR="004A2FD3" w:rsidRPr="00DA045B" w:rsidRDefault="004A2FD3" w:rsidP="004A2FD3">
      <w:pPr>
        <w:rPr>
          <w:b/>
          <w:sz w:val="24"/>
        </w:rPr>
      </w:pPr>
      <w:r w:rsidRPr="00DA045B">
        <w:rPr>
          <w:b/>
          <w:sz w:val="24"/>
        </w:rPr>
        <w:t>AM radiofuzija</w:t>
      </w:r>
    </w:p>
    <w:p w:rsidR="004A2FD3" w:rsidRPr="00DA045B" w:rsidRDefault="004A2FD3" w:rsidP="004A2FD3">
      <w:pPr>
        <w:rPr>
          <w:sz w:val="24"/>
        </w:rPr>
      </w:pPr>
      <w:r w:rsidRPr="00DA045B">
        <w:rPr>
          <w:sz w:val="24"/>
        </w:rPr>
        <w:t xml:space="preserve">Leta 1901 je Marconiju uspel prenos radijskega signala čez Atlantski ocean. </w:t>
      </w:r>
    </w:p>
    <w:p w:rsidR="004A2FD3" w:rsidRPr="00DA045B" w:rsidRDefault="004A2FD3" w:rsidP="004A2FD3">
      <w:pPr>
        <w:rPr>
          <w:sz w:val="24"/>
        </w:rPr>
      </w:pPr>
      <w:r w:rsidRPr="00DA045B">
        <w:rPr>
          <w:sz w:val="24"/>
        </w:rPr>
        <w:t xml:space="preserve">Nato je sledilo začetno obdobje radiofuzije (broadcasting): </w:t>
      </w:r>
    </w:p>
    <w:p w:rsidR="004A2FD3" w:rsidRPr="00DA045B" w:rsidRDefault="004A2FD3" w:rsidP="004A2FD3">
      <w:pPr>
        <w:pStyle w:val="ListParagraph"/>
        <w:numPr>
          <w:ilvl w:val="0"/>
          <w:numId w:val="65"/>
        </w:numPr>
        <w:rPr>
          <w:sz w:val="24"/>
        </w:rPr>
      </w:pPr>
      <w:r w:rsidRPr="00DA045B">
        <w:rPr>
          <w:sz w:val="24"/>
        </w:rPr>
        <w:t xml:space="preserve">oddajanje je potekalo v živo, </w:t>
      </w:r>
    </w:p>
    <w:p w:rsidR="004A2FD3" w:rsidRPr="00DA045B" w:rsidRDefault="004A2FD3" w:rsidP="004A2FD3">
      <w:pPr>
        <w:pStyle w:val="ListParagraph"/>
        <w:numPr>
          <w:ilvl w:val="0"/>
          <w:numId w:val="65"/>
        </w:numPr>
        <w:rPr>
          <w:sz w:val="24"/>
        </w:rPr>
      </w:pPr>
      <w:r w:rsidRPr="00DA045B">
        <w:rPr>
          <w:sz w:val="24"/>
        </w:rPr>
        <w:t xml:space="preserve">AM radio je prenašal zvok frekvence 300 Hz do 5 kHz, </w:t>
      </w:r>
    </w:p>
    <w:p w:rsidR="004A2FD3" w:rsidRPr="00DA045B" w:rsidRDefault="004A2FD3" w:rsidP="004A2FD3">
      <w:pPr>
        <w:rPr>
          <w:sz w:val="24"/>
        </w:rPr>
      </w:pPr>
      <w:r w:rsidRPr="00DA045B">
        <w:rPr>
          <w:sz w:val="24"/>
        </w:rPr>
        <w:t>prvi magnetofoni z možnostjo zapisa stereo signala v Hi-Fi kakovosti so se pojavili v petdesetih letih prejšnjega stoletja.</w:t>
      </w:r>
    </w:p>
    <w:p w:rsidR="004A2FD3" w:rsidRPr="00DA045B" w:rsidRDefault="004A2FD3" w:rsidP="004A2FD3">
      <w:pPr>
        <w:rPr>
          <w:sz w:val="24"/>
        </w:rPr>
      </w:pPr>
      <w:r w:rsidRPr="00DA045B">
        <w:rPr>
          <w:sz w:val="24"/>
          <w:u w:val="single"/>
        </w:rPr>
        <w:t>Valovna področja AM radiodifuzije</w:t>
      </w:r>
      <w:r w:rsidRPr="00DA045B">
        <w:rPr>
          <w:sz w:val="24"/>
        </w:rPr>
        <w:t xml:space="preserve">: </w:t>
      </w:r>
    </w:p>
    <w:p w:rsidR="004A2FD3" w:rsidRPr="00DA045B" w:rsidRDefault="004A2FD3" w:rsidP="004A2FD3">
      <w:pPr>
        <w:pStyle w:val="ListParagraph"/>
        <w:numPr>
          <w:ilvl w:val="0"/>
          <w:numId w:val="66"/>
        </w:numPr>
        <w:rPr>
          <w:sz w:val="24"/>
        </w:rPr>
      </w:pPr>
      <w:r w:rsidRPr="00DA045B">
        <w:rPr>
          <w:i/>
          <w:iCs/>
          <w:sz w:val="24"/>
        </w:rPr>
        <w:t>Dolgi valovi</w:t>
      </w:r>
      <w:r w:rsidRPr="00DA045B">
        <w:rPr>
          <w:sz w:val="24"/>
        </w:rPr>
        <w:t xml:space="preserve"> (LF – Low frequency: 30 kHz do 300 kHz); se razširja vzdolž površine zemlje, kar je še posebej ugodno za čezoceansko oddajanje. </w:t>
      </w:r>
    </w:p>
    <w:p w:rsidR="004A2FD3" w:rsidRPr="00DA045B" w:rsidRDefault="004A2FD3" w:rsidP="004A2FD3">
      <w:pPr>
        <w:pStyle w:val="ListParagraph"/>
        <w:numPr>
          <w:ilvl w:val="0"/>
          <w:numId w:val="66"/>
        </w:numPr>
        <w:rPr>
          <w:sz w:val="24"/>
        </w:rPr>
      </w:pPr>
      <w:r w:rsidRPr="00DA045B">
        <w:rPr>
          <w:i/>
          <w:iCs/>
          <w:sz w:val="24"/>
        </w:rPr>
        <w:t>Kratkovalovno valovanje</w:t>
      </w:r>
      <w:r w:rsidRPr="00DA045B">
        <w:rPr>
          <w:sz w:val="24"/>
        </w:rPr>
        <w:t xml:space="preserve"> (HF – High frequency: 3 MHZ do 30 MHz) se razširja premočrtno in se odbija od posameznih slojev ionosfere. Na ta način je domet zelo velik (celotna površina zemlje), vendar se pojavi efekt »fedinga« (spreminjajoče jakosti) in mrtvih con, kjer ni ne direktnega in ne odbitega vala. </w:t>
      </w:r>
    </w:p>
    <w:p w:rsidR="004A2FD3" w:rsidRPr="00DA045B" w:rsidRDefault="004A2FD3" w:rsidP="004A2FD3">
      <w:pPr>
        <w:pStyle w:val="ListParagraph"/>
        <w:numPr>
          <w:ilvl w:val="0"/>
          <w:numId w:val="66"/>
        </w:numPr>
        <w:rPr>
          <w:sz w:val="24"/>
        </w:rPr>
      </w:pPr>
      <w:r w:rsidRPr="00DA045B">
        <w:rPr>
          <w:i/>
          <w:iCs/>
          <w:sz w:val="24"/>
        </w:rPr>
        <w:t>Srednje valovno</w:t>
      </w:r>
      <w:r w:rsidRPr="00DA045B">
        <w:rPr>
          <w:sz w:val="24"/>
        </w:rPr>
        <w:t xml:space="preserve"> področje (MF – Middle frequency: 300 kHz do 3 MHz; radiodifuzija 530 kHz do 1,7 MHz) so značilni odboji od ionosfere, vendar le v nočnem času. Odboji od ionosfere niso tako močni kot pri kratkih valovih, tako da niso uporabni za pokrivanje celotne zemeljske oble. </w:t>
      </w:r>
    </w:p>
    <w:p w:rsidR="004A2FD3" w:rsidRPr="00DA045B" w:rsidRDefault="004A2FD3" w:rsidP="004A2FD3">
      <w:pPr>
        <w:rPr>
          <w:sz w:val="24"/>
        </w:rPr>
      </w:pPr>
      <w:r w:rsidRPr="00DA045B">
        <w:rPr>
          <w:sz w:val="24"/>
          <w:u w:val="single"/>
        </w:rPr>
        <w:t>Načini amplitudne modulacije</w:t>
      </w:r>
      <w:r w:rsidRPr="00DA045B">
        <w:rPr>
          <w:sz w:val="24"/>
        </w:rPr>
        <w:t xml:space="preserve">: </w:t>
      </w:r>
    </w:p>
    <w:p w:rsidR="004A2FD3" w:rsidRPr="00DA045B" w:rsidRDefault="004A2FD3" w:rsidP="004A2FD3">
      <w:pPr>
        <w:pStyle w:val="ListParagraph"/>
        <w:numPr>
          <w:ilvl w:val="0"/>
          <w:numId w:val="67"/>
        </w:numPr>
        <w:rPr>
          <w:sz w:val="24"/>
        </w:rPr>
      </w:pPr>
      <w:r w:rsidRPr="00DA045B">
        <w:rPr>
          <w:sz w:val="24"/>
        </w:rPr>
        <w:t xml:space="preserve">AM DSB + nosilec (DSB – Double Side Band). </w:t>
      </w:r>
    </w:p>
    <w:p w:rsidR="004A2FD3" w:rsidRPr="00DA045B" w:rsidRDefault="004A2FD3" w:rsidP="004A2FD3">
      <w:pPr>
        <w:pStyle w:val="ListParagraph"/>
        <w:numPr>
          <w:ilvl w:val="0"/>
          <w:numId w:val="67"/>
        </w:numPr>
        <w:rPr>
          <w:sz w:val="24"/>
        </w:rPr>
      </w:pPr>
      <w:r w:rsidRPr="00DA045B">
        <w:rPr>
          <w:sz w:val="24"/>
        </w:rPr>
        <w:t xml:space="preserve">AM DSB brez nosilne frekvence. </w:t>
      </w:r>
    </w:p>
    <w:p w:rsidR="004A2FD3" w:rsidRPr="00DA045B" w:rsidRDefault="004A2FD3" w:rsidP="004A2FD3">
      <w:pPr>
        <w:pStyle w:val="ListParagraph"/>
        <w:numPr>
          <w:ilvl w:val="0"/>
          <w:numId w:val="67"/>
        </w:numPr>
        <w:rPr>
          <w:sz w:val="24"/>
        </w:rPr>
      </w:pPr>
      <w:r w:rsidRPr="00DA045B">
        <w:rPr>
          <w:noProof/>
          <w:lang w:eastAsia="sl-SI"/>
        </w:rPr>
        <w:drawing>
          <wp:anchor distT="0" distB="0" distL="114300" distR="114300" simplePos="0" relativeHeight="251705344" behindDoc="1" locked="0" layoutInCell="1" allowOverlap="1" wp14:anchorId="6200AE73" wp14:editId="4F315309">
            <wp:simplePos x="0" y="0"/>
            <wp:positionH relativeFrom="column">
              <wp:posOffset>138430</wp:posOffset>
            </wp:positionH>
            <wp:positionV relativeFrom="paragraph">
              <wp:posOffset>478790</wp:posOffset>
            </wp:positionV>
            <wp:extent cx="4991100" cy="1129665"/>
            <wp:effectExtent l="0" t="0" r="0" b="0"/>
            <wp:wrapTight wrapText="bothSides">
              <wp:wrapPolygon edited="0">
                <wp:start x="0" y="0"/>
                <wp:lineTo x="0" y="21126"/>
                <wp:lineTo x="21518" y="21126"/>
                <wp:lineTo x="21518" y="0"/>
                <wp:lineTo x="0" y="0"/>
              </wp:wrapPolygon>
            </wp:wrapTight>
            <wp:docPr id="7176" name="Picture 5" descr="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Picture 5" descr="AM-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991100" cy="11296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DA045B">
        <w:rPr>
          <w:sz w:val="24"/>
        </w:rPr>
        <w:t xml:space="preserve">AM SSB (Single Side Band); z spodnjim (LSB – Lower Side Band) ali gornjim (USB – Upper Side Band) bočnim pasom. </w:t>
      </w:r>
    </w:p>
    <w:p w:rsidR="004A2FD3" w:rsidRPr="00DA045B" w:rsidRDefault="004A2FD3" w:rsidP="004A2FD3">
      <w:pPr>
        <w:rPr>
          <w:sz w:val="24"/>
        </w:rPr>
      </w:pPr>
    </w:p>
    <w:p w:rsidR="004A2FD3" w:rsidRPr="00DA045B" w:rsidRDefault="004A2FD3" w:rsidP="004A2FD3">
      <w:pPr>
        <w:rPr>
          <w:sz w:val="24"/>
        </w:rPr>
      </w:pPr>
    </w:p>
    <w:p w:rsidR="004A2FD3" w:rsidRPr="00DA045B" w:rsidRDefault="004A2FD3" w:rsidP="004A2FD3">
      <w:pPr>
        <w:rPr>
          <w:b/>
          <w:sz w:val="24"/>
        </w:rPr>
      </w:pPr>
      <w:r w:rsidRPr="00DA045B">
        <w:rPr>
          <w:b/>
          <w:sz w:val="24"/>
        </w:rPr>
        <w:lastRenderedPageBreak/>
        <w:t>FM radiofuzija</w:t>
      </w:r>
    </w:p>
    <w:p w:rsidR="004A2FD3" w:rsidRPr="00DA045B" w:rsidRDefault="004A2FD3" w:rsidP="004A2FD3">
      <w:pPr>
        <w:rPr>
          <w:sz w:val="24"/>
        </w:rPr>
      </w:pPr>
      <w:r w:rsidRPr="00DA045B">
        <w:rPr>
          <w:sz w:val="24"/>
        </w:rPr>
        <w:t xml:space="preserve">AM radijski sistemi imajo dve pomanjkljivosti: </w:t>
      </w:r>
    </w:p>
    <w:p w:rsidR="004A2FD3" w:rsidRPr="00DA045B" w:rsidRDefault="004A2FD3" w:rsidP="004A2FD3">
      <w:pPr>
        <w:pStyle w:val="ListParagraph"/>
        <w:numPr>
          <w:ilvl w:val="0"/>
          <w:numId w:val="68"/>
        </w:numPr>
        <w:rPr>
          <w:sz w:val="24"/>
        </w:rPr>
      </w:pPr>
      <w:r w:rsidRPr="00DA045B">
        <w:rPr>
          <w:sz w:val="24"/>
        </w:rPr>
        <w:t xml:space="preserve">občutljivost na motnje in </w:t>
      </w:r>
    </w:p>
    <w:p w:rsidR="004A2FD3" w:rsidRPr="00DA045B" w:rsidRDefault="004A2FD3" w:rsidP="004A2FD3">
      <w:pPr>
        <w:pStyle w:val="ListParagraph"/>
        <w:numPr>
          <w:ilvl w:val="0"/>
          <w:numId w:val="68"/>
        </w:numPr>
        <w:rPr>
          <w:sz w:val="24"/>
        </w:rPr>
      </w:pPr>
      <w:r w:rsidRPr="00DA045B">
        <w:rPr>
          <w:sz w:val="24"/>
        </w:rPr>
        <w:t xml:space="preserve">premajhna zmogljivost kanala za prenos kakovostnega zvoka. </w:t>
      </w:r>
    </w:p>
    <w:p w:rsidR="004A2FD3" w:rsidRPr="00DA045B" w:rsidRDefault="004A2FD3" w:rsidP="004A2FD3">
      <w:pPr>
        <w:pStyle w:val="ListParagraph"/>
        <w:rPr>
          <w:sz w:val="24"/>
        </w:rPr>
      </w:pPr>
    </w:p>
    <w:p w:rsidR="004A2FD3" w:rsidRPr="00DA045B" w:rsidRDefault="004A2FD3" w:rsidP="004A2FD3">
      <w:pPr>
        <w:rPr>
          <w:sz w:val="24"/>
        </w:rPr>
      </w:pPr>
      <w:r w:rsidRPr="00DA045B">
        <w:rPr>
          <w:sz w:val="24"/>
          <w:u w:val="single"/>
        </w:rPr>
        <w:t>Značilnosti FM radiodifuzije</w:t>
      </w:r>
      <w:r w:rsidRPr="00DA045B">
        <w:rPr>
          <w:sz w:val="24"/>
        </w:rPr>
        <w:t xml:space="preserve">: </w:t>
      </w:r>
    </w:p>
    <w:p w:rsidR="004A2FD3" w:rsidRPr="00DA045B" w:rsidRDefault="004A2FD3" w:rsidP="004A2FD3">
      <w:pPr>
        <w:pStyle w:val="ListParagraph"/>
        <w:numPr>
          <w:ilvl w:val="0"/>
          <w:numId w:val="69"/>
        </w:numPr>
        <w:rPr>
          <w:sz w:val="24"/>
        </w:rPr>
      </w:pPr>
      <w:r w:rsidRPr="00DA045B">
        <w:rPr>
          <w:sz w:val="24"/>
        </w:rPr>
        <w:t xml:space="preserve">Moduliran signal ni občutljiv na motnje, </w:t>
      </w:r>
    </w:p>
    <w:p w:rsidR="004A2FD3" w:rsidRPr="00DA045B" w:rsidRDefault="004A2FD3" w:rsidP="004A2FD3">
      <w:pPr>
        <w:pStyle w:val="ListParagraph"/>
        <w:numPr>
          <w:ilvl w:val="0"/>
          <w:numId w:val="69"/>
        </w:numPr>
        <w:rPr>
          <w:sz w:val="24"/>
        </w:rPr>
      </w:pPr>
      <w:r w:rsidRPr="00DA045B">
        <w:rPr>
          <w:sz w:val="24"/>
        </w:rPr>
        <w:t xml:space="preserve">Prenos poteka na zelo visokem frekvenčnem področju - VHF (Very High Frequency: 30 MHz do 300 MHz; radiodifuzija 87,5 MHz do 108 MHz) </w:t>
      </w:r>
    </w:p>
    <w:p w:rsidR="004A2FD3" w:rsidRPr="00DA045B" w:rsidRDefault="004A2FD3" w:rsidP="004A2FD3">
      <w:pPr>
        <w:pStyle w:val="ListParagraph"/>
        <w:numPr>
          <w:ilvl w:val="0"/>
          <w:numId w:val="69"/>
        </w:numPr>
        <w:rPr>
          <w:sz w:val="24"/>
        </w:rPr>
      </w:pPr>
      <w:r w:rsidRPr="00DA045B">
        <w:rPr>
          <w:sz w:val="24"/>
        </w:rPr>
        <w:t xml:space="preserve">V frekvenčnem področju, kjer delujejo FM radijski sistemi, so v uporabi širši kanali, ki omogočajo prenos kakovostnega zvoka. </w:t>
      </w:r>
    </w:p>
    <w:p w:rsidR="004A2FD3" w:rsidRPr="00DA045B" w:rsidRDefault="004A2FD3" w:rsidP="004A2FD3">
      <w:pPr>
        <w:pStyle w:val="ListParagraph"/>
        <w:rPr>
          <w:sz w:val="24"/>
        </w:rPr>
      </w:pPr>
    </w:p>
    <w:p w:rsidR="004A2FD3" w:rsidRPr="00DA045B" w:rsidRDefault="004A2FD3" w:rsidP="004A2FD3">
      <w:pPr>
        <w:rPr>
          <w:sz w:val="24"/>
        </w:rPr>
      </w:pPr>
      <w:r w:rsidRPr="00DA045B">
        <w:rPr>
          <w:sz w:val="24"/>
        </w:rPr>
        <w:t xml:space="preserve">FM način omogoča kakovosten stereofonski prenos zvokovnih signalov. </w:t>
      </w:r>
    </w:p>
    <w:p w:rsidR="004A2FD3" w:rsidRPr="00DA045B" w:rsidRDefault="004A2FD3" w:rsidP="004A2FD3">
      <w:pPr>
        <w:rPr>
          <w:sz w:val="24"/>
        </w:rPr>
      </w:pPr>
      <w:r w:rsidRPr="00DA045B">
        <w:rPr>
          <w:sz w:val="24"/>
        </w:rPr>
        <w:t xml:space="preserve">Pri vseh tehnoloških izboljšavah je bilo upoštevano načelo združljivosti z že obstoječimi sistemi, zato </w:t>
      </w:r>
      <w:r w:rsidRPr="00DA045B">
        <w:rPr>
          <w:sz w:val="24"/>
          <w:u w:val="single"/>
        </w:rPr>
        <w:t>današnji sistemi prenašajo</w:t>
      </w:r>
      <w:r w:rsidRPr="00DA045B">
        <w:rPr>
          <w:sz w:val="24"/>
        </w:rPr>
        <w:t>:</w:t>
      </w:r>
    </w:p>
    <w:p w:rsidR="004A2FD3" w:rsidRPr="00DA045B" w:rsidRDefault="004A2FD3" w:rsidP="004A2FD3">
      <w:pPr>
        <w:pStyle w:val="ListParagraph"/>
        <w:numPr>
          <w:ilvl w:val="0"/>
          <w:numId w:val="70"/>
        </w:numPr>
        <w:rPr>
          <w:sz w:val="24"/>
        </w:rPr>
      </w:pPr>
      <w:r w:rsidRPr="00DA045B">
        <w:rPr>
          <w:sz w:val="24"/>
        </w:rPr>
        <w:t xml:space="preserve">mono zvok, </w:t>
      </w:r>
    </w:p>
    <w:p w:rsidR="004A2FD3" w:rsidRPr="00DA045B" w:rsidRDefault="004A2FD3" w:rsidP="004A2FD3">
      <w:pPr>
        <w:pStyle w:val="ListParagraph"/>
        <w:numPr>
          <w:ilvl w:val="0"/>
          <w:numId w:val="70"/>
        </w:numPr>
        <w:rPr>
          <w:sz w:val="24"/>
        </w:rPr>
      </w:pPr>
      <w:r w:rsidRPr="00DA045B">
        <w:rPr>
          <w:sz w:val="24"/>
        </w:rPr>
        <w:t xml:space="preserve">stereo zvok in </w:t>
      </w:r>
    </w:p>
    <w:p w:rsidR="004A2FD3" w:rsidRPr="00DA045B" w:rsidRDefault="004A2FD3" w:rsidP="004A2FD3">
      <w:pPr>
        <w:pStyle w:val="ListParagraph"/>
        <w:numPr>
          <w:ilvl w:val="0"/>
          <w:numId w:val="70"/>
        </w:numPr>
        <w:rPr>
          <w:sz w:val="24"/>
        </w:rPr>
      </w:pPr>
      <w:r w:rsidRPr="00DA045B">
        <w:rPr>
          <w:sz w:val="24"/>
        </w:rPr>
        <w:t xml:space="preserve">podatke (RDS – Radio Data System) v enotnem 75 kHz širokem radijskem kanalu. </w:t>
      </w:r>
    </w:p>
    <w:p w:rsidR="004A2FD3" w:rsidRPr="00DA045B" w:rsidRDefault="004A2FD3" w:rsidP="004A2FD3">
      <w:pPr>
        <w:pStyle w:val="ListParagraph"/>
        <w:rPr>
          <w:sz w:val="24"/>
        </w:rPr>
      </w:pPr>
    </w:p>
    <w:p w:rsidR="004A2FD3" w:rsidRPr="00DA045B" w:rsidRDefault="004A2FD3" w:rsidP="004A2FD3">
      <w:pPr>
        <w:rPr>
          <w:sz w:val="24"/>
          <w:u w:val="single"/>
        </w:rPr>
      </w:pPr>
      <w:r w:rsidRPr="00DA045B">
        <w:rPr>
          <w:sz w:val="24"/>
          <w:u w:val="single"/>
        </w:rPr>
        <w:t>FM signal</w:t>
      </w:r>
    </w:p>
    <w:p w:rsidR="004A2FD3" w:rsidRPr="00DA045B" w:rsidRDefault="004A2FD3" w:rsidP="004A2FD3">
      <w:pPr>
        <w:pStyle w:val="ListParagraph"/>
        <w:numPr>
          <w:ilvl w:val="0"/>
          <w:numId w:val="71"/>
        </w:numPr>
        <w:rPr>
          <w:sz w:val="24"/>
        </w:rPr>
      </w:pPr>
      <w:r w:rsidRPr="00DA045B">
        <w:rPr>
          <w:sz w:val="24"/>
        </w:rPr>
        <w:t xml:space="preserve">Do 15 kHz je signal L+D (vsota levega in desnega stereo signala), </w:t>
      </w:r>
    </w:p>
    <w:p w:rsidR="004A2FD3" w:rsidRPr="00DA045B" w:rsidRDefault="004A2FD3" w:rsidP="004A2FD3">
      <w:pPr>
        <w:pStyle w:val="ListParagraph"/>
        <w:numPr>
          <w:ilvl w:val="0"/>
          <w:numId w:val="71"/>
        </w:numPr>
        <w:rPr>
          <w:sz w:val="24"/>
        </w:rPr>
      </w:pPr>
      <w:r w:rsidRPr="00DA045B">
        <w:rPr>
          <w:sz w:val="24"/>
        </w:rPr>
        <w:t xml:space="preserve">sledi rezultat AM modulacije signala L-D z nosilcem 38 kHz </w:t>
      </w:r>
    </w:p>
    <w:p w:rsidR="004A2FD3" w:rsidRPr="00DA045B" w:rsidRDefault="004A2FD3" w:rsidP="004A2FD3">
      <w:pPr>
        <w:pStyle w:val="ListParagraph"/>
        <w:numPr>
          <w:ilvl w:val="0"/>
          <w:numId w:val="71"/>
        </w:numPr>
        <w:rPr>
          <w:sz w:val="24"/>
        </w:rPr>
      </w:pPr>
      <w:r w:rsidRPr="00DA045B">
        <w:rPr>
          <w:sz w:val="24"/>
        </w:rPr>
        <w:t xml:space="preserve">namesto nosilca se prenaša </w:t>
      </w:r>
      <w:r w:rsidRPr="00DA045B">
        <w:rPr>
          <w:i/>
          <w:iCs/>
          <w:sz w:val="24"/>
        </w:rPr>
        <w:t>pilotska frekvenca,</w:t>
      </w:r>
      <w:r w:rsidRPr="00DA045B">
        <w:rPr>
          <w:sz w:val="24"/>
        </w:rPr>
        <w:t xml:space="preserve"> ki ima polovično frekvenco nosilca 19 kHz. </w:t>
      </w:r>
    </w:p>
    <w:p w:rsidR="004A2FD3" w:rsidRPr="00DA045B" w:rsidRDefault="004A2FD3" w:rsidP="004A2FD3">
      <w:pPr>
        <w:rPr>
          <w:sz w:val="24"/>
        </w:rPr>
      </w:pPr>
      <w:r w:rsidRPr="00DA045B">
        <w:rPr>
          <w:sz w:val="24"/>
        </w:rPr>
        <w:t xml:space="preserve">Opisani signal se pošilja s frekvenčno modulacijo. </w:t>
      </w:r>
    </w:p>
    <w:p w:rsidR="004A2FD3" w:rsidRPr="00DA045B" w:rsidRDefault="004A2FD3" w:rsidP="004A2FD3">
      <w:pPr>
        <w:rPr>
          <w:sz w:val="24"/>
        </w:rPr>
      </w:pPr>
    </w:p>
    <w:p w:rsidR="004A2FD3" w:rsidRPr="00DA045B" w:rsidRDefault="004A2FD3" w:rsidP="004A2FD3">
      <w:pPr>
        <w:rPr>
          <w:sz w:val="24"/>
        </w:rPr>
      </w:pPr>
    </w:p>
    <w:p w:rsidR="004A2FD3" w:rsidRPr="00DA045B" w:rsidRDefault="004A2FD3" w:rsidP="004A2FD3">
      <w:pPr>
        <w:rPr>
          <w:sz w:val="24"/>
        </w:rPr>
      </w:pPr>
    </w:p>
    <w:p w:rsidR="004A2FD3" w:rsidRPr="00DA045B" w:rsidRDefault="004A2FD3" w:rsidP="004A2FD3">
      <w:pPr>
        <w:rPr>
          <w:sz w:val="24"/>
        </w:rPr>
      </w:pPr>
    </w:p>
    <w:p w:rsidR="004A2FD3" w:rsidRPr="00DA045B" w:rsidRDefault="004A2FD3" w:rsidP="004A2FD3">
      <w:pPr>
        <w:rPr>
          <w:sz w:val="24"/>
        </w:rPr>
      </w:pPr>
    </w:p>
    <w:p w:rsidR="004A2FD3" w:rsidRPr="00DA045B" w:rsidRDefault="004A2FD3" w:rsidP="004A2FD3">
      <w:pPr>
        <w:rPr>
          <w:sz w:val="24"/>
          <w:u w:val="single"/>
        </w:rPr>
      </w:pPr>
      <w:r w:rsidRPr="00DA045B">
        <w:rPr>
          <w:sz w:val="24"/>
          <w:u w:val="single"/>
        </w:rPr>
        <w:lastRenderedPageBreak/>
        <w:t>FM demodulacija</w:t>
      </w:r>
    </w:p>
    <w:p w:rsidR="004A2FD3" w:rsidRPr="00DA045B" w:rsidRDefault="004A2FD3" w:rsidP="004A2FD3">
      <w:pPr>
        <w:rPr>
          <w:sz w:val="24"/>
        </w:rPr>
      </w:pPr>
      <w:r w:rsidRPr="00DA045B">
        <w:rPr>
          <w:sz w:val="24"/>
        </w:rPr>
        <w:t>Po frekvenčni demodulaciji, sprejemnik izloči pilotsko frekvenco in jo nelinearno ojači, da se generira harmonski val 38 kHz.</w:t>
      </w:r>
      <w:r w:rsidRPr="00DA045B">
        <w:rPr>
          <w:sz w:val="24"/>
        </w:rPr>
        <w:br/>
        <w:t xml:space="preserve">Harmonski val 38 kHz doda sprejetemu signalu kot nadomestek izločenemu signalu. </w:t>
      </w:r>
      <w:r w:rsidRPr="00DA045B">
        <w:rPr>
          <w:sz w:val="24"/>
        </w:rPr>
        <w:br/>
        <w:t xml:space="preserve">Sprejemnik razpolaga s signalom L+D in po AM demodulaciji s signalom L-D. </w:t>
      </w:r>
      <w:r w:rsidRPr="00DA045B">
        <w:rPr>
          <w:sz w:val="24"/>
        </w:rPr>
        <w:br/>
        <w:t>Z mešanjem:</w:t>
      </w:r>
      <w:r w:rsidRPr="00DA045B">
        <w:rPr>
          <w:sz w:val="24"/>
        </w:rPr>
        <w:br/>
        <w:t>(L+D) + (L-D) = 2L</w:t>
      </w:r>
      <w:r w:rsidRPr="00DA045B">
        <w:rPr>
          <w:sz w:val="24"/>
        </w:rPr>
        <w:br/>
        <w:t>(L+D) – (L-D) = 2D</w:t>
      </w:r>
      <w:r w:rsidRPr="00DA045B">
        <w:rPr>
          <w:sz w:val="24"/>
        </w:rPr>
        <w:br/>
        <w:t xml:space="preserve">Dobimo levi in desni zvočni signal, ki ju ločeno ojačimo in reproduciramo. </w:t>
      </w:r>
    </w:p>
    <w:p w:rsidR="004A2FD3" w:rsidRPr="00DA045B" w:rsidRDefault="004A2FD3" w:rsidP="004A2FD3">
      <w:pPr>
        <w:rPr>
          <w:sz w:val="24"/>
        </w:rPr>
      </w:pPr>
    </w:p>
    <w:p w:rsidR="004A2FD3" w:rsidRPr="00DA045B" w:rsidRDefault="004A2FD3" w:rsidP="004A2FD3">
      <w:pPr>
        <w:rPr>
          <w:b/>
          <w:sz w:val="24"/>
        </w:rPr>
      </w:pPr>
      <w:r w:rsidRPr="00DA045B">
        <w:rPr>
          <w:b/>
          <w:sz w:val="24"/>
        </w:rPr>
        <w:t xml:space="preserve">RDS (Radio Data System) </w:t>
      </w:r>
    </w:p>
    <w:p w:rsidR="004A2FD3" w:rsidRPr="00DA045B" w:rsidRDefault="004A2FD3" w:rsidP="004A2FD3">
      <w:pPr>
        <w:pStyle w:val="ListParagraph"/>
        <w:numPr>
          <w:ilvl w:val="0"/>
          <w:numId w:val="73"/>
        </w:numPr>
        <w:ind w:left="567"/>
        <w:rPr>
          <w:sz w:val="24"/>
        </w:rPr>
      </w:pPr>
      <w:r w:rsidRPr="00DA045B">
        <w:rPr>
          <w:sz w:val="24"/>
        </w:rPr>
        <w:t xml:space="preserve">Predstavlja nadgradnjo analognega FM radio sistema </w:t>
      </w:r>
    </w:p>
    <w:p w:rsidR="004A2FD3" w:rsidRPr="00DA045B" w:rsidRDefault="004A2FD3" w:rsidP="004A2FD3">
      <w:pPr>
        <w:pStyle w:val="ListParagraph"/>
        <w:numPr>
          <w:ilvl w:val="0"/>
          <w:numId w:val="73"/>
        </w:numPr>
        <w:ind w:left="567"/>
        <w:rPr>
          <w:sz w:val="24"/>
        </w:rPr>
      </w:pPr>
      <w:r w:rsidRPr="00DA045B">
        <w:rPr>
          <w:sz w:val="24"/>
        </w:rPr>
        <w:t xml:space="preserve">modulira podnosilec 57 kHz (trikratnik pilotske frekvence), </w:t>
      </w:r>
    </w:p>
    <w:p w:rsidR="004A2FD3" w:rsidRPr="00DA045B" w:rsidRDefault="004A2FD3" w:rsidP="004A2FD3">
      <w:pPr>
        <w:pStyle w:val="ListParagraph"/>
        <w:numPr>
          <w:ilvl w:val="0"/>
          <w:numId w:val="73"/>
        </w:numPr>
        <w:ind w:left="567"/>
        <w:rPr>
          <w:sz w:val="24"/>
        </w:rPr>
      </w:pPr>
      <w:r w:rsidRPr="00DA045B">
        <w:rPr>
          <w:sz w:val="24"/>
        </w:rPr>
        <w:t xml:space="preserve">prenaša podatke v digitalni obliki s hitrostjo 1187.5 bps (pasovna širina približno 1.2 kHz). </w:t>
      </w:r>
    </w:p>
    <w:p w:rsidR="004A2FD3" w:rsidRPr="00DA045B" w:rsidRDefault="004A2FD3" w:rsidP="004A2FD3">
      <w:pPr>
        <w:rPr>
          <w:sz w:val="24"/>
        </w:rPr>
      </w:pPr>
      <w:r w:rsidRPr="00DA045B">
        <w:rPr>
          <w:sz w:val="24"/>
        </w:rPr>
        <w:tab/>
        <w:t xml:space="preserve">Usluge, ki jih ponuja RDS so: </w:t>
      </w:r>
    </w:p>
    <w:p w:rsidR="004A2FD3" w:rsidRPr="00DA045B" w:rsidRDefault="004A2FD3" w:rsidP="004A2FD3">
      <w:pPr>
        <w:pStyle w:val="ListParagraph"/>
        <w:numPr>
          <w:ilvl w:val="0"/>
          <w:numId w:val="72"/>
        </w:numPr>
        <w:ind w:left="567"/>
        <w:rPr>
          <w:sz w:val="24"/>
        </w:rPr>
      </w:pPr>
      <w:r w:rsidRPr="00DA045B">
        <w:rPr>
          <w:sz w:val="24"/>
        </w:rPr>
        <w:t xml:space="preserve">Alternativne frekvence oddajne postaje </w:t>
      </w:r>
    </w:p>
    <w:p w:rsidR="004A2FD3" w:rsidRPr="00DA045B" w:rsidRDefault="004A2FD3" w:rsidP="004A2FD3">
      <w:pPr>
        <w:pStyle w:val="ListParagraph"/>
        <w:numPr>
          <w:ilvl w:val="0"/>
          <w:numId w:val="72"/>
        </w:numPr>
        <w:ind w:left="567"/>
        <w:rPr>
          <w:sz w:val="24"/>
        </w:rPr>
      </w:pPr>
      <w:r w:rsidRPr="00DA045B">
        <w:rPr>
          <w:sz w:val="24"/>
        </w:rPr>
        <w:t xml:space="preserve">Izpis imena postaje in frekvence </w:t>
      </w:r>
    </w:p>
    <w:p w:rsidR="004A2FD3" w:rsidRPr="00DA045B" w:rsidRDefault="004A2FD3" w:rsidP="004A2FD3">
      <w:pPr>
        <w:pStyle w:val="ListParagraph"/>
        <w:numPr>
          <w:ilvl w:val="0"/>
          <w:numId w:val="72"/>
        </w:numPr>
        <w:ind w:left="567"/>
        <w:rPr>
          <w:sz w:val="24"/>
        </w:rPr>
      </w:pPr>
      <w:r w:rsidRPr="00DA045B">
        <w:rPr>
          <w:sz w:val="24"/>
        </w:rPr>
        <w:t xml:space="preserve">Izpis ure in datuma </w:t>
      </w:r>
    </w:p>
    <w:p w:rsidR="004A2FD3" w:rsidRPr="00DA045B" w:rsidRDefault="004A2FD3" w:rsidP="004A2FD3">
      <w:pPr>
        <w:pStyle w:val="ListParagraph"/>
        <w:numPr>
          <w:ilvl w:val="0"/>
          <w:numId w:val="72"/>
        </w:numPr>
        <w:ind w:left="567"/>
        <w:rPr>
          <w:sz w:val="24"/>
        </w:rPr>
      </w:pPr>
      <w:r w:rsidRPr="00DA045B">
        <w:rPr>
          <w:sz w:val="24"/>
        </w:rPr>
        <w:t xml:space="preserve">Tekstovno sporočilo </w:t>
      </w:r>
    </w:p>
    <w:p w:rsidR="004A2FD3" w:rsidRPr="00DA045B" w:rsidRDefault="004A2FD3" w:rsidP="004A2FD3">
      <w:pPr>
        <w:ind w:left="207"/>
        <w:rPr>
          <w:sz w:val="24"/>
        </w:rPr>
      </w:pPr>
    </w:p>
    <w:p w:rsidR="004A2FD3" w:rsidRPr="00DA045B" w:rsidRDefault="004A2FD3" w:rsidP="004A2FD3">
      <w:pPr>
        <w:rPr>
          <w:b/>
          <w:sz w:val="24"/>
        </w:rPr>
      </w:pPr>
      <w:r w:rsidRPr="00DA045B">
        <w:rPr>
          <w:b/>
          <w:sz w:val="24"/>
        </w:rPr>
        <w:t>Digitalni radio DAB (Digital Audio Broadcasting)</w:t>
      </w:r>
    </w:p>
    <w:p w:rsidR="004A2FD3" w:rsidRPr="00DA045B" w:rsidRDefault="004A2FD3" w:rsidP="004A2FD3">
      <w:r w:rsidRPr="00DA045B">
        <w:rPr>
          <w:sz w:val="24"/>
        </w:rPr>
        <w:t>Uvedba RDS sistema v FM radiodifuzijo ni ponudila rešitve osnovne težave sprejema radijskih valov v premikajočem vozilu.</w:t>
      </w:r>
      <w:r w:rsidRPr="00DA045B">
        <w:rPr>
          <w:sz w:val="24"/>
        </w:rPr>
        <w:br/>
        <w:t>Motenj sprejema, ki jih povzroča interakcija odbitih valov in direktnega vala, ni mogoče odpraviti pri klasični FM radiodifuziji.</w:t>
      </w:r>
    </w:p>
    <w:p w:rsidR="004A2FD3" w:rsidRPr="00DA045B" w:rsidRDefault="004A2FD3" w:rsidP="004A2FD3">
      <w:pPr>
        <w:rPr>
          <w:sz w:val="24"/>
        </w:rPr>
      </w:pPr>
      <w:r w:rsidRPr="00DA045B">
        <w:rPr>
          <w:sz w:val="24"/>
        </w:rPr>
        <w:t xml:space="preserve">Evropska skupnost je zato razpisala razvojni projekt z imenom EUREKA 147, ki naj bi začrtal nov digitalni radiodifuzni sistem, prilagojen opisanim razmeram.  Prvič v zgodovini razvoja radiodifuzne tehnologije ne moremo več govoriti o sistemu, ki bi bil združljiv navzdol. </w:t>
      </w:r>
    </w:p>
    <w:p w:rsidR="004A2FD3" w:rsidRPr="00DA045B" w:rsidRDefault="004A2FD3" w:rsidP="004A2FD3">
      <w:pPr>
        <w:rPr>
          <w:sz w:val="24"/>
        </w:rPr>
      </w:pPr>
      <w:r w:rsidRPr="00DA045B">
        <w:rPr>
          <w:sz w:val="24"/>
        </w:rPr>
        <w:t xml:space="preserve">Digitalni radio (DAB – Digital Audio Broadcasting) je sistem za prenos digitalnega avdio signala obenem s potrebnimi podatki. </w:t>
      </w:r>
    </w:p>
    <w:p w:rsidR="004A2FD3" w:rsidRPr="00DA045B" w:rsidRDefault="004A2FD3" w:rsidP="004A2FD3">
      <w:pPr>
        <w:rPr>
          <w:sz w:val="24"/>
        </w:rPr>
      </w:pPr>
    </w:p>
    <w:p w:rsidR="004A2FD3" w:rsidRPr="00DA045B" w:rsidRDefault="004A2FD3" w:rsidP="004A2FD3">
      <w:pPr>
        <w:rPr>
          <w:sz w:val="24"/>
        </w:rPr>
      </w:pPr>
      <w:r w:rsidRPr="00DA045B">
        <w:rPr>
          <w:sz w:val="24"/>
          <w:u w:val="single"/>
        </w:rPr>
        <w:lastRenderedPageBreak/>
        <w:t>Izhodišča za razvoj</w:t>
      </w:r>
      <w:r w:rsidRPr="00DA045B">
        <w:rPr>
          <w:sz w:val="24"/>
        </w:rPr>
        <w:t xml:space="preserve"> DAB: </w:t>
      </w:r>
    </w:p>
    <w:p w:rsidR="004A2FD3" w:rsidRPr="00DA045B" w:rsidRDefault="004A2FD3" w:rsidP="004A2FD3">
      <w:pPr>
        <w:pStyle w:val="ListParagraph"/>
        <w:numPr>
          <w:ilvl w:val="0"/>
          <w:numId w:val="74"/>
        </w:numPr>
        <w:rPr>
          <w:sz w:val="24"/>
        </w:rPr>
      </w:pPr>
      <w:r w:rsidRPr="00DA045B">
        <w:rPr>
          <w:sz w:val="24"/>
        </w:rPr>
        <w:t xml:space="preserve">odpornost na sprejem odbitih valov </w:t>
      </w:r>
    </w:p>
    <w:p w:rsidR="004A2FD3" w:rsidRPr="00DA045B" w:rsidRDefault="004A2FD3" w:rsidP="004A2FD3">
      <w:pPr>
        <w:pStyle w:val="ListParagraph"/>
        <w:numPr>
          <w:ilvl w:val="0"/>
          <w:numId w:val="74"/>
        </w:numPr>
        <w:rPr>
          <w:sz w:val="24"/>
        </w:rPr>
      </w:pPr>
      <w:r w:rsidRPr="00DA045B">
        <w:rPr>
          <w:sz w:val="24"/>
        </w:rPr>
        <w:t xml:space="preserve">kakovost zvoka primerljiva s CD standardom </w:t>
      </w:r>
    </w:p>
    <w:p w:rsidR="004A2FD3" w:rsidRPr="00DA045B" w:rsidRDefault="004A2FD3" w:rsidP="004A2FD3">
      <w:pPr>
        <w:pStyle w:val="ListParagraph"/>
        <w:numPr>
          <w:ilvl w:val="0"/>
          <w:numId w:val="74"/>
        </w:numPr>
        <w:rPr>
          <w:sz w:val="24"/>
        </w:rPr>
      </w:pPr>
      <w:r w:rsidRPr="00DA045B">
        <w:rPr>
          <w:sz w:val="24"/>
        </w:rPr>
        <w:t xml:space="preserve">boljša izkoriščenost frekvenčnega spektra </w:t>
      </w:r>
    </w:p>
    <w:p w:rsidR="004A2FD3" w:rsidRPr="00DA045B" w:rsidRDefault="004A2FD3" w:rsidP="004A2FD3">
      <w:pPr>
        <w:pStyle w:val="ListParagraph"/>
        <w:numPr>
          <w:ilvl w:val="0"/>
          <w:numId w:val="74"/>
        </w:numPr>
        <w:rPr>
          <w:sz w:val="24"/>
        </w:rPr>
      </w:pPr>
      <w:r w:rsidRPr="00DA045B">
        <w:rPr>
          <w:sz w:val="24"/>
        </w:rPr>
        <w:t xml:space="preserve">možnost hkratnega prenosa zvoka in podatkov. </w:t>
      </w:r>
    </w:p>
    <w:p w:rsidR="004A2FD3" w:rsidRPr="00DA045B" w:rsidRDefault="004A2FD3" w:rsidP="004A2FD3">
      <w:pPr>
        <w:ind w:left="360"/>
        <w:rPr>
          <w:sz w:val="24"/>
        </w:rPr>
      </w:pPr>
    </w:p>
    <w:p w:rsidR="004A2FD3" w:rsidRPr="00DA045B" w:rsidRDefault="004A2FD3" w:rsidP="004A2FD3">
      <w:pPr>
        <w:rPr>
          <w:sz w:val="24"/>
        </w:rPr>
      </w:pPr>
      <w:r w:rsidRPr="00DA045B">
        <w:rPr>
          <w:sz w:val="24"/>
          <w:u w:val="single"/>
        </w:rPr>
        <w:t>Pretvorba</w:t>
      </w:r>
      <w:r w:rsidRPr="00DA045B">
        <w:rPr>
          <w:sz w:val="24"/>
        </w:rPr>
        <w:t xml:space="preserve"> analognega avdio signala v digitalni signal:</w:t>
      </w:r>
    </w:p>
    <w:p w:rsidR="004A2FD3" w:rsidRPr="00DA045B" w:rsidRDefault="004A2FD3" w:rsidP="004A2FD3">
      <w:pPr>
        <w:numPr>
          <w:ilvl w:val="1"/>
          <w:numId w:val="75"/>
        </w:numPr>
        <w:tabs>
          <w:tab w:val="clear" w:pos="1440"/>
        </w:tabs>
        <w:ind w:left="709"/>
        <w:rPr>
          <w:sz w:val="24"/>
        </w:rPr>
      </w:pPr>
      <w:r w:rsidRPr="00DA045B">
        <w:rPr>
          <w:sz w:val="24"/>
        </w:rPr>
        <w:t xml:space="preserve">Vzorčenje se izvaja s frekvenco 48 kHz in resolucijo 16 bitov. </w:t>
      </w:r>
    </w:p>
    <w:p w:rsidR="004A2FD3" w:rsidRPr="00DA045B" w:rsidRDefault="004A2FD3" w:rsidP="004A2FD3">
      <w:pPr>
        <w:numPr>
          <w:ilvl w:val="1"/>
          <w:numId w:val="75"/>
        </w:numPr>
        <w:tabs>
          <w:tab w:val="clear" w:pos="1440"/>
        </w:tabs>
        <w:ind w:left="709"/>
        <w:rPr>
          <w:sz w:val="24"/>
        </w:rPr>
      </w:pPr>
      <w:r w:rsidRPr="00DA045B">
        <w:rPr>
          <w:sz w:val="24"/>
        </w:rPr>
        <w:t xml:space="preserve">Pri stereo signali se torej generira bitni niz hitrosti: </w:t>
      </w:r>
    </w:p>
    <w:p w:rsidR="004A2FD3" w:rsidRPr="00DA045B" w:rsidRDefault="004A2FD3" w:rsidP="004A2FD3">
      <w:pPr>
        <w:tabs>
          <w:tab w:val="num" w:pos="1418"/>
        </w:tabs>
        <w:rPr>
          <w:sz w:val="24"/>
        </w:rPr>
      </w:pPr>
      <w:r w:rsidRPr="00DA045B">
        <w:rPr>
          <w:sz w:val="24"/>
        </w:rPr>
        <w:tab/>
        <w:t>R = 48 kHz * 16 bit * 2 = 1536 kbps</w:t>
      </w:r>
    </w:p>
    <w:p w:rsidR="004A2FD3" w:rsidRPr="00DA045B" w:rsidRDefault="004A2FD3" w:rsidP="004A2FD3">
      <w:pPr>
        <w:numPr>
          <w:ilvl w:val="1"/>
          <w:numId w:val="76"/>
        </w:numPr>
        <w:tabs>
          <w:tab w:val="clear" w:pos="1440"/>
          <w:tab w:val="num" w:pos="284"/>
        </w:tabs>
        <w:ind w:left="567"/>
        <w:rPr>
          <w:sz w:val="24"/>
        </w:rPr>
      </w:pPr>
      <w:r w:rsidRPr="00DA045B">
        <w:rPr>
          <w:sz w:val="24"/>
        </w:rPr>
        <w:t xml:space="preserve">Uporablja se kompresija podatkov (MPEG Audio Layer II) z faktorjem KR okrog 10  </w:t>
      </w:r>
    </w:p>
    <w:p w:rsidR="004A2FD3" w:rsidRPr="00DA045B" w:rsidRDefault="004A2FD3" w:rsidP="004A2FD3">
      <w:pPr>
        <w:numPr>
          <w:ilvl w:val="1"/>
          <w:numId w:val="76"/>
        </w:numPr>
        <w:tabs>
          <w:tab w:val="clear" w:pos="1440"/>
          <w:tab w:val="num" w:pos="284"/>
        </w:tabs>
        <w:ind w:left="567"/>
        <w:rPr>
          <w:sz w:val="24"/>
        </w:rPr>
      </w:pPr>
      <w:r w:rsidRPr="00DA045B">
        <w:rPr>
          <w:sz w:val="24"/>
        </w:rPr>
        <w:t xml:space="preserve">Dobljena bitna hitrost po kompresiji je v mejah 64 do 320 kbps. </w:t>
      </w:r>
    </w:p>
    <w:p w:rsidR="004A2FD3" w:rsidRPr="00DA045B" w:rsidRDefault="004A2FD3" w:rsidP="004A2FD3">
      <w:pPr>
        <w:rPr>
          <w:sz w:val="24"/>
        </w:rPr>
      </w:pPr>
    </w:p>
    <w:p w:rsidR="004A2FD3" w:rsidRPr="00DA045B" w:rsidRDefault="004A2FD3" w:rsidP="004A2FD3">
      <w:pPr>
        <w:rPr>
          <w:sz w:val="24"/>
          <w:u w:val="single"/>
        </w:rPr>
      </w:pPr>
      <w:r w:rsidRPr="00DA045B">
        <w:rPr>
          <w:sz w:val="24"/>
          <w:u w:val="single"/>
        </w:rPr>
        <w:t xml:space="preserve">Modulacijska tehnika - COFDM </w:t>
      </w:r>
    </w:p>
    <w:p w:rsidR="004A2FD3" w:rsidRPr="00DA045B" w:rsidRDefault="004A2FD3" w:rsidP="004A2FD3">
      <w:pPr>
        <w:numPr>
          <w:ilvl w:val="1"/>
          <w:numId w:val="77"/>
        </w:numPr>
        <w:rPr>
          <w:sz w:val="24"/>
        </w:rPr>
      </w:pPr>
      <w:r w:rsidRPr="00DA045B">
        <w:rPr>
          <w:sz w:val="24"/>
        </w:rPr>
        <w:t xml:space="preserve">Za prenos je uporabljena tehnika kodnega ortogonalnega frekvenčnega multipleksa COFDM (Coded Orthogonaly Frequency Multiplex). </w:t>
      </w:r>
    </w:p>
    <w:p w:rsidR="004A2FD3" w:rsidRPr="00DA045B" w:rsidRDefault="004A2FD3" w:rsidP="004A2FD3">
      <w:pPr>
        <w:numPr>
          <w:ilvl w:val="1"/>
          <w:numId w:val="77"/>
        </w:numPr>
        <w:rPr>
          <w:sz w:val="24"/>
        </w:rPr>
      </w:pPr>
      <w:r w:rsidRPr="00DA045B">
        <w:rPr>
          <w:sz w:val="24"/>
        </w:rPr>
        <w:t xml:space="preserve">DAB kanal ima pasovno širino 1536 kHz, </w:t>
      </w:r>
    </w:p>
    <w:p w:rsidR="004A2FD3" w:rsidRPr="00DA045B" w:rsidRDefault="004A2FD3" w:rsidP="004A2FD3">
      <w:pPr>
        <w:numPr>
          <w:ilvl w:val="1"/>
          <w:numId w:val="77"/>
        </w:numPr>
        <w:rPr>
          <w:sz w:val="24"/>
        </w:rPr>
      </w:pPr>
      <w:r w:rsidRPr="00DA045B">
        <w:rPr>
          <w:sz w:val="24"/>
        </w:rPr>
        <w:t xml:space="preserve">digitalni signal se znotraj tega pasu časovno in frekvenčno multipleksira s pomočjo 1536 frekvenčnih nosilcev </w:t>
      </w:r>
    </w:p>
    <w:p w:rsidR="004A2FD3" w:rsidRPr="00DA045B" w:rsidRDefault="004A2FD3" w:rsidP="004A2FD3">
      <w:pPr>
        <w:numPr>
          <w:ilvl w:val="1"/>
          <w:numId w:val="77"/>
        </w:numPr>
        <w:rPr>
          <w:sz w:val="24"/>
        </w:rPr>
      </w:pPr>
      <w:r w:rsidRPr="00DA045B">
        <w:rPr>
          <w:sz w:val="24"/>
        </w:rPr>
        <w:t xml:space="preserve">V enem kanalu je lahko distribuiranih več programov (avdio, slikovnih) in različnih dodatnih informacij. </w:t>
      </w:r>
    </w:p>
    <w:p w:rsidR="004A2FD3" w:rsidRPr="00DA045B" w:rsidRDefault="004A2FD3" w:rsidP="004A2FD3">
      <w:pPr>
        <w:numPr>
          <w:ilvl w:val="1"/>
          <w:numId w:val="77"/>
        </w:numPr>
        <w:rPr>
          <w:sz w:val="24"/>
        </w:rPr>
      </w:pPr>
      <w:r w:rsidRPr="00DA045B">
        <w:rPr>
          <w:sz w:val="24"/>
        </w:rPr>
        <w:t xml:space="preserve">Informacije posameznega programa in podatki niso modulirani na frekvenčne nosilce zaporedoma, ampak pseudo-naključno. </w:t>
      </w:r>
    </w:p>
    <w:p w:rsidR="004A2FD3" w:rsidRPr="00DA045B" w:rsidRDefault="004A2FD3" w:rsidP="004A2FD3">
      <w:pPr>
        <w:rPr>
          <w:sz w:val="24"/>
          <w:u w:val="single"/>
        </w:rPr>
      </w:pPr>
      <w:r w:rsidRPr="00DA045B">
        <w:rPr>
          <w:sz w:val="24"/>
          <w:u w:val="single"/>
        </w:rPr>
        <w:t>Značilnosti prenosa</w:t>
      </w:r>
    </w:p>
    <w:p w:rsidR="004A2FD3" w:rsidRPr="00DA045B" w:rsidRDefault="004A2FD3" w:rsidP="004A2FD3">
      <w:pPr>
        <w:numPr>
          <w:ilvl w:val="1"/>
          <w:numId w:val="78"/>
        </w:numPr>
        <w:rPr>
          <w:sz w:val="24"/>
        </w:rPr>
      </w:pPr>
      <w:r w:rsidRPr="00DA045B">
        <w:rPr>
          <w:sz w:val="24"/>
        </w:rPr>
        <w:t xml:space="preserve">Pasovna širina signala posameznih nosilcev je 1 kHz – zelo mala simbolna hitrost. </w:t>
      </w:r>
    </w:p>
    <w:p w:rsidR="004A2FD3" w:rsidRPr="00DA045B" w:rsidRDefault="004A2FD3" w:rsidP="004A2FD3">
      <w:pPr>
        <w:numPr>
          <w:ilvl w:val="1"/>
          <w:numId w:val="78"/>
        </w:numPr>
        <w:rPr>
          <w:sz w:val="24"/>
        </w:rPr>
      </w:pPr>
      <w:r w:rsidRPr="00DA045B">
        <w:rPr>
          <w:sz w:val="24"/>
        </w:rPr>
        <w:t xml:space="preserve">Trajanje simbola je večje od predvidene zakasnitve odbitega signala - ne pride do intersimbolne interference in odbiti signal celo pripomore h kakovosti sprejema. </w:t>
      </w:r>
    </w:p>
    <w:p w:rsidR="004A2FD3" w:rsidRPr="00DA045B" w:rsidRDefault="004A2FD3" w:rsidP="004A2FD3">
      <w:pPr>
        <w:numPr>
          <w:ilvl w:val="1"/>
          <w:numId w:val="78"/>
        </w:numPr>
        <w:rPr>
          <w:sz w:val="24"/>
        </w:rPr>
      </w:pPr>
      <w:r w:rsidRPr="00DA045B">
        <w:rPr>
          <w:sz w:val="24"/>
        </w:rPr>
        <w:lastRenderedPageBreak/>
        <w:t xml:space="preserve">Razmere pri velikem številu odbitih valov z različnimi zakasnitvami in jakostmi so naravnost idealne za DAB sistem. </w:t>
      </w:r>
    </w:p>
    <w:p w:rsidR="004A2FD3" w:rsidRPr="00DA045B" w:rsidRDefault="004A2FD3" w:rsidP="004A2FD3">
      <w:pPr>
        <w:numPr>
          <w:ilvl w:val="1"/>
          <w:numId w:val="78"/>
        </w:numPr>
        <w:rPr>
          <w:sz w:val="24"/>
        </w:rPr>
      </w:pPr>
      <w:r w:rsidRPr="00DA045B">
        <w:rPr>
          <w:sz w:val="24"/>
        </w:rPr>
        <w:t xml:space="preserve">Če signal izvira iz drugega oddajnika, ki je na drugi lokaciji in drugačni oddaljenosti, dobimo na strani sprejemnika enake razmere. </w:t>
      </w:r>
    </w:p>
    <w:p w:rsidR="004A2FD3" w:rsidRPr="00DA045B" w:rsidRDefault="004A2FD3" w:rsidP="004A2FD3">
      <w:pPr>
        <w:numPr>
          <w:ilvl w:val="1"/>
          <w:numId w:val="78"/>
        </w:numPr>
        <w:rPr>
          <w:sz w:val="24"/>
        </w:rPr>
      </w:pPr>
      <w:r w:rsidRPr="00DA045B">
        <w:rPr>
          <w:sz w:val="24"/>
        </w:rPr>
        <w:t xml:space="preserve">Zgradimo lahko mrežo oddajnikov, ki z istim programom na isti frekvenci pokrivajo veliko področje (SFN – Single Frequency Network). </w:t>
      </w:r>
    </w:p>
    <w:p w:rsidR="004A2FD3" w:rsidRPr="00DA045B" w:rsidRDefault="004A2FD3" w:rsidP="004A2FD3">
      <w:pPr>
        <w:rPr>
          <w:sz w:val="24"/>
        </w:rPr>
      </w:pPr>
    </w:p>
    <w:p w:rsidR="004A2FD3" w:rsidRPr="00DA045B" w:rsidRDefault="004A2FD3" w:rsidP="004A2FD3">
      <w:pPr>
        <w:rPr>
          <w:b/>
          <w:sz w:val="24"/>
        </w:rPr>
      </w:pPr>
      <w:r w:rsidRPr="00DA045B">
        <w:rPr>
          <w:b/>
          <w:sz w:val="24"/>
        </w:rPr>
        <w:t>Digitalna TV – SDTV</w:t>
      </w:r>
    </w:p>
    <w:p w:rsidR="004A2FD3" w:rsidRPr="00DA045B" w:rsidRDefault="004A2FD3" w:rsidP="004A2FD3">
      <w:pPr>
        <w:rPr>
          <w:sz w:val="24"/>
        </w:rPr>
      </w:pPr>
      <w:r w:rsidRPr="00DA045B">
        <w:rPr>
          <w:sz w:val="24"/>
        </w:rPr>
        <w:t xml:space="preserve">SDTV v osnovi pomeni le prehod iz analognega na digitalno oddajanje in sprejemanje. </w:t>
      </w:r>
    </w:p>
    <w:p w:rsidR="004A2FD3" w:rsidRPr="00DA045B" w:rsidRDefault="004A2FD3" w:rsidP="004A2FD3">
      <w:pPr>
        <w:rPr>
          <w:sz w:val="24"/>
        </w:rPr>
      </w:pPr>
      <w:r w:rsidRPr="00DA045B">
        <w:rPr>
          <w:sz w:val="24"/>
        </w:rPr>
        <w:t>Večina opreme, ki jo danes uporabljamo za televizijsko produkcijo, je digitalna. V dolgi verigi od izvora programa do gledalca je le zadnji del poti, ki ga predstavlja TV oddajnik, analogen. Digitalni signali so izredno odporni proti motnjam in popačenjem, ki nastajajo pri prenosu po različnih medijih. Gradniki slike v digitalni obliki so neobčutljivi za obliko impulza. Tako je mogoče zgraditi transparenten sistem, kjer sta vhodna in izhodna signala popolnoma identična.</w:t>
      </w:r>
    </w:p>
    <w:p w:rsidR="004A2FD3" w:rsidRPr="00DA045B" w:rsidRDefault="004A2FD3" w:rsidP="004A2FD3">
      <w:pPr>
        <w:rPr>
          <w:sz w:val="24"/>
        </w:rPr>
      </w:pPr>
      <w:r w:rsidRPr="00DA045B">
        <w:rPr>
          <w:sz w:val="24"/>
        </w:rPr>
        <w:t xml:space="preserve">Slikovne komponente Y, U in V se prenašajo druga za drugo, zato govorimo o komponentnem sistemu. Digitaliziramo jih na sledeč način: komponento Y vzorčimo s frekvenco 13,5 MHz, komponenti U in V pa s frekvenco 6,75 MHZ. Vzorcem priredimo 8-bitno vrednost. Tako za prenos slike potrebujemo bitno hitrost: </w:t>
      </w:r>
    </w:p>
    <w:p w:rsidR="004A2FD3" w:rsidRPr="00DA045B" w:rsidRDefault="004A2FD3" w:rsidP="004A2FD3">
      <w:pPr>
        <w:rPr>
          <w:sz w:val="24"/>
        </w:rPr>
      </w:pPr>
      <w:r w:rsidRPr="00DA045B">
        <w:rPr>
          <w:sz w:val="24"/>
        </w:rPr>
        <w:tab/>
      </w:r>
      <w:r w:rsidRPr="00DA045B">
        <w:rPr>
          <w:sz w:val="24"/>
        </w:rPr>
        <w:tab/>
        <w:t>R=(13,5+6,75+6,75) [MHz]*8 [bit] = 216 Mbps</w:t>
      </w:r>
    </w:p>
    <w:p w:rsidR="004A2FD3" w:rsidRPr="00DA045B" w:rsidRDefault="004A2FD3" w:rsidP="004A2FD3">
      <w:pPr>
        <w:rPr>
          <w:sz w:val="24"/>
        </w:rPr>
      </w:pPr>
      <w:r w:rsidRPr="00DA045B">
        <w:rPr>
          <w:sz w:val="24"/>
        </w:rPr>
        <w:t>Zaradi velike količine informacij je nujna kompresija. Za mednarodno izmenjavo je še uporaben 34 Mbps ISO MPEG signal.</w:t>
      </w:r>
    </w:p>
    <w:p w:rsidR="004A2FD3" w:rsidRPr="00DA045B" w:rsidRDefault="004A2FD3" w:rsidP="004A2FD3">
      <w:pPr>
        <w:numPr>
          <w:ilvl w:val="0"/>
          <w:numId w:val="79"/>
        </w:numPr>
        <w:rPr>
          <w:sz w:val="24"/>
        </w:rPr>
      </w:pPr>
      <w:r w:rsidRPr="00DA045B">
        <w:rPr>
          <w:sz w:val="24"/>
        </w:rPr>
        <w:t xml:space="preserve">Tehnologija SDTV je kljub izjemni uspešnosti zastarela. </w:t>
      </w:r>
    </w:p>
    <w:p w:rsidR="004A2FD3" w:rsidRPr="00DA045B" w:rsidRDefault="004A2FD3" w:rsidP="004A2FD3">
      <w:pPr>
        <w:numPr>
          <w:ilvl w:val="0"/>
          <w:numId w:val="79"/>
        </w:numPr>
        <w:rPr>
          <w:sz w:val="24"/>
        </w:rPr>
      </w:pPr>
      <w:r w:rsidRPr="00DA045B">
        <w:rPr>
          <w:sz w:val="24"/>
        </w:rPr>
        <w:t xml:space="preserve">Večina pomembnih izboljšav se je nanašala na povečanje resolucije (HDTV). </w:t>
      </w:r>
    </w:p>
    <w:p w:rsidR="004A2FD3" w:rsidRPr="00DA045B" w:rsidRDefault="004A2FD3" w:rsidP="004A2FD3">
      <w:pPr>
        <w:numPr>
          <w:ilvl w:val="0"/>
          <w:numId w:val="79"/>
        </w:numPr>
        <w:rPr>
          <w:sz w:val="24"/>
        </w:rPr>
      </w:pPr>
      <w:r w:rsidRPr="00DA045B">
        <w:rPr>
          <w:sz w:val="24"/>
        </w:rPr>
        <w:t xml:space="preserve">Izboljšave so temeljile na analogni tehnologiji, zato je bila posledica povečanje pasovne širine za TV kanal. </w:t>
      </w:r>
    </w:p>
    <w:p w:rsidR="004A2FD3" w:rsidRPr="00DA045B" w:rsidRDefault="004A2FD3" w:rsidP="004A2FD3">
      <w:pPr>
        <w:numPr>
          <w:ilvl w:val="0"/>
          <w:numId w:val="79"/>
        </w:numPr>
        <w:rPr>
          <w:sz w:val="24"/>
        </w:rPr>
      </w:pPr>
      <w:r w:rsidRPr="00DA045B">
        <w:rPr>
          <w:sz w:val="24"/>
        </w:rPr>
        <w:t xml:space="preserve">Novejši razvoj digitalne tehnologije je pokazal, da je možno HDTV signal distribuirati v istem 6MHz pasu kot SDTV. </w:t>
      </w:r>
    </w:p>
    <w:p w:rsidR="004A2FD3" w:rsidRPr="00DA045B" w:rsidRDefault="004A2FD3" w:rsidP="004A2FD3">
      <w:pPr>
        <w:rPr>
          <w:sz w:val="24"/>
        </w:rPr>
      </w:pPr>
      <w:r w:rsidRPr="00DA045B">
        <w:rPr>
          <w:sz w:val="24"/>
        </w:rPr>
        <w:t>V Evropi se je istočasno razvijal standard DVB (Digital Video Broadcasting), katerega prve direktive so izšle leta 1995. DVB je v uporabi za satelitske komunikacije in v mnogih državah za brezžični prenos signala.</w:t>
      </w:r>
    </w:p>
    <w:p w:rsidR="004A2FD3" w:rsidRPr="00DA045B" w:rsidRDefault="004A2FD3" w:rsidP="004A2FD3">
      <w:pPr>
        <w:rPr>
          <w:b/>
          <w:sz w:val="24"/>
        </w:rPr>
      </w:pPr>
      <w:r w:rsidRPr="00DA045B">
        <w:rPr>
          <w:b/>
          <w:sz w:val="24"/>
        </w:rPr>
        <w:lastRenderedPageBreak/>
        <w:t>DVB prenos</w:t>
      </w:r>
    </w:p>
    <w:p w:rsidR="004A2FD3" w:rsidRPr="00DA045B" w:rsidRDefault="004A2FD3" w:rsidP="004A2FD3">
      <w:pPr>
        <w:numPr>
          <w:ilvl w:val="0"/>
          <w:numId w:val="80"/>
        </w:numPr>
        <w:rPr>
          <w:sz w:val="24"/>
        </w:rPr>
      </w:pPr>
      <w:r w:rsidRPr="00DA045B">
        <w:rPr>
          <w:sz w:val="24"/>
        </w:rPr>
        <w:t xml:space="preserve">Izhodišča za DVB </w:t>
      </w:r>
    </w:p>
    <w:p w:rsidR="004A2FD3" w:rsidRPr="00DA045B" w:rsidRDefault="004A2FD3" w:rsidP="004A2FD3">
      <w:pPr>
        <w:numPr>
          <w:ilvl w:val="1"/>
          <w:numId w:val="80"/>
        </w:numPr>
        <w:rPr>
          <w:sz w:val="24"/>
        </w:rPr>
      </w:pPr>
      <w:r w:rsidRPr="00DA045B">
        <w:rPr>
          <w:sz w:val="24"/>
        </w:rPr>
        <w:t>Razvoj specifikacij za vse načine distribucije digitalnega televizijskega programa</w:t>
      </w:r>
    </w:p>
    <w:p w:rsidR="004A2FD3" w:rsidRPr="00DA045B" w:rsidRDefault="004A2FD3" w:rsidP="004A2FD3">
      <w:pPr>
        <w:numPr>
          <w:ilvl w:val="1"/>
          <w:numId w:val="80"/>
        </w:numPr>
        <w:rPr>
          <w:sz w:val="24"/>
        </w:rPr>
      </w:pPr>
      <w:r w:rsidRPr="00DA045B">
        <w:rPr>
          <w:sz w:val="24"/>
        </w:rPr>
        <w:t xml:space="preserve">Digitalen prenos izkorišča obstoječe telekomunikacijske kanale in vezja. </w:t>
      </w:r>
    </w:p>
    <w:p w:rsidR="004A2FD3" w:rsidRPr="00DA045B" w:rsidRDefault="004A2FD3" w:rsidP="004A2FD3">
      <w:pPr>
        <w:numPr>
          <w:ilvl w:val="1"/>
          <w:numId w:val="80"/>
        </w:numPr>
        <w:rPr>
          <w:sz w:val="24"/>
        </w:rPr>
      </w:pPr>
      <w:r w:rsidRPr="00DA045B">
        <w:rPr>
          <w:sz w:val="24"/>
        </w:rPr>
        <w:t xml:space="preserve">Primarna zahteva po koriščenju kompresijskih možnosti digitalne TV za ohranjanje SDTV kanalov, namesto velikega izboljšanja kakovosti (kot HDTV). </w:t>
      </w:r>
    </w:p>
    <w:p w:rsidR="004A2FD3" w:rsidRPr="00DA045B" w:rsidRDefault="004A2FD3" w:rsidP="004A2FD3">
      <w:pPr>
        <w:numPr>
          <w:ilvl w:val="1"/>
          <w:numId w:val="80"/>
        </w:numPr>
        <w:rPr>
          <w:sz w:val="24"/>
        </w:rPr>
      </w:pPr>
      <w:r w:rsidRPr="00DA045B">
        <w:rPr>
          <w:sz w:val="24"/>
        </w:rPr>
        <w:t xml:space="preserve">Izboljšanje kakovosti ni zapostavljeno, temveč specifikacije podpirajo maksimalno možno resolucijo, ki jo določa standard z razmerjem  ar=16:9 in večkanalni visoko kakovostni zvok. Uporabljena je tudi možnost korekcije napak, ki jo omogoča prenašanje digitalnega signala. </w:t>
      </w:r>
    </w:p>
    <w:p w:rsidR="004A2FD3" w:rsidRPr="00DA045B" w:rsidRDefault="004A2FD3" w:rsidP="004A2FD3">
      <w:pPr>
        <w:numPr>
          <w:ilvl w:val="0"/>
          <w:numId w:val="81"/>
        </w:numPr>
        <w:rPr>
          <w:sz w:val="24"/>
          <w:u w:val="single"/>
        </w:rPr>
      </w:pPr>
      <w:r w:rsidRPr="00DA045B">
        <w:rPr>
          <w:sz w:val="24"/>
          <w:u w:val="single"/>
        </w:rPr>
        <w:t xml:space="preserve">DVB-S </w:t>
      </w:r>
    </w:p>
    <w:p w:rsidR="004A2FD3" w:rsidRPr="00DA045B" w:rsidRDefault="004A2FD3" w:rsidP="004A2FD3">
      <w:pPr>
        <w:rPr>
          <w:sz w:val="24"/>
        </w:rPr>
      </w:pPr>
      <w:r w:rsidRPr="00DA045B">
        <w:rPr>
          <w:sz w:val="24"/>
        </w:rPr>
        <w:tab/>
        <w:t xml:space="preserve">Prva uporaba omenjenega sistema je bil direkten prenos signala od satelita do doma </w:t>
      </w:r>
    </w:p>
    <w:p w:rsidR="004A2FD3" w:rsidRPr="00DA045B" w:rsidRDefault="004A2FD3" w:rsidP="004A2FD3">
      <w:pPr>
        <w:numPr>
          <w:ilvl w:val="1"/>
          <w:numId w:val="82"/>
        </w:numPr>
        <w:rPr>
          <w:sz w:val="24"/>
        </w:rPr>
      </w:pPr>
      <w:r w:rsidRPr="00DA045B">
        <w:rPr>
          <w:sz w:val="24"/>
        </w:rPr>
        <w:t xml:space="preserve">Prenos se izvaja z enim nosilcem </w:t>
      </w:r>
    </w:p>
    <w:p w:rsidR="004A2FD3" w:rsidRPr="00DA045B" w:rsidRDefault="004A2FD3" w:rsidP="004A2FD3">
      <w:pPr>
        <w:numPr>
          <w:ilvl w:val="1"/>
          <w:numId w:val="82"/>
        </w:numPr>
        <w:rPr>
          <w:sz w:val="24"/>
        </w:rPr>
      </w:pPr>
      <w:r w:rsidRPr="00DA045B">
        <w:rPr>
          <w:sz w:val="24"/>
        </w:rPr>
        <w:t>Modulacijska tehnika 4-PSK</w:t>
      </w:r>
    </w:p>
    <w:p w:rsidR="004A2FD3" w:rsidRPr="00DA045B" w:rsidRDefault="004A2FD3" w:rsidP="004A2FD3">
      <w:pPr>
        <w:numPr>
          <w:ilvl w:val="1"/>
          <w:numId w:val="82"/>
        </w:numPr>
        <w:rPr>
          <w:sz w:val="24"/>
        </w:rPr>
      </w:pPr>
      <w:r w:rsidRPr="00DA045B">
        <w:rPr>
          <w:sz w:val="24"/>
        </w:rPr>
        <w:t>Satelitski kanal lahko prenaša hkrati do 18 SDTV programov</w:t>
      </w:r>
    </w:p>
    <w:p w:rsidR="004A2FD3" w:rsidRPr="00DA045B" w:rsidRDefault="004A2FD3" w:rsidP="004A2FD3">
      <w:pPr>
        <w:numPr>
          <w:ilvl w:val="0"/>
          <w:numId w:val="83"/>
        </w:numPr>
        <w:rPr>
          <w:sz w:val="24"/>
          <w:u w:val="single"/>
        </w:rPr>
      </w:pPr>
      <w:r w:rsidRPr="00DA045B">
        <w:rPr>
          <w:sz w:val="24"/>
          <w:u w:val="single"/>
        </w:rPr>
        <w:t xml:space="preserve">DVB-C </w:t>
      </w:r>
    </w:p>
    <w:p w:rsidR="004A2FD3" w:rsidRPr="00DA045B" w:rsidRDefault="004A2FD3" w:rsidP="004A2FD3">
      <w:pPr>
        <w:rPr>
          <w:sz w:val="24"/>
        </w:rPr>
      </w:pPr>
      <w:r w:rsidRPr="00DA045B">
        <w:rPr>
          <w:sz w:val="24"/>
        </w:rPr>
        <w:tab/>
        <w:t>Prenos digitalnega signala v kabelskih sistemih se od satelitskih razlikuje po načinu modulacije</w:t>
      </w:r>
    </w:p>
    <w:p w:rsidR="004A2FD3" w:rsidRPr="00DA045B" w:rsidRDefault="004A2FD3" w:rsidP="004A2FD3">
      <w:pPr>
        <w:numPr>
          <w:ilvl w:val="1"/>
          <w:numId w:val="84"/>
        </w:numPr>
        <w:rPr>
          <w:sz w:val="24"/>
        </w:rPr>
      </w:pPr>
      <w:r w:rsidRPr="00DA045B">
        <w:rPr>
          <w:sz w:val="24"/>
        </w:rPr>
        <w:t>Prenos se izvaja z enim nosilcem</w:t>
      </w:r>
    </w:p>
    <w:p w:rsidR="004A2FD3" w:rsidRPr="00DA045B" w:rsidRDefault="004A2FD3" w:rsidP="004A2FD3">
      <w:pPr>
        <w:numPr>
          <w:ilvl w:val="1"/>
          <w:numId w:val="84"/>
        </w:numPr>
        <w:rPr>
          <w:sz w:val="24"/>
        </w:rPr>
      </w:pPr>
      <w:r w:rsidRPr="00DA045B">
        <w:rPr>
          <w:sz w:val="24"/>
        </w:rPr>
        <w:t xml:space="preserve">Modulacijska tehnika je 4-QAM, 16-, 32-, 64-, 128-, ali 256-QAM </w:t>
      </w:r>
    </w:p>
    <w:p w:rsidR="004A2FD3" w:rsidRPr="00DA045B" w:rsidRDefault="004A2FD3" w:rsidP="004A2FD3">
      <w:pPr>
        <w:numPr>
          <w:ilvl w:val="1"/>
          <w:numId w:val="84"/>
        </w:numPr>
        <w:rPr>
          <w:sz w:val="24"/>
        </w:rPr>
      </w:pPr>
      <w:r w:rsidRPr="00DA045B">
        <w:rPr>
          <w:sz w:val="24"/>
        </w:rPr>
        <w:t xml:space="preserve">Bitne hitrosti do 38,5 Mbit/s. </w:t>
      </w:r>
    </w:p>
    <w:p w:rsidR="004A2FD3" w:rsidRPr="00DA045B" w:rsidRDefault="004A2FD3" w:rsidP="004A2FD3">
      <w:pPr>
        <w:numPr>
          <w:ilvl w:val="0"/>
          <w:numId w:val="85"/>
        </w:numPr>
        <w:rPr>
          <w:sz w:val="24"/>
          <w:u w:val="single"/>
        </w:rPr>
      </w:pPr>
      <w:r w:rsidRPr="00DA045B">
        <w:rPr>
          <w:sz w:val="24"/>
          <w:u w:val="single"/>
        </w:rPr>
        <w:t>DVB-T</w:t>
      </w:r>
    </w:p>
    <w:p w:rsidR="004A2FD3" w:rsidRPr="00DA045B" w:rsidRDefault="004A2FD3" w:rsidP="004A2FD3">
      <w:pPr>
        <w:rPr>
          <w:sz w:val="24"/>
        </w:rPr>
      </w:pPr>
      <w:r w:rsidRPr="00DA045B">
        <w:rPr>
          <w:sz w:val="24"/>
        </w:rPr>
        <w:tab/>
        <w:t xml:space="preserve">Za zemeljski prenos se uporabljajo modulacijske tehnike 4-PSK, 16-QAM in 64-QAM z več nosilci. Signal se razširja s pomočjo SFN (Single frequency network). </w:t>
      </w:r>
    </w:p>
    <w:p w:rsidR="004A2FD3" w:rsidRPr="00DA045B" w:rsidRDefault="004A2FD3" w:rsidP="004A2FD3">
      <w:pPr>
        <w:numPr>
          <w:ilvl w:val="1"/>
          <w:numId w:val="86"/>
        </w:numPr>
        <w:rPr>
          <w:sz w:val="24"/>
        </w:rPr>
      </w:pPr>
      <w:r w:rsidRPr="00DA045B">
        <w:rPr>
          <w:sz w:val="24"/>
        </w:rPr>
        <w:t xml:space="preserve">2k način se uporablja za odddajanje z enim oddajnikom ali majhnim številom oddajnikov. </w:t>
      </w:r>
    </w:p>
    <w:p w:rsidR="00302502" w:rsidRDefault="004A2FD3" w:rsidP="004A2FD3">
      <w:pPr>
        <w:rPr>
          <w:sz w:val="24"/>
        </w:rPr>
      </w:pPr>
      <w:r w:rsidRPr="00DA045B">
        <w:rPr>
          <w:sz w:val="24"/>
        </w:rPr>
        <w:t>8k način se lahko uporablja tako za velika omrežja kot za oddajanje z eni oddajnikom</w:t>
      </w:r>
    </w:p>
    <w:p w:rsidR="0051123D" w:rsidRPr="0051123D" w:rsidRDefault="0051123D" w:rsidP="0051123D">
      <w:pPr>
        <w:jc w:val="center"/>
        <w:rPr>
          <w:b/>
          <w:sz w:val="28"/>
        </w:rPr>
      </w:pPr>
      <w:r w:rsidRPr="0051123D">
        <w:rPr>
          <w:b/>
          <w:sz w:val="28"/>
        </w:rPr>
        <w:lastRenderedPageBreak/>
        <w:t>Omrežje kabelske televizije</w:t>
      </w:r>
    </w:p>
    <w:p w:rsidR="0051123D" w:rsidRDefault="0051123D" w:rsidP="004A2FD3">
      <w:pPr>
        <w:rPr>
          <w:sz w:val="24"/>
        </w:rPr>
      </w:pPr>
      <w:r>
        <w:rPr>
          <w:sz w:val="24"/>
        </w:rPr>
        <w:t>Omrežja so doživela hiter razvoj v 90-ih letih. Namenjena so bila enosmerni komunikaciji</w:t>
      </w:r>
      <w:r w:rsidR="007F5A4E">
        <w:rPr>
          <w:sz w:val="24"/>
        </w:rPr>
        <w:t xml:space="preserve">. Namen je bil distribucija TV </w:t>
      </w:r>
      <w:r>
        <w:rPr>
          <w:sz w:val="24"/>
        </w:rPr>
        <w:t>p</w:t>
      </w:r>
      <w:r w:rsidR="007F5A4E">
        <w:rPr>
          <w:sz w:val="24"/>
        </w:rPr>
        <w:t>r</w:t>
      </w:r>
      <w:r>
        <w:rPr>
          <w:sz w:val="24"/>
        </w:rPr>
        <w:t>ogramov od ponudnika do naročnikov. Omogočila so večji izbor programov, ki je presegal lokalno raven.</w:t>
      </w:r>
    </w:p>
    <w:p w:rsidR="0051123D" w:rsidRDefault="0051123D" w:rsidP="004A2FD3">
      <w:pPr>
        <w:rPr>
          <w:sz w:val="24"/>
        </w:rPr>
      </w:pPr>
      <w:r>
        <w:rPr>
          <w:sz w:val="24"/>
        </w:rPr>
        <w:t>Tehnične značilnosti:</w:t>
      </w:r>
    </w:p>
    <w:p w:rsidR="0051123D" w:rsidRPr="000D11BC" w:rsidRDefault="0051123D" w:rsidP="000D11BC">
      <w:pPr>
        <w:pStyle w:val="ListParagraph"/>
        <w:numPr>
          <w:ilvl w:val="0"/>
          <w:numId w:val="89"/>
        </w:numPr>
        <w:rPr>
          <w:sz w:val="24"/>
        </w:rPr>
      </w:pPr>
      <w:r w:rsidRPr="000D11BC">
        <w:rPr>
          <w:sz w:val="24"/>
        </w:rPr>
        <w:t>kabelsko omrežje ima na voljo veliko pasovno širino – primerno za dostop do interneta</w:t>
      </w:r>
    </w:p>
    <w:p w:rsidR="0051123D" w:rsidRPr="000D11BC" w:rsidRDefault="00D268FA" w:rsidP="000D11BC">
      <w:pPr>
        <w:pStyle w:val="ListParagraph"/>
        <w:numPr>
          <w:ilvl w:val="0"/>
          <w:numId w:val="89"/>
        </w:numPr>
        <w:rPr>
          <w:sz w:val="24"/>
        </w:rPr>
      </w:pPr>
      <w:r>
        <w:rPr>
          <w:noProof/>
          <w:lang w:eastAsia="sl-SI"/>
        </w:rPr>
        <w:pict w14:anchorId="454ED98C">
          <v:shape id="Object 3" o:spid="_x0000_s1028" type="#_x0000_t75" style="position:absolute;left:0;text-align:left;margin-left:46.9pt;margin-top:40.25pt;width:333.75pt;height:189.15pt;z-index:251706368;visibility:visible">
            <v:imagedata r:id="rId73" o:title=""/>
          </v:shape>
        </w:pict>
      </w:r>
      <w:r w:rsidR="0051123D" w:rsidRPr="000D11BC">
        <w:rPr>
          <w:sz w:val="24"/>
        </w:rPr>
        <w:t>Vsak analogni TV kanal zaseda približno 6 MHz BW, kar pri 64-QAM omogoča bitne hitrosti 36Mbps.</w:t>
      </w:r>
    </w:p>
    <w:p w:rsidR="00380139" w:rsidRDefault="00380139" w:rsidP="004A2FD3">
      <w:pPr>
        <w:rPr>
          <w:sz w:val="24"/>
        </w:rPr>
      </w:pPr>
    </w:p>
    <w:p w:rsidR="00380139" w:rsidRDefault="00380139" w:rsidP="004A2FD3">
      <w:pPr>
        <w:rPr>
          <w:sz w:val="24"/>
        </w:rPr>
      </w:pPr>
    </w:p>
    <w:p w:rsidR="00380139" w:rsidRDefault="00380139" w:rsidP="004A2FD3">
      <w:pPr>
        <w:rPr>
          <w:sz w:val="24"/>
        </w:rPr>
      </w:pPr>
    </w:p>
    <w:p w:rsidR="00380139" w:rsidRDefault="00380139" w:rsidP="004A2FD3">
      <w:pPr>
        <w:rPr>
          <w:sz w:val="24"/>
        </w:rPr>
      </w:pPr>
    </w:p>
    <w:p w:rsidR="00380139" w:rsidRDefault="00380139" w:rsidP="004A2FD3">
      <w:pPr>
        <w:rPr>
          <w:sz w:val="24"/>
        </w:rPr>
      </w:pPr>
    </w:p>
    <w:p w:rsidR="00380139" w:rsidRDefault="00380139" w:rsidP="004A2FD3">
      <w:pPr>
        <w:rPr>
          <w:sz w:val="24"/>
        </w:rPr>
      </w:pPr>
    </w:p>
    <w:p w:rsidR="00380139" w:rsidRDefault="00380139" w:rsidP="004A2FD3">
      <w:pPr>
        <w:rPr>
          <w:sz w:val="24"/>
        </w:rPr>
      </w:pPr>
    </w:p>
    <w:p w:rsidR="00380139" w:rsidRDefault="00380139" w:rsidP="004A2FD3">
      <w:pPr>
        <w:rPr>
          <w:sz w:val="24"/>
        </w:rPr>
      </w:pPr>
    </w:p>
    <w:p w:rsidR="00380139" w:rsidRPr="000D11BC" w:rsidRDefault="00380139" w:rsidP="004A2FD3">
      <w:pPr>
        <w:rPr>
          <w:b/>
          <w:sz w:val="24"/>
        </w:rPr>
      </w:pPr>
      <w:r w:rsidRPr="000D11BC">
        <w:rPr>
          <w:b/>
          <w:sz w:val="24"/>
        </w:rPr>
        <w:t>Dostop do interneta</w:t>
      </w:r>
    </w:p>
    <w:p w:rsidR="00380139" w:rsidRDefault="00380139" w:rsidP="004A2FD3">
      <w:pPr>
        <w:rPr>
          <w:sz w:val="24"/>
        </w:rPr>
      </w:pPr>
      <w:r>
        <w:rPr>
          <w:sz w:val="24"/>
        </w:rPr>
        <w:t>Potrebno:</w:t>
      </w:r>
    </w:p>
    <w:p w:rsidR="00380139" w:rsidRPr="007062CC" w:rsidRDefault="00380139" w:rsidP="007062CC">
      <w:pPr>
        <w:pStyle w:val="ListParagraph"/>
        <w:numPr>
          <w:ilvl w:val="0"/>
          <w:numId w:val="87"/>
        </w:numPr>
        <w:rPr>
          <w:sz w:val="24"/>
        </w:rPr>
      </w:pPr>
      <w:r w:rsidRPr="007062CC">
        <w:rPr>
          <w:sz w:val="24"/>
        </w:rPr>
        <w:t>dvosmerna komunikacija med naročniki in strežnikom. Zato je napajalnim vodom/optičnim kablom dodan še en optični vodnik, ki je namenjen povezavi od naročnika do interneta.</w:t>
      </w:r>
    </w:p>
    <w:p w:rsidR="00380139" w:rsidRDefault="007062CC" w:rsidP="007062CC">
      <w:pPr>
        <w:pStyle w:val="ListParagraph"/>
        <w:numPr>
          <w:ilvl w:val="0"/>
          <w:numId w:val="87"/>
        </w:numPr>
        <w:rPr>
          <w:sz w:val="24"/>
        </w:rPr>
      </w:pPr>
      <w:r>
        <w:rPr>
          <w:noProof/>
          <w:lang w:eastAsia="sl-SI"/>
        </w:rPr>
        <w:drawing>
          <wp:anchor distT="0" distB="0" distL="114300" distR="114300" simplePos="0" relativeHeight="251707392" behindDoc="1" locked="0" layoutInCell="1" allowOverlap="1" wp14:anchorId="292A8C2A" wp14:editId="604FE2D3">
            <wp:simplePos x="0" y="0"/>
            <wp:positionH relativeFrom="column">
              <wp:posOffset>1271905</wp:posOffset>
            </wp:positionH>
            <wp:positionV relativeFrom="paragraph">
              <wp:posOffset>714375</wp:posOffset>
            </wp:positionV>
            <wp:extent cx="3381375" cy="1367790"/>
            <wp:effectExtent l="0" t="0" r="9525" b="3810"/>
            <wp:wrapTight wrapText="bothSides">
              <wp:wrapPolygon edited="0">
                <wp:start x="0" y="0"/>
                <wp:lineTo x="0" y="21359"/>
                <wp:lineTo x="21539" y="21359"/>
                <wp:lineTo x="21539" y="0"/>
                <wp:lineTo x="0" y="0"/>
              </wp:wrapPolygon>
            </wp:wrapTight>
            <wp:docPr id="277507" name="Picture 3" descr="Garcia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07" name="Picture 3" descr="Garcia 3-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81375" cy="1367790"/>
                    </a:xfrm>
                    <a:prstGeom prst="rect">
                      <a:avLst/>
                    </a:prstGeom>
                    <a:noFill/>
                    <a:extLst/>
                  </pic:spPr>
                </pic:pic>
              </a:graphicData>
            </a:graphic>
            <wp14:sizeRelH relativeFrom="page">
              <wp14:pctWidth>0</wp14:pctWidth>
            </wp14:sizeRelH>
            <wp14:sizeRelV relativeFrom="page">
              <wp14:pctHeight>0</wp14:pctHeight>
            </wp14:sizeRelV>
          </wp:anchor>
        </w:drawing>
      </w:r>
      <w:r w:rsidR="00380139" w:rsidRPr="007062CC">
        <w:rPr>
          <w:sz w:val="24"/>
        </w:rPr>
        <w:t>razvodne koaksialne vode je potrebno opremivi z dvosmernimi ojačevalniki, za distribucijo signalov v obe smer. Omrežja, ki uporabljajo optične in koaksialne kable, se imenujejo hibridni sistem – HFC (Hybrid Fiber-Coayial system)</w:t>
      </w:r>
    </w:p>
    <w:p w:rsidR="007062CC" w:rsidRDefault="007062CC" w:rsidP="007062CC">
      <w:pPr>
        <w:rPr>
          <w:sz w:val="24"/>
        </w:rPr>
      </w:pPr>
    </w:p>
    <w:p w:rsidR="007062CC" w:rsidRDefault="007062CC" w:rsidP="007062CC">
      <w:pPr>
        <w:rPr>
          <w:sz w:val="24"/>
        </w:rPr>
      </w:pPr>
    </w:p>
    <w:p w:rsidR="007062CC" w:rsidRDefault="007062CC" w:rsidP="007062CC">
      <w:pPr>
        <w:rPr>
          <w:sz w:val="24"/>
        </w:rPr>
      </w:pPr>
    </w:p>
    <w:p w:rsidR="007062CC" w:rsidRDefault="007062CC" w:rsidP="007062CC">
      <w:pPr>
        <w:rPr>
          <w:sz w:val="24"/>
        </w:rPr>
      </w:pPr>
    </w:p>
    <w:p w:rsidR="007062CC" w:rsidRPr="000D11BC" w:rsidRDefault="007062CC" w:rsidP="007062CC">
      <w:pPr>
        <w:rPr>
          <w:b/>
          <w:sz w:val="24"/>
        </w:rPr>
      </w:pPr>
      <w:r w:rsidRPr="000D11BC">
        <w:rPr>
          <w:b/>
          <w:sz w:val="24"/>
        </w:rPr>
        <w:t>Frekvenčna razdelitev omrežja</w:t>
      </w:r>
    </w:p>
    <w:p w:rsidR="007062CC" w:rsidRDefault="007062CC" w:rsidP="007062CC">
      <w:pPr>
        <w:rPr>
          <w:sz w:val="24"/>
        </w:rPr>
      </w:pPr>
      <w:r>
        <w:rPr>
          <w:sz w:val="24"/>
        </w:rPr>
        <w:t>Frekvenčni pas:</w:t>
      </w:r>
    </w:p>
    <w:p w:rsidR="007062CC" w:rsidRPr="000D11BC" w:rsidRDefault="007062CC" w:rsidP="000D11BC">
      <w:pPr>
        <w:pStyle w:val="ListParagraph"/>
        <w:numPr>
          <w:ilvl w:val="0"/>
          <w:numId w:val="88"/>
        </w:numPr>
        <w:rPr>
          <w:sz w:val="24"/>
        </w:rPr>
      </w:pPr>
      <w:r w:rsidRPr="000D11BC">
        <w:rPr>
          <w:sz w:val="24"/>
        </w:rPr>
        <w:t>54 do 500 MHz – analogni TV signal</w:t>
      </w:r>
    </w:p>
    <w:p w:rsidR="007062CC" w:rsidRPr="000D11BC" w:rsidRDefault="007062CC" w:rsidP="000D11BC">
      <w:pPr>
        <w:pStyle w:val="ListParagraph"/>
        <w:numPr>
          <w:ilvl w:val="0"/>
          <w:numId w:val="88"/>
        </w:numPr>
        <w:rPr>
          <w:sz w:val="24"/>
        </w:rPr>
      </w:pPr>
      <w:r w:rsidRPr="000D11BC">
        <w:rPr>
          <w:sz w:val="24"/>
        </w:rPr>
        <w:t>550 – 750 MHz – prenos podatkov do uporabnikov – 64-QAM, 256-QAM</w:t>
      </w:r>
    </w:p>
    <w:p w:rsidR="007062CC" w:rsidRDefault="007062CC" w:rsidP="000D11BC">
      <w:pPr>
        <w:pStyle w:val="ListParagraph"/>
        <w:numPr>
          <w:ilvl w:val="0"/>
          <w:numId w:val="88"/>
        </w:numPr>
        <w:rPr>
          <w:sz w:val="24"/>
        </w:rPr>
      </w:pPr>
      <w:r w:rsidRPr="000D11BC">
        <w:rPr>
          <w:sz w:val="24"/>
        </w:rPr>
        <w:t>5-45 MHz – povratni kanal (od uporabnika), manjša pasovna širina – 4-PSK, 16-QAM</w:t>
      </w:r>
    </w:p>
    <w:p w:rsidR="000D11BC" w:rsidRPr="009A3883" w:rsidRDefault="000D11BC" w:rsidP="000D11BC">
      <w:pPr>
        <w:rPr>
          <w:b/>
          <w:sz w:val="24"/>
        </w:rPr>
      </w:pPr>
      <w:r w:rsidRPr="009A3883">
        <w:rPr>
          <w:b/>
          <w:sz w:val="24"/>
        </w:rPr>
        <w:t>Lastnosti povezave</w:t>
      </w:r>
    </w:p>
    <w:p w:rsidR="000D11BC" w:rsidRDefault="000D11BC" w:rsidP="000D11BC">
      <w:pPr>
        <w:rPr>
          <w:sz w:val="24"/>
        </w:rPr>
      </w:pPr>
      <w:r>
        <w:rPr>
          <w:sz w:val="24"/>
        </w:rPr>
        <w:t xml:space="preserve">Kanala za obe smeri prenosa si delijo vsi naročniki, ki so vezani na tisti krak omrežja. </w:t>
      </w:r>
      <w:r w:rsidRPr="000D11BC">
        <w:rPr>
          <w:sz w:val="24"/>
        </w:rPr>
        <w:t>Število naročnikov, ki si delijo iste kapacitete je 600 do 2000. Tako je dejanska hitrost prenosa za posameznega naročnika odvisna od prometa. Vendar pa tudi v času večjega prometa lahko uporabniki pričakujejo prenosne hitrosti nad 1Mbps.</w:t>
      </w:r>
    </w:p>
    <w:p w:rsidR="009A3883" w:rsidRDefault="009A3883" w:rsidP="000D11BC">
      <w:pPr>
        <w:rPr>
          <w:sz w:val="24"/>
        </w:rPr>
      </w:pPr>
    </w:p>
    <w:p w:rsidR="009A3883" w:rsidRPr="009A3883" w:rsidRDefault="009A3883" w:rsidP="009A3883">
      <w:pPr>
        <w:jc w:val="center"/>
        <w:rPr>
          <w:b/>
          <w:sz w:val="28"/>
        </w:rPr>
      </w:pPr>
      <w:r w:rsidRPr="009A3883">
        <w:rPr>
          <w:b/>
          <w:sz w:val="28"/>
        </w:rPr>
        <w:t>Telefonsko omrežje</w:t>
      </w:r>
    </w:p>
    <w:p w:rsidR="009A3883" w:rsidRDefault="009A3883" w:rsidP="000D11BC">
      <w:pPr>
        <w:rPr>
          <w:sz w:val="24"/>
        </w:rPr>
      </w:pPr>
      <w:r>
        <w:rPr>
          <w:sz w:val="24"/>
        </w:rPr>
        <w:t>Razvoj telekomunikacij ob koncu 19. stoletja s telegrafom. Bell, 1876, telefon. Telefonska centrala 1878.</w:t>
      </w:r>
    </w:p>
    <w:p w:rsidR="009A3883" w:rsidRPr="009A3883" w:rsidRDefault="009A3883" w:rsidP="009A3883">
      <w:pPr>
        <w:rPr>
          <w:sz w:val="24"/>
        </w:rPr>
      </w:pPr>
      <w:r w:rsidRPr="009A3883">
        <w:rPr>
          <w:sz w:val="24"/>
        </w:rPr>
        <w:t>Začetno obdobje telefonije:</w:t>
      </w:r>
    </w:p>
    <w:p w:rsidR="00FF5CC5" w:rsidRPr="009A3883" w:rsidRDefault="005315BC" w:rsidP="005315BC">
      <w:pPr>
        <w:pStyle w:val="ListParagraph"/>
        <w:numPr>
          <w:ilvl w:val="0"/>
          <w:numId w:val="90"/>
        </w:numPr>
        <w:rPr>
          <w:sz w:val="24"/>
        </w:rPr>
      </w:pPr>
      <w:r w:rsidRPr="009A3883">
        <w:rPr>
          <w:sz w:val="24"/>
        </w:rPr>
        <w:t xml:space="preserve">Telefone so prodajali v parih in uporabniki so morali sami potegniti žice med aparatoma. </w:t>
      </w:r>
    </w:p>
    <w:p w:rsidR="00FF5CC5" w:rsidRPr="009A3883" w:rsidRDefault="005315BC" w:rsidP="005315BC">
      <w:pPr>
        <w:pStyle w:val="ListParagraph"/>
        <w:numPr>
          <w:ilvl w:val="0"/>
          <w:numId w:val="90"/>
        </w:numPr>
        <w:rPr>
          <w:sz w:val="24"/>
        </w:rPr>
      </w:pPr>
      <w:r w:rsidRPr="009A3883">
        <w:rPr>
          <w:sz w:val="24"/>
        </w:rPr>
        <w:t xml:space="preserve">Za pogovor med več osebami je bilo traba potegniti več ločenih žičnih povezav. </w:t>
      </w:r>
    </w:p>
    <w:p w:rsidR="009A3883" w:rsidRDefault="009A3883" w:rsidP="000D11BC">
      <w:pPr>
        <w:rPr>
          <w:sz w:val="24"/>
        </w:rPr>
      </w:pPr>
      <w:r>
        <w:rPr>
          <w:sz w:val="24"/>
        </w:rPr>
        <w:t>Mesta so bila polna prepletenih žic. Kot rešitev so se pojavili preklopni centri (preko njih so tekle povezave do vsakega uporabnika, sodeloval je telefonist, ki je ročno povezal klic).</w:t>
      </w:r>
      <w:r>
        <w:rPr>
          <w:sz w:val="24"/>
        </w:rPr>
        <w:br/>
        <w:t xml:space="preserve">Nov problem - </w:t>
      </w:r>
      <w:r w:rsidRPr="009A3883">
        <w:rPr>
          <w:sz w:val="24"/>
        </w:rPr>
        <w:t>uporabniki, povezani na različne preklopne centre, niso mogli poklicati. Logična posledica</w:t>
      </w:r>
      <w:r>
        <w:rPr>
          <w:sz w:val="24"/>
        </w:rPr>
        <w:t xml:space="preserve"> -</w:t>
      </w:r>
      <w:r w:rsidRPr="009A3883">
        <w:rPr>
          <w:sz w:val="24"/>
        </w:rPr>
        <w:t xml:space="preserve"> povez</w:t>
      </w:r>
      <w:r>
        <w:rPr>
          <w:sz w:val="24"/>
        </w:rPr>
        <w:t xml:space="preserve">ovanje med preklopnimi vozlišči (v krajevnem okviru, medkrajevno) </w:t>
      </w:r>
      <w:r w:rsidRPr="009A3883">
        <w:rPr>
          <w:sz w:val="24"/>
        </w:rPr>
        <w:t>Tako se je izoblikovala hierarhična struktura povezav, ki v veliki meri velja še danes.</w:t>
      </w:r>
    </w:p>
    <w:p w:rsidR="00BD62EE" w:rsidRDefault="00BD62EE" w:rsidP="000D11BC">
      <w:pPr>
        <w:rPr>
          <w:sz w:val="24"/>
        </w:rPr>
      </w:pPr>
      <w:r>
        <w:rPr>
          <w:sz w:val="24"/>
        </w:rPr>
        <w:t>Javni telefonski sistem:</w:t>
      </w:r>
    </w:p>
    <w:p w:rsidR="00BD62EE" w:rsidRPr="00BD62EE" w:rsidRDefault="00BD62EE" w:rsidP="005315BC">
      <w:pPr>
        <w:pStyle w:val="ListParagraph"/>
        <w:numPr>
          <w:ilvl w:val="0"/>
          <w:numId w:val="91"/>
        </w:numPr>
        <w:rPr>
          <w:sz w:val="24"/>
        </w:rPr>
      </w:pPr>
      <w:r w:rsidRPr="00BD62EE">
        <w:rPr>
          <w:sz w:val="24"/>
        </w:rPr>
        <w:t>avtomatske centrale</w:t>
      </w:r>
    </w:p>
    <w:p w:rsidR="00BD62EE" w:rsidRDefault="00BD62EE" w:rsidP="005315BC">
      <w:pPr>
        <w:pStyle w:val="ListParagraph"/>
        <w:numPr>
          <w:ilvl w:val="0"/>
          <w:numId w:val="91"/>
        </w:numPr>
        <w:rPr>
          <w:sz w:val="24"/>
        </w:rPr>
      </w:pPr>
      <w:r w:rsidRPr="00BD62EE">
        <w:rPr>
          <w:sz w:val="24"/>
        </w:rPr>
        <w:t>povezovanje central in širjenje omrežja</w:t>
      </w:r>
    </w:p>
    <w:p w:rsidR="00BD62EE" w:rsidRDefault="00BD62EE" w:rsidP="00BD62EE">
      <w:pPr>
        <w:rPr>
          <w:sz w:val="24"/>
        </w:rPr>
      </w:pPr>
      <w:r w:rsidRPr="00BD62EE">
        <w:rPr>
          <w:sz w:val="24"/>
        </w:rPr>
        <w:t>Sprva so bila omrežja popolnoma analogna in zmožna zgolj prenosa govornega signala</w:t>
      </w:r>
      <w:r>
        <w:rPr>
          <w:sz w:val="24"/>
        </w:rPr>
        <w:t>. Danes – vse bolj digitalna.</w:t>
      </w:r>
      <w:r>
        <w:rPr>
          <w:sz w:val="24"/>
        </w:rPr>
        <w:br/>
      </w:r>
      <w:r w:rsidRPr="00BD62EE">
        <w:rPr>
          <w:sz w:val="24"/>
        </w:rPr>
        <w:t>Posepešeni razvoj je omogočilo uvajanje mikroprocesorjev in digitalizacije hkrati z inovativnim razmišljanjem na področju telekomunikacij.</w:t>
      </w:r>
    </w:p>
    <w:p w:rsidR="00BD62EE" w:rsidRDefault="00BD62EE" w:rsidP="00BD62EE">
      <w:pPr>
        <w:rPr>
          <w:b/>
          <w:sz w:val="24"/>
        </w:rPr>
      </w:pPr>
      <w:r w:rsidRPr="00BD62EE">
        <w:rPr>
          <w:b/>
          <w:sz w:val="24"/>
        </w:rPr>
        <w:lastRenderedPageBreak/>
        <w:t>Analogno omrežje</w:t>
      </w:r>
    </w:p>
    <w:p w:rsidR="00BD62EE" w:rsidRPr="00BD62EE" w:rsidRDefault="00BD62EE" w:rsidP="00BD62EE">
      <w:r>
        <w:rPr>
          <w:sz w:val="24"/>
        </w:rPr>
        <w:t xml:space="preserve">Na začetku so bila telekomunikacijska omrežja popolnoma analogna – govorna komunikacija. </w:t>
      </w:r>
      <w:r w:rsidRPr="00BD62EE">
        <w:rPr>
          <w:sz w:val="24"/>
        </w:rPr>
        <w:t xml:space="preserve">Tudi lokalna povezava naročnikovega telefonskega aparata s telefonsko centralo je bila pravtako analogna. </w:t>
      </w:r>
    </w:p>
    <w:p w:rsidR="002F7CB7" w:rsidRDefault="00BD62EE" w:rsidP="00BD62EE">
      <w:pPr>
        <w:rPr>
          <w:sz w:val="24"/>
        </w:rPr>
      </w:pPr>
      <w:r>
        <w:rPr>
          <w:sz w:val="24"/>
        </w:rPr>
        <w:t xml:space="preserve">Z napredkom digitalnega procesiranja se je med naročniki pojavila potreba po izmenjavi podatkov. </w:t>
      </w:r>
      <w:r w:rsidRPr="00BD62EE">
        <w:rPr>
          <w:sz w:val="24"/>
        </w:rPr>
        <w:t xml:space="preserve">Izmenjavo digitalnih informacij preko obstoječih analognih linij so omogočili modemi. </w:t>
      </w:r>
      <w:r>
        <w:rPr>
          <w:sz w:val="24"/>
        </w:rPr>
        <w:br/>
      </w:r>
      <w:r w:rsidRPr="00BD62EE">
        <w:rPr>
          <w:sz w:val="24"/>
        </w:rPr>
        <w:t xml:space="preserve">Za </w:t>
      </w:r>
      <w:r>
        <w:rPr>
          <w:sz w:val="24"/>
        </w:rPr>
        <w:t>zmanjšanje</w:t>
      </w:r>
      <w:r w:rsidRPr="00BD62EE">
        <w:rPr>
          <w:sz w:val="24"/>
        </w:rPr>
        <w:t xml:space="preserve"> stroškov in izboljšanje učinka (performance), so telefonski ponudniki sčasoma dodajali digitalne teh</w:t>
      </w:r>
      <w:r>
        <w:rPr>
          <w:sz w:val="24"/>
        </w:rPr>
        <w:t>nologije, medtem ko so še naprej ponujali</w:t>
      </w:r>
      <w:r w:rsidRPr="00BD62EE">
        <w:rPr>
          <w:sz w:val="24"/>
        </w:rPr>
        <w:t xml:space="preserve"> analogne storitve</w:t>
      </w:r>
      <w:r>
        <w:rPr>
          <w:sz w:val="24"/>
        </w:rPr>
        <w:t>.</w:t>
      </w:r>
    </w:p>
    <w:p w:rsidR="002F7CB7" w:rsidRPr="00071A68" w:rsidRDefault="002F7CB7" w:rsidP="00BD62EE">
      <w:pPr>
        <w:rPr>
          <w:b/>
          <w:sz w:val="24"/>
        </w:rPr>
      </w:pPr>
      <w:r w:rsidRPr="00071A68">
        <w:rPr>
          <w:b/>
          <w:sz w:val="24"/>
        </w:rPr>
        <w:t>Integrirano digitalno omrežje – IDN</w:t>
      </w:r>
    </w:p>
    <w:p w:rsidR="00BD62EE" w:rsidRDefault="002F7CB7" w:rsidP="00BD62EE">
      <w:pPr>
        <w:rPr>
          <w:sz w:val="24"/>
        </w:rPr>
      </w:pPr>
      <w:r>
        <w:rPr>
          <w:sz w:val="24"/>
        </w:rPr>
        <w:t>Uvedli so ga zaradi potrebe po dostopu v različna omrežja.</w:t>
      </w:r>
      <w:r>
        <w:rPr>
          <w:sz w:val="24"/>
        </w:rPr>
        <w:br/>
        <w:t>IDN je kombinacija omrežij, namenjenih za različne namene. Dostop do teh omrežij je omogočen z digitalnimi vodi, ki so časovno multipleksirani kanali (delijo si zelo hitre poti).</w:t>
      </w:r>
    </w:p>
    <w:p w:rsidR="00071A68" w:rsidRPr="00BD62EE" w:rsidRDefault="00071A68" w:rsidP="00BD62EE">
      <w:pPr>
        <w:rPr>
          <w:sz w:val="24"/>
        </w:rPr>
      </w:pPr>
      <w:r>
        <w:rPr>
          <w:noProof/>
          <w:lang w:eastAsia="sl-SI"/>
        </w:rPr>
        <w:drawing>
          <wp:anchor distT="0" distB="0" distL="114300" distR="114300" simplePos="0" relativeHeight="251708416" behindDoc="1" locked="0" layoutInCell="1" allowOverlap="1" wp14:anchorId="52CBA1EA" wp14:editId="690F7F26">
            <wp:simplePos x="0" y="0"/>
            <wp:positionH relativeFrom="column">
              <wp:posOffset>833120</wp:posOffset>
            </wp:positionH>
            <wp:positionV relativeFrom="paragraph">
              <wp:posOffset>49530</wp:posOffset>
            </wp:positionV>
            <wp:extent cx="4219575" cy="2194560"/>
            <wp:effectExtent l="0" t="0" r="9525" b="0"/>
            <wp:wrapTight wrapText="bothSides">
              <wp:wrapPolygon edited="0">
                <wp:start x="0" y="0"/>
                <wp:lineTo x="0" y="21375"/>
                <wp:lineTo x="21551" y="21375"/>
                <wp:lineTo x="21551" y="0"/>
                <wp:lineTo x="0" y="0"/>
              </wp:wrapPolygon>
            </wp:wrapTight>
            <wp:docPr id="13" name="Picture 4" descr="Behrou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28" name="Picture 4" descr="Behrouz 15-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219575" cy="2194560"/>
                    </a:xfrm>
                    <a:prstGeom prst="rect">
                      <a:avLst/>
                    </a:prstGeom>
                    <a:noFill/>
                    <a:extLst/>
                  </pic:spPr>
                </pic:pic>
              </a:graphicData>
            </a:graphic>
            <wp14:sizeRelH relativeFrom="page">
              <wp14:pctWidth>0</wp14:pctWidth>
            </wp14:sizeRelH>
            <wp14:sizeRelV relativeFrom="page">
              <wp14:pctHeight>0</wp14:pctHeight>
            </wp14:sizeRelV>
          </wp:anchor>
        </w:drawing>
      </w:r>
    </w:p>
    <w:p w:rsidR="00BD62EE" w:rsidRPr="00BD62EE" w:rsidRDefault="00BD62EE" w:rsidP="00BD62EE">
      <w:pPr>
        <w:rPr>
          <w:sz w:val="24"/>
        </w:rPr>
      </w:pPr>
    </w:p>
    <w:p w:rsidR="00BD62EE" w:rsidRDefault="00BD62EE" w:rsidP="00BD62EE">
      <w:pPr>
        <w:rPr>
          <w:sz w:val="24"/>
        </w:rPr>
      </w:pPr>
    </w:p>
    <w:p w:rsidR="00071A68" w:rsidRDefault="00071A68" w:rsidP="00BD62EE">
      <w:pPr>
        <w:rPr>
          <w:sz w:val="24"/>
        </w:rPr>
      </w:pPr>
    </w:p>
    <w:p w:rsidR="00071A68" w:rsidRDefault="00071A68" w:rsidP="00BD62EE">
      <w:pPr>
        <w:rPr>
          <w:sz w:val="24"/>
        </w:rPr>
      </w:pPr>
    </w:p>
    <w:p w:rsidR="00071A68" w:rsidRDefault="00071A68" w:rsidP="00BD62EE">
      <w:pPr>
        <w:rPr>
          <w:sz w:val="24"/>
        </w:rPr>
      </w:pPr>
    </w:p>
    <w:p w:rsidR="00071A68" w:rsidRDefault="00071A68" w:rsidP="00BD62EE">
      <w:pPr>
        <w:rPr>
          <w:sz w:val="24"/>
        </w:rPr>
      </w:pPr>
    </w:p>
    <w:p w:rsidR="00071A68" w:rsidRPr="00AB2304" w:rsidRDefault="00E44FC3" w:rsidP="00BD62EE">
      <w:pPr>
        <w:rPr>
          <w:b/>
          <w:sz w:val="24"/>
        </w:rPr>
      </w:pPr>
      <w:r w:rsidRPr="00AB2304">
        <w:rPr>
          <w:b/>
          <w:sz w:val="24"/>
        </w:rPr>
        <w:t>ISDN</w:t>
      </w:r>
    </w:p>
    <w:p w:rsidR="00E44FC3" w:rsidRDefault="00E44FC3" w:rsidP="00BD62EE">
      <w:pPr>
        <w:rPr>
          <w:sz w:val="24"/>
        </w:rPr>
      </w:pPr>
      <w:r>
        <w:rPr>
          <w:sz w:val="24"/>
        </w:rPr>
        <w:t>Digitalno omrežje z integriranimi storitvami, ima tudi lokalne povezave z digitalno naročniško linijo.  Značilnosti:</w:t>
      </w:r>
    </w:p>
    <w:p w:rsidR="00E44FC3" w:rsidRPr="00E44FC3" w:rsidRDefault="00E44FC3" w:rsidP="005315BC">
      <w:pPr>
        <w:pStyle w:val="ListParagraph"/>
        <w:numPr>
          <w:ilvl w:val="0"/>
          <w:numId w:val="92"/>
        </w:numPr>
        <w:rPr>
          <w:sz w:val="24"/>
        </w:rPr>
      </w:pPr>
      <w:r w:rsidRPr="00E44FC3">
        <w:rPr>
          <w:sz w:val="24"/>
        </w:rPr>
        <w:t>Glasovni prenosi so digitalizirani na izvoru – potreba po analognih nosilcih odpade</w:t>
      </w:r>
    </w:p>
    <w:p w:rsidR="00E44FC3" w:rsidRPr="00E44FC3" w:rsidRDefault="00E44FC3" w:rsidP="005315BC">
      <w:pPr>
        <w:pStyle w:val="ListParagraph"/>
        <w:numPr>
          <w:ilvl w:val="0"/>
          <w:numId w:val="92"/>
        </w:numPr>
        <w:rPr>
          <w:sz w:val="24"/>
        </w:rPr>
      </w:pPr>
      <w:r w:rsidRPr="00E44FC3">
        <w:rPr>
          <w:sz w:val="24"/>
        </w:rPr>
        <w:t>poenoteno pošiljanje podatkov, glasu, slik...</w:t>
      </w:r>
    </w:p>
    <w:p w:rsidR="00E44FC3" w:rsidRDefault="00E44FC3" w:rsidP="005315BC">
      <w:pPr>
        <w:pStyle w:val="ListParagraph"/>
        <w:numPr>
          <w:ilvl w:val="0"/>
          <w:numId w:val="92"/>
        </w:numPr>
        <w:rPr>
          <w:sz w:val="24"/>
        </w:rPr>
      </w:pPr>
      <w:r w:rsidRPr="00E44FC3">
        <w:rPr>
          <w:sz w:val="24"/>
        </w:rPr>
        <w:t>uporabniške storitve so v celoti digitalne – bolj učinkovite, fleksibilne od analognih</w:t>
      </w:r>
    </w:p>
    <w:p w:rsidR="000A2DC2" w:rsidRDefault="00E44FC3" w:rsidP="00E44FC3">
      <w:pPr>
        <w:rPr>
          <w:sz w:val="24"/>
        </w:rPr>
      </w:pPr>
      <w:r>
        <w:rPr>
          <w:sz w:val="24"/>
        </w:rPr>
        <w:t>ISDN je le nadgradnja obstoječega digitalnega telefonskega omrežja.</w:t>
      </w:r>
      <w:r w:rsidR="000A2DC2">
        <w:rPr>
          <w:sz w:val="24"/>
        </w:rPr>
        <w:t xml:space="preserve"> Omogoča vse komunikacijske povezave doma/v zgradbi, preko istega vmesnika.</w:t>
      </w:r>
    </w:p>
    <w:p w:rsidR="000A2DC2" w:rsidRDefault="000A2DC2" w:rsidP="00E44FC3">
      <w:pPr>
        <w:rPr>
          <w:sz w:val="24"/>
        </w:rPr>
      </w:pPr>
    </w:p>
    <w:p w:rsidR="000A2DC2" w:rsidRDefault="000A2DC2" w:rsidP="00E44FC3">
      <w:pPr>
        <w:rPr>
          <w:sz w:val="24"/>
        </w:rPr>
      </w:pPr>
    </w:p>
    <w:p w:rsidR="000A2DC2" w:rsidRPr="000A2DC2" w:rsidRDefault="000A2DC2" w:rsidP="00E44FC3">
      <w:pPr>
        <w:rPr>
          <w:b/>
          <w:sz w:val="24"/>
        </w:rPr>
      </w:pPr>
      <w:r w:rsidRPr="000A2DC2">
        <w:rPr>
          <w:b/>
          <w:sz w:val="24"/>
        </w:rPr>
        <w:lastRenderedPageBreak/>
        <w:t>ADSL – nesimetrični naročniški vod</w:t>
      </w:r>
    </w:p>
    <w:p w:rsidR="000A2DC2" w:rsidRDefault="000A2DC2" w:rsidP="00E44FC3">
      <w:pPr>
        <w:rPr>
          <w:sz w:val="24"/>
        </w:rPr>
      </w:pPr>
      <w:r>
        <w:rPr>
          <w:sz w:val="24"/>
        </w:rPr>
        <w:t>+ kabelski modem – zagotavljata internetne povezave, mnogokrat hitrejše od 56K modema, vendar nista dovolj hitra za podporo povezave storitev na domu – digitalna TV, video na zahtevo.</w:t>
      </w:r>
    </w:p>
    <w:p w:rsidR="000A2DC2" w:rsidRDefault="000A2DC2" w:rsidP="00E44FC3">
      <w:pPr>
        <w:rPr>
          <w:sz w:val="24"/>
        </w:rPr>
      </w:pPr>
      <w:r>
        <w:rPr>
          <w:sz w:val="24"/>
        </w:rPr>
        <w:t>Telefonski priključek:</w:t>
      </w:r>
    </w:p>
    <w:p w:rsidR="000A2DC2" w:rsidRPr="000A2DC2" w:rsidRDefault="000A2DC2" w:rsidP="005315BC">
      <w:pPr>
        <w:pStyle w:val="ListParagraph"/>
        <w:numPr>
          <w:ilvl w:val="0"/>
          <w:numId w:val="93"/>
        </w:numPr>
        <w:rPr>
          <w:sz w:val="24"/>
        </w:rPr>
      </w:pPr>
      <w:r w:rsidRPr="000A2DC2">
        <w:rPr>
          <w:sz w:val="24"/>
        </w:rPr>
        <w:t>Frekvenčno področje analognega govornega signala – 300-3300 Hz</w:t>
      </w:r>
    </w:p>
    <w:p w:rsidR="000A2DC2" w:rsidRDefault="000A2DC2" w:rsidP="005315BC">
      <w:pPr>
        <w:pStyle w:val="ListParagraph"/>
        <w:numPr>
          <w:ilvl w:val="0"/>
          <w:numId w:val="93"/>
        </w:numPr>
        <w:rPr>
          <w:sz w:val="24"/>
        </w:rPr>
      </w:pPr>
      <w:r w:rsidRPr="000A2DC2">
        <w:rPr>
          <w:sz w:val="24"/>
        </w:rPr>
        <w:t>priključna kabrena žica omogoča prenos signala z bistveno večjo pasovno širino</w:t>
      </w:r>
    </w:p>
    <w:p w:rsidR="000A2DC2" w:rsidRDefault="000A2DC2" w:rsidP="000A2DC2">
      <w:pPr>
        <w:rPr>
          <w:sz w:val="24"/>
        </w:rPr>
      </w:pPr>
      <w:r>
        <w:rPr>
          <w:sz w:val="24"/>
        </w:rPr>
        <w:t>Digitalne naprave, ki namesto analognih pošiljajo digitalne signale, uporabljajo bistveno večje kapacitete telefonske linije.</w:t>
      </w:r>
      <w:r w:rsidR="00926884">
        <w:rPr>
          <w:sz w:val="24"/>
        </w:rPr>
        <w:t xml:space="preserve"> </w:t>
      </w:r>
    </w:p>
    <w:p w:rsidR="00926884" w:rsidRPr="00926884" w:rsidRDefault="00926884" w:rsidP="00926884">
      <w:pPr>
        <w:rPr>
          <w:sz w:val="24"/>
        </w:rPr>
      </w:pPr>
      <w:r w:rsidRPr="00926884">
        <w:rPr>
          <w:sz w:val="24"/>
        </w:rPr>
        <w:t xml:space="preserve">Nesimetrični se imenuje, ker frekvenčno razdeli linijo tako, da je hitrost prenosa k naročniku večja od prenosa od naročnika. Takšen pristop je uporabljen zaradi dejstva, da večina uporabnikov Interneta išče vsebine (jih prenaša na svoj računalnik) v večjem obsegu kot pa jih pošilja. </w:t>
      </w:r>
    </w:p>
    <w:p w:rsidR="00937FCF" w:rsidRPr="00937FCF" w:rsidRDefault="00937FCF" w:rsidP="00937FCF">
      <w:pPr>
        <w:rPr>
          <w:sz w:val="24"/>
        </w:rPr>
      </w:pPr>
      <w:r w:rsidRPr="00937FCF">
        <w:rPr>
          <w:sz w:val="24"/>
        </w:rPr>
        <w:t xml:space="preserve">Lastnosti ADSL: </w:t>
      </w:r>
    </w:p>
    <w:p w:rsidR="00FF5CC5" w:rsidRPr="00937FCF" w:rsidRDefault="005315BC" w:rsidP="005315BC">
      <w:pPr>
        <w:pStyle w:val="ListParagraph"/>
        <w:numPr>
          <w:ilvl w:val="0"/>
          <w:numId w:val="94"/>
        </w:numPr>
        <w:rPr>
          <w:sz w:val="24"/>
        </w:rPr>
      </w:pPr>
      <w:r w:rsidRPr="00937FCF">
        <w:rPr>
          <w:sz w:val="24"/>
        </w:rPr>
        <w:t xml:space="preserve">Zgornja meja dolžine povezave (priključek od naročnika do centrale) za ADSL storitev je približno 5,5 km. Z naraščanjem dolžine povezave kakovost signala pada in hitrost povezave je potrebno zmanjšati. </w:t>
      </w:r>
    </w:p>
    <w:p w:rsidR="00937FCF" w:rsidRDefault="005315BC" w:rsidP="005315BC">
      <w:pPr>
        <w:pStyle w:val="ListParagraph"/>
        <w:numPr>
          <w:ilvl w:val="0"/>
          <w:numId w:val="94"/>
        </w:numPr>
        <w:rPr>
          <w:sz w:val="24"/>
        </w:rPr>
      </w:pPr>
      <w:r w:rsidRPr="00937FCF">
        <w:rPr>
          <w:sz w:val="24"/>
        </w:rPr>
        <w:t xml:space="preserve">Uporabnikom, ki so bliže centrale se lahko omogoči večje hitrosti. </w:t>
      </w:r>
    </w:p>
    <w:p w:rsidR="00FF5CC5" w:rsidRDefault="005315BC" w:rsidP="005315BC">
      <w:pPr>
        <w:pStyle w:val="ListParagraph"/>
        <w:numPr>
          <w:ilvl w:val="0"/>
          <w:numId w:val="94"/>
        </w:numPr>
        <w:rPr>
          <w:sz w:val="24"/>
        </w:rPr>
      </w:pPr>
      <w:r w:rsidRPr="00937FCF">
        <w:rPr>
          <w:sz w:val="24"/>
        </w:rPr>
        <w:t xml:space="preserve">V praksi se danes v glavnem dosegajo hitrosti do 1,5 Mbps za prenos k naročniku in za prenos od naročnika med 64 in 640 kbps. </w:t>
      </w:r>
    </w:p>
    <w:p w:rsidR="00386768" w:rsidRDefault="00386768" w:rsidP="00386768">
      <w:pPr>
        <w:rPr>
          <w:sz w:val="24"/>
        </w:rPr>
      </w:pPr>
      <w:r>
        <w:rPr>
          <w:sz w:val="24"/>
        </w:rPr>
        <w:t>Obstajata 2 konkurenčna koncepta za izvedno ADSL (med seboj nista združljiva):</w:t>
      </w:r>
    </w:p>
    <w:p w:rsidR="00386768" w:rsidRPr="00E60414" w:rsidRDefault="00386768" w:rsidP="005315BC">
      <w:pPr>
        <w:pStyle w:val="ListParagraph"/>
        <w:numPr>
          <w:ilvl w:val="0"/>
          <w:numId w:val="95"/>
        </w:numPr>
        <w:rPr>
          <w:sz w:val="24"/>
        </w:rPr>
      </w:pPr>
      <w:r w:rsidRPr="00E60414">
        <w:rPr>
          <w:b/>
          <w:sz w:val="24"/>
        </w:rPr>
        <w:t>CAP</w:t>
      </w:r>
    </w:p>
    <w:p w:rsidR="00FF5CC5" w:rsidRDefault="00E60414" w:rsidP="00E60414">
      <w:pPr>
        <w:rPr>
          <w:sz w:val="24"/>
          <w:lang w:val="en-GB"/>
        </w:rPr>
      </w:pPr>
      <w:r>
        <w:rPr>
          <w:noProof/>
          <w:lang w:eastAsia="sl-SI"/>
        </w:rPr>
        <w:drawing>
          <wp:anchor distT="0" distB="0" distL="114300" distR="114300" simplePos="0" relativeHeight="251709440" behindDoc="1" locked="0" layoutInCell="1" allowOverlap="1" wp14:anchorId="6EAAB8CF" wp14:editId="2680CC2B">
            <wp:simplePos x="0" y="0"/>
            <wp:positionH relativeFrom="column">
              <wp:posOffset>-71120</wp:posOffset>
            </wp:positionH>
            <wp:positionV relativeFrom="paragraph">
              <wp:posOffset>1004570</wp:posOffset>
            </wp:positionV>
            <wp:extent cx="4133850" cy="1185545"/>
            <wp:effectExtent l="0" t="0" r="0" b="0"/>
            <wp:wrapTight wrapText="bothSides">
              <wp:wrapPolygon edited="0">
                <wp:start x="0" y="0"/>
                <wp:lineTo x="0" y="21172"/>
                <wp:lineTo x="21500" y="21172"/>
                <wp:lineTo x="21500" y="0"/>
                <wp:lineTo x="0" y="0"/>
              </wp:wrapPolygon>
            </wp:wrapTight>
            <wp:docPr id="14" name="Picture 4" descr="AD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68" name="Picture 4" descr="ADSL"/>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33850" cy="1185545"/>
                    </a:xfrm>
                    <a:prstGeom prst="rect">
                      <a:avLst/>
                    </a:prstGeom>
                    <a:noFill/>
                    <a:extLst/>
                  </pic:spPr>
                </pic:pic>
              </a:graphicData>
            </a:graphic>
            <wp14:sizeRelH relativeFrom="page">
              <wp14:pctWidth>0</wp14:pctWidth>
            </wp14:sizeRelH>
            <wp14:sizeRelV relativeFrom="page">
              <wp14:pctHeight>0</wp14:pctHeight>
            </wp14:sizeRelV>
          </wp:anchor>
        </w:drawing>
      </w:r>
      <w:r w:rsidR="005315BC" w:rsidRPr="00E60414">
        <w:rPr>
          <w:sz w:val="24"/>
        </w:rPr>
        <w:t>Glasovni prenos poteka v pasu 0-4 kHz</w:t>
      </w:r>
      <w:r w:rsidR="005315BC" w:rsidRPr="00E60414">
        <w:rPr>
          <w:sz w:val="24"/>
          <w:lang w:val="en-GB"/>
        </w:rPr>
        <w:t xml:space="preserve"> </w:t>
      </w:r>
      <w:r>
        <w:rPr>
          <w:sz w:val="24"/>
          <w:lang w:val="en-GB"/>
        </w:rPr>
        <w:t>.</w:t>
      </w:r>
      <w:r>
        <w:rPr>
          <w:sz w:val="24"/>
        </w:rPr>
        <w:t xml:space="preserve"> </w:t>
      </w:r>
      <w:r w:rsidR="005315BC" w:rsidRPr="00E60414">
        <w:rPr>
          <w:sz w:val="24"/>
        </w:rPr>
        <w:t>Kanal za prenos od naročnika zaseda frekvenčni pas od 25 do 160 kHz</w:t>
      </w:r>
      <w:r w:rsidR="005315BC" w:rsidRPr="00E60414">
        <w:rPr>
          <w:sz w:val="24"/>
          <w:lang w:val="en-GB"/>
        </w:rPr>
        <w:t xml:space="preserve"> </w:t>
      </w:r>
      <w:r>
        <w:rPr>
          <w:sz w:val="24"/>
        </w:rPr>
        <w:t xml:space="preserve">. </w:t>
      </w:r>
      <w:r w:rsidR="005315BC" w:rsidRPr="00E60414">
        <w:rPr>
          <w:sz w:val="24"/>
        </w:rPr>
        <w:t>Začetek frekvenčnega pasu za prenos k naročniku pa je 240 kHz, medtem ko se zgornja frekvenca spreminja v odvisnosti od pogojev na liniji (dolžina, šum), vendar ne presega 1,5 MHz.</w:t>
      </w:r>
      <w:r w:rsidR="005315BC" w:rsidRPr="00E60414">
        <w:rPr>
          <w:sz w:val="24"/>
          <w:lang w:val="en-GB"/>
        </w:rPr>
        <w:t xml:space="preserve"> </w:t>
      </w:r>
      <w:r>
        <w:rPr>
          <w:sz w:val="24"/>
        </w:rPr>
        <w:t xml:space="preserve"> </w:t>
      </w:r>
      <w:r w:rsidR="005315BC" w:rsidRPr="00E60414">
        <w:rPr>
          <w:sz w:val="24"/>
        </w:rPr>
        <w:t>Za prenos signala se uporablja QAM postopek.</w:t>
      </w:r>
      <w:r w:rsidR="005315BC" w:rsidRPr="00E60414">
        <w:rPr>
          <w:sz w:val="24"/>
          <w:lang w:val="en-GB"/>
        </w:rPr>
        <w:t xml:space="preserve"> </w:t>
      </w:r>
    </w:p>
    <w:p w:rsidR="00E60414" w:rsidRDefault="00E60414" w:rsidP="00E60414">
      <w:pPr>
        <w:rPr>
          <w:sz w:val="24"/>
          <w:lang w:val="en-GB"/>
        </w:rPr>
      </w:pPr>
    </w:p>
    <w:p w:rsidR="00E60414" w:rsidRDefault="00E60414" w:rsidP="00E60414">
      <w:pPr>
        <w:rPr>
          <w:sz w:val="24"/>
          <w:lang w:val="en-GB"/>
        </w:rPr>
      </w:pPr>
    </w:p>
    <w:p w:rsidR="00E60414" w:rsidRDefault="00E60414" w:rsidP="00E60414">
      <w:pPr>
        <w:rPr>
          <w:sz w:val="24"/>
          <w:lang w:val="en-GB"/>
        </w:rPr>
      </w:pPr>
    </w:p>
    <w:p w:rsidR="00E60414" w:rsidRDefault="00E60414" w:rsidP="00E60414">
      <w:pPr>
        <w:rPr>
          <w:sz w:val="24"/>
          <w:lang w:val="en-GB"/>
        </w:rPr>
      </w:pPr>
    </w:p>
    <w:p w:rsidR="00E60414" w:rsidRPr="00E60414" w:rsidRDefault="00E60414" w:rsidP="00E60414">
      <w:pPr>
        <w:rPr>
          <w:sz w:val="24"/>
        </w:rPr>
      </w:pPr>
    </w:p>
    <w:p w:rsidR="00386768" w:rsidRDefault="00386768" w:rsidP="005315BC">
      <w:pPr>
        <w:pStyle w:val="ListParagraph"/>
        <w:numPr>
          <w:ilvl w:val="0"/>
          <w:numId w:val="95"/>
        </w:numPr>
        <w:rPr>
          <w:b/>
          <w:sz w:val="24"/>
        </w:rPr>
      </w:pPr>
      <w:r w:rsidRPr="00E60414">
        <w:rPr>
          <w:b/>
          <w:sz w:val="24"/>
        </w:rPr>
        <w:lastRenderedPageBreak/>
        <w:t>DMT</w:t>
      </w:r>
    </w:p>
    <w:p w:rsidR="00FF5CC5" w:rsidRPr="00E60414" w:rsidRDefault="00E60414" w:rsidP="00E60414">
      <w:pPr>
        <w:rPr>
          <w:sz w:val="24"/>
        </w:rPr>
      </w:pPr>
      <w:r>
        <w:rPr>
          <w:noProof/>
          <w:lang w:eastAsia="sl-SI"/>
        </w:rPr>
        <w:drawing>
          <wp:anchor distT="0" distB="0" distL="114300" distR="114300" simplePos="0" relativeHeight="251710464" behindDoc="1" locked="0" layoutInCell="1" allowOverlap="1" wp14:anchorId="73E6BF19" wp14:editId="763E0968">
            <wp:simplePos x="0" y="0"/>
            <wp:positionH relativeFrom="column">
              <wp:posOffset>662305</wp:posOffset>
            </wp:positionH>
            <wp:positionV relativeFrom="paragraph">
              <wp:posOffset>1010920</wp:posOffset>
            </wp:positionV>
            <wp:extent cx="4362450" cy="969645"/>
            <wp:effectExtent l="0" t="0" r="0" b="1905"/>
            <wp:wrapTight wrapText="bothSides">
              <wp:wrapPolygon edited="0">
                <wp:start x="0" y="0"/>
                <wp:lineTo x="0" y="21218"/>
                <wp:lineTo x="21506" y="21218"/>
                <wp:lineTo x="21506" y="0"/>
                <wp:lineTo x="0" y="0"/>
              </wp:wrapPolygon>
            </wp:wrapTight>
            <wp:docPr id="293892" name="Picture 4" descr="ADSL - D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92" name="Picture 4" descr="ADSL - DTM"/>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62450" cy="969645"/>
                    </a:xfrm>
                    <a:prstGeom prst="rect">
                      <a:avLst/>
                    </a:prstGeom>
                    <a:noFill/>
                    <a:extLst/>
                  </pic:spPr>
                </pic:pic>
              </a:graphicData>
            </a:graphic>
            <wp14:sizeRelH relativeFrom="page">
              <wp14:pctWidth>0</wp14:pctWidth>
            </wp14:sizeRelH>
            <wp14:sizeRelV relativeFrom="page">
              <wp14:pctHeight>0</wp14:pctHeight>
            </wp14:sizeRelV>
          </wp:anchor>
        </w:drawing>
      </w:r>
      <w:r w:rsidR="005315BC" w:rsidRPr="00E60414">
        <w:rPr>
          <w:sz w:val="24"/>
        </w:rPr>
        <w:t>Celoten frekvenčni pas je razdeljen na 247 ločenih kanalov. Vsak kanal ima pasovno širino 4 kHz. Po kanalih poteka prenos signala vzporedno. Vsak kanal je nadzorovan in če se kakovost preveč poslabša, se signal premakne na drug kanal. Sistem neprestano premika signale in išče najboljše kanale za oddajanje in sprejemanje.</w:t>
      </w:r>
      <w:r w:rsidR="005315BC" w:rsidRPr="00E60414">
        <w:rPr>
          <w:sz w:val="24"/>
          <w:lang w:val="en-GB"/>
        </w:rPr>
        <w:t xml:space="preserve"> </w:t>
      </w:r>
    </w:p>
    <w:p w:rsidR="00E60414" w:rsidRDefault="00E60414" w:rsidP="00E60414">
      <w:pPr>
        <w:rPr>
          <w:b/>
          <w:sz w:val="24"/>
        </w:rPr>
      </w:pPr>
    </w:p>
    <w:p w:rsidR="00E60414" w:rsidRDefault="00E60414" w:rsidP="00E60414">
      <w:pPr>
        <w:rPr>
          <w:b/>
          <w:sz w:val="24"/>
        </w:rPr>
      </w:pPr>
    </w:p>
    <w:p w:rsidR="00E60414" w:rsidRDefault="00E60414" w:rsidP="00E60414">
      <w:pPr>
        <w:rPr>
          <w:b/>
          <w:sz w:val="24"/>
        </w:rPr>
      </w:pPr>
    </w:p>
    <w:p w:rsidR="00E60414" w:rsidRDefault="00E60414" w:rsidP="00E60414">
      <w:pPr>
        <w:rPr>
          <w:b/>
          <w:sz w:val="24"/>
        </w:rPr>
      </w:pPr>
    </w:p>
    <w:p w:rsidR="00E60414" w:rsidRPr="00E60414" w:rsidRDefault="00E60414" w:rsidP="00E60414">
      <w:pPr>
        <w:jc w:val="center"/>
        <w:rPr>
          <w:b/>
          <w:sz w:val="28"/>
        </w:rPr>
      </w:pPr>
      <w:r w:rsidRPr="00E60414">
        <w:rPr>
          <w:b/>
          <w:sz w:val="28"/>
        </w:rPr>
        <w:t>Mobilno telefonsko omrežje</w:t>
      </w:r>
    </w:p>
    <w:p w:rsidR="00E60414" w:rsidRDefault="00E60414" w:rsidP="000A2DC2">
      <w:pPr>
        <w:rPr>
          <w:sz w:val="24"/>
        </w:rPr>
      </w:pPr>
      <w:r>
        <w:rPr>
          <w:sz w:val="24"/>
        </w:rPr>
        <w:t xml:space="preserve">Prvi mobilni sistemi so uporabljali samo eno centralno anteno za celo mesto, ki je bila opremljena z močnim večkanalnim oddajnikom. </w:t>
      </w:r>
      <w:r w:rsidRPr="00E60414">
        <w:rPr>
          <w:sz w:val="24"/>
        </w:rPr>
        <w:t>Mobilni uporabnik je potreboval močnejši oddajnik z dosegom nekaj 10 km.</w:t>
      </w:r>
      <w:r>
        <w:rPr>
          <w:sz w:val="24"/>
        </w:rPr>
        <w:t xml:space="preserve"> </w:t>
      </w:r>
      <w:r w:rsidRPr="00E60414">
        <w:rPr>
          <w:sz w:val="24"/>
        </w:rPr>
        <w:t>Ti sistemi so omogočili komunikacijo policiji, taksi službam in reševalnim službam. Za širšo uporabo je bil opisani sistem neprimeren, ker je imel zaradi omejenega frekvenčnega pasu omejeno število zvez in posledično uporabnikov.</w:t>
      </w:r>
    </w:p>
    <w:p w:rsidR="00E60414" w:rsidRPr="00E60414" w:rsidRDefault="00E60414" w:rsidP="000A2DC2">
      <w:pPr>
        <w:rPr>
          <w:b/>
          <w:sz w:val="24"/>
        </w:rPr>
      </w:pPr>
      <w:r w:rsidRPr="00E60414">
        <w:rPr>
          <w:b/>
          <w:sz w:val="24"/>
        </w:rPr>
        <w:t>Celično radijsko omrežje</w:t>
      </w:r>
    </w:p>
    <w:p w:rsidR="00E60414" w:rsidRPr="00E60414" w:rsidRDefault="00E60414" w:rsidP="00E60414">
      <w:r>
        <w:rPr>
          <w:sz w:val="24"/>
        </w:rPr>
        <w:t xml:space="preserve">Frekvenčni spekter je dragocen vir. </w:t>
      </w:r>
      <w:r w:rsidRPr="00E60414">
        <w:rPr>
          <w:sz w:val="24"/>
        </w:rPr>
        <w:t xml:space="preserve">Oddajnik pokrije večje ali manjše področje (odvisno od moči oddajnika) z določeno pasovno širino radijskega valovanja. Z manjšanjem moči oddajnika, se to področje oži in isto frekvenčni pas je potem lahko uporabljen v sosednjih področjih. Princip ponovne uporabe frekvenc pa je osnova </w:t>
      </w:r>
      <w:r w:rsidRPr="00E60414">
        <w:rPr>
          <w:i/>
          <w:iCs/>
          <w:sz w:val="24"/>
        </w:rPr>
        <w:t>celičnega radijskega omrežja</w:t>
      </w:r>
      <w:r w:rsidRPr="00E60414">
        <w:rPr>
          <w:sz w:val="24"/>
        </w:rPr>
        <w:t xml:space="preserve">. </w:t>
      </w:r>
    </w:p>
    <w:p w:rsidR="00E60414" w:rsidRDefault="00D268FA" w:rsidP="000A2DC2">
      <w:pPr>
        <w:rPr>
          <w:sz w:val="24"/>
        </w:rPr>
      </w:pPr>
      <w:r>
        <w:rPr>
          <w:noProof/>
          <w:sz w:val="24"/>
          <w:lang w:eastAsia="sl-SI"/>
        </w:rPr>
        <w:pict w14:anchorId="47B81B45">
          <v:shape id="_x0000_s1029" type="#_x0000_t75" style="position:absolute;margin-left:102.4pt;margin-top:14.4pt;width:247.5pt;height:189pt;z-index:251711488;visibility:visible">
            <v:imagedata r:id="rId78" o:title=""/>
          </v:shape>
        </w:pict>
      </w:r>
    </w:p>
    <w:p w:rsidR="00E60414" w:rsidRDefault="00E60414" w:rsidP="000A2DC2">
      <w:pPr>
        <w:rPr>
          <w:sz w:val="24"/>
        </w:rPr>
      </w:pPr>
    </w:p>
    <w:p w:rsidR="00E60414" w:rsidRDefault="00E60414" w:rsidP="000A2DC2">
      <w:pPr>
        <w:rPr>
          <w:sz w:val="24"/>
        </w:rPr>
      </w:pPr>
    </w:p>
    <w:p w:rsidR="00E60414" w:rsidRDefault="00E60414" w:rsidP="000A2DC2">
      <w:pPr>
        <w:rPr>
          <w:sz w:val="24"/>
        </w:rPr>
      </w:pPr>
    </w:p>
    <w:p w:rsidR="00E60414" w:rsidRDefault="00E60414" w:rsidP="000A2DC2">
      <w:pPr>
        <w:rPr>
          <w:sz w:val="24"/>
        </w:rPr>
      </w:pPr>
    </w:p>
    <w:p w:rsidR="00E60414" w:rsidRDefault="00E60414" w:rsidP="000A2DC2">
      <w:pPr>
        <w:rPr>
          <w:sz w:val="24"/>
        </w:rPr>
      </w:pPr>
    </w:p>
    <w:p w:rsidR="00E60414" w:rsidRDefault="00E60414" w:rsidP="000A2DC2">
      <w:pPr>
        <w:rPr>
          <w:sz w:val="24"/>
        </w:rPr>
      </w:pPr>
    </w:p>
    <w:p w:rsidR="00E60414" w:rsidRDefault="00E60414" w:rsidP="000A2DC2">
      <w:pPr>
        <w:rPr>
          <w:sz w:val="24"/>
        </w:rPr>
      </w:pPr>
    </w:p>
    <w:p w:rsidR="00E60414" w:rsidRDefault="00E60414" w:rsidP="000A2DC2">
      <w:pPr>
        <w:rPr>
          <w:sz w:val="24"/>
        </w:rPr>
      </w:pPr>
    </w:p>
    <w:p w:rsidR="00E60414" w:rsidRDefault="005315BC" w:rsidP="00E60414">
      <w:pPr>
        <w:rPr>
          <w:sz w:val="24"/>
        </w:rPr>
      </w:pPr>
      <w:r w:rsidRPr="00E60414">
        <w:rPr>
          <w:sz w:val="24"/>
        </w:rPr>
        <w:lastRenderedPageBreak/>
        <w:t xml:space="preserve">Pri </w:t>
      </w:r>
      <w:r w:rsidRPr="00E60414">
        <w:rPr>
          <w:i/>
          <w:iCs/>
          <w:sz w:val="24"/>
        </w:rPr>
        <w:t>celični telefoniji</w:t>
      </w:r>
      <w:r w:rsidRPr="00E60414">
        <w:rPr>
          <w:sz w:val="24"/>
        </w:rPr>
        <w:t xml:space="preserve"> je določen predel (npr. mesto) razdeljen na manjše geografske površine imenovane </w:t>
      </w:r>
      <w:r w:rsidRPr="00E60414">
        <w:rPr>
          <w:i/>
          <w:iCs/>
          <w:sz w:val="24"/>
        </w:rPr>
        <w:t>celice</w:t>
      </w:r>
      <w:r w:rsidRPr="00E60414">
        <w:rPr>
          <w:sz w:val="24"/>
        </w:rPr>
        <w:t xml:space="preserve">. </w:t>
      </w:r>
    </w:p>
    <w:p w:rsidR="00FF5CC5" w:rsidRPr="00E60414" w:rsidRDefault="005315BC" w:rsidP="00E60414">
      <w:pPr>
        <w:rPr>
          <w:sz w:val="24"/>
        </w:rPr>
      </w:pPr>
      <w:r w:rsidRPr="00E60414">
        <w:rPr>
          <w:sz w:val="24"/>
        </w:rPr>
        <w:t xml:space="preserve">Celica ima obliko šesterokotnika, njena velikost pa je </w:t>
      </w:r>
      <w:r w:rsidR="00800A88">
        <w:rPr>
          <w:sz w:val="24"/>
        </w:rPr>
        <w:t>odvisna od gostote uporabnikov.</w:t>
      </w:r>
    </w:p>
    <w:p w:rsidR="00FF5CC5" w:rsidRPr="00E60414" w:rsidRDefault="005315BC" w:rsidP="00E60414">
      <w:pPr>
        <w:rPr>
          <w:sz w:val="24"/>
        </w:rPr>
      </w:pPr>
      <w:r w:rsidRPr="00E60414">
        <w:rPr>
          <w:sz w:val="24"/>
        </w:rPr>
        <w:t xml:space="preserve">Približno v centru vsake celice je nameščena </w:t>
      </w:r>
      <w:r w:rsidRPr="00E60414">
        <w:rPr>
          <w:i/>
          <w:iCs/>
          <w:sz w:val="24"/>
        </w:rPr>
        <w:t xml:space="preserve">bazna postaja </w:t>
      </w:r>
      <w:r w:rsidRPr="00E60414">
        <w:rPr>
          <w:sz w:val="24"/>
        </w:rPr>
        <w:t xml:space="preserve">BS, ki ima nameščeno anteno za brezžično zvezo z mobilnimi uporabniki v bližini. </w:t>
      </w:r>
    </w:p>
    <w:p w:rsidR="00FF5CC5" w:rsidRPr="00E60414" w:rsidRDefault="005315BC" w:rsidP="00E60414">
      <w:pPr>
        <w:rPr>
          <w:sz w:val="24"/>
        </w:rPr>
      </w:pPr>
      <w:r w:rsidRPr="00E60414">
        <w:rPr>
          <w:sz w:val="24"/>
        </w:rPr>
        <w:t>Vsaka bazna postaja ima več kanalov za prenos do uporabnikov</w:t>
      </w:r>
      <w:r w:rsidRPr="00E60414">
        <w:rPr>
          <w:i/>
          <w:iCs/>
          <w:sz w:val="24"/>
        </w:rPr>
        <w:t xml:space="preserve"> </w:t>
      </w:r>
      <w:r w:rsidRPr="00E60414">
        <w:rPr>
          <w:sz w:val="24"/>
        </w:rPr>
        <w:t xml:space="preserve">(forward channels) in enako število kanalov za sprejem od uporabnikov (reverse channels). </w:t>
      </w:r>
    </w:p>
    <w:p w:rsidR="00FF5CC5" w:rsidRPr="00E60414" w:rsidRDefault="005315BC" w:rsidP="00E60414">
      <w:pPr>
        <w:rPr>
          <w:sz w:val="24"/>
          <w:szCs w:val="24"/>
        </w:rPr>
      </w:pPr>
      <w:r w:rsidRPr="00E60414">
        <w:rPr>
          <w:sz w:val="24"/>
        </w:rPr>
        <w:t xml:space="preserve">Komunikacijski kanali se vzpostavijo z uporabo frekvenčno porazdeljenega multipleksiranja (FDM), časovno porazdeljenega multipleksiranja (TDM) ali kodno porazdeljenega dostopa </w:t>
      </w:r>
      <w:r w:rsidRPr="00E60414">
        <w:rPr>
          <w:sz w:val="24"/>
          <w:szCs w:val="24"/>
        </w:rPr>
        <w:t xml:space="preserve">(CDM). </w:t>
      </w:r>
    </w:p>
    <w:p w:rsidR="00FF5CC5" w:rsidRDefault="005315BC" w:rsidP="00E60414">
      <w:pPr>
        <w:rPr>
          <w:sz w:val="24"/>
          <w:szCs w:val="24"/>
        </w:rPr>
      </w:pPr>
      <w:r w:rsidRPr="00E60414">
        <w:rPr>
          <w:sz w:val="24"/>
          <w:szCs w:val="24"/>
        </w:rPr>
        <w:t xml:space="preserve">Bazne postaje so z ožičenimi linijami ali mikrovalovnimi linijami povezane z </w:t>
      </w:r>
      <w:r w:rsidRPr="00E60414">
        <w:rPr>
          <w:i/>
          <w:iCs/>
          <w:sz w:val="24"/>
          <w:szCs w:val="24"/>
        </w:rPr>
        <w:t>mobilnim preklopnim centrom</w:t>
      </w:r>
      <w:r w:rsidRPr="00E60414">
        <w:rPr>
          <w:sz w:val="24"/>
          <w:szCs w:val="24"/>
        </w:rPr>
        <w:t xml:space="preserve"> MSC (mobile switching center). </w:t>
      </w:r>
    </w:p>
    <w:p w:rsidR="00E60414" w:rsidRDefault="00E60414" w:rsidP="00E60414">
      <w:pPr>
        <w:rPr>
          <w:sz w:val="24"/>
          <w:szCs w:val="24"/>
        </w:rPr>
      </w:pPr>
    </w:p>
    <w:p w:rsidR="00E60414" w:rsidRDefault="00E60414" w:rsidP="00E60414">
      <w:pPr>
        <w:rPr>
          <w:sz w:val="24"/>
          <w:szCs w:val="24"/>
        </w:rPr>
      </w:pPr>
      <w:r>
        <w:rPr>
          <w:sz w:val="24"/>
          <w:szCs w:val="24"/>
        </w:rPr>
        <w:t>Globalni sistem komunikacij – GSM</w:t>
      </w:r>
    </w:p>
    <w:p w:rsidR="00E60414" w:rsidRDefault="00C72E52" w:rsidP="00E60414">
      <w:pPr>
        <w:rPr>
          <w:sz w:val="24"/>
          <w:szCs w:val="24"/>
        </w:rPr>
      </w:pPr>
      <w:r>
        <w:rPr>
          <w:sz w:val="24"/>
          <w:szCs w:val="24"/>
        </w:rPr>
        <w:t>Je Evropski standard</w:t>
      </w:r>
      <w:r w:rsidR="00E60414">
        <w:rPr>
          <w:sz w:val="24"/>
          <w:szCs w:val="24"/>
        </w:rPr>
        <w:t xml:space="preserve"> za celično telefonijo. </w:t>
      </w:r>
      <w:r w:rsidR="00E60414" w:rsidRPr="00E60414">
        <w:rPr>
          <w:sz w:val="24"/>
          <w:szCs w:val="24"/>
        </w:rPr>
        <w:t>Deluje v fr</w:t>
      </w:r>
      <w:r>
        <w:rPr>
          <w:sz w:val="24"/>
          <w:szCs w:val="24"/>
        </w:rPr>
        <w:t>ekvenčnem področju 890 do 915 MH</w:t>
      </w:r>
      <w:r w:rsidR="00E60414" w:rsidRPr="00E60414">
        <w:rPr>
          <w:sz w:val="24"/>
          <w:szCs w:val="24"/>
        </w:rPr>
        <w:t>z za komunikacijo od uporabnika in 935 do 960 MHz za komunikacijo do uporabnika.</w:t>
      </w:r>
    </w:p>
    <w:p w:rsidR="000C7D6E" w:rsidRPr="000C7D6E" w:rsidRDefault="000C7D6E" w:rsidP="000C7D6E">
      <w:pPr>
        <w:rPr>
          <w:sz w:val="24"/>
          <w:szCs w:val="24"/>
        </w:rPr>
      </w:pPr>
      <w:r w:rsidRPr="000C7D6E">
        <w:rPr>
          <w:sz w:val="24"/>
          <w:szCs w:val="24"/>
        </w:rPr>
        <w:t>Komunikacijski kanal</w:t>
      </w:r>
      <w:r w:rsidRPr="000C7D6E">
        <w:rPr>
          <w:b/>
          <w:bCs/>
          <w:sz w:val="24"/>
          <w:szCs w:val="24"/>
        </w:rPr>
        <w:t>:</w:t>
      </w:r>
      <w:r w:rsidRPr="000C7D6E">
        <w:rPr>
          <w:sz w:val="24"/>
          <w:szCs w:val="24"/>
        </w:rPr>
        <w:t xml:space="preserve"> </w:t>
      </w:r>
      <w:r w:rsidRPr="000C7D6E">
        <w:rPr>
          <w:sz w:val="24"/>
          <w:szCs w:val="24"/>
        </w:rPr>
        <w:tab/>
      </w:r>
    </w:p>
    <w:p w:rsidR="00FF5CC5" w:rsidRPr="000C7D6E" w:rsidRDefault="005315BC" w:rsidP="005315BC">
      <w:pPr>
        <w:pStyle w:val="ListParagraph"/>
        <w:numPr>
          <w:ilvl w:val="0"/>
          <w:numId w:val="95"/>
        </w:numPr>
        <w:rPr>
          <w:sz w:val="24"/>
          <w:szCs w:val="24"/>
        </w:rPr>
      </w:pPr>
      <w:r w:rsidRPr="000C7D6E">
        <w:rPr>
          <w:sz w:val="24"/>
          <w:szCs w:val="24"/>
        </w:rPr>
        <w:t>Za vzpostavljanje komunikacijskih kanalov je uporabljeno kombini</w:t>
      </w:r>
      <w:r w:rsidR="000C7D6E" w:rsidRPr="000C7D6E">
        <w:rPr>
          <w:sz w:val="24"/>
          <w:szCs w:val="24"/>
        </w:rPr>
        <w:t>rano frekvenčno in časovno poraz</w:t>
      </w:r>
      <w:r w:rsidRPr="000C7D6E">
        <w:rPr>
          <w:sz w:val="24"/>
          <w:szCs w:val="24"/>
        </w:rPr>
        <w:t xml:space="preserve">deljeno multipleksiranje. </w:t>
      </w:r>
    </w:p>
    <w:p w:rsidR="00FF5CC5" w:rsidRPr="000C7D6E" w:rsidRDefault="005315BC" w:rsidP="005315BC">
      <w:pPr>
        <w:pStyle w:val="ListParagraph"/>
        <w:numPr>
          <w:ilvl w:val="0"/>
          <w:numId w:val="95"/>
        </w:numPr>
        <w:rPr>
          <w:sz w:val="24"/>
          <w:szCs w:val="24"/>
        </w:rPr>
      </w:pPr>
      <w:r w:rsidRPr="000C7D6E">
        <w:rPr>
          <w:sz w:val="24"/>
          <w:szCs w:val="24"/>
        </w:rPr>
        <w:t xml:space="preserve">Celoten frekvenčni pas je razdeljen na 200 kHz pasove, tako da ima 25 MHz pas za vsako smer prenosa 124 nosilcev. </w:t>
      </w:r>
    </w:p>
    <w:p w:rsidR="00FF5CC5" w:rsidRPr="000C7D6E" w:rsidRDefault="005315BC" w:rsidP="005315BC">
      <w:pPr>
        <w:pStyle w:val="ListParagraph"/>
        <w:numPr>
          <w:ilvl w:val="0"/>
          <w:numId w:val="95"/>
        </w:numPr>
        <w:rPr>
          <w:sz w:val="24"/>
          <w:szCs w:val="24"/>
        </w:rPr>
      </w:pPr>
      <w:r w:rsidRPr="000C7D6E">
        <w:rPr>
          <w:sz w:val="24"/>
          <w:szCs w:val="24"/>
        </w:rPr>
        <w:t xml:space="preserve">Vsaki bazni postaji je dodeljen eden ali več nosilcev. Nosilec prenaša digitalni signal, ki zagotavlja promet in kontrolira kanale. </w:t>
      </w:r>
    </w:p>
    <w:p w:rsidR="00FF5CC5" w:rsidRPr="000C7D6E" w:rsidRDefault="005315BC" w:rsidP="005315BC">
      <w:pPr>
        <w:pStyle w:val="ListParagraph"/>
        <w:numPr>
          <w:ilvl w:val="0"/>
          <w:numId w:val="95"/>
        </w:numPr>
        <w:rPr>
          <w:sz w:val="24"/>
          <w:szCs w:val="24"/>
        </w:rPr>
      </w:pPr>
      <w:r w:rsidRPr="000C7D6E">
        <w:rPr>
          <w:sz w:val="24"/>
          <w:szCs w:val="24"/>
        </w:rPr>
        <w:t xml:space="preserve">Nosilni signal je razdeljen na 120 ms multi-bloke. </w:t>
      </w:r>
    </w:p>
    <w:p w:rsidR="000C7D6E" w:rsidRDefault="000C7D6E" w:rsidP="000C7D6E">
      <w:pPr>
        <w:rPr>
          <w:sz w:val="24"/>
          <w:szCs w:val="24"/>
        </w:rPr>
      </w:pPr>
      <w:r w:rsidRPr="000C7D6E">
        <w:rPr>
          <w:sz w:val="24"/>
          <w:szCs w:val="24"/>
        </w:rPr>
        <w:t xml:space="preserve">Struktura multibloka: </w:t>
      </w:r>
    </w:p>
    <w:p w:rsidR="00FF5CC5" w:rsidRPr="000C7D6E" w:rsidRDefault="005315BC" w:rsidP="005315BC">
      <w:pPr>
        <w:pStyle w:val="ListParagraph"/>
        <w:numPr>
          <w:ilvl w:val="0"/>
          <w:numId w:val="96"/>
        </w:numPr>
        <w:rPr>
          <w:sz w:val="24"/>
          <w:szCs w:val="24"/>
        </w:rPr>
      </w:pPr>
      <w:r w:rsidRPr="000C7D6E">
        <w:rPr>
          <w:sz w:val="24"/>
          <w:szCs w:val="24"/>
        </w:rPr>
        <w:t>Multi-blok sestavlja 26 blokov (frame); za</w:t>
      </w:r>
      <w:r w:rsidR="000C7D6E" w:rsidRPr="000C7D6E">
        <w:rPr>
          <w:sz w:val="24"/>
          <w:szCs w:val="24"/>
        </w:rPr>
        <w:t xml:space="preserve"> promet se uporablja 24 blokov, </w:t>
      </w:r>
      <w:r w:rsidRPr="000C7D6E">
        <w:rPr>
          <w:sz w:val="24"/>
          <w:szCs w:val="24"/>
        </w:rPr>
        <w:t xml:space="preserve">ostala dva pa služita za kontrolo. </w:t>
      </w:r>
    </w:p>
    <w:p w:rsidR="00FF5CC5" w:rsidRPr="000C7D6E" w:rsidRDefault="005315BC" w:rsidP="005315BC">
      <w:pPr>
        <w:pStyle w:val="ListParagraph"/>
        <w:numPr>
          <w:ilvl w:val="0"/>
          <w:numId w:val="96"/>
        </w:numPr>
        <w:rPr>
          <w:sz w:val="24"/>
          <w:szCs w:val="24"/>
        </w:rPr>
      </w:pPr>
      <w:r w:rsidRPr="000C7D6E">
        <w:rPr>
          <w:sz w:val="24"/>
          <w:szCs w:val="24"/>
        </w:rPr>
        <w:t xml:space="preserve">Vsak blok sestavlja 8 oken (slot). </w:t>
      </w:r>
    </w:p>
    <w:p w:rsidR="00FF5CC5" w:rsidRDefault="005315BC" w:rsidP="005315BC">
      <w:pPr>
        <w:pStyle w:val="ListParagraph"/>
        <w:numPr>
          <w:ilvl w:val="0"/>
          <w:numId w:val="96"/>
        </w:numPr>
        <w:rPr>
          <w:sz w:val="24"/>
          <w:szCs w:val="24"/>
        </w:rPr>
      </w:pPr>
      <w:r w:rsidRPr="000C7D6E">
        <w:rPr>
          <w:sz w:val="24"/>
          <w:szCs w:val="24"/>
        </w:rPr>
        <w:t xml:space="preserve">Vsako okno prenaša 114 bitov podatka. </w:t>
      </w:r>
    </w:p>
    <w:p w:rsidR="000C7D6E" w:rsidRDefault="000C7D6E" w:rsidP="000C7D6E">
      <w:pPr>
        <w:rPr>
          <w:sz w:val="24"/>
          <w:szCs w:val="24"/>
        </w:rPr>
      </w:pPr>
    </w:p>
    <w:p w:rsidR="0085210F" w:rsidRDefault="0085210F" w:rsidP="000C7D6E">
      <w:pPr>
        <w:rPr>
          <w:sz w:val="24"/>
          <w:szCs w:val="24"/>
        </w:rPr>
      </w:pPr>
    </w:p>
    <w:p w:rsidR="000C7D6E" w:rsidRDefault="000C7D6E" w:rsidP="000C7D6E">
      <w:pPr>
        <w:rPr>
          <w:sz w:val="24"/>
          <w:szCs w:val="24"/>
        </w:rPr>
      </w:pPr>
      <w:r>
        <w:rPr>
          <w:sz w:val="24"/>
          <w:szCs w:val="24"/>
        </w:rPr>
        <w:lastRenderedPageBreak/>
        <w:t>Nadgradnja sistema GSM</w:t>
      </w:r>
    </w:p>
    <w:p w:rsidR="00FF5CC5" w:rsidRPr="000C7D6E" w:rsidRDefault="005315BC" w:rsidP="005315BC">
      <w:pPr>
        <w:pStyle w:val="ListParagraph"/>
        <w:numPr>
          <w:ilvl w:val="0"/>
          <w:numId w:val="97"/>
        </w:numPr>
        <w:rPr>
          <w:sz w:val="24"/>
          <w:szCs w:val="24"/>
        </w:rPr>
      </w:pPr>
      <w:r w:rsidRPr="000C7D6E">
        <w:rPr>
          <w:sz w:val="24"/>
          <w:szCs w:val="24"/>
        </w:rPr>
        <w:t xml:space="preserve">V osnovni različici je bil prioritetno načrtovan za podatkovne hitrosti 9600 bps za prenos govora. </w:t>
      </w:r>
    </w:p>
    <w:p w:rsidR="00FF5CC5" w:rsidRDefault="005315BC" w:rsidP="005315BC">
      <w:pPr>
        <w:pStyle w:val="ListParagraph"/>
        <w:numPr>
          <w:ilvl w:val="0"/>
          <w:numId w:val="97"/>
        </w:numPr>
        <w:rPr>
          <w:sz w:val="24"/>
          <w:szCs w:val="24"/>
        </w:rPr>
      </w:pPr>
      <w:r w:rsidRPr="000C7D6E">
        <w:rPr>
          <w:sz w:val="24"/>
          <w:szCs w:val="24"/>
        </w:rPr>
        <w:t xml:space="preserve">Uporablja vodovno komutacijo; uporabnik zaseda kanal, ki mu je dodeljen, ves čas zveze. Ta način dostopa je primeren za prenos v realnem času (govor), ni pa primeren za kratkotrajne podatkovne prenose (npr. iz Interneta), ker je za prenos tudi zelo male količine podatkov potrebno vzpostaviti zvezo kar traja približno 40 sekund. Za takšne primere je bistveno učinkovitejši paketni prenos, kjer so uporabniku dodeljene kapacitete po potrebi za prenos paketov. </w:t>
      </w:r>
    </w:p>
    <w:p w:rsidR="00FF5CC5" w:rsidRPr="00823987" w:rsidRDefault="000C7D6E" w:rsidP="00823987">
      <w:pPr>
        <w:rPr>
          <w:sz w:val="24"/>
          <w:szCs w:val="24"/>
        </w:rPr>
      </w:pPr>
      <w:r w:rsidRPr="000C7D6E">
        <w:rPr>
          <w:sz w:val="24"/>
          <w:szCs w:val="24"/>
        </w:rPr>
        <w:t>GSM uporablja podatkovno komunikacijo in  je zato primeren tudi za dostop do Interneta. Takšen pristop ima</w:t>
      </w:r>
      <w:r w:rsidR="00823987">
        <w:rPr>
          <w:sz w:val="24"/>
          <w:szCs w:val="24"/>
        </w:rPr>
        <w:t xml:space="preserve"> dve pomanjkljivosti - z</w:t>
      </w:r>
      <w:r w:rsidR="005315BC" w:rsidRPr="00823987">
        <w:rPr>
          <w:sz w:val="24"/>
          <w:szCs w:val="24"/>
        </w:rPr>
        <w:t>aradi nizkih hitrosti prenosa predstavljajo obsežni dokumenti pis</w:t>
      </w:r>
      <w:r w:rsidR="00823987">
        <w:rPr>
          <w:sz w:val="24"/>
          <w:szCs w:val="24"/>
        </w:rPr>
        <w:t>ani v jeziku HTML veliko oviro, o</w:t>
      </w:r>
      <w:r w:rsidR="005315BC" w:rsidRPr="00823987">
        <w:rPr>
          <w:sz w:val="24"/>
          <w:szCs w:val="24"/>
        </w:rPr>
        <w:t xml:space="preserve">mejene so prikazovalne zmogljivosti mobilnih terminalov. </w:t>
      </w:r>
    </w:p>
    <w:p w:rsidR="000C7D6E" w:rsidRPr="000C7D6E" w:rsidRDefault="000C7D6E" w:rsidP="000C7D6E">
      <w:pPr>
        <w:rPr>
          <w:sz w:val="24"/>
          <w:szCs w:val="24"/>
        </w:rPr>
      </w:pPr>
      <w:r w:rsidRPr="000C7D6E">
        <w:rPr>
          <w:sz w:val="24"/>
          <w:szCs w:val="24"/>
        </w:rPr>
        <w:t>Zato je bil razvit jezik WML, ki predstavlja jedro protokola WAP. Protokol je prirejen brezžičnim omrežjem in napravam ter omogča prikaz tekstovnih in zelo omej</w:t>
      </w:r>
      <w:r w:rsidR="00823987">
        <w:rPr>
          <w:sz w:val="24"/>
          <w:szCs w:val="24"/>
        </w:rPr>
        <w:t xml:space="preserve">enih slikovnih informacij. </w:t>
      </w:r>
    </w:p>
    <w:p w:rsidR="00823987" w:rsidRDefault="00823987" w:rsidP="00823987">
      <w:pPr>
        <w:rPr>
          <w:sz w:val="24"/>
          <w:szCs w:val="24"/>
        </w:rPr>
      </w:pPr>
      <w:r w:rsidRPr="00823987">
        <w:rPr>
          <w:b/>
          <w:bCs/>
          <w:sz w:val="24"/>
          <w:szCs w:val="24"/>
        </w:rPr>
        <w:t>HSCSD</w:t>
      </w:r>
      <w:r w:rsidRPr="00823987">
        <w:rPr>
          <w:sz w:val="24"/>
          <w:szCs w:val="24"/>
        </w:rPr>
        <w:t xml:space="preserve"> (High Speed Circuit Switched Data) </w:t>
      </w:r>
    </w:p>
    <w:p w:rsidR="00823987" w:rsidRDefault="00823987" w:rsidP="00823987">
      <w:pPr>
        <w:rPr>
          <w:sz w:val="24"/>
          <w:szCs w:val="24"/>
        </w:rPr>
      </w:pPr>
      <w:r w:rsidRPr="00823987">
        <w:rPr>
          <w:sz w:val="24"/>
          <w:szCs w:val="24"/>
        </w:rPr>
        <w:t>Omogoča simetrično in asimetrično dodeljevanje več kanalov sočasno istemu uporabniku. Komutacija je še vedno vodovna in predvideva v prvi fazi dodelitev največ štirih kanalov v smeri k uporabniku.</w:t>
      </w:r>
    </w:p>
    <w:p w:rsidR="00823987" w:rsidRPr="00823987" w:rsidRDefault="00823987" w:rsidP="00823987">
      <w:r>
        <w:rPr>
          <w:sz w:val="24"/>
          <w:szCs w:val="24"/>
        </w:rPr>
        <w:br/>
        <w:t xml:space="preserve"> </w:t>
      </w:r>
      <w:r w:rsidRPr="00823987">
        <w:rPr>
          <w:b/>
          <w:bCs/>
        </w:rPr>
        <w:t>GPRS</w:t>
      </w:r>
      <w:r w:rsidRPr="00823987">
        <w:t xml:space="preserve"> (General Packet Radio Service) </w:t>
      </w:r>
    </w:p>
    <w:p w:rsidR="00823987" w:rsidRPr="00823987" w:rsidRDefault="00823987" w:rsidP="00823987">
      <w:pPr>
        <w:rPr>
          <w:sz w:val="24"/>
          <w:szCs w:val="24"/>
        </w:rPr>
      </w:pPr>
      <w:r w:rsidRPr="00823987">
        <w:rPr>
          <w:sz w:val="24"/>
          <w:szCs w:val="24"/>
        </w:rPr>
        <w:t xml:space="preserve">Uvaja v sistem GMS paketni prenos. To pomeni, da uporabniku ni dodeljen kanal za ves čas prenosa, temveč samo po potrebi za prenos posameznih paketov, dinamično in v skladu z razpoložljivimi kapacitetami. Po napovedih naj bi maksimalne bitne hitrosti presegle 100 kbps. Vendar pa obstajajo določene tehnične težave, zaradi katerih so se proizvajalci odločili, da bodo hitrosti precej nižje. </w:t>
      </w:r>
    </w:p>
    <w:p w:rsidR="00823987" w:rsidRPr="00823987" w:rsidRDefault="00823987" w:rsidP="00823987">
      <w:pPr>
        <w:rPr>
          <w:sz w:val="24"/>
          <w:szCs w:val="24"/>
        </w:rPr>
      </w:pPr>
      <w:r w:rsidRPr="00823987">
        <w:rPr>
          <w:b/>
          <w:sz w:val="24"/>
          <w:szCs w:val="24"/>
        </w:rPr>
        <w:t>Sistemi tretje generacije</w:t>
      </w:r>
      <w:r w:rsidRPr="00823987">
        <w:rPr>
          <w:sz w:val="24"/>
          <w:szCs w:val="24"/>
        </w:rPr>
        <w:t xml:space="preserve"> so znani pod imenom IMT-2000 (International Mobile Telecommunications 2000). Njihova glavna značilnost je: </w:t>
      </w:r>
    </w:p>
    <w:p w:rsidR="00D268FA" w:rsidRDefault="005315BC" w:rsidP="000A2DC2">
      <w:pPr>
        <w:rPr>
          <w:sz w:val="24"/>
          <w:szCs w:val="24"/>
          <w:lang w:val="en-GB"/>
        </w:rPr>
      </w:pPr>
      <w:r w:rsidRPr="00823987">
        <w:rPr>
          <w:sz w:val="24"/>
          <w:szCs w:val="24"/>
        </w:rPr>
        <w:t xml:space="preserve">Zlivanje obstoječih žičnih in brezžičnih omrežij (telefonsko omrežje, GSM, Internet). </w:t>
      </w:r>
      <w:r w:rsidR="00823987">
        <w:rPr>
          <w:sz w:val="24"/>
          <w:szCs w:val="24"/>
        </w:rPr>
        <w:t xml:space="preserve"> </w:t>
      </w:r>
      <w:r w:rsidRPr="00823987">
        <w:rPr>
          <w:sz w:val="24"/>
          <w:szCs w:val="24"/>
        </w:rPr>
        <w:t>Višje podatkovne hitrosti (144 kbps globalno, 384 kbps urbano in 2 Mbps lokalno). Skupni frekvenčni spekter po vsem svetu (1,8 – 2,2 GHz pas).</w:t>
      </w:r>
      <w:r w:rsidRPr="00823987">
        <w:rPr>
          <w:sz w:val="24"/>
          <w:szCs w:val="24"/>
          <w:lang w:val="en-GB"/>
        </w:rPr>
        <w:t xml:space="preserve"> </w:t>
      </w:r>
      <w:r w:rsidRPr="00823987">
        <w:rPr>
          <w:sz w:val="24"/>
          <w:szCs w:val="24"/>
        </w:rPr>
        <w:t>Mnogotera radijska okolja (celična, brezvrvična, satelitska, LAN-i).</w:t>
      </w:r>
      <w:r w:rsidR="00823987">
        <w:rPr>
          <w:sz w:val="24"/>
          <w:szCs w:val="24"/>
        </w:rPr>
        <w:t xml:space="preserve"> </w:t>
      </w:r>
      <w:r w:rsidRPr="00823987">
        <w:rPr>
          <w:sz w:val="24"/>
          <w:szCs w:val="24"/>
        </w:rPr>
        <w:t>Širok nabor telekomunikacijskih storitev (govor, podatki, multimedia, internet).</w:t>
      </w:r>
      <w:r w:rsidR="00823987">
        <w:rPr>
          <w:sz w:val="24"/>
          <w:szCs w:val="24"/>
          <w:lang w:val="en-GB"/>
        </w:rPr>
        <w:t xml:space="preserve"> </w:t>
      </w:r>
    </w:p>
    <w:p w:rsidR="00D268FA" w:rsidRPr="00D268FA" w:rsidRDefault="00D268FA" w:rsidP="00D268FA">
      <w:pPr>
        <w:jc w:val="center"/>
        <w:rPr>
          <w:b/>
          <w:sz w:val="28"/>
          <w:szCs w:val="24"/>
          <w:lang w:val="en-GB"/>
        </w:rPr>
      </w:pPr>
      <w:proofErr w:type="spellStart"/>
      <w:r w:rsidRPr="00D268FA">
        <w:rPr>
          <w:b/>
          <w:sz w:val="28"/>
          <w:szCs w:val="24"/>
          <w:lang w:val="en-GB"/>
        </w:rPr>
        <w:lastRenderedPageBreak/>
        <w:t>Računalniška</w:t>
      </w:r>
      <w:proofErr w:type="spellEnd"/>
      <w:r w:rsidRPr="00D268FA">
        <w:rPr>
          <w:b/>
          <w:sz w:val="28"/>
          <w:szCs w:val="24"/>
          <w:lang w:val="en-GB"/>
        </w:rPr>
        <w:t xml:space="preserve"> </w:t>
      </w:r>
      <w:proofErr w:type="spellStart"/>
      <w:r w:rsidRPr="00D268FA">
        <w:rPr>
          <w:b/>
          <w:sz w:val="28"/>
          <w:szCs w:val="24"/>
          <w:lang w:val="en-GB"/>
        </w:rPr>
        <w:t>omrežja</w:t>
      </w:r>
      <w:proofErr w:type="spellEnd"/>
    </w:p>
    <w:p w:rsidR="00D268FA" w:rsidRDefault="00D268FA" w:rsidP="000A2DC2">
      <w:pPr>
        <w:rPr>
          <w:sz w:val="24"/>
          <w:szCs w:val="24"/>
        </w:rPr>
      </w:pPr>
      <w:r>
        <w:rPr>
          <w:sz w:val="24"/>
          <w:szCs w:val="24"/>
        </w:rPr>
        <w:t>Funkcija omrežja je prenos informacij med pošiljateljem in prejemnikom. Pošilatelj in prejemnik sta končpni enoti, ki sta priključeni na omrežje. Proces zajema pošiljanje posameznih blokov info.</w:t>
      </w:r>
      <w:r w:rsidR="00AE7804">
        <w:rPr>
          <w:sz w:val="24"/>
          <w:szCs w:val="24"/>
        </w:rPr>
        <w:t xml:space="preserve"> ali prenos toka info. Omrežje mora zagotoviti povezovanje – pretok info med uporabniki. To sposobnost zagotavljajo prenosni sistemi, ki info prenašajo preko različnih medijev  - žice, kabli, radiovalovi, optični kabel. </w:t>
      </w:r>
      <w:r w:rsidR="00AE7804" w:rsidRPr="00AE7804">
        <w:rPr>
          <w:sz w:val="24"/>
          <w:szCs w:val="24"/>
        </w:rPr>
        <w:t>Omrežja so oblikovana za prenašanje specifičnih tipov informacij kot so analogni zvočni signali, biti ali znaki.</w:t>
      </w:r>
    </w:p>
    <w:p w:rsidR="00AE7804" w:rsidRDefault="00AE7804" w:rsidP="000A2DC2">
      <w:pPr>
        <w:rPr>
          <w:sz w:val="24"/>
          <w:szCs w:val="24"/>
        </w:rPr>
      </w:pPr>
      <w:r w:rsidRPr="000B21D4">
        <w:rPr>
          <w:b/>
          <w:sz w:val="24"/>
          <w:szCs w:val="24"/>
        </w:rPr>
        <w:t>Linijska konfiguracija</w:t>
      </w:r>
      <w:r>
        <w:rPr>
          <w:sz w:val="24"/>
          <w:szCs w:val="24"/>
        </w:rPr>
        <w:br/>
        <w:t>Nanaša se na način kako sta 2 ali več enot priključene na linijo. Linija je fizična komunikacijska pot, ki prenaša podatke od ene enote k drugi. Komunikacija je možna, ko sta obe enoti na nek način povezani z isto linijo ob istem času.</w:t>
      </w:r>
      <w:r>
        <w:rPr>
          <w:sz w:val="24"/>
          <w:szCs w:val="24"/>
        </w:rPr>
        <w:br/>
        <w:t>Možni sta 2 povezavi:</w:t>
      </w:r>
    </w:p>
    <w:p w:rsidR="00AE7804" w:rsidRPr="00AE7804" w:rsidRDefault="00AE7804" w:rsidP="00AE7804">
      <w:pPr>
        <w:pStyle w:val="ListParagraph"/>
        <w:numPr>
          <w:ilvl w:val="0"/>
          <w:numId w:val="98"/>
        </w:numPr>
        <w:rPr>
          <w:sz w:val="24"/>
          <w:szCs w:val="24"/>
        </w:rPr>
      </w:pPr>
      <w:r w:rsidRPr="00AE7804">
        <w:rPr>
          <w:sz w:val="24"/>
          <w:szCs w:val="24"/>
        </w:rPr>
        <w:t>točka-točka</w:t>
      </w:r>
    </w:p>
    <w:p w:rsidR="00AE7804" w:rsidRDefault="00AE7804" w:rsidP="00AE7804">
      <w:pPr>
        <w:pStyle w:val="ListParagraph"/>
        <w:numPr>
          <w:ilvl w:val="0"/>
          <w:numId w:val="98"/>
        </w:numPr>
        <w:rPr>
          <w:sz w:val="24"/>
          <w:szCs w:val="24"/>
        </w:rPr>
      </w:pPr>
      <w:r w:rsidRPr="00AE7804">
        <w:rPr>
          <w:sz w:val="24"/>
          <w:szCs w:val="24"/>
        </w:rPr>
        <w:t>večtočkovna povezava</w:t>
      </w:r>
    </w:p>
    <w:p w:rsidR="00AB2304" w:rsidRPr="00AB2304" w:rsidRDefault="00AB2304" w:rsidP="00AB2304">
      <w:pPr>
        <w:rPr>
          <w:sz w:val="24"/>
          <w:szCs w:val="24"/>
        </w:rPr>
      </w:pPr>
    </w:p>
    <w:p w:rsidR="000B21D4" w:rsidRPr="00AB2304" w:rsidRDefault="000B21D4" w:rsidP="0084547A">
      <w:pPr>
        <w:pStyle w:val="ListParagraph"/>
        <w:numPr>
          <w:ilvl w:val="0"/>
          <w:numId w:val="111"/>
        </w:numPr>
        <w:rPr>
          <w:sz w:val="24"/>
          <w:szCs w:val="24"/>
        </w:rPr>
      </w:pPr>
      <w:r w:rsidRPr="00AB2304">
        <w:rPr>
          <w:b/>
          <w:sz w:val="24"/>
          <w:szCs w:val="24"/>
        </w:rPr>
        <w:t>Konfiguracija linije točka-točka</w:t>
      </w:r>
      <w:r w:rsidRPr="00AB2304">
        <w:rPr>
          <w:sz w:val="24"/>
          <w:szCs w:val="24"/>
        </w:rPr>
        <w:br/>
        <w:t>linijska konfiguracija zagotavlja povezavo med dvema enotama. Celotna kapaciteta kanala je rezervirana za prenos med tema dvema enotama.</w:t>
      </w:r>
    </w:p>
    <w:p w:rsidR="00AB2304" w:rsidRPr="00AB2304" w:rsidRDefault="00EA707D" w:rsidP="0084547A">
      <w:pPr>
        <w:pStyle w:val="ListParagraph"/>
        <w:numPr>
          <w:ilvl w:val="0"/>
          <w:numId w:val="111"/>
        </w:numPr>
        <w:rPr>
          <w:sz w:val="24"/>
          <w:szCs w:val="24"/>
        </w:rPr>
      </w:pPr>
      <w:r w:rsidRPr="00AB2304">
        <w:rPr>
          <w:b/>
          <w:sz w:val="24"/>
          <w:szCs w:val="24"/>
        </w:rPr>
        <w:t>Večtočkovna linijska konfiguracija</w:t>
      </w:r>
      <w:r w:rsidRPr="00AB2304">
        <w:rPr>
          <w:sz w:val="24"/>
          <w:szCs w:val="24"/>
        </w:rPr>
        <w:br/>
        <w:t xml:space="preserve">Več kot dve enoti si delijo isto linijo. Kapaciteta kanala deli med enotami in sicer </w:t>
      </w:r>
      <w:r w:rsidRPr="00AB2304">
        <w:rPr>
          <w:i/>
          <w:iCs/>
          <w:sz w:val="24"/>
          <w:szCs w:val="24"/>
        </w:rPr>
        <w:t>prostorsko</w:t>
      </w:r>
      <w:r w:rsidRPr="00AB2304">
        <w:rPr>
          <w:sz w:val="24"/>
          <w:szCs w:val="24"/>
        </w:rPr>
        <w:t xml:space="preserve"> ali </w:t>
      </w:r>
      <w:r w:rsidRPr="00AB2304">
        <w:rPr>
          <w:i/>
          <w:iCs/>
          <w:sz w:val="24"/>
          <w:szCs w:val="24"/>
        </w:rPr>
        <w:t>časovno</w:t>
      </w:r>
      <w:r w:rsidRPr="00AB2304">
        <w:rPr>
          <w:sz w:val="24"/>
          <w:szCs w:val="24"/>
        </w:rPr>
        <w:t>. Če lahko več enot uporablja linijo istočasno, je to prostorska delitev. Pri časovni delitvi pa uporabnik čaka na svoj vrstni red.</w:t>
      </w:r>
    </w:p>
    <w:p w:rsidR="00EB7C86" w:rsidRPr="00EB7C86" w:rsidRDefault="00EB7C86" w:rsidP="00EB7C86">
      <w:r w:rsidRPr="00EB7C86">
        <w:rPr>
          <w:b/>
          <w:sz w:val="24"/>
          <w:szCs w:val="24"/>
        </w:rPr>
        <w:t>Topologija</w:t>
      </w:r>
      <w:r>
        <w:rPr>
          <w:sz w:val="24"/>
          <w:szCs w:val="24"/>
        </w:rPr>
        <w:br/>
        <w:t>N</w:t>
      </w:r>
      <w:r w:rsidRPr="00EB7C86">
        <w:rPr>
          <w:sz w:val="24"/>
          <w:szCs w:val="24"/>
        </w:rPr>
        <w:t>anaša na zasnovo omrežja ali fizično ali logično. Dve ali več enot je povezano z linijo, dve ali več linij pa tvori topologijo.</w:t>
      </w:r>
      <w:r>
        <w:rPr>
          <w:sz w:val="24"/>
          <w:szCs w:val="24"/>
        </w:rPr>
        <w:t xml:space="preserve"> </w:t>
      </w:r>
      <w:r w:rsidRPr="00EB7C86">
        <w:rPr>
          <w:sz w:val="24"/>
        </w:rPr>
        <w:t xml:space="preserve">Imamo pet osnovnih topologij: mreža, zvezda, drevo, vodilo in obroč. </w:t>
      </w:r>
    </w:p>
    <w:p w:rsidR="00EB7C86" w:rsidRPr="00EB7C86" w:rsidRDefault="00EB7C86" w:rsidP="00EB7C86">
      <w:r w:rsidRPr="00EB7C86">
        <w:rPr>
          <w:b/>
          <w:sz w:val="24"/>
          <w:szCs w:val="24"/>
        </w:rPr>
        <w:t>Mreža</w:t>
      </w:r>
      <w:r w:rsidRPr="00EB7C86">
        <w:rPr>
          <w:sz w:val="28"/>
          <w:szCs w:val="24"/>
        </w:rPr>
        <w:br/>
      </w:r>
      <w:r w:rsidRPr="00EB7C86">
        <w:rPr>
          <w:sz w:val="24"/>
        </w:rPr>
        <w:t xml:space="preserve">Pri mrežni topologiji ima vsaka enota točka-točka povezavo do vsake preostale enote. </w:t>
      </w:r>
    </w:p>
    <w:p w:rsidR="00000000" w:rsidRPr="00EB7C86" w:rsidRDefault="0084547A" w:rsidP="0084547A">
      <w:pPr>
        <w:pStyle w:val="ListParagraph"/>
        <w:numPr>
          <w:ilvl w:val="0"/>
          <w:numId w:val="99"/>
        </w:numPr>
        <w:rPr>
          <w:sz w:val="24"/>
          <w:szCs w:val="24"/>
        </w:rPr>
      </w:pPr>
      <w:r w:rsidRPr="00EB7C86">
        <w:rPr>
          <w:sz w:val="24"/>
          <w:szCs w:val="24"/>
        </w:rPr>
        <w:t xml:space="preserve">Prenos med enotami poteka brez problemov z urejanjem prometa, ki nastopi z delitvijo linije med različnimi napravami. </w:t>
      </w:r>
    </w:p>
    <w:p w:rsidR="00EB7C86" w:rsidRDefault="00EB7C86" w:rsidP="0084547A">
      <w:pPr>
        <w:pStyle w:val="ListParagraph"/>
        <w:numPr>
          <w:ilvl w:val="0"/>
          <w:numId w:val="99"/>
        </w:numPr>
        <w:rPr>
          <w:sz w:val="24"/>
          <w:szCs w:val="24"/>
        </w:rPr>
      </w:pPr>
      <w:r w:rsidRPr="00EB7C86">
        <w:rPr>
          <w:sz w:val="24"/>
          <w:szCs w:val="24"/>
        </w:rPr>
        <w:t>Robustnost sistema</w:t>
      </w:r>
      <w:r>
        <w:rPr>
          <w:sz w:val="24"/>
          <w:szCs w:val="24"/>
        </w:rPr>
        <w:t>.</w:t>
      </w:r>
    </w:p>
    <w:p w:rsidR="00000000" w:rsidRPr="00EB7C86" w:rsidRDefault="00EB7C86" w:rsidP="0084547A">
      <w:pPr>
        <w:pStyle w:val="ListParagraph"/>
        <w:numPr>
          <w:ilvl w:val="0"/>
          <w:numId w:val="99"/>
        </w:numPr>
        <w:rPr>
          <w:sz w:val="24"/>
          <w:szCs w:val="24"/>
        </w:rPr>
      </w:pPr>
      <w:r>
        <w:rPr>
          <w:sz w:val="24"/>
          <w:szCs w:val="24"/>
        </w:rPr>
        <w:t>Varnost in privatnost.</w:t>
      </w:r>
    </w:p>
    <w:p w:rsidR="00EB7C86" w:rsidRDefault="00EB7C86" w:rsidP="0084547A">
      <w:pPr>
        <w:pStyle w:val="ListParagraph"/>
        <w:numPr>
          <w:ilvl w:val="0"/>
          <w:numId w:val="99"/>
        </w:numPr>
        <w:rPr>
          <w:sz w:val="24"/>
          <w:szCs w:val="24"/>
        </w:rPr>
      </w:pPr>
      <w:r w:rsidRPr="00EB7C86">
        <w:rPr>
          <w:sz w:val="24"/>
          <w:szCs w:val="24"/>
        </w:rPr>
        <w:t>Odkrivanje in izolacija napak je enostavna</w:t>
      </w:r>
      <w:r>
        <w:rPr>
          <w:sz w:val="24"/>
          <w:szCs w:val="24"/>
        </w:rPr>
        <w:t>.</w:t>
      </w:r>
    </w:p>
    <w:p w:rsidR="00EB7C86" w:rsidRDefault="00EB7C86" w:rsidP="00EB7C86">
      <w:pPr>
        <w:rPr>
          <w:sz w:val="24"/>
          <w:szCs w:val="24"/>
        </w:rPr>
      </w:pPr>
      <w:r w:rsidRPr="00EB7C86">
        <w:rPr>
          <w:sz w:val="24"/>
          <w:szCs w:val="24"/>
        </w:rPr>
        <w:lastRenderedPageBreak/>
        <w:t>Glavna pomanjkljivost mrežne topologije je število potrebnih linij in vhodno izhodnih priključkov na vsaki enoti. Zaradi števila povezav, je sprememba konfiguracije (npr. dodajanje nove naprave) težka.</w:t>
      </w:r>
    </w:p>
    <w:p w:rsidR="00EB7C86" w:rsidRDefault="00EB7C86" w:rsidP="00EB7C86">
      <w:pPr>
        <w:rPr>
          <w:sz w:val="24"/>
          <w:szCs w:val="24"/>
        </w:rPr>
      </w:pPr>
      <w:r w:rsidRPr="00EB7C86">
        <w:rPr>
          <w:b/>
          <w:bCs/>
          <w:sz w:val="24"/>
          <w:szCs w:val="24"/>
        </w:rPr>
        <w:t>Zvezda</w:t>
      </w:r>
      <w:r w:rsidRPr="00EB7C86">
        <w:rPr>
          <w:sz w:val="24"/>
          <w:szCs w:val="24"/>
          <w:lang w:val="en-GB"/>
        </w:rPr>
        <w:t xml:space="preserve"> </w:t>
      </w:r>
      <w:r>
        <w:rPr>
          <w:sz w:val="24"/>
          <w:szCs w:val="24"/>
        </w:rPr>
        <w:br/>
      </w:r>
      <w:r w:rsidRPr="00EB7C86">
        <w:rPr>
          <w:sz w:val="24"/>
          <w:szCs w:val="24"/>
        </w:rPr>
        <w:t xml:space="preserve">V zvezdni topologiji ima vsaka enota točka-točka povezavo samo s centralnim kontrolerjem, ki se običajno imenuje </w:t>
      </w:r>
      <w:r w:rsidRPr="00EB7C86">
        <w:rPr>
          <w:i/>
          <w:iCs/>
          <w:sz w:val="24"/>
          <w:szCs w:val="24"/>
        </w:rPr>
        <w:t>hub</w:t>
      </w:r>
      <w:r w:rsidRPr="00EB7C86">
        <w:rPr>
          <w:sz w:val="24"/>
          <w:szCs w:val="24"/>
        </w:rPr>
        <w:t xml:space="preserve">. S tem direkten promet med enotami ni možen. Vsaka enota pošlje podatke kontrolerju, le-ta pa jih posreduje naprej priklučeni enoti, ki so ji namenjeni. </w:t>
      </w:r>
    </w:p>
    <w:p w:rsidR="00956FB8" w:rsidRDefault="00956FB8" w:rsidP="00EB7C86">
      <w:pPr>
        <w:rPr>
          <w:sz w:val="24"/>
          <w:szCs w:val="24"/>
        </w:rPr>
      </w:pPr>
      <w:r w:rsidRPr="00956FB8">
        <w:rPr>
          <w:b/>
          <w:bCs/>
          <w:sz w:val="24"/>
          <w:szCs w:val="24"/>
        </w:rPr>
        <w:t>Drevo</w:t>
      </w:r>
      <w:r w:rsidRPr="00956FB8">
        <w:rPr>
          <w:sz w:val="24"/>
          <w:szCs w:val="24"/>
          <w:lang w:val="en-GB"/>
        </w:rPr>
        <w:t xml:space="preserve"> </w:t>
      </w:r>
      <w:r>
        <w:rPr>
          <w:sz w:val="24"/>
          <w:szCs w:val="24"/>
        </w:rPr>
        <w:br/>
      </w:r>
      <w:r w:rsidRPr="00956FB8">
        <w:rPr>
          <w:sz w:val="24"/>
          <w:szCs w:val="24"/>
        </w:rPr>
        <w:t xml:space="preserve">Drevesna topologija je varianta zvezde. Za razliko od zvezde niso vse enote priključene na centralni hub, ampak na sekundarnega, ki je potem priključen na primarnega. </w:t>
      </w:r>
    </w:p>
    <w:p w:rsidR="00DE3C94" w:rsidRPr="00DE3C94" w:rsidRDefault="00DE3C94" w:rsidP="00DE3C94">
      <w:pPr>
        <w:rPr>
          <w:sz w:val="24"/>
          <w:szCs w:val="24"/>
        </w:rPr>
      </w:pPr>
      <w:r w:rsidRPr="00DE3C94">
        <w:rPr>
          <w:b/>
          <w:bCs/>
          <w:sz w:val="24"/>
          <w:szCs w:val="24"/>
        </w:rPr>
        <w:t>Vodilo</w:t>
      </w:r>
      <w:r w:rsidRPr="00DE3C94">
        <w:rPr>
          <w:sz w:val="24"/>
          <w:szCs w:val="24"/>
          <w:lang w:val="en-GB"/>
        </w:rPr>
        <w:t xml:space="preserve"> </w:t>
      </w:r>
      <w:r>
        <w:rPr>
          <w:sz w:val="24"/>
          <w:szCs w:val="24"/>
        </w:rPr>
        <w:br/>
      </w:r>
      <w:r w:rsidRPr="00DE3C94">
        <w:rPr>
          <w:sz w:val="24"/>
          <w:szCs w:val="24"/>
        </w:rPr>
        <w:t xml:space="preserve">Vsi predkodni primeri so prikazovali konfiguracijo točka-točka, medtem ko vodilo predstavlja večtočkovno povezavo. En dolg kabel služi kot hrbtenica na katero so priključene naprave v omrežje. </w:t>
      </w:r>
    </w:p>
    <w:p w:rsidR="00897F1A" w:rsidRPr="00897F1A" w:rsidRDefault="00897F1A" w:rsidP="00897F1A">
      <w:pPr>
        <w:rPr>
          <w:sz w:val="24"/>
          <w:szCs w:val="24"/>
        </w:rPr>
      </w:pPr>
      <w:r w:rsidRPr="00897F1A">
        <w:rPr>
          <w:b/>
          <w:bCs/>
          <w:sz w:val="24"/>
          <w:szCs w:val="24"/>
        </w:rPr>
        <w:t>Obroč</w:t>
      </w:r>
      <w:r w:rsidRPr="00897F1A">
        <w:rPr>
          <w:sz w:val="24"/>
          <w:szCs w:val="24"/>
        </w:rPr>
        <w:t xml:space="preserve"> </w:t>
      </w:r>
      <w:r>
        <w:rPr>
          <w:sz w:val="24"/>
          <w:szCs w:val="24"/>
        </w:rPr>
        <w:br/>
      </w:r>
      <w:r w:rsidRPr="00897F1A">
        <w:rPr>
          <w:sz w:val="24"/>
          <w:szCs w:val="24"/>
        </w:rPr>
        <w:t xml:space="preserve">Pri topologiji obroča ima vsaka enota povezavo točka-točka samo z dvema sosednjima enotama na obeh straneh. Signal se širi vzdolž obroča v eni smeri od enote do enote, dokler ne doseže naslovnika. Vsaka enota ima repeater (linijski ojačevalnik), ki signal regenerira predno ga posreduje naprej. </w:t>
      </w:r>
    </w:p>
    <w:p w:rsidR="001E0A9E" w:rsidRPr="001E0A9E" w:rsidRDefault="001E0A9E" w:rsidP="001E0A9E">
      <w:pPr>
        <w:rPr>
          <w:sz w:val="24"/>
          <w:szCs w:val="24"/>
        </w:rPr>
      </w:pPr>
      <w:r w:rsidRPr="001E0A9E">
        <w:rPr>
          <w:b/>
          <w:bCs/>
          <w:sz w:val="24"/>
          <w:szCs w:val="24"/>
        </w:rPr>
        <w:t>Hibridna topologija</w:t>
      </w:r>
      <w:r w:rsidRPr="001E0A9E">
        <w:rPr>
          <w:sz w:val="24"/>
          <w:szCs w:val="24"/>
          <w:lang w:val="en-GB"/>
        </w:rPr>
        <w:t xml:space="preserve"> </w:t>
      </w:r>
      <w:r>
        <w:rPr>
          <w:sz w:val="24"/>
          <w:szCs w:val="24"/>
        </w:rPr>
        <w:br/>
      </w:r>
      <w:r w:rsidRPr="001E0A9E">
        <w:rPr>
          <w:sz w:val="24"/>
          <w:szCs w:val="24"/>
        </w:rPr>
        <w:t xml:space="preserve">Pogosto je v omrežju kombiniranih več topologij. Različni oddelki, ki so povezani v večje omrežje, lahko uporabljajo različno topologijo omrežja. </w:t>
      </w:r>
    </w:p>
    <w:p w:rsidR="00EB7C86" w:rsidRDefault="008F7A3B" w:rsidP="00EB7C86">
      <w:pPr>
        <w:rPr>
          <w:sz w:val="24"/>
          <w:szCs w:val="24"/>
        </w:rPr>
      </w:pPr>
      <w:r w:rsidRPr="008F7A3B">
        <w:rPr>
          <w:b/>
          <w:bCs/>
          <w:sz w:val="24"/>
          <w:szCs w:val="24"/>
        </w:rPr>
        <w:t>Lokalna omrežja</w:t>
      </w:r>
      <w:r w:rsidRPr="008F7A3B">
        <w:rPr>
          <w:sz w:val="24"/>
          <w:szCs w:val="24"/>
        </w:rPr>
        <w:t xml:space="preserve"> </w:t>
      </w:r>
      <w:r>
        <w:rPr>
          <w:sz w:val="24"/>
          <w:szCs w:val="24"/>
        </w:rPr>
        <w:br/>
      </w:r>
      <w:r w:rsidRPr="008F7A3B">
        <w:rPr>
          <w:sz w:val="24"/>
          <w:szCs w:val="24"/>
        </w:rPr>
        <w:t xml:space="preserve">Lokalna omrežja (LAN – local area network) so običajno privatna in povezujejo enote ene pisarne ali zgradbe in so omejena na nekaj kilometrov. Odvisno od potreb in tipa uporabljene tehnologije lahko vključuje samo dva računalnika ali pa povezuje računalnike organizacije in vključuje zvokovne in video enote. </w:t>
      </w:r>
      <w:r w:rsidR="00056B8B">
        <w:rPr>
          <w:sz w:val="24"/>
          <w:szCs w:val="24"/>
        </w:rPr>
        <w:t xml:space="preserve"> V</w:t>
      </w:r>
      <w:r w:rsidR="00056B8B" w:rsidRPr="00056B8B">
        <w:rPr>
          <w:sz w:val="24"/>
          <w:szCs w:val="24"/>
        </w:rPr>
        <w:t xml:space="preserve">eč računalnikov </w:t>
      </w:r>
      <w:r w:rsidR="00056B8B">
        <w:rPr>
          <w:sz w:val="24"/>
          <w:szCs w:val="24"/>
        </w:rPr>
        <w:t xml:space="preserve">si </w:t>
      </w:r>
      <w:r w:rsidR="00056B8B" w:rsidRPr="00056B8B">
        <w:rPr>
          <w:sz w:val="24"/>
          <w:szCs w:val="24"/>
        </w:rPr>
        <w:t>deli strojno opremo (npr. printer), programsko opremo (npr. uporabniški program) ali podatke.</w:t>
      </w:r>
    </w:p>
    <w:p w:rsidR="00D94B2D" w:rsidRPr="00D94B2D" w:rsidRDefault="00D94B2D" w:rsidP="00D94B2D">
      <w:pPr>
        <w:rPr>
          <w:sz w:val="24"/>
          <w:szCs w:val="24"/>
        </w:rPr>
      </w:pPr>
      <w:r w:rsidRPr="00D94B2D">
        <w:rPr>
          <w:b/>
          <w:bCs/>
          <w:sz w:val="24"/>
          <w:szCs w:val="24"/>
        </w:rPr>
        <w:t>Dostopovno omrežje (MAN)</w:t>
      </w:r>
      <w:r w:rsidRPr="00D94B2D">
        <w:rPr>
          <w:sz w:val="24"/>
          <w:szCs w:val="24"/>
          <w:lang w:val="en-GB"/>
        </w:rPr>
        <w:t xml:space="preserve"> </w:t>
      </w:r>
    </w:p>
    <w:p w:rsidR="00D94B2D" w:rsidRPr="00D94B2D" w:rsidRDefault="00D94B2D" w:rsidP="00D94B2D">
      <w:pPr>
        <w:rPr>
          <w:sz w:val="24"/>
          <w:szCs w:val="24"/>
        </w:rPr>
      </w:pPr>
      <w:r w:rsidRPr="00D94B2D">
        <w:rPr>
          <w:sz w:val="24"/>
          <w:szCs w:val="24"/>
        </w:rPr>
        <w:t xml:space="preserve">Dostopovno omrežje (MAN – metropolitan area network) se razprostira po celotnem mestu ali v nekem urbanem področju. Lahko je samostojno omrežje kot je omrežje kabelske televizije ali pa je namenjeno povezavi večih lokalnih mrež v večje omrežje. </w:t>
      </w:r>
    </w:p>
    <w:p w:rsidR="00D94B2D" w:rsidRPr="00D94B2D" w:rsidRDefault="00D94B2D" w:rsidP="00D94B2D">
      <w:pPr>
        <w:rPr>
          <w:sz w:val="24"/>
          <w:szCs w:val="24"/>
        </w:rPr>
      </w:pPr>
      <w:r w:rsidRPr="00D94B2D">
        <w:rPr>
          <w:sz w:val="24"/>
          <w:szCs w:val="24"/>
        </w:rPr>
        <w:t xml:space="preserve">MAN je lahko last privatne organizacije, ki z njim tudi opravlja. Lahko pa je samo servis, ki ga nudi javno podjetje (npr. telefonsko). </w:t>
      </w:r>
    </w:p>
    <w:p w:rsidR="00277E1E" w:rsidRPr="00277E1E" w:rsidRDefault="00277E1E" w:rsidP="00277E1E">
      <w:pPr>
        <w:rPr>
          <w:sz w:val="24"/>
          <w:szCs w:val="24"/>
        </w:rPr>
      </w:pPr>
      <w:r w:rsidRPr="00277E1E">
        <w:rPr>
          <w:b/>
          <w:bCs/>
          <w:sz w:val="24"/>
          <w:szCs w:val="24"/>
        </w:rPr>
        <w:lastRenderedPageBreak/>
        <w:t>Hrbtenična omrežja (WAN)</w:t>
      </w:r>
      <w:r w:rsidRPr="00277E1E">
        <w:rPr>
          <w:sz w:val="24"/>
          <w:szCs w:val="24"/>
          <w:lang w:val="en-GB"/>
        </w:rPr>
        <w:t xml:space="preserve"> </w:t>
      </w:r>
    </w:p>
    <w:p w:rsidR="00277E1E" w:rsidRPr="00277E1E" w:rsidRDefault="00277E1E" w:rsidP="00277E1E">
      <w:pPr>
        <w:rPr>
          <w:sz w:val="24"/>
          <w:szCs w:val="24"/>
        </w:rPr>
      </w:pPr>
      <w:r w:rsidRPr="00277E1E">
        <w:rPr>
          <w:sz w:val="24"/>
          <w:szCs w:val="24"/>
        </w:rPr>
        <w:t xml:space="preserve">Hrbtenična omrežja (WAN – wide area network) omogočajo prenose podatkovnih, zvokovnih, slikovnih in video informacij preko velikih geografskih področij kot so države, kontinenti in preko celega sveta. </w:t>
      </w:r>
    </w:p>
    <w:p w:rsidR="002E0FB6" w:rsidRDefault="00277E1E" w:rsidP="00277E1E">
      <w:pPr>
        <w:rPr>
          <w:sz w:val="24"/>
          <w:szCs w:val="24"/>
        </w:rPr>
      </w:pPr>
      <w:r w:rsidRPr="00277E1E">
        <w:rPr>
          <w:sz w:val="24"/>
          <w:szCs w:val="24"/>
        </w:rPr>
        <w:t xml:space="preserve">V nasprotju z LAN, ki je odvisen od lastne strojne opreme, uporablja WAN javne, najete ali privatne komunikacijske enote. Običajno v kombinaciji in se razširja po praktično neomejenih področjih. </w:t>
      </w:r>
    </w:p>
    <w:p w:rsidR="002E0FB6" w:rsidRDefault="002E0FB6" w:rsidP="002E0FB6">
      <w:pPr>
        <w:jc w:val="center"/>
        <w:rPr>
          <w:b/>
          <w:sz w:val="28"/>
          <w:szCs w:val="24"/>
        </w:rPr>
      </w:pPr>
      <w:r w:rsidRPr="002E0FB6">
        <w:rPr>
          <w:b/>
          <w:sz w:val="28"/>
          <w:szCs w:val="24"/>
        </w:rPr>
        <w:t>Internet</w:t>
      </w:r>
    </w:p>
    <w:p w:rsidR="002E0FB6" w:rsidRDefault="002E0FB6" w:rsidP="002E0FB6">
      <w:pPr>
        <w:rPr>
          <w:sz w:val="24"/>
          <w:szCs w:val="24"/>
        </w:rPr>
      </w:pPr>
      <w:r w:rsidRPr="002E0FB6">
        <w:rPr>
          <w:sz w:val="24"/>
          <w:szCs w:val="24"/>
        </w:rPr>
        <w:t xml:space="preserve">Dve ali več povezanih enot z namenom, da si delijo podatke ali resurse so postaje na omrežju. </w:t>
      </w:r>
    </w:p>
    <w:p w:rsidR="002E0FB6" w:rsidRPr="002E0FB6" w:rsidRDefault="002E0FB6" w:rsidP="002E0FB6">
      <w:pPr>
        <w:rPr>
          <w:sz w:val="24"/>
          <w:szCs w:val="24"/>
        </w:rPr>
      </w:pPr>
      <w:r w:rsidRPr="002E0FB6">
        <w:rPr>
          <w:sz w:val="24"/>
          <w:szCs w:val="24"/>
        </w:rPr>
        <w:t xml:space="preserve">Sestavljanje omrežja je bolj zapleteno kot preprosto povezovanje s kablom: </w:t>
      </w:r>
    </w:p>
    <w:p w:rsidR="00000000" w:rsidRPr="002E0FB6" w:rsidRDefault="0084547A" w:rsidP="0084547A">
      <w:pPr>
        <w:pStyle w:val="ListParagraph"/>
        <w:numPr>
          <w:ilvl w:val="0"/>
          <w:numId w:val="100"/>
        </w:numPr>
        <w:rPr>
          <w:sz w:val="24"/>
          <w:szCs w:val="24"/>
        </w:rPr>
      </w:pPr>
      <w:r w:rsidRPr="002E0FB6">
        <w:rPr>
          <w:sz w:val="24"/>
          <w:szCs w:val="24"/>
        </w:rPr>
        <w:t xml:space="preserve">Lokalna mreža (LAN) lahko zajema večje razdalje kot jih omogoča sam povezovalni medij (kabel); rabimo </w:t>
      </w:r>
      <w:r w:rsidRPr="002E0FB6">
        <w:rPr>
          <w:i/>
          <w:iCs/>
          <w:sz w:val="24"/>
          <w:szCs w:val="24"/>
        </w:rPr>
        <w:t xml:space="preserve">repeaterje </w:t>
      </w:r>
      <w:r w:rsidRPr="002E0FB6">
        <w:rPr>
          <w:sz w:val="24"/>
          <w:szCs w:val="24"/>
        </w:rPr>
        <w:t xml:space="preserve">(regeneratorje). </w:t>
      </w:r>
    </w:p>
    <w:p w:rsidR="00000000" w:rsidRPr="002E0FB6" w:rsidRDefault="0084547A" w:rsidP="0084547A">
      <w:pPr>
        <w:pStyle w:val="ListParagraph"/>
        <w:numPr>
          <w:ilvl w:val="0"/>
          <w:numId w:val="100"/>
        </w:numPr>
        <w:rPr>
          <w:sz w:val="24"/>
          <w:szCs w:val="24"/>
        </w:rPr>
      </w:pPr>
      <w:r w:rsidRPr="002E0FB6">
        <w:rPr>
          <w:sz w:val="24"/>
          <w:szCs w:val="24"/>
        </w:rPr>
        <w:t xml:space="preserve">Število postaj je lahko preveliko za efektivno pošiljanje blokov ali upravljanja mreže (management) - mreže je potrebno deliti; za urejanje prometa med razdeljenimi lokalnimi omrežji rabimo </w:t>
      </w:r>
      <w:r w:rsidRPr="002E0FB6">
        <w:rPr>
          <w:i/>
          <w:iCs/>
          <w:sz w:val="24"/>
          <w:szCs w:val="24"/>
        </w:rPr>
        <w:t xml:space="preserve">bridge </w:t>
      </w:r>
      <w:r w:rsidRPr="002E0FB6">
        <w:rPr>
          <w:sz w:val="24"/>
          <w:szCs w:val="24"/>
        </w:rPr>
        <w:t xml:space="preserve">(most). </w:t>
      </w:r>
    </w:p>
    <w:p w:rsidR="002E0FB6" w:rsidRPr="002E0FB6" w:rsidRDefault="002E0FB6" w:rsidP="002E0FB6">
      <w:pPr>
        <w:rPr>
          <w:sz w:val="24"/>
          <w:szCs w:val="24"/>
        </w:rPr>
      </w:pPr>
      <w:r w:rsidRPr="002E0FB6">
        <w:rPr>
          <w:sz w:val="24"/>
          <w:szCs w:val="24"/>
        </w:rPr>
        <w:t xml:space="preserve">Povezava številnih lokalnih mrež v internet zahteva dodatni povezovalni enoti imenovani </w:t>
      </w:r>
      <w:r w:rsidRPr="002E0FB6">
        <w:rPr>
          <w:i/>
          <w:iCs/>
          <w:sz w:val="24"/>
          <w:szCs w:val="24"/>
        </w:rPr>
        <w:t xml:space="preserve">router </w:t>
      </w:r>
      <w:r w:rsidRPr="002E0FB6">
        <w:rPr>
          <w:sz w:val="24"/>
          <w:szCs w:val="24"/>
        </w:rPr>
        <w:t xml:space="preserve">(usmerjevalnik) in </w:t>
      </w:r>
      <w:r w:rsidRPr="002E0FB6">
        <w:rPr>
          <w:i/>
          <w:iCs/>
          <w:sz w:val="24"/>
          <w:szCs w:val="24"/>
        </w:rPr>
        <w:t>gateway</w:t>
      </w:r>
      <w:r w:rsidRPr="002E0FB6">
        <w:rPr>
          <w:sz w:val="24"/>
          <w:szCs w:val="24"/>
        </w:rPr>
        <w:t xml:space="preserve"> (prehod).</w:t>
      </w:r>
    </w:p>
    <w:p w:rsidR="002E0FB6" w:rsidRPr="002E0FB6" w:rsidRDefault="002E0FB6" w:rsidP="002E0FB6">
      <w:pPr>
        <w:rPr>
          <w:sz w:val="24"/>
          <w:szCs w:val="24"/>
        </w:rPr>
      </w:pPr>
      <w:r>
        <w:rPr>
          <w:noProof/>
          <w:lang w:eastAsia="sl-SI"/>
        </w:rPr>
        <w:drawing>
          <wp:anchor distT="0" distB="0" distL="114300" distR="114300" simplePos="0" relativeHeight="251712512" behindDoc="1" locked="0" layoutInCell="1" allowOverlap="1">
            <wp:simplePos x="0" y="0"/>
            <wp:positionH relativeFrom="column">
              <wp:posOffset>-4445</wp:posOffset>
            </wp:positionH>
            <wp:positionV relativeFrom="paragraph">
              <wp:posOffset>-4445</wp:posOffset>
            </wp:positionV>
            <wp:extent cx="2933700" cy="2348865"/>
            <wp:effectExtent l="0" t="0" r="0" b="0"/>
            <wp:wrapTight wrapText="bothSides">
              <wp:wrapPolygon edited="0">
                <wp:start x="0" y="0"/>
                <wp:lineTo x="0" y="21372"/>
                <wp:lineTo x="21460" y="21372"/>
                <wp:lineTo x="21460" y="0"/>
                <wp:lineTo x="0" y="0"/>
              </wp:wrapPolygon>
            </wp:wrapTight>
            <wp:docPr id="2775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1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33700" cy="234886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i/>
          <w:iCs/>
          <w:sz w:val="24"/>
          <w:szCs w:val="24"/>
        </w:rPr>
        <w:t>i</w:t>
      </w:r>
      <w:r w:rsidRPr="002E0FB6">
        <w:rPr>
          <w:i/>
          <w:iCs/>
          <w:sz w:val="24"/>
          <w:szCs w:val="24"/>
        </w:rPr>
        <w:t>nternet</w:t>
      </w:r>
      <w:r w:rsidRPr="002E0FB6">
        <w:rPr>
          <w:sz w:val="24"/>
          <w:szCs w:val="24"/>
        </w:rPr>
        <w:t xml:space="preserve"> (z malo začetnico) obsega povezavo množice omrežij (LAN, ATM omrežij ali samo povezave točka-točka) v eno veliko omrežje. </w:t>
      </w:r>
    </w:p>
    <w:p w:rsidR="004E012B" w:rsidRPr="004E012B" w:rsidRDefault="004E012B" w:rsidP="004E012B">
      <w:pPr>
        <w:rPr>
          <w:sz w:val="24"/>
          <w:szCs w:val="24"/>
        </w:rPr>
      </w:pPr>
      <w:r w:rsidRPr="004E012B">
        <w:rPr>
          <w:sz w:val="24"/>
          <w:szCs w:val="24"/>
        </w:rPr>
        <w:t>TCP/IP (Transmission Control Protocol/Internetworking Protocol) je nabor protokolov, ki internet predstavi kot eno veliko omrežje.</w:t>
      </w:r>
    </w:p>
    <w:p w:rsidR="002E0FB6" w:rsidRPr="004E012B" w:rsidRDefault="004E012B" w:rsidP="00277E1E">
      <w:pPr>
        <w:rPr>
          <w:sz w:val="24"/>
          <w:szCs w:val="24"/>
        </w:rPr>
      </w:pPr>
      <w:r w:rsidRPr="004E012B">
        <w:rPr>
          <w:sz w:val="24"/>
          <w:szCs w:val="24"/>
        </w:rPr>
        <w:t>Gostitelji (računalniki) so povezani na to veliko logično mrežo -</w:t>
      </w:r>
      <w:r w:rsidRPr="004E012B">
        <w:rPr>
          <w:i/>
          <w:iCs/>
          <w:sz w:val="24"/>
          <w:szCs w:val="24"/>
        </w:rPr>
        <w:t>Internet</w:t>
      </w:r>
      <w:r w:rsidRPr="004E012B">
        <w:rPr>
          <w:sz w:val="24"/>
          <w:szCs w:val="24"/>
        </w:rPr>
        <w:t xml:space="preserve"> - namesto na njihova individualna fizična omrežja. </w:t>
      </w:r>
    </w:p>
    <w:p w:rsidR="004E012B" w:rsidRPr="004E012B" w:rsidRDefault="004E012B" w:rsidP="004E012B">
      <w:pPr>
        <w:rPr>
          <w:b/>
          <w:sz w:val="24"/>
          <w:szCs w:val="24"/>
        </w:rPr>
      </w:pPr>
      <w:r w:rsidRPr="004E012B">
        <w:rPr>
          <w:b/>
          <w:sz w:val="24"/>
          <w:szCs w:val="24"/>
        </w:rPr>
        <w:t>Mrežne povezovalne naprave</w:t>
      </w:r>
    </w:p>
    <w:p w:rsidR="00EB7C86" w:rsidRDefault="004E012B">
      <w:pPr>
        <w:rPr>
          <w:sz w:val="24"/>
          <w:szCs w:val="24"/>
        </w:rPr>
      </w:pPr>
      <w:r>
        <w:rPr>
          <w:sz w:val="24"/>
          <w:szCs w:val="24"/>
        </w:rPr>
        <w:lastRenderedPageBreak/>
        <w:t>Repeater – instaliran je na vsaki povezavi. Prejme signal preden preveč oslabi, regenerira originalni bitni vzorec in ga posreduje naprej  v linijo. R</w:t>
      </w:r>
      <w:r w:rsidRPr="004E012B">
        <w:rPr>
          <w:sz w:val="24"/>
          <w:szCs w:val="24"/>
        </w:rPr>
        <w:t>epeater ni ojačevalec temveč regenerator signala in da iz prejetega oslabljenega signala generira kopijo originala bit po bit.</w:t>
      </w:r>
    </w:p>
    <w:p w:rsidR="004E012B" w:rsidRPr="004E012B" w:rsidRDefault="004E012B" w:rsidP="004E012B">
      <w:pPr>
        <w:rPr>
          <w:sz w:val="24"/>
          <w:szCs w:val="24"/>
        </w:rPr>
      </w:pPr>
      <w:r w:rsidRPr="004E012B">
        <w:rPr>
          <w:sz w:val="24"/>
          <w:szCs w:val="24"/>
        </w:rPr>
        <w:t xml:space="preserve">Lastnost repeaterja: </w:t>
      </w:r>
      <w:r w:rsidRPr="004E012B">
        <w:rPr>
          <w:sz w:val="24"/>
          <w:szCs w:val="24"/>
        </w:rPr>
        <w:tab/>
      </w:r>
    </w:p>
    <w:p w:rsidR="004E012B" w:rsidRPr="004E012B" w:rsidRDefault="0084547A" w:rsidP="0084547A">
      <w:pPr>
        <w:pStyle w:val="ListParagraph"/>
        <w:numPr>
          <w:ilvl w:val="0"/>
          <w:numId w:val="101"/>
        </w:numPr>
        <w:rPr>
          <w:sz w:val="24"/>
          <w:szCs w:val="24"/>
        </w:rPr>
      </w:pPr>
      <w:r w:rsidRPr="004E012B">
        <w:rPr>
          <w:sz w:val="24"/>
          <w:szCs w:val="24"/>
        </w:rPr>
        <w:t>Omogoča samo fizi</w:t>
      </w:r>
      <w:r w:rsidR="004E012B" w:rsidRPr="004E012B">
        <w:rPr>
          <w:sz w:val="24"/>
          <w:szCs w:val="24"/>
        </w:rPr>
        <w:t>čno podaljšanje povezav mreže,</w:t>
      </w:r>
      <w:r w:rsidRPr="004E012B">
        <w:rPr>
          <w:sz w:val="24"/>
          <w:szCs w:val="24"/>
        </w:rPr>
        <w:t xml:space="preserve"> ne spreminja delovanja mreže </w:t>
      </w:r>
    </w:p>
    <w:p w:rsidR="00000000" w:rsidRPr="004E012B" w:rsidRDefault="0084547A" w:rsidP="0084547A">
      <w:pPr>
        <w:pStyle w:val="ListParagraph"/>
        <w:numPr>
          <w:ilvl w:val="0"/>
          <w:numId w:val="101"/>
        </w:numPr>
        <w:rPr>
          <w:sz w:val="24"/>
          <w:szCs w:val="24"/>
        </w:rPr>
      </w:pPr>
      <w:r w:rsidRPr="004E012B">
        <w:rPr>
          <w:sz w:val="24"/>
          <w:szCs w:val="24"/>
        </w:rPr>
        <w:t>Dve sekciji povezani z repeaterje</w:t>
      </w:r>
      <w:r w:rsidRPr="004E012B">
        <w:rPr>
          <w:sz w:val="24"/>
          <w:szCs w:val="24"/>
        </w:rPr>
        <w:t xml:space="preserve">m sta v realnosti še vedno ena mreža. </w:t>
      </w:r>
    </w:p>
    <w:p w:rsidR="00000000" w:rsidRPr="004E012B" w:rsidRDefault="0084547A" w:rsidP="0084547A">
      <w:pPr>
        <w:pStyle w:val="ListParagraph"/>
        <w:numPr>
          <w:ilvl w:val="0"/>
          <w:numId w:val="101"/>
        </w:numPr>
        <w:rPr>
          <w:sz w:val="24"/>
          <w:szCs w:val="24"/>
        </w:rPr>
      </w:pPr>
      <w:r w:rsidRPr="004E012B">
        <w:rPr>
          <w:sz w:val="24"/>
          <w:szCs w:val="24"/>
        </w:rPr>
        <w:t xml:space="preserve">Če postaja A pošlje podatkovni paket postaji B, bodo še vedno vse postaje </w:t>
      </w:r>
      <w:r w:rsidRPr="004E012B">
        <w:rPr>
          <w:sz w:val="24"/>
          <w:szCs w:val="24"/>
        </w:rPr>
        <w:t xml:space="preserve">prejele paket kot pri direktni povezavi brez repeaterja. </w:t>
      </w:r>
    </w:p>
    <w:p w:rsidR="00000000" w:rsidRDefault="0084547A" w:rsidP="0084547A">
      <w:pPr>
        <w:pStyle w:val="ListParagraph"/>
        <w:numPr>
          <w:ilvl w:val="0"/>
          <w:numId w:val="101"/>
        </w:numPr>
        <w:rPr>
          <w:sz w:val="24"/>
          <w:szCs w:val="24"/>
        </w:rPr>
      </w:pPr>
      <w:r w:rsidRPr="004E012B">
        <w:rPr>
          <w:sz w:val="24"/>
          <w:szCs w:val="24"/>
        </w:rPr>
        <w:t>Repeater nima inteligence, da bi onemogočil prehod paketa k postajam na desnem segmentu, ki jim ni namenjen. Poskrbi samo, da tudi postaje na desni dobijo boljšo kopijo paketa (boljši signal), kot bi jo do</w:t>
      </w:r>
      <w:r w:rsidRPr="004E012B">
        <w:rPr>
          <w:sz w:val="24"/>
          <w:szCs w:val="24"/>
        </w:rPr>
        <w:t xml:space="preserve">bile pri direktni povezavi. </w:t>
      </w:r>
    </w:p>
    <w:p w:rsidR="004E012B" w:rsidRPr="004E012B" w:rsidRDefault="004E012B" w:rsidP="004E012B">
      <w:pPr>
        <w:rPr>
          <w:sz w:val="24"/>
          <w:szCs w:val="24"/>
        </w:rPr>
      </w:pPr>
      <w:r w:rsidRPr="004E012B">
        <w:rPr>
          <w:b/>
          <w:sz w:val="24"/>
          <w:szCs w:val="24"/>
        </w:rPr>
        <w:t>Most/bridge</w:t>
      </w:r>
      <w:r>
        <w:rPr>
          <w:sz w:val="24"/>
          <w:szCs w:val="24"/>
        </w:rPr>
        <w:br/>
        <w:t xml:space="preserve">Veliko mrežo delijo na manjše segmente. </w:t>
      </w:r>
      <w:r w:rsidRPr="004E012B">
        <w:rPr>
          <w:sz w:val="24"/>
          <w:szCs w:val="24"/>
        </w:rPr>
        <w:t>Njihova naloga je še vedno prenašanje podatkovnih paketov med segmenti istega tipa. Vendar za razliko od repeatorjev imajo logiko, ki jim omogoča, da ločijo promet za vsak segment. Mostovi so repeatorji, ki so dovolj pametni, da prenašajo podatkovni blok samo v segment, kjer je prejemnik.</w:t>
      </w:r>
    </w:p>
    <w:p w:rsidR="004E012B" w:rsidRPr="004E012B" w:rsidRDefault="004E012B" w:rsidP="004E012B">
      <w:pPr>
        <w:rPr>
          <w:sz w:val="24"/>
          <w:szCs w:val="24"/>
        </w:rPr>
      </w:pPr>
      <w:r w:rsidRPr="004E012B">
        <w:rPr>
          <w:sz w:val="24"/>
          <w:szCs w:val="24"/>
        </w:rPr>
        <w:t>Mostovi ne modificirajo strukture ali vsebine paketa na kakršenkoli način in se lahko uporabljajo samo za povezavo segmentov</w:t>
      </w:r>
    </w:p>
    <w:p w:rsidR="004E012B" w:rsidRPr="007C0CD2" w:rsidRDefault="004E012B">
      <w:pPr>
        <w:rPr>
          <w:b/>
          <w:sz w:val="24"/>
          <w:szCs w:val="24"/>
        </w:rPr>
      </w:pPr>
      <w:r w:rsidRPr="007C0CD2">
        <w:rPr>
          <w:b/>
          <w:sz w:val="24"/>
          <w:szCs w:val="24"/>
        </w:rPr>
        <w:t>Usmerjevalnik (router)</w:t>
      </w:r>
    </w:p>
    <w:p w:rsidR="004E012B" w:rsidRPr="004E012B" w:rsidRDefault="004E012B" w:rsidP="004E012B">
      <w:pPr>
        <w:rPr>
          <w:sz w:val="24"/>
          <w:szCs w:val="24"/>
        </w:rPr>
      </w:pPr>
      <w:r w:rsidRPr="004E012B">
        <w:rPr>
          <w:sz w:val="24"/>
          <w:szCs w:val="24"/>
        </w:rPr>
        <w:t xml:space="preserve">Vsebuje programsko opremo, ki mu omogoča, da se odloči katera od možnih poti do naslova destinacije je najprimernejša. </w:t>
      </w:r>
    </w:p>
    <w:p w:rsidR="007C0CD2" w:rsidRDefault="004E012B" w:rsidP="007C0CD2">
      <w:pPr>
        <w:rPr>
          <w:sz w:val="24"/>
          <w:szCs w:val="24"/>
        </w:rPr>
      </w:pPr>
      <w:r w:rsidRPr="004E012B">
        <w:rPr>
          <w:sz w:val="24"/>
          <w:szCs w:val="24"/>
        </w:rPr>
        <w:t>Usmerjevalniki prenašajo pakete s pomočjo sosednjih usmerjevalnikov preko mnogih povezanih omrežij. Usmerjajo pakete od ene mreže do katerekoli ciljne mreže na intrernetu.</w:t>
      </w:r>
      <w:r w:rsidR="007C0CD2">
        <w:rPr>
          <w:sz w:val="24"/>
          <w:szCs w:val="24"/>
        </w:rPr>
        <w:br/>
      </w:r>
      <w:r w:rsidR="007C0CD2" w:rsidRPr="007C0CD2">
        <w:rPr>
          <w:sz w:val="24"/>
          <w:szCs w:val="24"/>
        </w:rPr>
        <w:t>Ko usmerjevalnik prejme podatkovni paket, ima običajno več opcij za izbiro poti do destinacijske mreže</w:t>
      </w:r>
      <w:r w:rsidR="007C0CD2">
        <w:rPr>
          <w:sz w:val="24"/>
          <w:szCs w:val="24"/>
        </w:rPr>
        <w:t>.</w:t>
      </w:r>
    </w:p>
    <w:p w:rsidR="007C0CD2" w:rsidRPr="007C0CD2" w:rsidRDefault="007C0CD2" w:rsidP="007C0CD2">
      <w:pPr>
        <w:rPr>
          <w:sz w:val="24"/>
        </w:rPr>
      </w:pPr>
      <w:r w:rsidRPr="007C0CD2">
        <w:rPr>
          <w:sz w:val="24"/>
        </w:rPr>
        <w:t xml:space="preserve">Pri konceptu usmerjanja paketa je treba upoštevati: </w:t>
      </w:r>
    </w:p>
    <w:p w:rsidR="00000000" w:rsidRPr="007C0CD2" w:rsidRDefault="0084547A" w:rsidP="0084547A">
      <w:pPr>
        <w:numPr>
          <w:ilvl w:val="1"/>
          <w:numId w:val="102"/>
        </w:numPr>
        <w:rPr>
          <w:sz w:val="24"/>
          <w:szCs w:val="24"/>
        </w:rPr>
      </w:pPr>
      <w:r w:rsidRPr="007C0CD2">
        <w:rPr>
          <w:sz w:val="24"/>
          <w:szCs w:val="24"/>
        </w:rPr>
        <w:t xml:space="preserve">Najmanjšo ceno poti </w:t>
      </w:r>
    </w:p>
    <w:p w:rsidR="00000000" w:rsidRPr="007C0CD2" w:rsidRDefault="0084547A" w:rsidP="0084547A">
      <w:pPr>
        <w:numPr>
          <w:ilvl w:val="1"/>
          <w:numId w:val="102"/>
        </w:numPr>
        <w:rPr>
          <w:sz w:val="24"/>
          <w:szCs w:val="24"/>
        </w:rPr>
      </w:pPr>
      <w:r w:rsidRPr="007C0CD2">
        <w:rPr>
          <w:sz w:val="24"/>
          <w:szCs w:val="24"/>
        </w:rPr>
        <w:t xml:space="preserve">Porazdeljeno usmerjanje </w:t>
      </w:r>
    </w:p>
    <w:p w:rsidR="00000000" w:rsidRDefault="0084547A" w:rsidP="0084547A">
      <w:pPr>
        <w:numPr>
          <w:ilvl w:val="1"/>
          <w:numId w:val="102"/>
        </w:numPr>
        <w:rPr>
          <w:sz w:val="24"/>
          <w:szCs w:val="24"/>
        </w:rPr>
      </w:pPr>
      <w:r w:rsidRPr="007C0CD2">
        <w:rPr>
          <w:sz w:val="24"/>
          <w:szCs w:val="24"/>
        </w:rPr>
        <w:t xml:space="preserve">Življenjski cikel paketa </w:t>
      </w:r>
    </w:p>
    <w:p w:rsidR="00AB2304" w:rsidRDefault="00AB2304" w:rsidP="007C0CD2">
      <w:pPr>
        <w:rPr>
          <w:b/>
          <w:sz w:val="24"/>
          <w:szCs w:val="24"/>
        </w:rPr>
      </w:pPr>
    </w:p>
    <w:p w:rsidR="00AB2304" w:rsidRDefault="00AB2304" w:rsidP="007C0CD2">
      <w:pPr>
        <w:rPr>
          <w:b/>
          <w:sz w:val="24"/>
          <w:szCs w:val="24"/>
        </w:rPr>
      </w:pPr>
    </w:p>
    <w:p w:rsidR="007C0CD2" w:rsidRPr="00AB5F71" w:rsidRDefault="007C0CD2" w:rsidP="007C0CD2">
      <w:pPr>
        <w:rPr>
          <w:b/>
          <w:sz w:val="24"/>
          <w:szCs w:val="24"/>
        </w:rPr>
      </w:pPr>
      <w:r w:rsidRPr="00AB5F71">
        <w:rPr>
          <w:b/>
          <w:sz w:val="24"/>
          <w:szCs w:val="24"/>
        </w:rPr>
        <w:lastRenderedPageBreak/>
        <w:t>Prehod (Gateway)</w:t>
      </w:r>
    </w:p>
    <w:p w:rsidR="007C0CD2" w:rsidRDefault="007C0CD2" w:rsidP="007C0CD2">
      <w:pPr>
        <w:rPr>
          <w:sz w:val="24"/>
          <w:szCs w:val="24"/>
        </w:rPr>
      </w:pPr>
      <w:r>
        <w:rPr>
          <w:sz w:val="24"/>
          <w:szCs w:val="24"/>
        </w:rPr>
        <w:t xml:space="preserve">Prehod </w:t>
      </w:r>
      <w:r w:rsidRPr="007C0CD2">
        <w:rPr>
          <w:sz w:val="24"/>
          <w:szCs w:val="24"/>
        </w:rPr>
        <w:t>lahko sprejme paket formatiran v enem protokolu (npr. AppleTalk) in ga konvertira v paket formatiran za drug protokol (np</w:t>
      </w:r>
      <w:r w:rsidR="00BD263D">
        <w:rPr>
          <w:sz w:val="24"/>
          <w:szCs w:val="24"/>
        </w:rPr>
        <w:t>r. TCP/IP) predno ga posreduje.</w:t>
      </w:r>
      <w:r w:rsidR="00BD263D">
        <w:rPr>
          <w:sz w:val="24"/>
          <w:szCs w:val="24"/>
        </w:rPr>
        <w:br/>
      </w:r>
      <w:r w:rsidR="00BD263D" w:rsidRPr="00BD263D">
        <w:rPr>
          <w:sz w:val="24"/>
          <w:szCs w:val="24"/>
        </w:rPr>
        <w:t>V splošnem je prehod program nameščen v usmerjevalniku. Prehod pozna vse protokole, ki jih uporabljajo mrežne povezave v usmerjevalnik in je sposoben prevoda iz enega v drugega. V nekaterih primerih je potrebna samo modifikacija glave in repa paketa. V drugih primerih mora prehod nastaviti tudi podatkovno hitrost, dolžino in format.</w:t>
      </w:r>
    </w:p>
    <w:p w:rsidR="00AB5F71" w:rsidRPr="002A72C4" w:rsidRDefault="00AB5F71" w:rsidP="007C0CD2">
      <w:pPr>
        <w:rPr>
          <w:b/>
          <w:sz w:val="24"/>
          <w:szCs w:val="24"/>
        </w:rPr>
      </w:pPr>
      <w:r w:rsidRPr="002A72C4">
        <w:rPr>
          <w:b/>
          <w:sz w:val="24"/>
          <w:szCs w:val="24"/>
        </w:rPr>
        <w:t>TCP/IP protokol</w:t>
      </w:r>
    </w:p>
    <w:p w:rsidR="00AB5F71" w:rsidRDefault="00AB5F71" w:rsidP="007C0CD2">
      <w:pPr>
        <w:rPr>
          <w:i/>
          <w:iCs/>
          <w:sz w:val="24"/>
          <w:szCs w:val="24"/>
        </w:rPr>
      </w:pPr>
      <w:r>
        <w:rPr>
          <w:sz w:val="24"/>
          <w:szCs w:val="24"/>
        </w:rPr>
        <w:t xml:space="preserve">IP je prenosni emhanizem, ki ga uporabljajo TCP/IP protokoli. Njegova naloga je pošiljanje paketov preko omrežja. V IP so posamezna omrežja med seboj povezana s paketnimi stikali – prehodi(gateways) ali usmerjevalniki (routers). </w:t>
      </w:r>
      <w:r w:rsidRPr="00AB5F71">
        <w:rPr>
          <w:sz w:val="24"/>
          <w:szCs w:val="24"/>
        </w:rPr>
        <w:t xml:space="preserve">Vsak gostitelj na Internetu ima svojo edinstveno identifikacijsko številko, ki se imenuje </w:t>
      </w:r>
      <w:r w:rsidRPr="00AB5F71">
        <w:rPr>
          <w:i/>
          <w:iCs/>
          <w:sz w:val="24"/>
          <w:szCs w:val="24"/>
        </w:rPr>
        <w:t>IP naslov</w:t>
      </w:r>
      <w:r w:rsidR="002A72C4">
        <w:rPr>
          <w:i/>
          <w:iCs/>
          <w:sz w:val="24"/>
          <w:szCs w:val="24"/>
        </w:rPr>
        <w:t>.</w:t>
      </w:r>
    </w:p>
    <w:p w:rsidR="002A72C4" w:rsidRDefault="002A72C4" w:rsidP="007C0CD2">
      <w:pPr>
        <w:rPr>
          <w:iCs/>
          <w:sz w:val="24"/>
          <w:szCs w:val="24"/>
        </w:rPr>
      </w:pPr>
      <w:r w:rsidRPr="002A72C4">
        <w:rPr>
          <w:b/>
          <w:iCs/>
          <w:sz w:val="24"/>
          <w:szCs w:val="24"/>
        </w:rPr>
        <w:t>IP naslavljanje</w:t>
      </w:r>
      <w:r>
        <w:rPr>
          <w:iCs/>
          <w:sz w:val="24"/>
          <w:szCs w:val="24"/>
        </w:rPr>
        <w:br/>
        <w:t xml:space="preserve">Vsakemu gostitelju na internetu pripada IP naslov, za njegovo identifikacijo. </w:t>
      </w:r>
      <w:r w:rsidRPr="002A72C4">
        <w:rPr>
          <w:iCs/>
          <w:sz w:val="24"/>
          <w:szCs w:val="24"/>
        </w:rPr>
        <w:t>Usmerjevalnik (ali prehod) povezuje dve ali več mrež, kjer je vsakemu mrežnemu vmesniku dodeljen edinstven IP naslov</w:t>
      </w:r>
      <w:r>
        <w:rPr>
          <w:iCs/>
          <w:sz w:val="24"/>
          <w:szCs w:val="24"/>
        </w:rPr>
        <w:t>.</w:t>
      </w:r>
    </w:p>
    <w:p w:rsidR="00000000" w:rsidRPr="002A72C4" w:rsidRDefault="0084547A" w:rsidP="0084547A">
      <w:pPr>
        <w:numPr>
          <w:ilvl w:val="0"/>
          <w:numId w:val="103"/>
        </w:numPr>
        <w:rPr>
          <w:sz w:val="24"/>
          <w:szCs w:val="24"/>
        </w:rPr>
      </w:pPr>
      <w:r w:rsidRPr="002A72C4">
        <w:rPr>
          <w:sz w:val="24"/>
          <w:szCs w:val="24"/>
        </w:rPr>
        <w:t xml:space="preserve">IP naslov ima dva dela hierarhije: </w:t>
      </w:r>
      <w:r w:rsidRPr="002A72C4">
        <w:rPr>
          <w:i/>
          <w:iCs/>
          <w:sz w:val="24"/>
          <w:szCs w:val="24"/>
        </w:rPr>
        <w:t>mrežni ID</w:t>
      </w:r>
      <w:r w:rsidRPr="002A72C4">
        <w:rPr>
          <w:sz w:val="24"/>
          <w:szCs w:val="24"/>
        </w:rPr>
        <w:t xml:space="preserve"> in </w:t>
      </w:r>
      <w:r w:rsidRPr="002A72C4">
        <w:rPr>
          <w:i/>
          <w:iCs/>
          <w:sz w:val="24"/>
          <w:szCs w:val="24"/>
        </w:rPr>
        <w:t>gostiteljev ID</w:t>
      </w:r>
      <w:r w:rsidRPr="002A72C4">
        <w:rPr>
          <w:sz w:val="24"/>
          <w:szCs w:val="24"/>
        </w:rPr>
        <w:t>.</w:t>
      </w:r>
    </w:p>
    <w:p w:rsidR="002A72C4" w:rsidRDefault="002A72C4" w:rsidP="007C0CD2">
      <w:pPr>
        <w:rPr>
          <w:sz w:val="24"/>
          <w:szCs w:val="24"/>
        </w:rPr>
      </w:pPr>
      <w:r>
        <w:rPr>
          <w:sz w:val="24"/>
          <w:szCs w:val="24"/>
        </w:rPr>
        <w:t>Mrežni ID identificira mrežo na katero je priključen gostitelj. Gostiteljev ID pa identificira mrežno povezavo gostitelja namesto dejanskega gostitelja.</w:t>
      </w:r>
    </w:p>
    <w:p w:rsidR="002A72C4" w:rsidRDefault="002A72C4" w:rsidP="007C0CD2">
      <w:pPr>
        <w:rPr>
          <w:sz w:val="24"/>
          <w:szCs w:val="24"/>
        </w:rPr>
      </w:pPr>
      <w:r>
        <w:rPr>
          <w:sz w:val="24"/>
          <w:szCs w:val="24"/>
        </w:rPr>
        <w:t xml:space="preserve">IP naslov = zapisan v decimalni notaciji s pikami. Razdeljen je na 4 byte. </w:t>
      </w:r>
    </w:p>
    <w:p w:rsidR="002A72C4" w:rsidRDefault="002A72C4" w:rsidP="007C0CD2">
      <w:pPr>
        <w:rPr>
          <w:b/>
          <w:sz w:val="24"/>
          <w:szCs w:val="24"/>
        </w:rPr>
      </w:pPr>
      <w:r w:rsidRPr="002A72C4">
        <w:rPr>
          <w:b/>
          <w:sz w:val="24"/>
          <w:szCs w:val="24"/>
        </w:rPr>
        <w:t>Internet protokol</w:t>
      </w:r>
    </w:p>
    <w:p w:rsidR="002A72C4" w:rsidRDefault="002A72C4" w:rsidP="007C0CD2">
      <w:pPr>
        <w:rPr>
          <w:sz w:val="24"/>
          <w:szCs w:val="24"/>
        </w:rPr>
      </w:pPr>
      <w:r>
        <w:rPr>
          <w:sz w:val="24"/>
          <w:szCs w:val="24"/>
        </w:rPr>
        <w:t>IP zagotavlja najboljši možni servis – pomeni, da po najboljših možnih močeh dostavi pakete, ne povzame pa nobenih dodatnih akcij.</w:t>
      </w:r>
      <w:r>
        <w:rPr>
          <w:sz w:val="24"/>
          <w:szCs w:val="24"/>
        </w:rPr>
        <w:br/>
        <w:t>IP transportira podatke v paketih, ki se imenujejo datagrami.</w:t>
      </w:r>
    </w:p>
    <w:p w:rsidR="002A72C4" w:rsidRDefault="002A72C4" w:rsidP="007C0CD2">
      <w:pPr>
        <w:rPr>
          <w:sz w:val="24"/>
          <w:szCs w:val="24"/>
        </w:rPr>
      </w:pPr>
      <w:r>
        <w:rPr>
          <w:sz w:val="24"/>
          <w:szCs w:val="24"/>
        </w:rPr>
        <w:t>IP je nepovezovalen. U</w:t>
      </w:r>
      <w:r w:rsidRPr="002A72C4">
        <w:rPr>
          <w:sz w:val="24"/>
          <w:szCs w:val="24"/>
        </w:rPr>
        <w:t>smerjevalniki ne rabijo obdržati kakršnekoli informacije o specifičnih uporabnikih ali njihovih paketnih potekih (packet flow).</w:t>
      </w:r>
    </w:p>
    <w:p w:rsidR="00000000" w:rsidRPr="002A72C4" w:rsidRDefault="0084547A" w:rsidP="002A72C4">
      <w:pPr>
        <w:rPr>
          <w:sz w:val="24"/>
          <w:szCs w:val="24"/>
        </w:rPr>
      </w:pPr>
      <w:r w:rsidRPr="002A72C4">
        <w:rPr>
          <w:sz w:val="24"/>
          <w:szCs w:val="24"/>
        </w:rPr>
        <w:t xml:space="preserve">Datagrami lahko potujejo preko različnih poti in lahko prispejo v napačnem vrstnem redu ali pa so lahko tudi podvojeni. </w:t>
      </w:r>
    </w:p>
    <w:p w:rsidR="00E27C82" w:rsidRDefault="002A72C4" w:rsidP="00E27C82">
      <w:pPr>
        <w:rPr>
          <w:sz w:val="24"/>
          <w:szCs w:val="24"/>
        </w:rPr>
      </w:pPr>
      <w:r w:rsidRPr="002A72C4">
        <w:rPr>
          <w:sz w:val="24"/>
          <w:szCs w:val="24"/>
        </w:rPr>
        <w:t>Ko je internet od znotraj prenatrpan, so paketi zavrženi</w:t>
      </w:r>
      <w:r w:rsidR="00E27C82">
        <w:rPr>
          <w:sz w:val="24"/>
          <w:szCs w:val="24"/>
        </w:rPr>
        <w:t>.</w:t>
      </w:r>
    </w:p>
    <w:p w:rsidR="00AB2304" w:rsidRDefault="00AB2304" w:rsidP="00E27C82">
      <w:pPr>
        <w:rPr>
          <w:b/>
          <w:sz w:val="24"/>
          <w:szCs w:val="24"/>
        </w:rPr>
      </w:pPr>
    </w:p>
    <w:p w:rsidR="00AB2304" w:rsidRDefault="00AB2304" w:rsidP="00E27C82">
      <w:pPr>
        <w:rPr>
          <w:b/>
          <w:sz w:val="24"/>
          <w:szCs w:val="24"/>
        </w:rPr>
      </w:pPr>
    </w:p>
    <w:p w:rsidR="00E27C82" w:rsidRDefault="00E27C82" w:rsidP="00E27C82">
      <w:pPr>
        <w:rPr>
          <w:sz w:val="24"/>
        </w:rPr>
      </w:pPr>
      <w:r w:rsidRPr="00E27C82">
        <w:rPr>
          <w:b/>
          <w:sz w:val="24"/>
          <w:szCs w:val="24"/>
        </w:rPr>
        <w:lastRenderedPageBreak/>
        <w:t>TCP</w:t>
      </w:r>
      <w:r>
        <w:rPr>
          <w:sz w:val="24"/>
          <w:szCs w:val="24"/>
        </w:rPr>
        <w:br/>
      </w:r>
      <w:r w:rsidRPr="00E27C82">
        <w:rPr>
          <w:sz w:val="24"/>
          <w:szCs w:val="24"/>
        </w:rPr>
        <w:t>Za zagotavljanje zanesljivega prenosa podatkovnega toka informacij preko nepovezovalnega IP je bil razvit TCP (Transmission Control Protocol).</w:t>
      </w:r>
      <w:r>
        <w:rPr>
          <w:sz w:val="24"/>
          <w:szCs w:val="24"/>
        </w:rPr>
        <w:t xml:space="preserve"> </w:t>
      </w:r>
      <w:r w:rsidR="0084547A" w:rsidRPr="00E27C82">
        <w:rPr>
          <w:sz w:val="24"/>
          <w:szCs w:val="24"/>
        </w:rPr>
        <w:t xml:space="preserve">TCP je </w:t>
      </w:r>
      <w:r w:rsidR="0084547A" w:rsidRPr="00E27C82">
        <w:rPr>
          <w:i/>
          <w:iCs/>
          <w:sz w:val="24"/>
          <w:szCs w:val="24"/>
        </w:rPr>
        <w:t>pove</w:t>
      </w:r>
      <w:r w:rsidR="0084547A" w:rsidRPr="00E27C82">
        <w:rPr>
          <w:i/>
          <w:iCs/>
          <w:sz w:val="24"/>
          <w:szCs w:val="24"/>
        </w:rPr>
        <w:t>zovalno</w:t>
      </w:r>
      <w:r>
        <w:rPr>
          <w:sz w:val="24"/>
          <w:szCs w:val="24"/>
        </w:rPr>
        <w:t xml:space="preserve"> orientiran protokol. </w:t>
      </w:r>
      <w:r w:rsidR="00455E16">
        <w:rPr>
          <w:sz w:val="24"/>
          <w:szCs w:val="24"/>
        </w:rPr>
        <w:t>Mora biti v</w:t>
      </w:r>
      <w:r w:rsidRPr="00E27C82">
        <w:rPr>
          <w:sz w:val="24"/>
        </w:rPr>
        <w:t xml:space="preserve">zpostavljena povezava med obema koncema prenosa preden se lahko pošiljajo podatki. Povezava med pošiljateljem in prejemnikom je aktivna celoten čas prenosa. TCP prične vsak prenos z javljanjem prejemniku, da je na poti več datagramov in konča prenos z zaključkom povezave. Tako je prejemnik pripravljen na celoten prenos namesto na posamezen paket. </w:t>
      </w:r>
    </w:p>
    <w:p w:rsidR="00240874" w:rsidRDefault="00240874" w:rsidP="00E27C82">
      <w:pPr>
        <w:rPr>
          <w:sz w:val="24"/>
        </w:rPr>
      </w:pPr>
      <w:r>
        <w:rPr>
          <w:sz w:val="24"/>
        </w:rPr>
        <w:t xml:space="preserve">TCP skrbi za napako in kontrolo poteka, odgovoren je za zanesljivo dostavo celotnega toka bitov (zagotovljeno z </w:t>
      </w:r>
      <w:r w:rsidRPr="00240874">
        <w:rPr>
          <w:sz w:val="24"/>
        </w:rPr>
        <w:t>detekcijo napak in ponovnim pošiljanjem okvarjenih paketov</w:t>
      </w:r>
      <w:r>
        <w:rPr>
          <w:sz w:val="24"/>
        </w:rPr>
        <w:t>)</w:t>
      </w:r>
    </w:p>
    <w:p w:rsidR="00240874" w:rsidRPr="00240874" w:rsidRDefault="00240874" w:rsidP="00240874">
      <w:r>
        <w:rPr>
          <w:sz w:val="24"/>
        </w:rPr>
        <w:t>Tehnične zahteve prenosa po internetu</w:t>
      </w:r>
      <w:r>
        <w:rPr>
          <w:sz w:val="24"/>
        </w:rPr>
        <w:br/>
      </w:r>
      <w:r w:rsidRPr="00240874">
        <w:t xml:space="preserve">Informacije posameznih storitev lahko razdelimo v naslednje osnovne značilne komponente: </w:t>
      </w:r>
    </w:p>
    <w:p w:rsidR="00000000" w:rsidRPr="00240874" w:rsidRDefault="0084547A" w:rsidP="0084547A">
      <w:pPr>
        <w:pStyle w:val="ListParagraph"/>
        <w:numPr>
          <w:ilvl w:val="0"/>
          <w:numId w:val="104"/>
        </w:numPr>
      </w:pPr>
      <w:r w:rsidRPr="00240874">
        <w:t xml:space="preserve">podatki, </w:t>
      </w:r>
    </w:p>
    <w:p w:rsidR="00000000" w:rsidRPr="00240874" w:rsidRDefault="0084547A" w:rsidP="0084547A">
      <w:pPr>
        <w:pStyle w:val="ListParagraph"/>
        <w:numPr>
          <w:ilvl w:val="0"/>
          <w:numId w:val="104"/>
        </w:numPr>
      </w:pPr>
      <w:r w:rsidRPr="00240874">
        <w:t xml:space="preserve">tekst, </w:t>
      </w:r>
    </w:p>
    <w:p w:rsidR="00000000" w:rsidRPr="00240874" w:rsidRDefault="0084547A" w:rsidP="0084547A">
      <w:pPr>
        <w:pStyle w:val="ListParagraph"/>
        <w:numPr>
          <w:ilvl w:val="0"/>
          <w:numId w:val="104"/>
        </w:numPr>
      </w:pPr>
      <w:r w:rsidRPr="00240874">
        <w:t>zv</w:t>
      </w:r>
      <w:r w:rsidRPr="00240874">
        <w:t xml:space="preserve">ok, </w:t>
      </w:r>
    </w:p>
    <w:p w:rsidR="00000000" w:rsidRPr="00240874" w:rsidRDefault="0084547A" w:rsidP="0084547A">
      <w:pPr>
        <w:pStyle w:val="ListParagraph"/>
        <w:numPr>
          <w:ilvl w:val="0"/>
          <w:numId w:val="104"/>
        </w:numPr>
      </w:pPr>
      <w:r w:rsidRPr="00240874">
        <w:t xml:space="preserve">mirujoče slike, </w:t>
      </w:r>
    </w:p>
    <w:p w:rsidR="00000000" w:rsidRPr="00240874" w:rsidRDefault="0084547A" w:rsidP="0084547A">
      <w:pPr>
        <w:pStyle w:val="ListParagraph"/>
        <w:numPr>
          <w:ilvl w:val="0"/>
          <w:numId w:val="104"/>
        </w:numPr>
      </w:pPr>
      <w:r w:rsidRPr="00240874">
        <w:t>video.</w:t>
      </w:r>
      <w:r w:rsidRPr="00240874">
        <w:rPr>
          <w:lang w:val="en-GB"/>
        </w:rPr>
        <w:t xml:space="preserve"> </w:t>
      </w:r>
    </w:p>
    <w:p w:rsidR="00240874" w:rsidRDefault="00240874" w:rsidP="00240874">
      <w:r>
        <w:t>Glede na zveznost toka podatkov ločimo:</w:t>
      </w:r>
    </w:p>
    <w:p w:rsidR="00240874" w:rsidRDefault="00240874" w:rsidP="0084547A">
      <w:pPr>
        <w:pStyle w:val="ListParagraph"/>
        <w:numPr>
          <w:ilvl w:val="0"/>
          <w:numId w:val="105"/>
        </w:numPr>
      </w:pPr>
      <w:r>
        <w:t xml:space="preserve">Strujanje – pojavi se pri zvokovnih in video storitvah. Pri strujanju uporabljamo prenašano info in ne čakamo na konec bloka, kot pri standardnem prenosu blokov. </w:t>
      </w:r>
      <w:r w:rsidRPr="00240874">
        <w:t>Pri internetni telefoniji imamo dvosmerno strujanje ali simetrični prenos med dvema uporabnikoma.</w:t>
      </w:r>
    </w:p>
    <w:p w:rsidR="00240874" w:rsidRDefault="00240874" w:rsidP="0084547A">
      <w:pPr>
        <w:pStyle w:val="ListParagraph"/>
        <w:numPr>
          <w:ilvl w:val="0"/>
          <w:numId w:val="105"/>
        </w:numPr>
      </w:pPr>
      <w:r>
        <w:t xml:space="preserve">Prenos v blokih – hitrost prenosa mora biti pri prenosu blokov hitrejša. </w:t>
      </w:r>
      <w:r w:rsidRPr="00240874">
        <w:t>Pred predvajanjem rabimo vmesni pomnilnik za uravnavo hitrosti pretoka k predvajalniku. Ker je vsak blok časovno določen, tako storitev štejemo za storitev v realnem času.</w:t>
      </w:r>
      <w:r>
        <w:t xml:space="preserve"> (</w:t>
      </w:r>
      <w:r w:rsidRPr="00240874">
        <w:t>brkljanje po spletu, branje elektronske pošte in prevzemanje spletnega radia v blokih</w:t>
      </w:r>
      <w:r>
        <w:t>)</w:t>
      </w:r>
    </w:p>
    <w:p w:rsidR="004876CA" w:rsidRDefault="004876CA" w:rsidP="004876CA">
      <w:r>
        <w:t>Glede na pomen časovne dimenzije:</w:t>
      </w:r>
    </w:p>
    <w:p w:rsidR="004876CA" w:rsidRDefault="004876CA" w:rsidP="0084547A">
      <w:pPr>
        <w:pStyle w:val="ListParagraph"/>
        <w:numPr>
          <w:ilvl w:val="0"/>
          <w:numId w:val="107"/>
        </w:numPr>
      </w:pPr>
      <w:r>
        <w:t>Prenos v realnem času/brez časovne odvisnosti</w:t>
      </w:r>
      <w:r>
        <w:br/>
        <w:t xml:space="preserve">Prenos datoteke - </w:t>
      </w:r>
      <w:r w:rsidRPr="004876CA">
        <w:t>štejemo med storitve, ki niso v realnem času. Ko datoteko odpošljemo, se začne prenos in čas prenosa je določen z obsegom datoteke in razpoložljivo prenosno hitrostjo zveze. Datoteka je naslovniku na razpolago šele tedaj, ko se izvrši prenos celotne datoteke. V tem je bistven razloček od strujanja.</w:t>
      </w:r>
    </w:p>
    <w:p w:rsidR="004876CA" w:rsidRDefault="0084547A" w:rsidP="00B55071">
      <w:r w:rsidRPr="00B55071">
        <w:t>G</w:t>
      </w:r>
      <w:r w:rsidRPr="00B55071">
        <w:t>lede na razmerje množine prenešenih podatkov od uporabnika in proti uporabniku ločimo:</w:t>
      </w:r>
    </w:p>
    <w:p w:rsidR="001D26F8" w:rsidRDefault="00B55071" w:rsidP="0084547A">
      <w:pPr>
        <w:pStyle w:val="ListParagraph"/>
        <w:numPr>
          <w:ilvl w:val="0"/>
          <w:numId w:val="106"/>
        </w:numPr>
      </w:pPr>
      <w:r>
        <w:t>simetrični/nesimetrični prenos</w:t>
      </w:r>
      <w:r>
        <w:br/>
      </w:r>
      <w:r w:rsidR="004876CA">
        <w:t xml:space="preserve">Simetrija prenosa - </w:t>
      </w:r>
      <w:r w:rsidR="004876CA" w:rsidRPr="004876CA">
        <w:t xml:space="preserve">Promet pri mnogih storitvah je izrazit le v eno smer in to od strežnika k uporabniku, kar je pomembno pri načrtovanju prenosnih poti dostopa na splet. Prav tako je </w:t>
      </w:r>
    </w:p>
    <w:p w:rsidR="004876CA" w:rsidRDefault="004876CA" w:rsidP="001D26F8">
      <w:r w:rsidRPr="004876CA">
        <w:lastRenderedPageBreak/>
        <w:t>izredno pomembno poznavanje porazdelitev dolžine prenašanih blokov. Na primer pri prenosu datotek s protokolom TCP rabimo potrjevanje prometa v nasprotni smeri.</w:t>
      </w:r>
    </w:p>
    <w:p w:rsidR="001D26F8" w:rsidRPr="00240874" w:rsidRDefault="001D26F8" w:rsidP="001D26F8">
      <w:r w:rsidRPr="001D26F8">
        <w:rPr>
          <w:b/>
        </w:rPr>
        <w:t>Asinhroni prenosni način – ATM</w:t>
      </w:r>
      <w:r>
        <w:br/>
        <w:t>ATM je celični prenosni protokol, ki ga je oblikoval ATM forum. Standardizirani so samo nekateri aspekti standarda. Ko bo zaključen bo omogočal hitre povezave preko svetovne mreže. Zamišljen je kot avtocesta za informacijsko superavtocesto.</w:t>
      </w:r>
    </w:p>
    <w:p w:rsidR="00240874" w:rsidRPr="00003EE4" w:rsidRDefault="001D26F8" w:rsidP="00E27C82">
      <w:pPr>
        <w:rPr>
          <w:b/>
        </w:rPr>
      </w:pPr>
      <w:r w:rsidRPr="00003EE4">
        <w:rPr>
          <w:b/>
        </w:rPr>
        <w:t>Problemi obstoječih sistemov</w:t>
      </w:r>
    </w:p>
    <w:p w:rsidR="00000000" w:rsidRDefault="001D26F8" w:rsidP="00003EE4">
      <w:pPr>
        <w:rPr>
          <w:sz w:val="24"/>
          <w:szCs w:val="24"/>
        </w:rPr>
      </w:pPr>
      <w:r>
        <w:rPr>
          <w:sz w:val="24"/>
          <w:szCs w:val="24"/>
        </w:rPr>
        <w:t>P</w:t>
      </w:r>
      <w:r w:rsidRPr="001D26F8">
        <w:rPr>
          <w:sz w:val="24"/>
          <w:szCs w:val="24"/>
        </w:rPr>
        <w:t>odatkovne komunikacije</w:t>
      </w:r>
      <w:r>
        <w:rPr>
          <w:sz w:val="24"/>
          <w:szCs w:val="24"/>
        </w:rPr>
        <w:t xml:space="preserve"> trenutno temeljijo</w:t>
      </w:r>
      <w:r w:rsidRPr="001D26F8">
        <w:rPr>
          <w:sz w:val="24"/>
          <w:szCs w:val="24"/>
        </w:rPr>
        <w:t xml:space="preserve"> na paketni komutaciji (switching) in paketnih mrežah.</w:t>
      </w:r>
      <w:r w:rsidR="00003EE4">
        <w:rPr>
          <w:sz w:val="24"/>
          <w:szCs w:val="24"/>
        </w:rPr>
        <w:t xml:space="preserve"> </w:t>
      </w:r>
      <w:r w:rsidR="0084547A" w:rsidRPr="00003EE4">
        <w:rPr>
          <w:sz w:val="24"/>
          <w:szCs w:val="24"/>
        </w:rPr>
        <w:t>Različni protokoli uporabljajo pakete različne dolžine in zapletenosti. Bolj je mreža ko</w:t>
      </w:r>
      <w:r w:rsidR="0084547A" w:rsidRPr="00003EE4">
        <w:rPr>
          <w:sz w:val="24"/>
          <w:szCs w:val="24"/>
        </w:rPr>
        <w:t xml:space="preserve">mpleksna, več informacij je potrebno v glavi. </w:t>
      </w:r>
      <w:r w:rsidR="0084547A" w:rsidRPr="00003EE4">
        <w:rPr>
          <w:sz w:val="24"/>
          <w:szCs w:val="24"/>
        </w:rPr>
        <w:t>P</w:t>
      </w:r>
      <w:r w:rsidR="0084547A" w:rsidRPr="00003EE4">
        <w:rPr>
          <w:sz w:val="24"/>
          <w:szCs w:val="24"/>
        </w:rPr>
        <w:t xml:space="preserve">romet v mreži je zaradi različnih dolžin paketov nepredvidljiv. </w:t>
      </w:r>
      <w:r w:rsidR="00003EE4" w:rsidRPr="00003EE4">
        <w:rPr>
          <w:sz w:val="24"/>
          <w:szCs w:val="24"/>
        </w:rPr>
        <w:t>Problem je tudi zagotavljanje konsistentne hitrosti podatkovnega prenosa, ko so dolžine paketov nepredvidljive in lahko zelo varirajo</w:t>
      </w:r>
      <w:r w:rsidR="00003EE4">
        <w:rPr>
          <w:sz w:val="24"/>
          <w:szCs w:val="24"/>
        </w:rPr>
        <w:t>.</w:t>
      </w:r>
    </w:p>
    <w:p w:rsidR="00003EE4" w:rsidRPr="00003EE4" w:rsidRDefault="00003EE4" w:rsidP="00003EE4">
      <w:pPr>
        <w:rPr>
          <w:sz w:val="24"/>
          <w:szCs w:val="24"/>
        </w:rPr>
      </w:pPr>
      <w:r w:rsidRPr="00003EE4">
        <w:rPr>
          <w:b/>
          <w:sz w:val="24"/>
          <w:szCs w:val="24"/>
        </w:rPr>
        <w:t>Mnogo problemov rešuje celična mreža</w:t>
      </w:r>
      <w:r>
        <w:rPr>
          <w:sz w:val="24"/>
          <w:szCs w:val="24"/>
        </w:rPr>
        <w:br/>
      </w:r>
      <w:r w:rsidRPr="00003EE4">
        <w:rPr>
          <w:sz w:val="24"/>
          <w:szCs w:val="24"/>
        </w:rPr>
        <w:t>Celica je majhna podatkovna enota fiksne dolžine. V celični mreži, ki uporablja celico kot osnovno enoto za izmenjavo podatkov, so vsi podatki naloženi v identične celice, ki se lahko pošiljajo s popolno predvidljivostjo in uniformiranostjo. V primeru da pritekajo v celično mrežo paketi različnih dolžin iz paketne mreže, se prav tako razdelijo v množico majhnih podatkovnih enot enake dolžine, ki se naložijo v celice.</w:t>
      </w:r>
    </w:p>
    <w:p w:rsidR="004E012B" w:rsidRPr="00003EE4" w:rsidRDefault="00003EE4" w:rsidP="00003EE4">
      <w:pPr>
        <w:jc w:val="center"/>
        <w:rPr>
          <w:b/>
          <w:sz w:val="28"/>
          <w:szCs w:val="24"/>
        </w:rPr>
      </w:pPr>
      <w:r w:rsidRPr="00003EE4">
        <w:rPr>
          <w:b/>
          <w:sz w:val="28"/>
          <w:szCs w:val="24"/>
        </w:rPr>
        <w:t>Sklep</w:t>
      </w:r>
    </w:p>
    <w:p w:rsidR="00003EE4" w:rsidRPr="00003EE4" w:rsidRDefault="00003EE4" w:rsidP="004E012B">
      <w:pPr>
        <w:rPr>
          <w:b/>
          <w:sz w:val="24"/>
          <w:szCs w:val="24"/>
        </w:rPr>
      </w:pPr>
      <w:r w:rsidRPr="00003EE4">
        <w:rPr>
          <w:b/>
          <w:sz w:val="24"/>
          <w:szCs w:val="24"/>
        </w:rPr>
        <w:t>Povezana družba</w:t>
      </w:r>
    </w:p>
    <w:p w:rsidR="00003EE4" w:rsidRDefault="00003EE4" w:rsidP="004E012B">
      <w:pPr>
        <w:rPr>
          <w:sz w:val="24"/>
          <w:szCs w:val="24"/>
        </w:rPr>
      </w:pPr>
      <w:r w:rsidRPr="00003EE4">
        <w:rPr>
          <w:sz w:val="24"/>
          <w:szCs w:val="24"/>
        </w:rPr>
        <w:t>Pod tem pojmom razumemo popolno povezanost institucij družbe (javna uprava), gospodarskih organizacij (industrija, trgovina, storitve,...) in posameznikov s širokopasovnimi zvezami (informacijska infrastruktura).</w:t>
      </w:r>
    </w:p>
    <w:p w:rsidR="00003EE4" w:rsidRDefault="00003EE4" w:rsidP="004E012B">
      <w:pPr>
        <w:rPr>
          <w:b/>
          <w:sz w:val="24"/>
          <w:szCs w:val="24"/>
        </w:rPr>
      </w:pPr>
      <w:r w:rsidRPr="00003EE4">
        <w:rPr>
          <w:b/>
          <w:sz w:val="24"/>
          <w:szCs w:val="24"/>
        </w:rPr>
        <w:t>Informacijska družba</w:t>
      </w:r>
    </w:p>
    <w:p w:rsidR="00003EE4" w:rsidRDefault="00003EE4" w:rsidP="004E012B">
      <w:pPr>
        <w:rPr>
          <w:sz w:val="24"/>
          <w:szCs w:val="24"/>
        </w:rPr>
      </w:pPr>
      <w:r w:rsidRPr="00003EE4">
        <w:rPr>
          <w:sz w:val="24"/>
          <w:szCs w:val="24"/>
        </w:rPr>
        <w:t>Mora zagotavljati odprtost virov informacij, ter razpoložljivost informacij v elektronski obliki. Vse to omogoča večjo učinkovitost družbe in se kaže v večji kvaliteti življenja slehernega uporabnika (državljana). Ta del je bolj kot s tehnologijo povezan z zrelostjo in pripravljenostjo institucij, organizacij in posameznikov na zagotavljanje in nudenje informacij javnega značaja.</w:t>
      </w:r>
    </w:p>
    <w:p w:rsidR="00003EE4" w:rsidRPr="00003EE4" w:rsidRDefault="00003EE4" w:rsidP="00003EE4">
      <w:pPr>
        <w:rPr>
          <w:sz w:val="24"/>
          <w:szCs w:val="24"/>
        </w:rPr>
      </w:pPr>
      <w:r w:rsidRPr="00003EE4">
        <w:rPr>
          <w:sz w:val="24"/>
          <w:szCs w:val="24"/>
        </w:rPr>
        <w:t xml:space="preserve">Upravljanje državnih institucij, ki obsega: </w:t>
      </w:r>
    </w:p>
    <w:p w:rsidR="00000000" w:rsidRPr="00003EE4" w:rsidRDefault="0084547A" w:rsidP="0084547A">
      <w:pPr>
        <w:numPr>
          <w:ilvl w:val="1"/>
          <w:numId w:val="108"/>
        </w:numPr>
        <w:rPr>
          <w:sz w:val="24"/>
          <w:szCs w:val="24"/>
        </w:rPr>
      </w:pPr>
      <w:r w:rsidRPr="00003EE4">
        <w:rPr>
          <w:sz w:val="24"/>
          <w:szCs w:val="24"/>
        </w:rPr>
        <w:t>učinkovito poslovanje in ustrezno obveščanje prebivalstva,</w:t>
      </w:r>
    </w:p>
    <w:p w:rsidR="00000000" w:rsidRPr="00003EE4" w:rsidRDefault="0084547A" w:rsidP="0084547A">
      <w:pPr>
        <w:numPr>
          <w:ilvl w:val="1"/>
          <w:numId w:val="108"/>
        </w:numPr>
        <w:rPr>
          <w:sz w:val="24"/>
          <w:szCs w:val="24"/>
        </w:rPr>
      </w:pPr>
      <w:r w:rsidRPr="00003EE4">
        <w:rPr>
          <w:sz w:val="24"/>
          <w:szCs w:val="24"/>
        </w:rPr>
        <w:t>poslovanje s prebivalci: upravne zadeve,</w:t>
      </w:r>
    </w:p>
    <w:p w:rsidR="00000000" w:rsidRPr="00003EE4" w:rsidRDefault="0084547A" w:rsidP="0084547A">
      <w:pPr>
        <w:numPr>
          <w:ilvl w:val="1"/>
          <w:numId w:val="108"/>
        </w:numPr>
        <w:rPr>
          <w:sz w:val="24"/>
          <w:szCs w:val="24"/>
        </w:rPr>
      </w:pPr>
      <w:r w:rsidRPr="00003EE4">
        <w:rPr>
          <w:sz w:val="24"/>
          <w:szCs w:val="24"/>
        </w:rPr>
        <w:t>poizvedbe mnenj in možnosti de</w:t>
      </w:r>
      <w:r w:rsidRPr="00003EE4">
        <w:rPr>
          <w:sz w:val="24"/>
          <w:szCs w:val="24"/>
        </w:rPr>
        <w:t>mokratičnega odločanja prebivalstva,</w:t>
      </w:r>
    </w:p>
    <w:p w:rsidR="00082527" w:rsidRDefault="00082527" w:rsidP="00082527">
      <w:pPr>
        <w:rPr>
          <w:b/>
          <w:sz w:val="24"/>
          <w:szCs w:val="24"/>
          <w:lang w:val="en-US"/>
        </w:rPr>
      </w:pPr>
      <w:r w:rsidRPr="00082527">
        <w:rPr>
          <w:b/>
          <w:sz w:val="24"/>
          <w:szCs w:val="24"/>
        </w:rPr>
        <w:lastRenderedPageBreak/>
        <w:t>Telekomunikacijska omrežja in storitve prihodnosti</w:t>
      </w:r>
      <w:r w:rsidRPr="00082527">
        <w:rPr>
          <w:b/>
          <w:sz w:val="24"/>
          <w:szCs w:val="24"/>
          <w:lang w:val="en-US"/>
        </w:rPr>
        <w:t xml:space="preserve"> </w:t>
      </w:r>
    </w:p>
    <w:p w:rsidR="00082527" w:rsidRDefault="00082527" w:rsidP="00082527">
      <w:pPr>
        <w:rPr>
          <w:sz w:val="24"/>
          <w:szCs w:val="24"/>
          <w:lang w:val="en-US"/>
        </w:rPr>
      </w:pPr>
      <w:r w:rsidRPr="00082527">
        <w:rPr>
          <w:sz w:val="24"/>
          <w:szCs w:val="24"/>
          <w:lang w:val="en-US"/>
        </w:rPr>
        <w:t xml:space="preserve">V </w:t>
      </w:r>
      <w:proofErr w:type="spellStart"/>
      <w:r w:rsidRPr="00082527">
        <w:rPr>
          <w:sz w:val="24"/>
          <w:szCs w:val="24"/>
          <w:lang w:val="en-US"/>
        </w:rPr>
        <w:t>preteklosti</w:t>
      </w:r>
      <w:proofErr w:type="spellEnd"/>
      <w:r>
        <w:rPr>
          <w:sz w:val="24"/>
          <w:szCs w:val="24"/>
          <w:lang w:val="en-US"/>
        </w:rPr>
        <w:t xml:space="preserve"> je </w:t>
      </w:r>
      <w:proofErr w:type="spellStart"/>
      <w:r>
        <w:rPr>
          <w:sz w:val="24"/>
          <w:szCs w:val="24"/>
          <w:lang w:val="en-US"/>
        </w:rPr>
        <w:t>nastalo</w:t>
      </w:r>
      <w:proofErr w:type="spellEnd"/>
      <w:r>
        <w:rPr>
          <w:sz w:val="24"/>
          <w:szCs w:val="24"/>
          <w:lang w:val="en-US"/>
        </w:rPr>
        <w:t xml:space="preserve"> </w:t>
      </w:r>
      <w:proofErr w:type="spellStart"/>
      <w:r>
        <w:rPr>
          <w:sz w:val="24"/>
          <w:szCs w:val="24"/>
          <w:lang w:val="en-US"/>
        </w:rPr>
        <w:t>več</w:t>
      </w:r>
      <w:proofErr w:type="spellEnd"/>
      <w:r>
        <w:rPr>
          <w:sz w:val="24"/>
          <w:szCs w:val="24"/>
          <w:lang w:val="en-US"/>
        </w:rPr>
        <w:t xml:space="preserve"> </w:t>
      </w:r>
      <w:proofErr w:type="spellStart"/>
      <w:r>
        <w:rPr>
          <w:sz w:val="24"/>
          <w:szCs w:val="24"/>
          <w:lang w:val="en-US"/>
        </w:rPr>
        <w:t>omrežij</w:t>
      </w:r>
      <w:proofErr w:type="spellEnd"/>
      <w:r>
        <w:rPr>
          <w:sz w:val="24"/>
          <w:szCs w:val="24"/>
          <w:lang w:val="en-US"/>
        </w:rPr>
        <w:t>:</w:t>
      </w:r>
    </w:p>
    <w:p w:rsidR="00082527" w:rsidRPr="00082527" w:rsidRDefault="00082527" w:rsidP="0084547A">
      <w:pPr>
        <w:pStyle w:val="ListParagraph"/>
        <w:numPr>
          <w:ilvl w:val="0"/>
          <w:numId w:val="106"/>
        </w:numPr>
        <w:rPr>
          <w:sz w:val="24"/>
          <w:szCs w:val="24"/>
          <w:lang w:val="en-US"/>
        </w:rPr>
      </w:pPr>
      <w:proofErr w:type="spellStart"/>
      <w:r w:rsidRPr="00082527">
        <w:rPr>
          <w:sz w:val="24"/>
          <w:szCs w:val="24"/>
          <w:lang w:val="en-US"/>
        </w:rPr>
        <w:t>telefonsko</w:t>
      </w:r>
      <w:proofErr w:type="spellEnd"/>
    </w:p>
    <w:p w:rsidR="00082527" w:rsidRPr="00082527" w:rsidRDefault="00082527" w:rsidP="0084547A">
      <w:pPr>
        <w:pStyle w:val="ListParagraph"/>
        <w:numPr>
          <w:ilvl w:val="0"/>
          <w:numId w:val="106"/>
        </w:numPr>
        <w:rPr>
          <w:sz w:val="24"/>
          <w:szCs w:val="24"/>
          <w:lang w:val="en-US"/>
        </w:rPr>
      </w:pPr>
      <w:proofErr w:type="spellStart"/>
      <w:r w:rsidRPr="00082527">
        <w:rPr>
          <w:sz w:val="24"/>
          <w:szCs w:val="24"/>
          <w:lang w:val="en-US"/>
        </w:rPr>
        <w:t>radiofuzijsko</w:t>
      </w:r>
      <w:proofErr w:type="spellEnd"/>
    </w:p>
    <w:p w:rsidR="00082527" w:rsidRPr="00082527" w:rsidRDefault="00082527" w:rsidP="0084547A">
      <w:pPr>
        <w:pStyle w:val="ListParagraph"/>
        <w:numPr>
          <w:ilvl w:val="0"/>
          <w:numId w:val="106"/>
        </w:numPr>
        <w:rPr>
          <w:sz w:val="24"/>
          <w:szCs w:val="24"/>
          <w:lang w:val="en-US"/>
        </w:rPr>
      </w:pPr>
      <w:r w:rsidRPr="00082527">
        <w:rPr>
          <w:sz w:val="24"/>
          <w:szCs w:val="24"/>
          <w:lang w:val="en-US"/>
        </w:rPr>
        <w:t>internet</w:t>
      </w:r>
    </w:p>
    <w:p w:rsidR="00082527" w:rsidRPr="00082527" w:rsidRDefault="00082527" w:rsidP="0084547A">
      <w:pPr>
        <w:pStyle w:val="ListParagraph"/>
        <w:numPr>
          <w:ilvl w:val="0"/>
          <w:numId w:val="106"/>
        </w:numPr>
        <w:rPr>
          <w:sz w:val="24"/>
          <w:szCs w:val="24"/>
        </w:rPr>
      </w:pPr>
      <w:proofErr w:type="spellStart"/>
      <w:r w:rsidRPr="00082527">
        <w:rPr>
          <w:sz w:val="24"/>
          <w:szCs w:val="24"/>
          <w:lang w:val="en-US"/>
        </w:rPr>
        <w:t>radijski</w:t>
      </w:r>
      <w:proofErr w:type="spellEnd"/>
      <w:r w:rsidRPr="00082527">
        <w:rPr>
          <w:sz w:val="24"/>
          <w:szCs w:val="24"/>
          <w:lang w:val="en-US"/>
        </w:rPr>
        <w:t xml:space="preserve"> </w:t>
      </w:r>
      <w:proofErr w:type="spellStart"/>
      <w:r w:rsidRPr="00082527">
        <w:rPr>
          <w:sz w:val="24"/>
          <w:szCs w:val="24"/>
          <w:lang w:val="en-US"/>
        </w:rPr>
        <w:t>mobilni</w:t>
      </w:r>
      <w:proofErr w:type="spellEnd"/>
      <w:r w:rsidRPr="00082527">
        <w:rPr>
          <w:sz w:val="24"/>
          <w:szCs w:val="24"/>
          <w:lang w:val="en-US"/>
        </w:rPr>
        <w:t xml:space="preserve"> </w:t>
      </w:r>
      <w:r>
        <w:rPr>
          <w:sz w:val="24"/>
          <w:szCs w:val="24"/>
          <w:lang w:val="en-US"/>
        </w:rPr>
        <w:t>system</w:t>
      </w:r>
    </w:p>
    <w:p w:rsidR="00082527" w:rsidRDefault="00082527" w:rsidP="00082527">
      <w:pPr>
        <w:rPr>
          <w:sz w:val="24"/>
        </w:rPr>
      </w:pPr>
      <w:r w:rsidRPr="00082527">
        <w:rPr>
          <w:sz w:val="24"/>
          <w:szCs w:val="24"/>
        </w:rPr>
        <w:t>Silovit razvoj tehnologije pa danes vodi v združevanje teh omrežij.</w:t>
      </w:r>
      <w:r>
        <w:rPr>
          <w:sz w:val="24"/>
          <w:szCs w:val="24"/>
        </w:rPr>
        <w:br/>
      </w:r>
      <w:r w:rsidRPr="00082527">
        <w:rPr>
          <w:sz w:val="24"/>
        </w:rPr>
        <w:t xml:space="preserve">Pričakujemo veliko število novih aplikacij, medtem ko za omrežja pričakujemo bolj evolucijo kot revolucijo. To evolucijo lahko imenujemo tudi </w:t>
      </w:r>
      <w:r w:rsidRPr="00082527">
        <w:rPr>
          <w:i/>
          <w:iCs/>
          <w:sz w:val="24"/>
        </w:rPr>
        <w:t>zlivanje</w:t>
      </w:r>
      <w:r w:rsidRPr="00082527">
        <w:rPr>
          <w:sz w:val="24"/>
        </w:rPr>
        <w:t xml:space="preserve"> (približevanje, združevanje) omrežij in storitev.</w:t>
      </w:r>
    </w:p>
    <w:p w:rsidR="00A829B5" w:rsidRDefault="00082527" w:rsidP="00082527">
      <w:r w:rsidRPr="00082527">
        <w:rPr>
          <w:b/>
        </w:rPr>
        <w:t>GII (Global Information Infrastructure</w:t>
      </w:r>
      <w:r w:rsidRPr="00082527">
        <w:rPr>
          <w:b/>
          <w:lang w:val="en-US"/>
        </w:rPr>
        <w:t xml:space="preserve"> </w:t>
      </w:r>
      <w:r w:rsidRPr="00082527">
        <w:rPr>
          <w:b/>
        </w:rPr>
        <w:t>)</w:t>
      </w:r>
      <w:r w:rsidRPr="00082527">
        <w:t xml:space="preserve"> je projekt ITU-T, ki določa evolucijo sedanjih omrežij v smeri vzajemno delujočih omrežij za vse storitve</w:t>
      </w:r>
      <w:r>
        <w:t>.</w:t>
      </w:r>
      <w:r>
        <w:br/>
        <w:t>L</w:t>
      </w:r>
      <w:r w:rsidRPr="00082527">
        <w:t xml:space="preserve">judem </w:t>
      </w:r>
      <w:r>
        <w:t xml:space="preserve">bo dala </w:t>
      </w:r>
      <w:r w:rsidRPr="00082527">
        <w:t>varno, kakovostno in predvsem poceni uporabo telekomunikacijskih storitev</w:t>
      </w:r>
      <w:r w:rsidR="00A829B5">
        <w:t>.</w:t>
      </w:r>
    </w:p>
    <w:p w:rsidR="00A829B5" w:rsidRPr="00A829B5" w:rsidRDefault="00A829B5" w:rsidP="00A829B5">
      <w:r w:rsidRPr="00A829B5">
        <w:rPr>
          <w:b/>
          <w:bCs/>
        </w:rPr>
        <w:t>Definicija zlivanja</w:t>
      </w:r>
    </w:p>
    <w:p w:rsidR="00000000" w:rsidRPr="00A829B5" w:rsidRDefault="0084547A" w:rsidP="0084547A">
      <w:pPr>
        <w:numPr>
          <w:ilvl w:val="1"/>
          <w:numId w:val="109"/>
        </w:numPr>
      </w:pPr>
      <w:r w:rsidRPr="00A829B5">
        <w:t>Zlivanja (convergence) je spajanje medijev, to je oblik, v katerih se pojavljajo informacije (avdio, tekst, video, podatki, slike), in teh</w:t>
      </w:r>
      <w:r w:rsidRPr="00A829B5">
        <w:t xml:space="preserve">nologij (fiksna in mobilna telekomunikacijska omrežja, kabelska omrežja, satelitska omrežja, računalniška omrežja). </w:t>
      </w:r>
    </w:p>
    <w:p w:rsidR="00000000" w:rsidRPr="00A829B5" w:rsidRDefault="0084547A" w:rsidP="0084547A">
      <w:pPr>
        <w:numPr>
          <w:ilvl w:val="1"/>
          <w:numId w:val="109"/>
        </w:numPr>
      </w:pPr>
      <w:r w:rsidRPr="00A829B5">
        <w:t>Pojem "zlivanje" opisuje razvoj proti cilju dostave katere-koli oblike informacij</w:t>
      </w:r>
      <w:r w:rsidRPr="00A829B5">
        <w:t xml:space="preserve"> skozi katero-koli omrežje, na terminalu, ki ga izbere uporabnik. Zlivanje ni le tehničen postopek, pač pa nov način.</w:t>
      </w:r>
      <w:r w:rsidRPr="00A829B5">
        <w:t xml:space="preserve"> </w:t>
      </w:r>
    </w:p>
    <w:p w:rsidR="00A829B5" w:rsidRPr="00A829B5" w:rsidRDefault="00A829B5" w:rsidP="00A829B5">
      <w:r w:rsidRPr="00A829B5">
        <w:rPr>
          <w:b/>
          <w:bCs/>
        </w:rPr>
        <w:t>Digitalizacija</w:t>
      </w:r>
    </w:p>
    <w:p w:rsidR="00000000" w:rsidRDefault="0084547A" w:rsidP="0084547A">
      <w:pPr>
        <w:numPr>
          <w:ilvl w:val="1"/>
          <w:numId w:val="110"/>
        </w:numPr>
      </w:pPr>
      <w:r w:rsidRPr="00A829B5">
        <w:t xml:space="preserve">Digitalizacija pomeni, da so vse oblike informacij, avdio, besedilo, video, podatki in slike, predstavljene na enak način kot niz bitov. </w:t>
      </w:r>
    </w:p>
    <w:p w:rsidR="00A829B5" w:rsidRPr="00A829B5" w:rsidRDefault="00A829B5" w:rsidP="00A829B5">
      <w:r w:rsidRPr="00AB2304">
        <w:rPr>
          <w:b/>
        </w:rPr>
        <w:t>Cilji operaterjev omrežij</w:t>
      </w:r>
      <w:r w:rsidRPr="00A829B5">
        <w:t xml:space="preserve"> so:</w:t>
      </w:r>
    </w:p>
    <w:p w:rsidR="00000000" w:rsidRPr="00A829B5" w:rsidRDefault="0084547A" w:rsidP="0084547A">
      <w:pPr>
        <w:numPr>
          <w:ilvl w:val="0"/>
          <w:numId w:val="110"/>
        </w:numPr>
      </w:pPr>
      <w:r w:rsidRPr="00A829B5">
        <w:t>ekonomično obratovanje omrežij, učinkovito upravljanje omrežij in storitev,</w:t>
      </w:r>
    </w:p>
    <w:p w:rsidR="00000000" w:rsidRPr="00A829B5" w:rsidRDefault="0084547A" w:rsidP="0084547A">
      <w:pPr>
        <w:numPr>
          <w:ilvl w:val="0"/>
          <w:numId w:val="110"/>
        </w:numPr>
      </w:pPr>
      <w:r w:rsidRPr="00A829B5">
        <w:t>varnost in zanesljivost storitev,</w:t>
      </w:r>
    </w:p>
    <w:p w:rsidR="00000000" w:rsidRPr="00A829B5" w:rsidRDefault="0084547A" w:rsidP="0084547A">
      <w:pPr>
        <w:numPr>
          <w:ilvl w:val="0"/>
          <w:numId w:val="110"/>
        </w:numPr>
      </w:pPr>
      <w:r w:rsidRPr="00A829B5">
        <w:t>infrastruktura za multimedijske telekomunikacije,</w:t>
      </w:r>
    </w:p>
    <w:p w:rsidR="00000000" w:rsidRPr="00A829B5" w:rsidRDefault="0084547A" w:rsidP="0084547A">
      <w:pPr>
        <w:numPr>
          <w:ilvl w:val="0"/>
          <w:numId w:val="110"/>
        </w:numPr>
      </w:pPr>
      <w:r w:rsidRPr="00A829B5">
        <w:t>mobilnost, globalno pokrivanje,</w:t>
      </w:r>
    </w:p>
    <w:p w:rsidR="00A829B5" w:rsidRPr="00A829B5" w:rsidRDefault="0084547A" w:rsidP="0084547A">
      <w:pPr>
        <w:numPr>
          <w:ilvl w:val="0"/>
          <w:numId w:val="110"/>
        </w:numPr>
      </w:pPr>
      <w:r w:rsidRPr="00A829B5">
        <w:t>kakovost storitev.</w:t>
      </w:r>
    </w:p>
    <w:p w:rsidR="00003EE4" w:rsidRPr="00EB7C86" w:rsidRDefault="00003EE4" w:rsidP="004E012B">
      <w:pPr>
        <w:rPr>
          <w:sz w:val="24"/>
          <w:szCs w:val="24"/>
        </w:rPr>
      </w:pPr>
      <w:bookmarkStart w:id="0" w:name="_GoBack"/>
      <w:bookmarkEnd w:id="0"/>
    </w:p>
    <w:sectPr w:rsidR="00003EE4" w:rsidRPr="00EB7C86">
      <w:headerReference w:type="default" r:id="rId80"/>
      <w:footerReference w:type="default" r:id="rId8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47A" w:rsidRDefault="0084547A" w:rsidP="004D406C">
      <w:pPr>
        <w:spacing w:after="0" w:line="240" w:lineRule="auto"/>
      </w:pPr>
      <w:r>
        <w:separator/>
      </w:r>
    </w:p>
  </w:endnote>
  <w:endnote w:type="continuationSeparator" w:id="0">
    <w:p w:rsidR="0084547A" w:rsidRDefault="0084547A" w:rsidP="004D4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0169699"/>
      <w:docPartObj>
        <w:docPartGallery w:val="Page Numbers (Bottom of Page)"/>
        <w:docPartUnique/>
      </w:docPartObj>
    </w:sdtPr>
    <w:sdtEndPr>
      <w:rPr>
        <w:noProof/>
      </w:rPr>
    </w:sdtEndPr>
    <w:sdtContent>
      <w:p w:rsidR="00D268FA" w:rsidRDefault="00D268FA">
        <w:pPr>
          <w:pStyle w:val="Footer"/>
          <w:jc w:val="center"/>
        </w:pPr>
        <w:r>
          <w:fldChar w:fldCharType="begin"/>
        </w:r>
        <w:r>
          <w:instrText xml:space="preserve"> PAGE   \* MERGEFORMAT </w:instrText>
        </w:r>
        <w:r>
          <w:fldChar w:fldCharType="separate"/>
        </w:r>
        <w:r w:rsidR="00AB2304">
          <w:rPr>
            <w:noProof/>
          </w:rPr>
          <w:t>54</w:t>
        </w:r>
        <w:r>
          <w:rPr>
            <w:noProof/>
          </w:rPr>
          <w:fldChar w:fldCharType="end"/>
        </w:r>
        <w:r>
          <w:rPr>
            <w:noProof/>
          </w:rPr>
          <w:t xml:space="preserve"> </w:t>
        </w:r>
      </w:p>
    </w:sdtContent>
  </w:sdt>
  <w:p w:rsidR="00D268FA" w:rsidRDefault="00D268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47A" w:rsidRDefault="0084547A" w:rsidP="004D406C">
      <w:pPr>
        <w:spacing w:after="0" w:line="240" w:lineRule="auto"/>
      </w:pPr>
      <w:r>
        <w:separator/>
      </w:r>
    </w:p>
  </w:footnote>
  <w:footnote w:type="continuationSeparator" w:id="0">
    <w:p w:rsidR="0084547A" w:rsidRDefault="0084547A" w:rsidP="004D40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8FA" w:rsidRDefault="00D268FA" w:rsidP="004D406C">
    <w:pPr>
      <w:pStyle w:val="Header"/>
      <w:jc w:val="center"/>
    </w:pPr>
    <w:r>
      <w:t>Podatkovne komunikacije – izpit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1.25pt;height:11.25pt" o:bullet="t">
        <v:imagedata r:id="rId1" o:title="mso67B1"/>
      </v:shape>
    </w:pict>
  </w:numPicBullet>
  <w:abstractNum w:abstractNumId="0">
    <w:nsid w:val="003A4F1E"/>
    <w:multiLevelType w:val="hybridMultilevel"/>
    <w:tmpl w:val="95AEBD28"/>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1E4247E"/>
    <w:multiLevelType w:val="hybridMultilevel"/>
    <w:tmpl w:val="38F8F1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3A90D53"/>
    <w:multiLevelType w:val="hybridMultilevel"/>
    <w:tmpl w:val="B9AA2B9A"/>
    <w:lvl w:ilvl="0" w:tplc="37B20D2C">
      <w:start w:val="128"/>
      <w:numFmt w:val="bullet"/>
      <w:lvlText w:val="-"/>
      <w:lvlJc w:val="left"/>
      <w:pPr>
        <w:ind w:left="720" w:hanging="360"/>
      </w:pPr>
      <w:rPr>
        <w:rFonts w:ascii="Calibri" w:eastAsiaTheme="minorHAns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41B3D24"/>
    <w:multiLevelType w:val="hybridMultilevel"/>
    <w:tmpl w:val="652E029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4474967"/>
    <w:multiLevelType w:val="multilevel"/>
    <w:tmpl w:val="0F2A248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05C61D79"/>
    <w:multiLevelType w:val="hybridMultilevel"/>
    <w:tmpl w:val="D1BA52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6814031"/>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06E82788"/>
    <w:multiLevelType w:val="hybridMultilevel"/>
    <w:tmpl w:val="953827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075623E2"/>
    <w:multiLevelType w:val="hybridMultilevel"/>
    <w:tmpl w:val="B380CC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07C67341"/>
    <w:multiLevelType w:val="hybridMultilevel"/>
    <w:tmpl w:val="02D0565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0">
    <w:nsid w:val="099D6DE6"/>
    <w:multiLevelType w:val="hybridMultilevel"/>
    <w:tmpl w:val="CCD243B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0B347B84"/>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0C165CA2"/>
    <w:multiLevelType w:val="hybridMultilevel"/>
    <w:tmpl w:val="14EE42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0E2D0961"/>
    <w:multiLevelType w:val="hybridMultilevel"/>
    <w:tmpl w:val="0F1267B2"/>
    <w:lvl w:ilvl="0" w:tplc="A0FEA232">
      <w:start w:val="1"/>
      <w:numFmt w:val="bullet"/>
      <w:lvlText w:val=""/>
      <w:lvlJc w:val="left"/>
      <w:pPr>
        <w:tabs>
          <w:tab w:val="num" w:pos="720"/>
        </w:tabs>
        <w:ind w:left="720" w:hanging="360"/>
      </w:pPr>
      <w:rPr>
        <w:rFonts w:ascii="Wingdings" w:hAnsi="Wingdings" w:hint="default"/>
      </w:rPr>
    </w:lvl>
    <w:lvl w:ilvl="1" w:tplc="E3B8C5C2">
      <w:start w:val="1"/>
      <w:numFmt w:val="bullet"/>
      <w:lvlText w:val=""/>
      <w:lvlJc w:val="left"/>
      <w:pPr>
        <w:tabs>
          <w:tab w:val="num" w:pos="1440"/>
        </w:tabs>
        <w:ind w:left="1440" w:hanging="360"/>
      </w:pPr>
      <w:rPr>
        <w:rFonts w:ascii="Wingdings" w:hAnsi="Wingdings" w:hint="default"/>
      </w:rPr>
    </w:lvl>
    <w:lvl w:ilvl="2" w:tplc="3C9C78D6" w:tentative="1">
      <w:start w:val="1"/>
      <w:numFmt w:val="bullet"/>
      <w:lvlText w:val=""/>
      <w:lvlJc w:val="left"/>
      <w:pPr>
        <w:tabs>
          <w:tab w:val="num" w:pos="2160"/>
        </w:tabs>
        <w:ind w:left="2160" w:hanging="360"/>
      </w:pPr>
      <w:rPr>
        <w:rFonts w:ascii="Wingdings" w:hAnsi="Wingdings" w:hint="default"/>
      </w:rPr>
    </w:lvl>
    <w:lvl w:ilvl="3" w:tplc="11B4686A" w:tentative="1">
      <w:start w:val="1"/>
      <w:numFmt w:val="bullet"/>
      <w:lvlText w:val=""/>
      <w:lvlJc w:val="left"/>
      <w:pPr>
        <w:tabs>
          <w:tab w:val="num" w:pos="2880"/>
        </w:tabs>
        <w:ind w:left="2880" w:hanging="360"/>
      </w:pPr>
      <w:rPr>
        <w:rFonts w:ascii="Wingdings" w:hAnsi="Wingdings" w:hint="default"/>
      </w:rPr>
    </w:lvl>
    <w:lvl w:ilvl="4" w:tplc="30964C50" w:tentative="1">
      <w:start w:val="1"/>
      <w:numFmt w:val="bullet"/>
      <w:lvlText w:val=""/>
      <w:lvlJc w:val="left"/>
      <w:pPr>
        <w:tabs>
          <w:tab w:val="num" w:pos="3600"/>
        </w:tabs>
        <w:ind w:left="3600" w:hanging="360"/>
      </w:pPr>
      <w:rPr>
        <w:rFonts w:ascii="Wingdings" w:hAnsi="Wingdings" w:hint="default"/>
      </w:rPr>
    </w:lvl>
    <w:lvl w:ilvl="5" w:tplc="EB2EFB48" w:tentative="1">
      <w:start w:val="1"/>
      <w:numFmt w:val="bullet"/>
      <w:lvlText w:val=""/>
      <w:lvlJc w:val="left"/>
      <w:pPr>
        <w:tabs>
          <w:tab w:val="num" w:pos="4320"/>
        </w:tabs>
        <w:ind w:left="4320" w:hanging="360"/>
      </w:pPr>
      <w:rPr>
        <w:rFonts w:ascii="Wingdings" w:hAnsi="Wingdings" w:hint="default"/>
      </w:rPr>
    </w:lvl>
    <w:lvl w:ilvl="6" w:tplc="B7E44CBA" w:tentative="1">
      <w:start w:val="1"/>
      <w:numFmt w:val="bullet"/>
      <w:lvlText w:val=""/>
      <w:lvlJc w:val="left"/>
      <w:pPr>
        <w:tabs>
          <w:tab w:val="num" w:pos="5040"/>
        </w:tabs>
        <w:ind w:left="5040" w:hanging="360"/>
      </w:pPr>
      <w:rPr>
        <w:rFonts w:ascii="Wingdings" w:hAnsi="Wingdings" w:hint="default"/>
      </w:rPr>
    </w:lvl>
    <w:lvl w:ilvl="7" w:tplc="096821AC" w:tentative="1">
      <w:start w:val="1"/>
      <w:numFmt w:val="bullet"/>
      <w:lvlText w:val=""/>
      <w:lvlJc w:val="left"/>
      <w:pPr>
        <w:tabs>
          <w:tab w:val="num" w:pos="5760"/>
        </w:tabs>
        <w:ind w:left="5760" w:hanging="360"/>
      </w:pPr>
      <w:rPr>
        <w:rFonts w:ascii="Wingdings" w:hAnsi="Wingdings" w:hint="default"/>
      </w:rPr>
    </w:lvl>
    <w:lvl w:ilvl="8" w:tplc="1AC8E9CC" w:tentative="1">
      <w:start w:val="1"/>
      <w:numFmt w:val="bullet"/>
      <w:lvlText w:val=""/>
      <w:lvlJc w:val="left"/>
      <w:pPr>
        <w:tabs>
          <w:tab w:val="num" w:pos="6480"/>
        </w:tabs>
        <w:ind w:left="6480" w:hanging="360"/>
      </w:pPr>
      <w:rPr>
        <w:rFonts w:ascii="Wingdings" w:hAnsi="Wingdings" w:hint="default"/>
      </w:rPr>
    </w:lvl>
  </w:abstractNum>
  <w:abstractNum w:abstractNumId="14">
    <w:nsid w:val="116D44D5"/>
    <w:multiLevelType w:val="hybridMultilevel"/>
    <w:tmpl w:val="B2D89F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1232356C"/>
    <w:multiLevelType w:val="hybridMultilevel"/>
    <w:tmpl w:val="5FEEC4B0"/>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127C5B9A"/>
    <w:multiLevelType w:val="hybridMultilevel"/>
    <w:tmpl w:val="DF9888A2"/>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1427443C"/>
    <w:multiLevelType w:val="hybridMultilevel"/>
    <w:tmpl w:val="3F0AEF1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15300245"/>
    <w:multiLevelType w:val="hybridMultilevel"/>
    <w:tmpl w:val="7138E16A"/>
    <w:lvl w:ilvl="0" w:tplc="31BA08AA">
      <w:start w:val="1"/>
      <w:numFmt w:val="bullet"/>
      <w:lvlText w:val=""/>
      <w:lvlJc w:val="left"/>
      <w:pPr>
        <w:tabs>
          <w:tab w:val="num" w:pos="720"/>
        </w:tabs>
        <w:ind w:left="720" w:hanging="360"/>
      </w:pPr>
      <w:rPr>
        <w:rFonts w:ascii="Wingdings" w:hAnsi="Wingdings" w:hint="default"/>
      </w:rPr>
    </w:lvl>
    <w:lvl w:ilvl="1" w:tplc="C1DE1688">
      <w:start w:val="1"/>
      <w:numFmt w:val="bullet"/>
      <w:lvlText w:val=""/>
      <w:lvlJc w:val="left"/>
      <w:pPr>
        <w:tabs>
          <w:tab w:val="num" w:pos="1440"/>
        </w:tabs>
        <w:ind w:left="1440" w:hanging="360"/>
      </w:pPr>
      <w:rPr>
        <w:rFonts w:ascii="Wingdings" w:hAnsi="Wingdings" w:hint="default"/>
      </w:rPr>
    </w:lvl>
    <w:lvl w:ilvl="2" w:tplc="A58A25CC" w:tentative="1">
      <w:start w:val="1"/>
      <w:numFmt w:val="bullet"/>
      <w:lvlText w:val=""/>
      <w:lvlJc w:val="left"/>
      <w:pPr>
        <w:tabs>
          <w:tab w:val="num" w:pos="2160"/>
        </w:tabs>
        <w:ind w:left="2160" w:hanging="360"/>
      </w:pPr>
      <w:rPr>
        <w:rFonts w:ascii="Wingdings" w:hAnsi="Wingdings" w:hint="default"/>
      </w:rPr>
    </w:lvl>
    <w:lvl w:ilvl="3" w:tplc="80CC718A" w:tentative="1">
      <w:start w:val="1"/>
      <w:numFmt w:val="bullet"/>
      <w:lvlText w:val=""/>
      <w:lvlJc w:val="left"/>
      <w:pPr>
        <w:tabs>
          <w:tab w:val="num" w:pos="2880"/>
        </w:tabs>
        <w:ind w:left="2880" w:hanging="360"/>
      </w:pPr>
      <w:rPr>
        <w:rFonts w:ascii="Wingdings" w:hAnsi="Wingdings" w:hint="default"/>
      </w:rPr>
    </w:lvl>
    <w:lvl w:ilvl="4" w:tplc="3EF2545C" w:tentative="1">
      <w:start w:val="1"/>
      <w:numFmt w:val="bullet"/>
      <w:lvlText w:val=""/>
      <w:lvlJc w:val="left"/>
      <w:pPr>
        <w:tabs>
          <w:tab w:val="num" w:pos="3600"/>
        </w:tabs>
        <w:ind w:left="3600" w:hanging="360"/>
      </w:pPr>
      <w:rPr>
        <w:rFonts w:ascii="Wingdings" w:hAnsi="Wingdings" w:hint="default"/>
      </w:rPr>
    </w:lvl>
    <w:lvl w:ilvl="5" w:tplc="B2B43604" w:tentative="1">
      <w:start w:val="1"/>
      <w:numFmt w:val="bullet"/>
      <w:lvlText w:val=""/>
      <w:lvlJc w:val="left"/>
      <w:pPr>
        <w:tabs>
          <w:tab w:val="num" w:pos="4320"/>
        </w:tabs>
        <w:ind w:left="4320" w:hanging="360"/>
      </w:pPr>
      <w:rPr>
        <w:rFonts w:ascii="Wingdings" w:hAnsi="Wingdings" w:hint="default"/>
      </w:rPr>
    </w:lvl>
    <w:lvl w:ilvl="6" w:tplc="89FE6C14" w:tentative="1">
      <w:start w:val="1"/>
      <w:numFmt w:val="bullet"/>
      <w:lvlText w:val=""/>
      <w:lvlJc w:val="left"/>
      <w:pPr>
        <w:tabs>
          <w:tab w:val="num" w:pos="5040"/>
        </w:tabs>
        <w:ind w:left="5040" w:hanging="360"/>
      </w:pPr>
      <w:rPr>
        <w:rFonts w:ascii="Wingdings" w:hAnsi="Wingdings" w:hint="default"/>
      </w:rPr>
    </w:lvl>
    <w:lvl w:ilvl="7" w:tplc="A642B8DA" w:tentative="1">
      <w:start w:val="1"/>
      <w:numFmt w:val="bullet"/>
      <w:lvlText w:val=""/>
      <w:lvlJc w:val="left"/>
      <w:pPr>
        <w:tabs>
          <w:tab w:val="num" w:pos="5760"/>
        </w:tabs>
        <w:ind w:left="5760" w:hanging="360"/>
      </w:pPr>
      <w:rPr>
        <w:rFonts w:ascii="Wingdings" w:hAnsi="Wingdings" w:hint="default"/>
      </w:rPr>
    </w:lvl>
    <w:lvl w:ilvl="8" w:tplc="2730D1D6" w:tentative="1">
      <w:start w:val="1"/>
      <w:numFmt w:val="bullet"/>
      <w:lvlText w:val=""/>
      <w:lvlJc w:val="left"/>
      <w:pPr>
        <w:tabs>
          <w:tab w:val="num" w:pos="6480"/>
        </w:tabs>
        <w:ind w:left="6480" w:hanging="360"/>
      </w:pPr>
      <w:rPr>
        <w:rFonts w:ascii="Wingdings" w:hAnsi="Wingdings" w:hint="default"/>
      </w:rPr>
    </w:lvl>
  </w:abstractNum>
  <w:abstractNum w:abstractNumId="19">
    <w:nsid w:val="15BE41F7"/>
    <w:multiLevelType w:val="hybridMultilevel"/>
    <w:tmpl w:val="B53C33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16317A61"/>
    <w:multiLevelType w:val="hybridMultilevel"/>
    <w:tmpl w:val="7B4C790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17002162"/>
    <w:multiLevelType w:val="multilevel"/>
    <w:tmpl w:val="BEBA64E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170E346D"/>
    <w:multiLevelType w:val="hybridMultilevel"/>
    <w:tmpl w:val="F4A60C38"/>
    <w:lvl w:ilvl="0" w:tplc="2A0A4A8C">
      <w:start w:val="1"/>
      <w:numFmt w:val="bullet"/>
      <w:lvlText w:val=""/>
      <w:lvlJc w:val="left"/>
      <w:pPr>
        <w:tabs>
          <w:tab w:val="num" w:pos="720"/>
        </w:tabs>
        <w:ind w:left="720" w:hanging="360"/>
      </w:pPr>
      <w:rPr>
        <w:rFonts w:ascii="Wingdings" w:hAnsi="Wingdings" w:hint="default"/>
      </w:rPr>
    </w:lvl>
    <w:lvl w:ilvl="1" w:tplc="61BCD270">
      <w:start w:val="2006"/>
      <w:numFmt w:val="bullet"/>
      <w:lvlText w:val=""/>
      <w:lvlJc w:val="left"/>
      <w:pPr>
        <w:tabs>
          <w:tab w:val="num" w:pos="1440"/>
        </w:tabs>
        <w:ind w:left="1440" w:hanging="360"/>
      </w:pPr>
      <w:rPr>
        <w:rFonts w:ascii="Wingdings" w:hAnsi="Wingdings" w:hint="default"/>
      </w:rPr>
    </w:lvl>
    <w:lvl w:ilvl="2" w:tplc="CF548876" w:tentative="1">
      <w:start w:val="1"/>
      <w:numFmt w:val="bullet"/>
      <w:lvlText w:val=""/>
      <w:lvlJc w:val="left"/>
      <w:pPr>
        <w:tabs>
          <w:tab w:val="num" w:pos="2160"/>
        </w:tabs>
        <w:ind w:left="2160" w:hanging="360"/>
      </w:pPr>
      <w:rPr>
        <w:rFonts w:ascii="Wingdings" w:hAnsi="Wingdings" w:hint="default"/>
      </w:rPr>
    </w:lvl>
    <w:lvl w:ilvl="3" w:tplc="B9D4A392" w:tentative="1">
      <w:start w:val="1"/>
      <w:numFmt w:val="bullet"/>
      <w:lvlText w:val=""/>
      <w:lvlJc w:val="left"/>
      <w:pPr>
        <w:tabs>
          <w:tab w:val="num" w:pos="2880"/>
        </w:tabs>
        <w:ind w:left="2880" w:hanging="360"/>
      </w:pPr>
      <w:rPr>
        <w:rFonts w:ascii="Wingdings" w:hAnsi="Wingdings" w:hint="default"/>
      </w:rPr>
    </w:lvl>
    <w:lvl w:ilvl="4" w:tplc="9A9E0FB4" w:tentative="1">
      <w:start w:val="1"/>
      <w:numFmt w:val="bullet"/>
      <w:lvlText w:val=""/>
      <w:lvlJc w:val="left"/>
      <w:pPr>
        <w:tabs>
          <w:tab w:val="num" w:pos="3600"/>
        </w:tabs>
        <w:ind w:left="3600" w:hanging="360"/>
      </w:pPr>
      <w:rPr>
        <w:rFonts w:ascii="Wingdings" w:hAnsi="Wingdings" w:hint="default"/>
      </w:rPr>
    </w:lvl>
    <w:lvl w:ilvl="5" w:tplc="B862FD64" w:tentative="1">
      <w:start w:val="1"/>
      <w:numFmt w:val="bullet"/>
      <w:lvlText w:val=""/>
      <w:lvlJc w:val="left"/>
      <w:pPr>
        <w:tabs>
          <w:tab w:val="num" w:pos="4320"/>
        </w:tabs>
        <w:ind w:left="4320" w:hanging="360"/>
      </w:pPr>
      <w:rPr>
        <w:rFonts w:ascii="Wingdings" w:hAnsi="Wingdings" w:hint="default"/>
      </w:rPr>
    </w:lvl>
    <w:lvl w:ilvl="6" w:tplc="89FE533E" w:tentative="1">
      <w:start w:val="1"/>
      <w:numFmt w:val="bullet"/>
      <w:lvlText w:val=""/>
      <w:lvlJc w:val="left"/>
      <w:pPr>
        <w:tabs>
          <w:tab w:val="num" w:pos="5040"/>
        </w:tabs>
        <w:ind w:left="5040" w:hanging="360"/>
      </w:pPr>
      <w:rPr>
        <w:rFonts w:ascii="Wingdings" w:hAnsi="Wingdings" w:hint="default"/>
      </w:rPr>
    </w:lvl>
    <w:lvl w:ilvl="7" w:tplc="F1526EA2" w:tentative="1">
      <w:start w:val="1"/>
      <w:numFmt w:val="bullet"/>
      <w:lvlText w:val=""/>
      <w:lvlJc w:val="left"/>
      <w:pPr>
        <w:tabs>
          <w:tab w:val="num" w:pos="5760"/>
        </w:tabs>
        <w:ind w:left="5760" w:hanging="360"/>
      </w:pPr>
      <w:rPr>
        <w:rFonts w:ascii="Wingdings" w:hAnsi="Wingdings" w:hint="default"/>
      </w:rPr>
    </w:lvl>
    <w:lvl w:ilvl="8" w:tplc="97680FA6" w:tentative="1">
      <w:start w:val="1"/>
      <w:numFmt w:val="bullet"/>
      <w:lvlText w:val=""/>
      <w:lvlJc w:val="left"/>
      <w:pPr>
        <w:tabs>
          <w:tab w:val="num" w:pos="6480"/>
        </w:tabs>
        <w:ind w:left="6480" w:hanging="360"/>
      </w:pPr>
      <w:rPr>
        <w:rFonts w:ascii="Wingdings" w:hAnsi="Wingdings" w:hint="default"/>
      </w:rPr>
    </w:lvl>
  </w:abstractNum>
  <w:abstractNum w:abstractNumId="23">
    <w:nsid w:val="1930754B"/>
    <w:multiLevelType w:val="hybridMultilevel"/>
    <w:tmpl w:val="3A2894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1C3A1950"/>
    <w:multiLevelType w:val="hybridMultilevel"/>
    <w:tmpl w:val="88E06B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1D284031"/>
    <w:multiLevelType w:val="hybridMultilevel"/>
    <w:tmpl w:val="B720C86A"/>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26">
    <w:nsid w:val="1EBF3A6C"/>
    <w:multiLevelType w:val="hybridMultilevel"/>
    <w:tmpl w:val="0B3C54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1EDA45B7"/>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20A102D1"/>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20AE5D85"/>
    <w:multiLevelType w:val="hybridMultilevel"/>
    <w:tmpl w:val="EB9674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23F6515A"/>
    <w:multiLevelType w:val="hybridMultilevel"/>
    <w:tmpl w:val="81B47A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27621AA9"/>
    <w:multiLevelType w:val="hybridMultilevel"/>
    <w:tmpl w:val="0436F3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2B650948"/>
    <w:multiLevelType w:val="hybridMultilevel"/>
    <w:tmpl w:val="695C5CB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2CBF5D53"/>
    <w:multiLevelType w:val="hybridMultilevel"/>
    <w:tmpl w:val="E3EA0A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2CC540C6"/>
    <w:multiLevelType w:val="hybridMultilevel"/>
    <w:tmpl w:val="81727B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2E2E6669"/>
    <w:multiLevelType w:val="hybridMultilevel"/>
    <w:tmpl w:val="3D68400C"/>
    <w:lvl w:ilvl="0" w:tplc="8ADE0AB0">
      <w:start w:val="1"/>
      <w:numFmt w:val="bullet"/>
      <w:lvlText w:val=""/>
      <w:lvlJc w:val="left"/>
      <w:pPr>
        <w:tabs>
          <w:tab w:val="num" w:pos="720"/>
        </w:tabs>
        <w:ind w:left="720" w:hanging="360"/>
      </w:pPr>
      <w:rPr>
        <w:rFonts w:ascii="Wingdings" w:hAnsi="Wingdings" w:hint="default"/>
      </w:rPr>
    </w:lvl>
    <w:lvl w:ilvl="1" w:tplc="5DA4BDB4">
      <w:start w:val="1"/>
      <w:numFmt w:val="bullet"/>
      <w:lvlText w:val=""/>
      <w:lvlJc w:val="left"/>
      <w:pPr>
        <w:tabs>
          <w:tab w:val="num" w:pos="1440"/>
        </w:tabs>
        <w:ind w:left="1440" w:hanging="360"/>
      </w:pPr>
      <w:rPr>
        <w:rFonts w:ascii="Wingdings" w:hAnsi="Wingdings" w:hint="default"/>
      </w:rPr>
    </w:lvl>
    <w:lvl w:ilvl="2" w:tplc="29643CC6" w:tentative="1">
      <w:start w:val="1"/>
      <w:numFmt w:val="bullet"/>
      <w:lvlText w:val=""/>
      <w:lvlJc w:val="left"/>
      <w:pPr>
        <w:tabs>
          <w:tab w:val="num" w:pos="2160"/>
        </w:tabs>
        <w:ind w:left="2160" w:hanging="360"/>
      </w:pPr>
      <w:rPr>
        <w:rFonts w:ascii="Wingdings" w:hAnsi="Wingdings" w:hint="default"/>
      </w:rPr>
    </w:lvl>
    <w:lvl w:ilvl="3" w:tplc="D1CC05D0" w:tentative="1">
      <w:start w:val="1"/>
      <w:numFmt w:val="bullet"/>
      <w:lvlText w:val=""/>
      <w:lvlJc w:val="left"/>
      <w:pPr>
        <w:tabs>
          <w:tab w:val="num" w:pos="2880"/>
        </w:tabs>
        <w:ind w:left="2880" w:hanging="360"/>
      </w:pPr>
      <w:rPr>
        <w:rFonts w:ascii="Wingdings" w:hAnsi="Wingdings" w:hint="default"/>
      </w:rPr>
    </w:lvl>
    <w:lvl w:ilvl="4" w:tplc="4B103886" w:tentative="1">
      <w:start w:val="1"/>
      <w:numFmt w:val="bullet"/>
      <w:lvlText w:val=""/>
      <w:lvlJc w:val="left"/>
      <w:pPr>
        <w:tabs>
          <w:tab w:val="num" w:pos="3600"/>
        </w:tabs>
        <w:ind w:left="3600" w:hanging="360"/>
      </w:pPr>
      <w:rPr>
        <w:rFonts w:ascii="Wingdings" w:hAnsi="Wingdings" w:hint="default"/>
      </w:rPr>
    </w:lvl>
    <w:lvl w:ilvl="5" w:tplc="F70E9E52" w:tentative="1">
      <w:start w:val="1"/>
      <w:numFmt w:val="bullet"/>
      <w:lvlText w:val=""/>
      <w:lvlJc w:val="left"/>
      <w:pPr>
        <w:tabs>
          <w:tab w:val="num" w:pos="4320"/>
        </w:tabs>
        <w:ind w:left="4320" w:hanging="360"/>
      </w:pPr>
      <w:rPr>
        <w:rFonts w:ascii="Wingdings" w:hAnsi="Wingdings" w:hint="default"/>
      </w:rPr>
    </w:lvl>
    <w:lvl w:ilvl="6" w:tplc="43685F40" w:tentative="1">
      <w:start w:val="1"/>
      <w:numFmt w:val="bullet"/>
      <w:lvlText w:val=""/>
      <w:lvlJc w:val="left"/>
      <w:pPr>
        <w:tabs>
          <w:tab w:val="num" w:pos="5040"/>
        </w:tabs>
        <w:ind w:left="5040" w:hanging="360"/>
      </w:pPr>
      <w:rPr>
        <w:rFonts w:ascii="Wingdings" w:hAnsi="Wingdings" w:hint="default"/>
      </w:rPr>
    </w:lvl>
    <w:lvl w:ilvl="7" w:tplc="A40876F4" w:tentative="1">
      <w:start w:val="1"/>
      <w:numFmt w:val="bullet"/>
      <w:lvlText w:val=""/>
      <w:lvlJc w:val="left"/>
      <w:pPr>
        <w:tabs>
          <w:tab w:val="num" w:pos="5760"/>
        </w:tabs>
        <w:ind w:left="5760" w:hanging="360"/>
      </w:pPr>
      <w:rPr>
        <w:rFonts w:ascii="Wingdings" w:hAnsi="Wingdings" w:hint="default"/>
      </w:rPr>
    </w:lvl>
    <w:lvl w:ilvl="8" w:tplc="C9DA3A14" w:tentative="1">
      <w:start w:val="1"/>
      <w:numFmt w:val="bullet"/>
      <w:lvlText w:val=""/>
      <w:lvlJc w:val="left"/>
      <w:pPr>
        <w:tabs>
          <w:tab w:val="num" w:pos="6480"/>
        </w:tabs>
        <w:ind w:left="6480" w:hanging="360"/>
      </w:pPr>
      <w:rPr>
        <w:rFonts w:ascii="Wingdings" w:hAnsi="Wingdings" w:hint="default"/>
      </w:rPr>
    </w:lvl>
  </w:abstractNum>
  <w:abstractNum w:abstractNumId="36">
    <w:nsid w:val="2F9C3EC3"/>
    <w:multiLevelType w:val="hybridMultilevel"/>
    <w:tmpl w:val="6CF8D3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2FD70082"/>
    <w:multiLevelType w:val="hybridMultilevel"/>
    <w:tmpl w:val="41744E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30321F32"/>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nsid w:val="3107274F"/>
    <w:multiLevelType w:val="hybridMultilevel"/>
    <w:tmpl w:val="8D0469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33C55412"/>
    <w:multiLevelType w:val="hybridMultilevel"/>
    <w:tmpl w:val="EAD237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354970C5"/>
    <w:multiLevelType w:val="hybridMultilevel"/>
    <w:tmpl w:val="000C47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3576406D"/>
    <w:multiLevelType w:val="hybridMultilevel"/>
    <w:tmpl w:val="B7AE364A"/>
    <w:lvl w:ilvl="0" w:tplc="2BB41090">
      <w:start w:val="1"/>
      <w:numFmt w:val="bullet"/>
      <w:lvlText w:val=""/>
      <w:lvlJc w:val="left"/>
      <w:pPr>
        <w:tabs>
          <w:tab w:val="num" w:pos="720"/>
        </w:tabs>
        <w:ind w:left="720" w:hanging="360"/>
      </w:pPr>
      <w:rPr>
        <w:rFonts w:ascii="Wingdings" w:hAnsi="Wingdings" w:hint="default"/>
      </w:rPr>
    </w:lvl>
    <w:lvl w:ilvl="1" w:tplc="DC1A7264">
      <w:start w:val="1"/>
      <w:numFmt w:val="bullet"/>
      <w:lvlText w:val=""/>
      <w:lvlJc w:val="left"/>
      <w:pPr>
        <w:tabs>
          <w:tab w:val="num" w:pos="1440"/>
        </w:tabs>
        <w:ind w:left="1440" w:hanging="360"/>
      </w:pPr>
      <w:rPr>
        <w:rFonts w:ascii="Wingdings" w:hAnsi="Wingdings" w:hint="default"/>
      </w:rPr>
    </w:lvl>
    <w:lvl w:ilvl="2" w:tplc="CF7EBE22" w:tentative="1">
      <w:start w:val="1"/>
      <w:numFmt w:val="bullet"/>
      <w:lvlText w:val=""/>
      <w:lvlJc w:val="left"/>
      <w:pPr>
        <w:tabs>
          <w:tab w:val="num" w:pos="2160"/>
        </w:tabs>
        <w:ind w:left="2160" w:hanging="360"/>
      </w:pPr>
      <w:rPr>
        <w:rFonts w:ascii="Wingdings" w:hAnsi="Wingdings" w:hint="default"/>
      </w:rPr>
    </w:lvl>
    <w:lvl w:ilvl="3" w:tplc="ADCCE3E0" w:tentative="1">
      <w:start w:val="1"/>
      <w:numFmt w:val="bullet"/>
      <w:lvlText w:val=""/>
      <w:lvlJc w:val="left"/>
      <w:pPr>
        <w:tabs>
          <w:tab w:val="num" w:pos="2880"/>
        </w:tabs>
        <w:ind w:left="2880" w:hanging="360"/>
      </w:pPr>
      <w:rPr>
        <w:rFonts w:ascii="Wingdings" w:hAnsi="Wingdings" w:hint="default"/>
      </w:rPr>
    </w:lvl>
    <w:lvl w:ilvl="4" w:tplc="BB9279A6" w:tentative="1">
      <w:start w:val="1"/>
      <w:numFmt w:val="bullet"/>
      <w:lvlText w:val=""/>
      <w:lvlJc w:val="left"/>
      <w:pPr>
        <w:tabs>
          <w:tab w:val="num" w:pos="3600"/>
        </w:tabs>
        <w:ind w:left="3600" w:hanging="360"/>
      </w:pPr>
      <w:rPr>
        <w:rFonts w:ascii="Wingdings" w:hAnsi="Wingdings" w:hint="default"/>
      </w:rPr>
    </w:lvl>
    <w:lvl w:ilvl="5" w:tplc="61EAD6A6" w:tentative="1">
      <w:start w:val="1"/>
      <w:numFmt w:val="bullet"/>
      <w:lvlText w:val=""/>
      <w:lvlJc w:val="left"/>
      <w:pPr>
        <w:tabs>
          <w:tab w:val="num" w:pos="4320"/>
        </w:tabs>
        <w:ind w:left="4320" w:hanging="360"/>
      </w:pPr>
      <w:rPr>
        <w:rFonts w:ascii="Wingdings" w:hAnsi="Wingdings" w:hint="default"/>
      </w:rPr>
    </w:lvl>
    <w:lvl w:ilvl="6" w:tplc="55AABC2A" w:tentative="1">
      <w:start w:val="1"/>
      <w:numFmt w:val="bullet"/>
      <w:lvlText w:val=""/>
      <w:lvlJc w:val="left"/>
      <w:pPr>
        <w:tabs>
          <w:tab w:val="num" w:pos="5040"/>
        </w:tabs>
        <w:ind w:left="5040" w:hanging="360"/>
      </w:pPr>
      <w:rPr>
        <w:rFonts w:ascii="Wingdings" w:hAnsi="Wingdings" w:hint="default"/>
      </w:rPr>
    </w:lvl>
    <w:lvl w:ilvl="7" w:tplc="4D9A9284" w:tentative="1">
      <w:start w:val="1"/>
      <w:numFmt w:val="bullet"/>
      <w:lvlText w:val=""/>
      <w:lvlJc w:val="left"/>
      <w:pPr>
        <w:tabs>
          <w:tab w:val="num" w:pos="5760"/>
        </w:tabs>
        <w:ind w:left="5760" w:hanging="360"/>
      </w:pPr>
      <w:rPr>
        <w:rFonts w:ascii="Wingdings" w:hAnsi="Wingdings" w:hint="default"/>
      </w:rPr>
    </w:lvl>
    <w:lvl w:ilvl="8" w:tplc="40987820" w:tentative="1">
      <w:start w:val="1"/>
      <w:numFmt w:val="bullet"/>
      <w:lvlText w:val=""/>
      <w:lvlJc w:val="left"/>
      <w:pPr>
        <w:tabs>
          <w:tab w:val="num" w:pos="6480"/>
        </w:tabs>
        <w:ind w:left="6480" w:hanging="360"/>
      </w:pPr>
      <w:rPr>
        <w:rFonts w:ascii="Wingdings" w:hAnsi="Wingdings" w:hint="default"/>
      </w:rPr>
    </w:lvl>
  </w:abstractNum>
  <w:abstractNum w:abstractNumId="43">
    <w:nsid w:val="35E43B57"/>
    <w:multiLevelType w:val="hybridMultilevel"/>
    <w:tmpl w:val="5A3870EE"/>
    <w:lvl w:ilvl="0" w:tplc="B3961B76">
      <w:start w:val="1"/>
      <w:numFmt w:val="bullet"/>
      <w:lvlText w:val=""/>
      <w:lvlJc w:val="left"/>
      <w:pPr>
        <w:tabs>
          <w:tab w:val="num" w:pos="720"/>
        </w:tabs>
        <w:ind w:left="720" w:hanging="360"/>
      </w:pPr>
      <w:rPr>
        <w:rFonts w:ascii="Wingdings" w:hAnsi="Wingdings" w:hint="default"/>
      </w:rPr>
    </w:lvl>
    <w:lvl w:ilvl="1" w:tplc="EBE8D2B0">
      <w:start w:val="1"/>
      <w:numFmt w:val="bullet"/>
      <w:lvlText w:val=""/>
      <w:lvlJc w:val="left"/>
      <w:pPr>
        <w:tabs>
          <w:tab w:val="num" w:pos="1440"/>
        </w:tabs>
        <w:ind w:left="1440" w:hanging="360"/>
      </w:pPr>
      <w:rPr>
        <w:rFonts w:ascii="Wingdings" w:hAnsi="Wingdings" w:hint="default"/>
      </w:rPr>
    </w:lvl>
    <w:lvl w:ilvl="2" w:tplc="53B0FEC6" w:tentative="1">
      <w:start w:val="1"/>
      <w:numFmt w:val="bullet"/>
      <w:lvlText w:val=""/>
      <w:lvlJc w:val="left"/>
      <w:pPr>
        <w:tabs>
          <w:tab w:val="num" w:pos="2160"/>
        </w:tabs>
        <w:ind w:left="2160" w:hanging="360"/>
      </w:pPr>
      <w:rPr>
        <w:rFonts w:ascii="Wingdings" w:hAnsi="Wingdings" w:hint="default"/>
      </w:rPr>
    </w:lvl>
    <w:lvl w:ilvl="3" w:tplc="AC640D3A" w:tentative="1">
      <w:start w:val="1"/>
      <w:numFmt w:val="bullet"/>
      <w:lvlText w:val=""/>
      <w:lvlJc w:val="left"/>
      <w:pPr>
        <w:tabs>
          <w:tab w:val="num" w:pos="2880"/>
        </w:tabs>
        <w:ind w:left="2880" w:hanging="360"/>
      </w:pPr>
      <w:rPr>
        <w:rFonts w:ascii="Wingdings" w:hAnsi="Wingdings" w:hint="default"/>
      </w:rPr>
    </w:lvl>
    <w:lvl w:ilvl="4" w:tplc="E696B5A0" w:tentative="1">
      <w:start w:val="1"/>
      <w:numFmt w:val="bullet"/>
      <w:lvlText w:val=""/>
      <w:lvlJc w:val="left"/>
      <w:pPr>
        <w:tabs>
          <w:tab w:val="num" w:pos="3600"/>
        </w:tabs>
        <w:ind w:left="3600" w:hanging="360"/>
      </w:pPr>
      <w:rPr>
        <w:rFonts w:ascii="Wingdings" w:hAnsi="Wingdings" w:hint="default"/>
      </w:rPr>
    </w:lvl>
    <w:lvl w:ilvl="5" w:tplc="3760A8B8" w:tentative="1">
      <w:start w:val="1"/>
      <w:numFmt w:val="bullet"/>
      <w:lvlText w:val=""/>
      <w:lvlJc w:val="left"/>
      <w:pPr>
        <w:tabs>
          <w:tab w:val="num" w:pos="4320"/>
        </w:tabs>
        <w:ind w:left="4320" w:hanging="360"/>
      </w:pPr>
      <w:rPr>
        <w:rFonts w:ascii="Wingdings" w:hAnsi="Wingdings" w:hint="default"/>
      </w:rPr>
    </w:lvl>
    <w:lvl w:ilvl="6" w:tplc="3EF845B8" w:tentative="1">
      <w:start w:val="1"/>
      <w:numFmt w:val="bullet"/>
      <w:lvlText w:val=""/>
      <w:lvlJc w:val="left"/>
      <w:pPr>
        <w:tabs>
          <w:tab w:val="num" w:pos="5040"/>
        </w:tabs>
        <w:ind w:left="5040" w:hanging="360"/>
      </w:pPr>
      <w:rPr>
        <w:rFonts w:ascii="Wingdings" w:hAnsi="Wingdings" w:hint="default"/>
      </w:rPr>
    </w:lvl>
    <w:lvl w:ilvl="7" w:tplc="285812DA" w:tentative="1">
      <w:start w:val="1"/>
      <w:numFmt w:val="bullet"/>
      <w:lvlText w:val=""/>
      <w:lvlJc w:val="left"/>
      <w:pPr>
        <w:tabs>
          <w:tab w:val="num" w:pos="5760"/>
        </w:tabs>
        <w:ind w:left="5760" w:hanging="360"/>
      </w:pPr>
      <w:rPr>
        <w:rFonts w:ascii="Wingdings" w:hAnsi="Wingdings" w:hint="default"/>
      </w:rPr>
    </w:lvl>
    <w:lvl w:ilvl="8" w:tplc="B20E5230" w:tentative="1">
      <w:start w:val="1"/>
      <w:numFmt w:val="bullet"/>
      <w:lvlText w:val=""/>
      <w:lvlJc w:val="left"/>
      <w:pPr>
        <w:tabs>
          <w:tab w:val="num" w:pos="6480"/>
        </w:tabs>
        <w:ind w:left="6480" w:hanging="360"/>
      </w:pPr>
      <w:rPr>
        <w:rFonts w:ascii="Wingdings" w:hAnsi="Wingdings" w:hint="default"/>
      </w:rPr>
    </w:lvl>
  </w:abstractNum>
  <w:abstractNum w:abstractNumId="44">
    <w:nsid w:val="36407798"/>
    <w:multiLevelType w:val="hybridMultilevel"/>
    <w:tmpl w:val="8DEE759E"/>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45">
    <w:nsid w:val="36A46B83"/>
    <w:multiLevelType w:val="hybridMultilevel"/>
    <w:tmpl w:val="59AEEF9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nsid w:val="38945153"/>
    <w:multiLevelType w:val="hybridMultilevel"/>
    <w:tmpl w:val="2BFE145E"/>
    <w:lvl w:ilvl="0" w:tplc="CAE40A6A">
      <w:start w:val="1"/>
      <w:numFmt w:val="bullet"/>
      <w:lvlText w:val=""/>
      <w:lvlJc w:val="left"/>
      <w:pPr>
        <w:tabs>
          <w:tab w:val="num" w:pos="720"/>
        </w:tabs>
        <w:ind w:left="720" w:hanging="360"/>
      </w:pPr>
      <w:rPr>
        <w:rFonts w:ascii="Wingdings" w:hAnsi="Wingdings" w:hint="default"/>
      </w:rPr>
    </w:lvl>
    <w:lvl w:ilvl="1" w:tplc="F8A8F6A0">
      <w:start w:val="1"/>
      <w:numFmt w:val="bullet"/>
      <w:lvlText w:val=""/>
      <w:lvlJc w:val="left"/>
      <w:pPr>
        <w:tabs>
          <w:tab w:val="num" w:pos="1440"/>
        </w:tabs>
        <w:ind w:left="1440" w:hanging="360"/>
      </w:pPr>
      <w:rPr>
        <w:rFonts w:ascii="Wingdings" w:hAnsi="Wingdings" w:hint="default"/>
      </w:rPr>
    </w:lvl>
    <w:lvl w:ilvl="2" w:tplc="1C88F1D6" w:tentative="1">
      <w:start w:val="1"/>
      <w:numFmt w:val="bullet"/>
      <w:lvlText w:val=""/>
      <w:lvlJc w:val="left"/>
      <w:pPr>
        <w:tabs>
          <w:tab w:val="num" w:pos="2160"/>
        </w:tabs>
        <w:ind w:left="2160" w:hanging="360"/>
      </w:pPr>
      <w:rPr>
        <w:rFonts w:ascii="Wingdings" w:hAnsi="Wingdings" w:hint="default"/>
      </w:rPr>
    </w:lvl>
    <w:lvl w:ilvl="3" w:tplc="26A4C748" w:tentative="1">
      <w:start w:val="1"/>
      <w:numFmt w:val="bullet"/>
      <w:lvlText w:val=""/>
      <w:lvlJc w:val="left"/>
      <w:pPr>
        <w:tabs>
          <w:tab w:val="num" w:pos="2880"/>
        </w:tabs>
        <w:ind w:left="2880" w:hanging="360"/>
      </w:pPr>
      <w:rPr>
        <w:rFonts w:ascii="Wingdings" w:hAnsi="Wingdings" w:hint="default"/>
      </w:rPr>
    </w:lvl>
    <w:lvl w:ilvl="4" w:tplc="97B69C86" w:tentative="1">
      <w:start w:val="1"/>
      <w:numFmt w:val="bullet"/>
      <w:lvlText w:val=""/>
      <w:lvlJc w:val="left"/>
      <w:pPr>
        <w:tabs>
          <w:tab w:val="num" w:pos="3600"/>
        </w:tabs>
        <w:ind w:left="3600" w:hanging="360"/>
      </w:pPr>
      <w:rPr>
        <w:rFonts w:ascii="Wingdings" w:hAnsi="Wingdings" w:hint="default"/>
      </w:rPr>
    </w:lvl>
    <w:lvl w:ilvl="5" w:tplc="70A60514" w:tentative="1">
      <w:start w:val="1"/>
      <w:numFmt w:val="bullet"/>
      <w:lvlText w:val=""/>
      <w:lvlJc w:val="left"/>
      <w:pPr>
        <w:tabs>
          <w:tab w:val="num" w:pos="4320"/>
        </w:tabs>
        <w:ind w:left="4320" w:hanging="360"/>
      </w:pPr>
      <w:rPr>
        <w:rFonts w:ascii="Wingdings" w:hAnsi="Wingdings" w:hint="default"/>
      </w:rPr>
    </w:lvl>
    <w:lvl w:ilvl="6" w:tplc="1BA00E96" w:tentative="1">
      <w:start w:val="1"/>
      <w:numFmt w:val="bullet"/>
      <w:lvlText w:val=""/>
      <w:lvlJc w:val="left"/>
      <w:pPr>
        <w:tabs>
          <w:tab w:val="num" w:pos="5040"/>
        </w:tabs>
        <w:ind w:left="5040" w:hanging="360"/>
      </w:pPr>
      <w:rPr>
        <w:rFonts w:ascii="Wingdings" w:hAnsi="Wingdings" w:hint="default"/>
      </w:rPr>
    </w:lvl>
    <w:lvl w:ilvl="7" w:tplc="E9CE21CC" w:tentative="1">
      <w:start w:val="1"/>
      <w:numFmt w:val="bullet"/>
      <w:lvlText w:val=""/>
      <w:lvlJc w:val="left"/>
      <w:pPr>
        <w:tabs>
          <w:tab w:val="num" w:pos="5760"/>
        </w:tabs>
        <w:ind w:left="5760" w:hanging="360"/>
      </w:pPr>
      <w:rPr>
        <w:rFonts w:ascii="Wingdings" w:hAnsi="Wingdings" w:hint="default"/>
      </w:rPr>
    </w:lvl>
    <w:lvl w:ilvl="8" w:tplc="D5BE8206" w:tentative="1">
      <w:start w:val="1"/>
      <w:numFmt w:val="bullet"/>
      <w:lvlText w:val=""/>
      <w:lvlJc w:val="left"/>
      <w:pPr>
        <w:tabs>
          <w:tab w:val="num" w:pos="6480"/>
        </w:tabs>
        <w:ind w:left="6480" w:hanging="360"/>
      </w:pPr>
      <w:rPr>
        <w:rFonts w:ascii="Wingdings" w:hAnsi="Wingdings" w:hint="default"/>
      </w:rPr>
    </w:lvl>
  </w:abstractNum>
  <w:abstractNum w:abstractNumId="47">
    <w:nsid w:val="38F71FB2"/>
    <w:multiLevelType w:val="hybridMultilevel"/>
    <w:tmpl w:val="338270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nsid w:val="39703915"/>
    <w:multiLevelType w:val="hybridMultilevel"/>
    <w:tmpl w:val="193A46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nsid w:val="3A516710"/>
    <w:multiLevelType w:val="hybridMultilevel"/>
    <w:tmpl w:val="3E9C37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nsid w:val="3AED43B0"/>
    <w:multiLevelType w:val="hybridMultilevel"/>
    <w:tmpl w:val="ECEA77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nsid w:val="3C21701E"/>
    <w:multiLevelType w:val="hybridMultilevel"/>
    <w:tmpl w:val="1AB2A368"/>
    <w:lvl w:ilvl="0" w:tplc="64602A6A">
      <w:start w:val="1"/>
      <w:numFmt w:val="bullet"/>
      <w:lvlText w:val=""/>
      <w:lvlJc w:val="left"/>
      <w:pPr>
        <w:tabs>
          <w:tab w:val="num" w:pos="720"/>
        </w:tabs>
        <w:ind w:left="720" w:hanging="360"/>
      </w:pPr>
      <w:rPr>
        <w:rFonts w:ascii="Wingdings" w:hAnsi="Wingdings" w:hint="default"/>
      </w:rPr>
    </w:lvl>
    <w:lvl w:ilvl="1" w:tplc="7A14BB5C">
      <w:start w:val="1"/>
      <w:numFmt w:val="bullet"/>
      <w:lvlText w:val=""/>
      <w:lvlJc w:val="left"/>
      <w:pPr>
        <w:tabs>
          <w:tab w:val="num" w:pos="1440"/>
        </w:tabs>
        <w:ind w:left="1440" w:hanging="360"/>
      </w:pPr>
      <w:rPr>
        <w:rFonts w:ascii="Wingdings" w:hAnsi="Wingdings" w:hint="default"/>
      </w:rPr>
    </w:lvl>
    <w:lvl w:ilvl="2" w:tplc="28C2FB12" w:tentative="1">
      <w:start w:val="1"/>
      <w:numFmt w:val="bullet"/>
      <w:lvlText w:val=""/>
      <w:lvlJc w:val="left"/>
      <w:pPr>
        <w:tabs>
          <w:tab w:val="num" w:pos="2160"/>
        </w:tabs>
        <w:ind w:left="2160" w:hanging="360"/>
      </w:pPr>
      <w:rPr>
        <w:rFonts w:ascii="Wingdings" w:hAnsi="Wingdings" w:hint="default"/>
      </w:rPr>
    </w:lvl>
    <w:lvl w:ilvl="3" w:tplc="87DC7E0E" w:tentative="1">
      <w:start w:val="1"/>
      <w:numFmt w:val="bullet"/>
      <w:lvlText w:val=""/>
      <w:lvlJc w:val="left"/>
      <w:pPr>
        <w:tabs>
          <w:tab w:val="num" w:pos="2880"/>
        </w:tabs>
        <w:ind w:left="2880" w:hanging="360"/>
      </w:pPr>
      <w:rPr>
        <w:rFonts w:ascii="Wingdings" w:hAnsi="Wingdings" w:hint="default"/>
      </w:rPr>
    </w:lvl>
    <w:lvl w:ilvl="4" w:tplc="610A405C" w:tentative="1">
      <w:start w:val="1"/>
      <w:numFmt w:val="bullet"/>
      <w:lvlText w:val=""/>
      <w:lvlJc w:val="left"/>
      <w:pPr>
        <w:tabs>
          <w:tab w:val="num" w:pos="3600"/>
        </w:tabs>
        <w:ind w:left="3600" w:hanging="360"/>
      </w:pPr>
      <w:rPr>
        <w:rFonts w:ascii="Wingdings" w:hAnsi="Wingdings" w:hint="default"/>
      </w:rPr>
    </w:lvl>
    <w:lvl w:ilvl="5" w:tplc="7D20DCD8" w:tentative="1">
      <w:start w:val="1"/>
      <w:numFmt w:val="bullet"/>
      <w:lvlText w:val=""/>
      <w:lvlJc w:val="left"/>
      <w:pPr>
        <w:tabs>
          <w:tab w:val="num" w:pos="4320"/>
        </w:tabs>
        <w:ind w:left="4320" w:hanging="360"/>
      </w:pPr>
      <w:rPr>
        <w:rFonts w:ascii="Wingdings" w:hAnsi="Wingdings" w:hint="default"/>
      </w:rPr>
    </w:lvl>
    <w:lvl w:ilvl="6" w:tplc="C944AE14" w:tentative="1">
      <w:start w:val="1"/>
      <w:numFmt w:val="bullet"/>
      <w:lvlText w:val=""/>
      <w:lvlJc w:val="left"/>
      <w:pPr>
        <w:tabs>
          <w:tab w:val="num" w:pos="5040"/>
        </w:tabs>
        <w:ind w:left="5040" w:hanging="360"/>
      </w:pPr>
      <w:rPr>
        <w:rFonts w:ascii="Wingdings" w:hAnsi="Wingdings" w:hint="default"/>
      </w:rPr>
    </w:lvl>
    <w:lvl w:ilvl="7" w:tplc="AD6CB210" w:tentative="1">
      <w:start w:val="1"/>
      <w:numFmt w:val="bullet"/>
      <w:lvlText w:val=""/>
      <w:lvlJc w:val="left"/>
      <w:pPr>
        <w:tabs>
          <w:tab w:val="num" w:pos="5760"/>
        </w:tabs>
        <w:ind w:left="5760" w:hanging="360"/>
      </w:pPr>
      <w:rPr>
        <w:rFonts w:ascii="Wingdings" w:hAnsi="Wingdings" w:hint="default"/>
      </w:rPr>
    </w:lvl>
    <w:lvl w:ilvl="8" w:tplc="AD063862" w:tentative="1">
      <w:start w:val="1"/>
      <w:numFmt w:val="bullet"/>
      <w:lvlText w:val=""/>
      <w:lvlJc w:val="left"/>
      <w:pPr>
        <w:tabs>
          <w:tab w:val="num" w:pos="6480"/>
        </w:tabs>
        <w:ind w:left="6480" w:hanging="360"/>
      </w:pPr>
      <w:rPr>
        <w:rFonts w:ascii="Wingdings" w:hAnsi="Wingdings" w:hint="default"/>
      </w:rPr>
    </w:lvl>
  </w:abstractNum>
  <w:abstractNum w:abstractNumId="52">
    <w:nsid w:val="3D911C16"/>
    <w:multiLevelType w:val="hybridMultilevel"/>
    <w:tmpl w:val="502C3158"/>
    <w:lvl w:ilvl="0" w:tplc="53EAA330">
      <w:start w:val="1"/>
      <w:numFmt w:val="bullet"/>
      <w:lvlText w:val=""/>
      <w:lvlJc w:val="left"/>
      <w:pPr>
        <w:tabs>
          <w:tab w:val="num" w:pos="720"/>
        </w:tabs>
        <w:ind w:left="720" w:hanging="360"/>
      </w:pPr>
      <w:rPr>
        <w:rFonts w:ascii="Wingdings" w:hAnsi="Wingdings" w:hint="default"/>
      </w:rPr>
    </w:lvl>
    <w:lvl w:ilvl="1" w:tplc="D4F688BA">
      <w:start w:val="1"/>
      <w:numFmt w:val="bullet"/>
      <w:lvlText w:val=""/>
      <w:lvlJc w:val="left"/>
      <w:pPr>
        <w:tabs>
          <w:tab w:val="num" w:pos="1440"/>
        </w:tabs>
        <w:ind w:left="1440" w:hanging="360"/>
      </w:pPr>
      <w:rPr>
        <w:rFonts w:ascii="Wingdings" w:hAnsi="Wingdings" w:hint="default"/>
      </w:rPr>
    </w:lvl>
    <w:lvl w:ilvl="2" w:tplc="C338E7E8" w:tentative="1">
      <w:start w:val="1"/>
      <w:numFmt w:val="bullet"/>
      <w:lvlText w:val=""/>
      <w:lvlJc w:val="left"/>
      <w:pPr>
        <w:tabs>
          <w:tab w:val="num" w:pos="2160"/>
        </w:tabs>
        <w:ind w:left="2160" w:hanging="360"/>
      </w:pPr>
      <w:rPr>
        <w:rFonts w:ascii="Wingdings" w:hAnsi="Wingdings" w:hint="default"/>
      </w:rPr>
    </w:lvl>
    <w:lvl w:ilvl="3" w:tplc="33129D88" w:tentative="1">
      <w:start w:val="1"/>
      <w:numFmt w:val="bullet"/>
      <w:lvlText w:val=""/>
      <w:lvlJc w:val="left"/>
      <w:pPr>
        <w:tabs>
          <w:tab w:val="num" w:pos="2880"/>
        </w:tabs>
        <w:ind w:left="2880" w:hanging="360"/>
      </w:pPr>
      <w:rPr>
        <w:rFonts w:ascii="Wingdings" w:hAnsi="Wingdings" w:hint="default"/>
      </w:rPr>
    </w:lvl>
    <w:lvl w:ilvl="4" w:tplc="E6362C24" w:tentative="1">
      <w:start w:val="1"/>
      <w:numFmt w:val="bullet"/>
      <w:lvlText w:val=""/>
      <w:lvlJc w:val="left"/>
      <w:pPr>
        <w:tabs>
          <w:tab w:val="num" w:pos="3600"/>
        </w:tabs>
        <w:ind w:left="3600" w:hanging="360"/>
      </w:pPr>
      <w:rPr>
        <w:rFonts w:ascii="Wingdings" w:hAnsi="Wingdings" w:hint="default"/>
      </w:rPr>
    </w:lvl>
    <w:lvl w:ilvl="5" w:tplc="C5168126" w:tentative="1">
      <w:start w:val="1"/>
      <w:numFmt w:val="bullet"/>
      <w:lvlText w:val=""/>
      <w:lvlJc w:val="left"/>
      <w:pPr>
        <w:tabs>
          <w:tab w:val="num" w:pos="4320"/>
        </w:tabs>
        <w:ind w:left="4320" w:hanging="360"/>
      </w:pPr>
      <w:rPr>
        <w:rFonts w:ascii="Wingdings" w:hAnsi="Wingdings" w:hint="default"/>
      </w:rPr>
    </w:lvl>
    <w:lvl w:ilvl="6" w:tplc="0CEAB7F8" w:tentative="1">
      <w:start w:val="1"/>
      <w:numFmt w:val="bullet"/>
      <w:lvlText w:val=""/>
      <w:lvlJc w:val="left"/>
      <w:pPr>
        <w:tabs>
          <w:tab w:val="num" w:pos="5040"/>
        </w:tabs>
        <w:ind w:left="5040" w:hanging="360"/>
      </w:pPr>
      <w:rPr>
        <w:rFonts w:ascii="Wingdings" w:hAnsi="Wingdings" w:hint="default"/>
      </w:rPr>
    </w:lvl>
    <w:lvl w:ilvl="7" w:tplc="330471C4" w:tentative="1">
      <w:start w:val="1"/>
      <w:numFmt w:val="bullet"/>
      <w:lvlText w:val=""/>
      <w:lvlJc w:val="left"/>
      <w:pPr>
        <w:tabs>
          <w:tab w:val="num" w:pos="5760"/>
        </w:tabs>
        <w:ind w:left="5760" w:hanging="360"/>
      </w:pPr>
      <w:rPr>
        <w:rFonts w:ascii="Wingdings" w:hAnsi="Wingdings" w:hint="default"/>
      </w:rPr>
    </w:lvl>
    <w:lvl w:ilvl="8" w:tplc="08E6BEF2" w:tentative="1">
      <w:start w:val="1"/>
      <w:numFmt w:val="bullet"/>
      <w:lvlText w:val=""/>
      <w:lvlJc w:val="left"/>
      <w:pPr>
        <w:tabs>
          <w:tab w:val="num" w:pos="6480"/>
        </w:tabs>
        <w:ind w:left="6480" w:hanging="360"/>
      </w:pPr>
      <w:rPr>
        <w:rFonts w:ascii="Wingdings" w:hAnsi="Wingdings" w:hint="default"/>
      </w:rPr>
    </w:lvl>
  </w:abstractNum>
  <w:abstractNum w:abstractNumId="53">
    <w:nsid w:val="3DA77E78"/>
    <w:multiLevelType w:val="hybridMultilevel"/>
    <w:tmpl w:val="36942C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nsid w:val="3FBD0515"/>
    <w:multiLevelType w:val="hybridMultilevel"/>
    <w:tmpl w:val="51E29F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nsid w:val="4012385D"/>
    <w:multiLevelType w:val="hybridMultilevel"/>
    <w:tmpl w:val="10B8A4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nsid w:val="42271914"/>
    <w:multiLevelType w:val="hybridMultilevel"/>
    <w:tmpl w:val="6FEAF9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nsid w:val="42EC1711"/>
    <w:multiLevelType w:val="hybridMultilevel"/>
    <w:tmpl w:val="21D09AB8"/>
    <w:lvl w:ilvl="0" w:tplc="057842C8">
      <w:start w:val="1"/>
      <w:numFmt w:val="bullet"/>
      <w:lvlText w:val=""/>
      <w:lvlJc w:val="left"/>
      <w:pPr>
        <w:tabs>
          <w:tab w:val="num" w:pos="720"/>
        </w:tabs>
        <w:ind w:left="720" w:hanging="360"/>
      </w:pPr>
      <w:rPr>
        <w:rFonts w:ascii="Wingdings" w:hAnsi="Wingdings" w:hint="default"/>
      </w:rPr>
    </w:lvl>
    <w:lvl w:ilvl="1" w:tplc="5AC46F72" w:tentative="1">
      <w:start w:val="1"/>
      <w:numFmt w:val="bullet"/>
      <w:lvlText w:val=""/>
      <w:lvlJc w:val="left"/>
      <w:pPr>
        <w:tabs>
          <w:tab w:val="num" w:pos="1440"/>
        </w:tabs>
        <w:ind w:left="1440" w:hanging="360"/>
      </w:pPr>
      <w:rPr>
        <w:rFonts w:ascii="Wingdings" w:hAnsi="Wingdings" w:hint="default"/>
      </w:rPr>
    </w:lvl>
    <w:lvl w:ilvl="2" w:tplc="FADA095A" w:tentative="1">
      <w:start w:val="1"/>
      <w:numFmt w:val="bullet"/>
      <w:lvlText w:val=""/>
      <w:lvlJc w:val="left"/>
      <w:pPr>
        <w:tabs>
          <w:tab w:val="num" w:pos="2160"/>
        </w:tabs>
        <w:ind w:left="2160" w:hanging="360"/>
      </w:pPr>
      <w:rPr>
        <w:rFonts w:ascii="Wingdings" w:hAnsi="Wingdings" w:hint="default"/>
      </w:rPr>
    </w:lvl>
    <w:lvl w:ilvl="3" w:tplc="1F2E7BA2" w:tentative="1">
      <w:start w:val="1"/>
      <w:numFmt w:val="bullet"/>
      <w:lvlText w:val=""/>
      <w:lvlJc w:val="left"/>
      <w:pPr>
        <w:tabs>
          <w:tab w:val="num" w:pos="2880"/>
        </w:tabs>
        <w:ind w:left="2880" w:hanging="360"/>
      </w:pPr>
      <w:rPr>
        <w:rFonts w:ascii="Wingdings" w:hAnsi="Wingdings" w:hint="default"/>
      </w:rPr>
    </w:lvl>
    <w:lvl w:ilvl="4" w:tplc="87FA07FC" w:tentative="1">
      <w:start w:val="1"/>
      <w:numFmt w:val="bullet"/>
      <w:lvlText w:val=""/>
      <w:lvlJc w:val="left"/>
      <w:pPr>
        <w:tabs>
          <w:tab w:val="num" w:pos="3600"/>
        </w:tabs>
        <w:ind w:left="3600" w:hanging="360"/>
      </w:pPr>
      <w:rPr>
        <w:rFonts w:ascii="Wingdings" w:hAnsi="Wingdings" w:hint="default"/>
      </w:rPr>
    </w:lvl>
    <w:lvl w:ilvl="5" w:tplc="897A86DE" w:tentative="1">
      <w:start w:val="1"/>
      <w:numFmt w:val="bullet"/>
      <w:lvlText w:val=""/>
      <w:lvlJc w:val="left"/>
      <w:pPr>
        <w:tabs>
          <w:tab w:val="num" w:pos="4320"/>
        </w:tabs>
        <w:ind w:left="4320" w:hanging="360"/>
      </w:pPr>
      <w:rPr>
        <w:rFonts w:ascii="Wingdings" w:hAnsi="Wingdings" w:hint="default"/>
      </w:rPr>
    </w:lvl>
    <w:lvl w:ilvl="6" w:tplc="70222D98" w:tentative="1">
      <w:start w:val="1"/>
      <w:numFmt w:val="bullet"/>
      <w:lvlText w:val=""/>
      <w:lvlJc w:val="left"/>
      <w:pPr>
        <w:tabs>
          <w:tab w:val="num" w:pos="5040"/>
        </w:tabs>
        <w:ind w:left="5040" w:hanging="360"/>
      </w:pPr>
      <w:rPr>
        <w:rFonts w:ascii="Wingdings" w:hAnsi="Wingdings" w:hint="default"/>
      </w:rPr>
    </w:lvl>
    <w:lvl w:ilvl="7" w:tplc="73B69D0A" w:tentative="1">
      <w:start w:val="1"/>
      <w:numFmt w:val="bullet"/>
      <w:lvlText w:val=""/>
      <w:lvlJc w:val="left"/>
      <w:pPr>
        <w:tabs>
          <w:tab w:val="num" w:pos="5760"/>
        </w:tabs>
        <w:ind w:left="5760" w:hanging="360"/>
      </w:pPr>
      <w:rPr>
        <w:rFonts w:ascii="Wingdings" w:hAnsi="Wingdings" w:hint="default"/>
      </w:rPr>
    </w:lvl>
    <w:lvl w:ilvl="8" w:tplc="29F8964E" w:tentative="1">
      <w:start w:val="1"/>
      <w:numFmt w:val="bullet"/>
      <w:lvlText w:val=""/>
      <w:lvlJc w:val="left"/>
      <w:pPr>
        <w:tabs>
          <w:tab w:val="num" w:pos="6480"/>
        </w:tabs>
        <w:ind w:left="6480" w:hanging="360"/>
      </w:pPr>
      <w:rPr>
        <w:rFonts w:ascii="Wingdings" w:hAnsi="Wingdings" w:hint="default"/>
      </w:rPr>
    </w:lvl>
  </w:abstractNum>
  <w:abstractNum w:abstractNumId="58">
    <w:nsid w:val="44176033"/>
    <w:multiLevelType w:val="hybridMultilevel"/>
    <w:tmpl w:val="8BDE29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nsid w:val="46766F1A"/>
    <w:multiLevelType w:val="hybridMultilevel"/>
    <w:tmpl w:val="0FF6D2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nsid w:val="48715464"/>
    <w:multiLevelType w:val="hybridMultilevel"/>
    <w:tmpl w:val="99B678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nsid w:val="4A6C4F20"/>
    <w:multiLevelType w:val="multilevel"/>
    <w:tmpl w:val="8B28EC0A"/>
    <w:lvl w:ilvl="0">
      <w:start w:val="128"/>
      <w:numFmt w:val="bullet"/>
      <w:lvlText w:val="-"/>
      <w:lvlJc w:val="left"/>
      <w:pPr>
        <w:ind w:left="360" w:hanging="360"/>
      </w:pPr>
      <w:rPr>
        <w:rFonts w:ascii="Calibri" w:eastAsiaTheme="minorHAnsi" w:hAnsi="Calibri"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2">
    <w:nsid w:val="4D992BC9"/>
    <w:multiLevelType w:val="hybridMultilevel"/>
    <w:tmpl w:val="0D5E0C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nsid w:val="4E195A29"/>
    <w:multiLevelType w:val="hybridMultilevel"/>
    <w:tmpl w:val="6186A8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nsid w:val="4E1C51E8"/>
    <w:multiLevelType w:val="hybridMultilevel"/>
    <w:tmpl w:val="E028EBAA"/>
    <w:lvl w:ilvl="0" w:tplc="6AACDB66">
      <w:start w:val="1"/>
      <w:numFmt w:val="bullet"/>
      <w:lvlText w:val=""/>
      <w:lvlJc w:val="left"/>
      <w:pPr>
        <w:tabs>
          <w:tab w:val="num" w:pos="720"/>
        </w:tabs>
        <w:ind w:left="720" w:hanging="360"/>
      </w:pPr>
      <w:rPr>
        <w:rFonts w:ascii="Wingdings" w:hAnsi="Wingdings" w:hint="default"/>
      </w:rPr>
    </w:lvl>
    <w:lvl w:ilvl="1" w:tplc="77E4CE8C">
      <w:start w:val="1"/>
      <w:numFmt w:val="bullet"/>
      <w:lvlText w:val=""/>
      <w:lvlJc w:val="left"/>
      <w:pPr>
        <w:tabs>
          <w:tab w:val="num" w:pos="1440"/>
        </w:tabs>
        <w:ind w:left="1440" w:hanging="360"/>
      </w:pPr>
      <w:rPr>
        <w:rFonts w:ascii="Wingdings" w:hAnsi="Wingdings" w:hint="default"/>
      </w:rPr>
    </w:lvl>
    <w:lvl w:ilvl="2" w:tplc="8B908EEE" w:tentative="1">
      <w:start w:val="1"/>
      <w:numFmt w:val="bullet"/>
      <w:lvlText w:val=""/>
      <w:lvlJc w:val="left"/>
      <w:pPr>
        <w:tabs>
          <w:tab w:val="num" w:pos="2160"/>
        </w:tabs>
        <w:ind w:left="2160" w:hanging="360"/>
      </w:pPr>
      <w:rPr>
        <w:rFonts w:ascii="Wingdings" w:hAnsi="Wingdings" w:hint="default"/>
      </w:rPr>
    </w:lvl>
    <w:lvl w:ilvl="3" w:tplc="DE8C2CAC" w:tentative="1">
      <w:start w:val="1"/>
      <w:numFmt w:val="bullet"/>
      <w:lvlText w:val=""/>
      <w:lvlJc w:val="left"/>
      <w:pPr>
        <w:tabs>
          <w:tab w:val="num" w:pos="2880"/>
        </w:tabs>
        <w:ind w:left="2880" w:hanging="360"/>
      </w:pPr>
      <w:rPr>
        <w:rFonts w:ascii="Wingdings" w:hAnsi="Wingdings" w:hint="default"/>
      </w:rPr>
    </w:lvl>
    <w:lvl w:ilvl="4" w:tplc="4A109B7E" w:tentative="1">
      <w:start w:val="1"/>
      <w:numFmt w:val="bullet"/>
      <w:lvlText w:val=""/>
      <w:lvlJc w:val="left"/>
      <w:pPr>
        <w:tabs>
          <w:tab w:val="num" w:pos="3600"/>
        </w:tabs>
        <w:ind w:left="3600" w:hanging="360"/>
      </w:pPr>
      <w:rPr>
        <w:rFonts w:ascii="Wingdings" w:hAnsi="Wingdings" w:hint="default"/>
      </w:rPr>
    </w:lvl>
    <w:lvl w:ilvl="5" w:tplc="DD30FA08" w:tentative="1">
      <w:start w:val="1"/>
      <w:numFmt w:val="bullet"/>
      <w:lvlText w:val=""/>
      <w:lvlJc w:val="left"/>
      <w:pPr>
        <w:tabs>
          <w:tab w:val="num" w:pos="4320"/>
        </w:tabs>
        <w:ind w:left="4320" w:hanging="360"/>
      </w:pPr>
      <w:rPr>
        <w:rFonts w:ascii="Wingdings" w:hAnsi="Wingdings" w:hint="default"/>
      </w:rPr>
    </w:lvl>
    <w:lvl w:ilvl="6" w:tplc="99DC2FAA" w:tentative="1">
      <w:start w:val="1"/>
      <w:numFmt w:val="bullet"/>
      <w:lvlText w:val=""/>
      <w:lvlJc w:val="left"/>
      <w:pPr>
        <w:tabs>
          <w:tab w:val="num" w:pos="5040"/>
        </w:tabs>
        <w:ind w:left="5040" w:hanging="360"/>
      </w:pPr>
      <w:rPr>
        <w:rFonts w:ascii="Wingdings" w:hAnsi="Wingdings" w:hint="default"/>
      </w:rPr>
    </w:lvl>
    <w:lvl w:ilvl="7" w:tplc="DE7A8834" w:tentative="1">
      <w:start w:val="1"/>
      <w:numFmt w:val="bullet"/>
      <w:lvlText w:val=""/>
      <w:lvlJc w:val="left"/>
      <w:pPr>
        <w:tabs>
          <w:tab w:val="num" w:pos="5760"/>
        </w:tabs>
        <w:ind w:left="5760" w:hanging="360"/>
      </w:pPr>
      <w:rPr>
        <w:rFonts w:ascii="Wingdings" w:hAnsi="Wingdings" w:hint="default"/>
      </w:rPr>
    </w:lvl>
    <w:lvl w:ilvl="8" w:tplc="9700575E" w:tentative="1">
      <w:start w:val="1"/>
      <w:numFmt w:val="bullet"/>
      <w:lvlText w:val=""/>
      <w:lvlJc w:val="left"/>
      <w:pPr>
        <w:tabs>
          <w:tab w:val="num" w:pos="6480"/>
        </w:tabs>
        <w:ind w:left="6480" w:hanging="360"/>
      </w:pPr>
      <w:rPr>
        <w:rFonts w:ascii="Wingdings" w:hAnsi="Wingdings" w:hint="default"/>
      </w:rPr>
    </w:lvl>
  </w:abstractNum>
  <w:abstractNum w:abstractNumId="65">
    <w:nsid w:val="4FBA57B1"/>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6">
    <w:nsid w:val="53C45177"/>
    <w:multiLevelType w:val="hybridMultilevel"/>
    <w:tmpl w:val="275E98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nsid w:val="54516C9E"/>
    <w:multiLevelType w:val="hybridMultilevel"/>
    <w:tmpl w:val="5F72FEB8"/>
    <w:lvl w:ilvl="0" w:tplc="87FE9DFC">
      <w:start w:val="1"/>
      <w:numFmt w:val="bullet"/>
      <w:lvlText w:val=""/>
      <w:lvlJc w:val="left"/>
      <w:pPr>
        <w:tabs>
          <w:tab w:val="num" w:pos="720"/>
        </w:tabs>
        <w:ind w:left="720" w:hanging="360"/>
      </w:pPr>
      <w:rPr>
        <w:rFonts w:ascii="Wingdings" w:hAnsi="Wingdings" w:hint="default"/>
      </w:rPr>
    </w:lvl>
    <w:lvl w:ilvl="1" w:tplc="71648D06" w:tentative="1">
      <w:start w:val="1"/>
      <w:numFmt w:val="bullet"/>
      <w:lvlText w:val=""/>
      <w:lvlJc w:val="left"/>
      <w:pPr>
        <w:tabs>
          <w:tab w:val="num" w:pos="1440"/>
        </w:tabs>
        <w:ind w:left="1440" w:hanging="360"/>
      </w:pPr>
      <w:rPr>
        <w:rFonts w:ascii="Wingdings" w:hAnsi="Wingdings" w:hint="default"/>
      </w:rPr>
    </w:lvl>
    <w:lvl w:ilvl="2" w:tplc="C9042E9A" w:tentative="1">
      <w:start w:val="1"/>
      <w:numFmt w:val="bullet"/>
      <w:lvlText w:val=""/>
      <w:lvlJc w:val="left"/>
      <w:pPr>
        <w:tabs>
          <w:tab w:val="num" w:pos="2160"/>
        </w:tabs>
        <w:ind w:left="2160" w:hanging="360"/>
      </w:pPr>
      <w:rPr>
        <w:rFonts w:ascii="Wingdings" w:hAnsi="Wingdings" w:hint="default"/>
      </w:rPr>
    </w:lvl>
    <w:lvl w:ilvl="3" w:tplc="51F2096C" w:tentative="1">
      <w:start w:val="1"/>
      <w:numFmt w:val="bullet"/>
      <w:lvlText w:val=""/>
      <w:lvlJc w:val="left"/>
      <w:pPr>
        <w:tabs>
          <w:tab w:val="num" w:pos="2880"/>
        </w:tabs>
        <w:ind w:left="2880" w:hanging="360"/>
      </w:pPr>
      <w:rPr>
        <w:rFonts w:ascii="Wingdings" w:hAnsi="Wingdings" w:hint="default"/>
      </w:rPr>
    </w:lvl>
    <w:lvl w:ilvl="4" w:tplc="C590A598" w:tentative="1">
      <w:start w:val="1"/>
      <w:numFmt w:val="bullet"/>
      <w:lvlText w:val=""/>
      <w:lvlJc w:val="left"/>
      <w:pPr>
        <w:tabs>
          <w:tab w:val="num" w:pos="3600"/>
        </w:tabs>
        <w:ind w:left="3600" w:hanging="360"/>
      </w:pPr>
      <w:rPr>
        <w:rFonts w:ascii="Wingdings" w:hAnsi="Wingdings" w:hint="default"/>
      </w:rPr>
    </w:lvl>
    <w:lvl w:ilvl="5" w:tplc="25F820A2" w:tentative="1">
      <w:start w:val="1"/>
      <w:numFmt w:val="bullet"/>
      <w:lvlText w:val=""/>
      <w:lvlJc w:val="left"/>
      <w:pPr>
        <w:tabs>
          <w:tab w:val="num" w:pos="4320"/>
        </w:tabs>
        <w:ind w:left="4320" w:hanging="360"/>
      </w:pPr>
      <w:rPr>
        <w:rFonts w:ascii="Wingdings" w:hAnsi="Wingdings" w:hint="default"/>
      </w:rPr>
    </w:lvl>
    <w:lvl w:ilvl="6" w:tplc="2B3C28E8" w:tentative="1">
      <w:start w:val="1"/>
      <w:numFmt w:val="bullet"/>
      <w:lvlText w:val=""/>
      <w:lvlJc w:val="left"/>
      <w:pPr>
        <w:tabs>
          <w:tab w:val="num" w:pos="5040"/>
        </w:tabs>
        <w:ind w:left="5040" w:hanging="360"/>
      </w:pPr>
      <w:rPr>
        <w:rFonts w:ascii="Wingdings" w:hAnsi="Wingdings" w:hint="default"/>
      </w:rPr>
    </w:lvl>
    <w:lvl w:ilvl="7" w:tplc="CA00E64A" w:tentative="1">
      <w:start w:val="1"/>
      <w:numFmt w:val="bullet"/>
      <w:lvlText w:val=""/>
      <w:lvlJc w:val="left"/>
      <w:pPr>
        <w:tabs>
          <w:tab w:val="num" w:pos="5760"/>
        </w:tabs>
        <w:ind w:left="5760" w:hanging="360"/>
      </w:pPr>
      <w:rPr>
        <w:rFonts w:ascii="Wingdings" w:hAnsi="Wingdings" w:hint="default"/>
      </w:rPr>
    </w:lvl>
    <w:lvl w:ilvl="8" w:tplc="638690CE" w:tentative="1">
      <w:start w:val="1"/>
      <w:numFmt w:val="bullet"/>
      <w:lvlText w:val=""/>
      <w:lvlJc w:val="left"/>
      <w:pPr>
        <w:tabs>
          <w:tab w:val="num" w:pos="6480"/>
        </w:tabs>
        <w:ind w:left="6480" w:hanging="360"/>
      </w:pPr>
      <w:rPr>
        <w:rFonts w:ascii="Wingdings" w:hAnsi="Wingdings" w:hint="default"/>
      </w:rPr>
    </w:lvl>
  </w:abstractNum>
  <w:abstractNum w:abstractNumId="68">
    <w:nsid w:val="55450101"/>
    <w:multiLevelType w:val="hybridMultilevel"/>
    <w:tmpl w:val="473421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nsid w:val="557F3155"/>
    <w:multiLevelType w:val="hybridMultilevel"/>
    <w:tmpl w:val="697063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nsid w:val="58CC5A0E"/>
    <w:multiLevelType w:val="hybridMultilevel"/>
    <w:tmpl w:val="13BC7D62"/>
    <w:lvl w:ilvl="0" w:tplc="AFB06520">
      <w:start w:val="1"/>
      <w:numFmt w:val="bullet"/>
      <w:lvlText w:val=""/>
      <w:lvlJc w:val="left"/>
      <w:pPr>
        <w:tabs>
          <w:tab w:val="num" w:pos="720"/>
        </w:tabs>
        <w:ind w:left="720" w:hanging="360"/>
      </w:pPr>
      <w:rPr>
        <w:rFonts w:ascii="Wingdings" w:hAnsi="Wingdings" w:hint="default"/>
      </w:rPr>
    </w:lvl>
    <w:lvl w:ilvl="1" w:tplc="FFD88DB8">
      <w:start w:val="1"/>
      <w:numFmt w:val="bullet"/>
      <w:lvlText w:val=""/>
      <w:lvlJc w:val="left"/>
      <w:pPr>
        <w:tabs>
          <w:tab w:val="num" w:pos="1440"/>
        </w:tabs>
        <w:ind w:left="1440" w:hanging="360"/>
      </w:pPr>
      <w:rPr>
        <w:rFonts w:ascii="Wingdings" w:hAnsi="Wingdings" w:hint="default"/>
      </w:rPr>
    </w:lvl>
    <w:lvl w:ilvl="2" w:tplc="6B6EF5F2" w:tentative="1">
      <w:start w:val="1"/>
      <w:numFmt w:val="bullet"/>
      <w:lvlText w:val=""/>
      <w:lvlJc w:val="left"/>
      <w:pPr>
        <w:tabs>
          <w:tab w:val="num" w:pos="2160"/>
        </w:tabs>
        <w:ind w:left="2160" w:hanging="360"/>
      </w:pPr>
      <w:rPr>
        <w:rFonts w:ascii="Wingdings" w:hAnsi="Wingdings" w:hint="default"/>
      </w:rPr>
    </w:lvl>
    <w:lvl w:ilvl="3" w:tplc="EA9ABB4A" w:tentative="1">
      <w:start w:val="1"/>
      <w:numFmt w:val="bullet"/>
      <w:lvlText w:val=""/>
      <w:lvlJc w:val="left"/>
      <w:pPr>
        <w:tabs>
          <w:tab w:val="num" w:pos="2880"/>
        </w:tabs>
        <w:ind w:left="2880" w:hanging="360"/>
      </w:pPr>
      <w:rPr>
        <w:rFonts w:ascii="Wingdings" w:hAnsi="Wingdings" w:hint="default"/>
      </w:rPr>
    </w:lvl>
    <w:lvl w:ilvl="4" w:tplc="865C0CDC" w:tentative="1">
      <w:start w:val="1"/>
      <w:numFmt w:val="bullet"/>
      <w:lvlText w:val=""/>
      <w:lvlJc w:val="left"/>
      <w:pPr>
        <w:tabs>
          <w:tab w:val="num" w:pos="3600"/>
        </w:tabs>
        <w:ind w:left="3600" w:hanging="360"/>
      </w:pPr>
      <w:rPr>
        <w:rFonts w:ascii="Wingdings" w:hAnsi="Wingdings" w:hint="default"/>
      </w:rPr>
    </w:lvl>
    <w:lvl w:ilvl="5" w:tplc="9CA6FBC8" w:tentative="1">
      <w:start w:val="1"/>
      <w:numFmt w:val="bullet"/>
      <w:lvlText w:val=""/>
      <w:lvlJc w:val="left"/>
      <w:pPr>
        <w:tabs>
          <w:tab w:val="num" w:pos="4320"/>
        </w:tabs>
        <w:ind w:left="4320" w:hanging="360"/>
      </w:pPr>
      <w:rPr>
        <w:rFonts w:ascii="Wingdings" w:hAnsi="Wingdings" w:hint="default"/>
      </w:rPr>
    </w:lvl>
    <w:lvl w:ilvl="6" w:tplc="D49CDC54" w:tentative="1">
      <w:start w:val="1"/>
      <w:numFmt w:val="bullet"/>
      <w:lvlText w:val=""/>
      <w:lvlJc w:val="left"/>
      <w:pPr>
        <w:tabs>
          <w:tab w:val="num" w:pos="5040"/>
        </w:tabs>
        <w:ind w:left="5040" w:hanging="360"/>
      </w:pPr>
      <w:rPr>
        <w:rFonts w:ascii="Wingdings" w:hAnsi="Wingdings" w:hint="default"/>
      </w:rPr>
    </w:lvl>
    <w:lvl w:ilvl="7" w:tplc="1E02A2C4" w:tentative="1">
      <w:start w:val="1"/>
      <w:numFmt w:val="bullet"/>
      <w:lvlText w:val=""/>
      <w:lvlJc w:val="left"/>
      <w:pPr>
        <w:tabs>
          <w:tab w:val="num" w:pos="5760"/>
        </w:tabs>
        <w:ind w:left="5760" w:hanging="360"/>
      </w:pPr>
      <w:rPr>
        <w:rFonts w:ascii="Wingdings" w:hAnsi="Wingdings" w:hint="default"/>
      </w:rPr>
    </w:lvl>
    <w:lvl w:ilvl="8" w:tplc="CCAEDAC2" w:tentative="1">
      <w:start w:val="1"/>
      <w:numFmt w:val="bullet"/>
      <w:lvlText w:val=""/>
      <w:lvlJc w:val="left"/>
      <w:pPr>
        <w:tabs>
          <w:tab w:val="num" w:pos="6480"/>
        </w:tabs>
        <w:ind w:left="6480" w:hanging="360"/>
      </w:pPr>
      <w:rPr>
        <w:rFonts w:ascii="Wingdings" w:hAnsi="Wingdings" w:hint="default"/>
      </w:rPr>
    </w:lvl>
  </w:abstractNum>
  <w:abstractNum w:abstractNumId="71">
    <w:nsid w:val="59AB3821"/>
    <w:multiLevelType w:val="hybridMultilevel"/>
    <w:tmpl w:val="FA402B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nsid w:val="5AAE1475"/>
    <w:multiLevelType w:val="hybridMultilevel"/>
    <w:tmpl w:val="1F68433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nsid w:val="5B035CF9"/>
    <w:multiLevelType w:val="hybridMultilevel"/>
    <w:tmpl w:val="5DF03F8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nsid w:val="5B0D5DAB"/>
    <w:multiLevelType w:val="hybridMultilevel"/>
    <w:tmpl w:val="45F668DC"/>
    <w:lvl w:ilvl="0" w:tplc="3B024424">
      <w:start w:val="1"/>
      <w:numFmt w:val="bullet"/>
      <w:lvlText w:val=""/>
      <w:lvlJc w:val="left"/>
      <w:pPr>
        <w:tabs>
          <w:tab w:val="num" w:pos="720"/>
        </w:tabs>
        <w:ind w:left="720" w:hanging="360"/>
      </w:pPr>
      <w:rPr>
        <w:rFonts w:ascii="Wingdings" w:hAnsi="Wingdings" w:hint="default"/>
      </w:rPr>
    </w:lvl>
    <w:lvl w:ilvl="1" w:tplc="869A63C8">
      <w:start w:val="1"/>
      <w:numFmt w:val="bullet"/>
      <w:lvlText w:val=""/>
      <w:lvlJc w:val="left"/>
      <w:pPr>
        <w:tabs>
          <w:tab w:val="num" w:pos="1440"/>
        </w:tabs>
        <w:ind w:left="1440" w:hanging="360"/>
      </w:pPr>
      <w:rPr>
        <w:rFonts w:ascii="Wingdings" w:hAnsi="Wingdings" w:hint="default"/>
      </w:rPr>
    </w:lvl>
    <w:lvl w:ilvl="2" w:tplc="84006E8E" w:tentative="1">
      <w:start w:val="1"/>
      <w:numFmt w:val="bullet"/>
      <w:lvlText w:val=""/>
      <w:lvlJc w:val="left"/>
      <w:pPr>
        <w:tabs>
          <w:tab w:val="num" w:pos="2160"/>
        </w:tabs>
        <w:ind w:left="2160" w:hanging="360"/>
      </w:pPr>
      <w:rPr>
        <w:rFonts w:ascii="Wingdings" w:hAnsi="Wingdings" w:hint="default"/>
      </w:rPr>
    </w:lvl>
    <w:lvl w:ilvl="3" w:tplc="DE6C8B20" w:tentative="1">
      <w:start w:val="1"/>
      <w:numFmt w:val="bullet"/>
      <w:lvlText w:val=""/>
      <w:lvlJc w:val="left"/>
      <w:pPr>
        <w:tabs>
          <w:tab w:val="num" w:pos="2880"/>
        </w:tabs>
        <w:ind w:left="2880" w:hanging="360"/>
      </w:pPr>
      <w:rPr>
        <w:rFonts w:ascii="Wingdings" w:hAnsi="Wingdings" w:hint="default"/>
      </w:rPr>
    </w:lvl>
    <w:lvl w:ilvl="4" w:tplc="C8D89D3C" w:tentative="1">
      <w:start w:val="1"/>
      <w:numFmt w:val="bullet"/>
      <w:lvlText w:val=""/>
      <w:lvlJc w:val="left"/>
      <w:pPr>
        <w:tabs>
          <w:tab w:val="num" w:pos="3600"/>
        </w:tabs>
        <w:ind w:left="3600" w:hanging="360"/>
      </w:pPr>
      <w:rPr>
        <w:rFonts w:ascii="Wingdings" w:hAnsi="Wingdings" w:hint="default"/>
      </w:rPr>
    </w:lvl>
    <w:lvl w:ilvl="5" w:tplc="9EC09EF4" w:tentative="1">
      <w:start w:val="1"/>
      <w:numFmt w:val="bullet"/>
      <w:lvlText w:val=""/>
      <w:lvlJc w:val="left"/>
      <w:pPr>
        <w:tabs>
          <w:tab w:val="num" w:pos="4320"/>
        </w:tabs>
        <w:ind w:left="4320" w:hanging="360"/>
      </w:pPr>
      <w:rPr>
        <w:rFonts w:ascii="Wingdings" w:hAnsi="Wingdings" w:hint="default"/>
      </w:rPr>
    </w:lvl>
    <w:lvl w:ilvl="6" w:tplc="97E8274C" w:tentative="1">
      <w:start w:val="1"/>
      <w:numFmt w:val="bullet"/>
      <w:lvlText w:val=""/>
      <w:lvlJc w:val="left"/>
      <w:pPr>
        <w:tabs>
          <w:tab w:val="num" w:pos="5040"/>
        </w:tabs>
        <w:ind w:left="5040" w:hanging="360"/>
      </w:pPr>
      <w:rPr>
        <w:rFonts w:ascii="Wingdings" w:hAnsi="Wingdings" w:hint="default"/>
      </w:rPr>
    </w:lvl>
    <w:lvl w:ilvl="7" w:tplc="DB225DC2" w:tentative="1">
      <w:start w:val="1"/>
      <w:numFmt w:val="bullet"/>
      <w:lvlText w:val=""/>
      <w:lvlJc w:val="left"/>
      <w:pPr>
        <w:tabs>
          <w:tab w:val="num" w:pos="5760"/>
        </w:tabs>
        <w:ind w:left="5760" w:hanging="360"/>
      </w:pPr>
      <w:rPr>
        <w:rFonts w:ascii="Wingdings" w:hAnsi="Wingdings" w:hint="default"/>
      </w:rPr>
    </w:lvl>
    <w:lvl w:ilvl="8" w:tplc="54522796" w:tentative="1">
      <w:start w:val="1"/>
      <w:numFmt w:val="bullet"/>
      <w:lvlText w:val=""/>
      <w:lvlJc w:val="left"/>
      <w:pPr>
        <w:tabs>
          <w:tab w:val="num" w:pos="6480"/>
        </w:tabs>
        <w:ind w:left="6480" w:hanging="360"/>
      </w:pPr>
      <w:rPr>
        <w:rFonts w:ascii="Wingdings" w:hAnsi="Wingdings" w:hint="default"/>
      </w:rPr>
    </w:lvl>
  </w:abstractNum>
  <w:abstractNum w:abstractNumId="75">
    <w:nsid w:val="5B1E507B"/>
    <w:multiLevelType w:val="hybridMultilevel"/>
    <w:tmpl w:val="FD10D9A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6">
    <w:nsid w:val="5C014B26"/>
    <w:multiLevelType w:val="hybridMultilevel"/>
    <w:tmpl w:val="63A07DD0"/>
    <w:lvl w:ilvl="0" w:tplc="2DE62738">
      <w:start w:val="1"/>
      <w:numFmt w:val="bullet"/>
      <w:lvlText w:val=""/>
      <w:lvlJc w:val="left"/>
      <w:pPr>
        <w:tabs>
          <w:tab w:val="num" w:pos="720"/>
        </w:tabs>
        <w:ind w:left="720" w:hanging="360"/>
      </w:pPr>
      <w:rPr>
        <w:rFonts w:ascii="Wingdings" w:hAnsi="Wingdings" w:hint="default"/>
      </w:rPr>
    </w:lvl>
    <w:lvl w:ilvl="1" w:tplc="D1EE37B2" w:tentative="1">
      <w:start w:val="1"/>
      <w:numFmt w:val="bullet"/>
      <w:lvlText w:val=""/>
      <w:lvlJc w:val="left"/>
      <w:pPr>
        <w:tabs>
          <w:tab w:val="num" w:pos="1440"/>
        </w:tabs>
        <w:ind w:left="1440" w:hanging="360"/>
      </w:pPr>
      <w:rPr>
        <w:rFonts w:ascii="Wingdings" w:hAnsi="Wingdings" w:hint="default"/>
      </w:rPr>
    </w:lvl>
    <w:lvl w:ilvl="2" w:tplc="14380426" w:tentative="1">
      <w:start w:val="1"/>
      <w:numFmt w:val="bullet"/>
      <w:lvlText w:val=""/>
      <w:lvlJc w:val="left"/>
      <w:pPr>
        <w:tabs>
          <w:tab w:val="num" w:pos="2160"/>
        </w:tabs>
        <w:ind w:left="2160" w:hanging="360"/>
      </w:pPr>
      <w:rPr>
        <w:rFonts w:ascii="Wingdings" w:hAnsi="Wingdings" w:hint="default"/>
      </w:rPr>
    </w:lvl>
    <w:lvl w:ilvl="3" w:tplc="A4F6E610" w:tentative="1">
      <w:start w:val="1"/>
      <w:numFmt w:val="bullet"/>
      <w:lvlText w:val=""/>
      <w:lvlJc w:val="left"/>
      <w:pPr>
        <w:tabs>
          <w:tab w:val="num" w:pos="2880"/>
        </w:tabs>
        <w:ind w:left="2880" w:hanging="360"/>
      </w:pPr>
      <w:rPr>
        <w:rFonts w:ascii="Wingdings" w:hAnsi="Wingdings" w:hint="default"/>
      </w:rPr>
    </w:lvl>
    <w:lvl w:ilvl="4" w:tplc="A0A0CB90" w:tentative="1">
      <w:start w:val="1"/>
      <w:numFmt w:val="bullet"/>
      <w:lvlText w:val=""/>
      <w:lvlJc w:val="left"/>
      <w:pPr>
        <w:tabs>
          <w:tab w:val="num" w:pos="3600"/>
        </w:tabs>
        <w:ind w:left="3600" w:hanging="360"/>
      </w:pPr>
      <w:rPr>
        <w:rFonts w:ascii="Wingdings" w:hAnsi="Wingdings" w:hint="default"/>
      </w:rPr>
    </w:lvl>
    <w:lvl w:ilvl="5" w:tplc="C9D69002" w:tentative="1">
      <w:start w:val="1"/>
      <w:numFmt w:val="bullet"/>
      <w:lvlText w:val=""/>
      <w:lvlJc w:val="left"/>
      <w:pPr>
        <w:tabs>
          <w:tab w:val="num" w:pos="4320"/>
        </w:tabs>
        <w:ind w:left="4320" w:hanging="360"/>
      </w:pPr>
      <w:rPr>
        <w:rFonts w:ascii="Wingdings" w:hAnsi="Wingdings" w:hint="default"/>
      </w:rPr>
    </w:lvl>
    <w:lvl w:ilvl="6" w:tplc="2C8C76D2" w:tentative="1">
      <w:start w:val="1"/>
      <w:numFmt w:val="bullet"/>
      <w:lvlText w:val=""/>
      <w:lvlJc w:val="left"/>
      <w:pPr>
        <w:tabs>
          <w:tab w:val="num" w:pos="5040"/>
        </w:tabs>
        <w:ind w:left="5040" w:hanging="360"/>
      </w:pPr>
      <w:rPr>
        <w:rFonts w:ascii="Wingdings" w:hAnsi="Wingdings" w:hint="default"/>
      </w:rPr>
    </w:lvl>
    <w:lvl w:ilvl="7" w:tplc="D8CCCCEC" w:tentative="1">
      <w:start w:val="1"/>
      <w:numFmt w:val="bullet"/>
      <w:lvlText w:val=""/>
      <w:lvlJc w:val="left"/>
      <w:pPr>
        <w:tabs>
          <w:tab w:val="num" w:pos="5760"/>
        </w:tabs>
        <w:ind w:left="5760" w:hanging="360"/>
      </w:pPr>
      <w:rPr>
        <w:rFonts w:ascii="Wingdings" w:hAnsi="Wingdings" w:hint="default"/>
      </w:rPr>
    </w:lvl>
    <w:lvl w:ilvl="8" w:tplc="1680949E" w:tentative="1">
      <w:start w:val="1"/>
      <w:numFmt w:val="bullet"/>
      <w:lvlText w:val=""/>
      <w:lvlJc w:val="left"/>
      <w:pPr>
        <w:tabs>
          <w:tab w:val="num" w:pos="6480"/>
        </w:tabs>
        <w:ind w:left="6480" w:hanging="360"/>
      </w:pPr>
      <w:rPr>
        <w:rFonts w:ascii="Wingdings" w:hAnsi="Wingdings" w:hint="default"/>
      </w:rPr>
    </w:lvl>
  </w:abstractNum>
  <w:abstractNum w:abstractNumId="77">
    <w:nsid w:val="5C0D39F5"/>
    <w:multiLevelType w:val="multilevel"/>
    <w:tmpl w:val="0F2A248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8">
    <w:nsid w:val="5C8B0084"/>
    <w:multiLevelType w:val="hybridMultilevel"/>
    <w:tmpl w:val="5CBAB70C"/>
    <w:lvl w:ilvl="0" w:tplc="F21CCB1C">
      <w:start w:val="1"/>
      <w:numFmt w:val="bullet"/>
      <w:lvlText w:val=""/>
      <w:lvlJc w:val="left"/>
      <w:pPr>
        <w:tabs>
          <w:tab w:val="num" w:pos="720"/>
        </w:tabs>
        <w:ind w:left="720" w:hanging="360"/>
      </w:pPr>
      <w:rPr>
        <w:rFonts w:ascii="Wingdings" w:hAnsi="Wingdings" w:hint="default"/>
      </w:rPr>
    </w:lvl>
    <w:lvl w:ilvl="1" w:tplc="AA1A3008">
      <w:start w:val="1"/>
      <w:numFmt w:val="bullet"/>
      <w:lvlText w:val=""/>
      <w:lvlJc w:val="left"/>
      <w:pPr>
        <w:tabs>
          <w:tab w:val="num" w:pos="1353"/>
        </w:tabs>
        <w:ind w:left="1353" w:hanging="360"/>
      </w:pPr>
      <w:rPr>
        <w:rFonts w:ascii="Wingdings" w:hAnsi="Wingdings" w:hint="default"/>
      </w:rPr>
    </w:lvl>
    <w:lvl w:ilvl="2" w:tplc="11C29476" w:tentative="1">
      <w:start w:val="1"/>
      <w:numFmt w:val="bullet"/>
      <w:lvlText w:val=""/>
      <w:lvlJc w:val="left"/>
      <w:pPr>
        <w:tabs>
          <w:tab w:val="num" w:pos="2160"/>
        </w:tabs>
        <w:ind w:left="2160" w:hanging="360"/>
      </w:pPr>
      <w:rPr>
        <w:rFonts w:ascii="Wingdings" w:hAnsi="Wingdings" w:hint="default"/>
      </w:rPr>
    </w:lvl>
    <w:lvl w:ilvl="3" w:tplc="1EF64430" w:tentative="1">
      <w:start w:val="1"/>
      <w:numFmt w:val="bullet"/>
      <w:lvlText w:val=""/>
      <w:lvlJc w:val="left"/>
      <w:pPr>
        <w:tabs>
          <w:tab w:val="num" w:pos="2880"/>
        </w:tabs>
        <w:ind w:left="2880" w:hanging="360"/>
      </w:pPr>
      <w:rPr>
        <w:rFonts w:ascii="Wingdings" w:hAnsi="Wingdings" w:hint="default"/>
      </w:rPr>
    </w:lvl>
    <w:lvl w:ilvl="4" w:tplc="797E42F8" w:tentative="1">
      <w:start w:val="1"/>
      <w:numFmt w:val="bullet"/>
      <w:lvlText w:val=""/>
      <w:lvlJc w:val="left"/>
      <w:pPr>
        <w:tabs>
          <w:tab w:val="num" w:pos="3600"/>
        </w:tabs>
        <w:ind w:left="3600" w:hanging="360"/>
      </w:pPr>
      <w:rPr>
        <w:rFonts w:ascii="Wingdings" w:hAnsi="Wingdings" w:hint="default"/>
      </w:rPr>
    </w:lvl>
    <w:lvl w:ilvl="5" w:tplc="733ADEBE" w:tentative="1">
      <w:start w:val="1"/>
      <w:numFmt w:val="bullet"/>
      <w:lvlText w:val=""/>
      <w:lvlJc w:val="left"/>
      <w:pPr>
        <w:tabs>
          <w:tab w:val="num" w:pos="4320"/>
        </w:tabs>
        <w:ind w:left="4320" w:hanging="360"/>
      </w:pPr>
      <w:rPr>
        <w:rFonts w:ascii="Wingdings" w:hAnsi="Wingdings" w:hint="default"/>
      </w:rPr>
    </w:lvl>
    <w:lvl w:ilvl="6" w:tplc="9C90A5D0" w:tentative="1">
      <w:start w:val="1"/>
      <w:numFmt w:val="bullet"/>
      <w:lvlText w:val=""/>
      <w:lvlJc w:val="left"/>
      <w:pPr>
        <w:tabs>
          <w:tab w:val="num" w:pos="5040"/>
        </w:tabs>
        <w:ind w:left="5040" w:hanging="360"/>
      </w:pPr>
      <w:rPr>
        <w:rFonts w:ascii="Wingdings" w:hAnsi="Wingdings" w:hint="default"/>
      </w:rPr>
    </w:lvl>
    <w:lvl w:ilvl="7" w:tplc="B60EE148" w:tentative="1">
      <w:start w:val="1"/>
      <w:numFmt w:val="bullet"/>
      <w:lvlText w:val=""/>
      <w:lvlJc w:val="left"/>
      <w:pPr>
        <w:tabs>
          <w:tab w:val="num" w:pos="5760"/>
        </w:tabs>
        <w:ind w:left="5760" w:hanging="360"/>
      </w:pPr>
      <w:rPr>
        <w:rFonts w:ascii="Wingdings" w:hAnsi="Wingdings" w:hint="default"/>
      </w:rPr>
    </w:lvl>
    <w:lvl w:ilvl="8" w:tplc="1E3664EC" w:tentative="1">
      <w:start w:val="1"/>
      <w:numFmt w:val="bullet"/>
      <w:lvlText w:val=""/>
      <w:lvlJc w:val="left"/>
      <w:pPr>
        <w:tabs>
          <w:tab w:val="num" w:pos="6480"/>
        </w:tabs>
        <w:ind w:left="6480" w:hanging="360"/>
      </w:pPr>
      <w:rPr>
        <w:rFonts w:ascii="Wingdings" w:hAnsi="Wingdings" w:hint="default"/>
      </w:rPr>
    </w:lvl>
  </w:abstractNum>
  <w:abstractNum w:abstractNumId="79">
    <w:nsid w:val="5CCA09F8"/>
    <w:multiLevelType w:val="hybridMultilevel"/>
    <w:tmpl w:val="5C5CCB3C"/>
    <w:lvl w:ilvl="0" w:tplc="04240001">
      <w:start w:val="1"/>
      <w:numFmt w:val="bullet"/>
      <w:lvlText w:val=""/>
      <w:lvlJc w:val="left"/>
      <w:pPr>
        <w:ind w:left="720" w:hanging="360"/>
      </w:pPr>
      <w:rPr>
        <w:rFonts w:ascii="Symbol" w:hAnsi="Symbol" w:hint="default"/>
      </w:rPr>
    </w:lvl>
    <w:lvl w:ilvl="1" w:tplc="04240005">
      <w:start w:val="1"/>
      <w:numFmt w:val="bullet"/>
      <w:lvlText w:val=""/>
      <w:lvlJc w:val="left"/>
      <w:pPr>
        <w:ind w:left="1440" w:hanging="360"/>
      </w:pPr>
      <w:rPr>
        <w:rFonts w:ascii="Wingdings" w:hAnsi="Wingdings" w:hint="default"/>
      </w:rPr>
    </w:lvl>
    <w:lvl w:ilvl="2" w:tplc="37B20D2C">
      <w:start w:val="128"/>
      <w:numFmt w:val="bullet"/>
      <w:lvlText w:val="-"/>
      <w:lvlJc w:val="left"/>
      <w:pPr>
        <w:ind w:left="2160" w:hanging="360"/>
      </w:pPr>
      <w:rPr>
        <w:rFonts w:ascii="Calibri" w:eastAsiaTheme="minorHAnsi" w:hAnsi="Calibri" w:cs="Arial"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nsid w:val="5EC9132A"/>
    <w:multiLevelType w:val="hybridMultilevel"/>
    <w:tmpl w:val="AD365D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nsid w:val="5F4767DE"/>
    <w:multiLevelType w:val="multilevel"/>
    <w:tmpl w:val="DC9869A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2">
    <w:nsid w:val="602115AE"/>
    <w:multiLevelType w:val="hybridMultilevel"/>
    <w:tmpl w:val="EBFCA498"/>
    <w:lvl w:ilvl="0" w:tplc="EA5EB4A4">
      <w:start w:val="1"/>
      <w:numFmt w:val="bullet"/>
      <w:lvlText w:val=""/>
      <w:lvlJc w:val="left"/>
      <w:pPr>
        <w:tabs>
          <w:tab w:val="num" w:pos="720"/>
        </w:tabs>
        <w:ind w:left="720" w:hanging="360"/>
      </w:pPr>
      <w:rPr>
        <w:rFonts w:ascii="Wingdings" w:hAnsi="Wingdings" w:hint="default"/>
      </w:rPr>
    </w:lvl>
    <w:lvl w:ilvl="1" w:tplc="9A38D1A6" w:tentative="1">
      <w:start w:val="1"/>
      <w:numFmt w:val="bullet"/>
      <w:lvlText w:val=""/>
      <w:lvlJc w:val="left"/>
      <w:pPr>
        <w:tabs>
          <w:tab w:val="num" w:pos="1440"/>
        </w:tabs>
        <w:ind w:left="1440" w:hanging="360"/>
      </w:pPr>
      <w:rPr>
        <w:rFonts w:ascii="Wingdings" w:hAnsi="Wingdings" w:hint="default"/>
      </w:rPr>
    </w:lvl>
    <w:lvl w:ilvl="2" w:tplc="676033BA" w:tentative="1">
      <w:start w:val="1"/>
      <w:numFmt w:val="bullet"/>
      <w:lvlText w:val=""/>
      <w:lvlJc w:val="left"/>
      <w:pPr>
        <w:tabs>
          <w:tab w:val="num" w:pos="2160"/>
        </w:tabs>
        <w:ind w:left="2160" w:hanging="360"/>
      </w:pPr>
      <w:rPr>
        <w:rFonts w:ascii="Wingdings" w:hAnsi="Wingdings" w:hint="default"/>
      </w:rPr>
    </w:lvl>
    <w:lvl w:ilvl="3" w:tplc="E5BE57DA" w:tentative="1">
      <w:start w:val="1"/>
      <w:numFmt w:val="bullet"/>
      <w:lvlText w:val=""/>
      <w:lvlJc w:val="left"/>
      <w:pPr>
        <w:tabs>
          <w:tab w:val="num" w:pos="2880"/>
        </w:tabs>
        <w:ind w:left="2880" w:hanging="360"/>
      </w:pPr>
      <w:rPr>
        <w:rFonts w:ascii="Wingdings" w:hAnsi="Wingdings" w:hint="default"/>
      </w:rPr>
    </w:lvl>
    <w:lvl w:ilvl="4" w:tplc="B0DEC516" w:tentative="1">
      <w:start w:val="1"/>
      <w:numFmt w:val="bullet"/>
      <w:lvlText w:val=""/>
      <w:lvlJc w:val="left"/>
      <w:pPr>
        <w:tabs>
          <w:tab w:val="num" w:pos="3600"/>
        </w:tabs>
        <w:ind w:left="3600" w:hanging="360"/>
      </w:pPr>
      <w:rPr>
        <w:rFonts w:ascii="Wingdings" w:hAnsi="Wingdings" w:hint="default"/>
      </w:rPr>
    </w:lvl>
    <w:lvl w:ilvl="5" w:tplc="54EE9084" w:tentative="1">
      <w:start w:val="1"/>
      <w:numFmt w:val="bullet"/>
      <w:lvlText w:val=""/>
      <w:lvlJc w:val="left"/>
      <w:pPr>
        <w:tabs>
          <w:tab w:val="num" w:pos="4320"/>
        </w:tabs>
        <w:ind w:left="4320" w:hanging="360"/>
      </w:pPr>
      <w:rPr>
        <w:rFonts w:ascii="Wingdings" w:hAnsi="Wingdings" w:hint="default"/>
      </w:rPr>
    </w:lvl>
    <w:lvl w:ilvl="6" w:tplc="93FA8452" w:tentative="1">
      <w:start w:val="1"/>
      <w:numFmt w:val="bullet"/>
      <w:lvlText w:val=""/>
      <w:lvlJc w:val="left"/>
      <w:pPr>
        <w:tabs>
          <w:tab w:val="num" w:pos="5040"/>
        </w:tabs>
        <w:ind w:left="5040" w:hanging="360"/>
      </w:pPr>
      <w:rPr>
        <w:rFonts w:ascii="Wingdings" w:hAnsi="Wingdings" w:hint="default"/>
      </w:rPr>
    </w:lvl>
    <w:lvl w:ilvl="7" w:tplc="E14EE716" w:tentative="1">
      <w:start w:val="1"/>
      <w:numFmt w:val="bullet"/>
      <w:lvlText w:val=""/>
      <w:lvlJc w:val="left"/>
      <w:pPr>
        <w:tabs>
          <w:tab w:val="num" w:pos="5760"/>
        </w:tabs>
        <w:ind w:left="5760" w:hanging="360"/>
      </w:pPr>
      <w:rPr>
        <w:rFonts w:ascii="Wingdings" w:hAnsi="Wingdings" w:hint="default"/>
      </w:rPr>
    </w:lvl>
    <w:lvl w:ilvl="8" w:tplc="CF06BA04" w:tentative="1">
      <w:start w:val="1"/>
      <w:numFmt w:val="bullet"/>
      <w:lvlText w:val=""/>
      <w:lvlJc w:val="left"/>
      <w:pPr>
        <w:tabs>
          <w:tab w:val="num" w:pos="6480"/>
        </w:tabs>
        <w:ind w:left="6480" w:hanging="360"/>
      </w:pPr>
      <w:rPr>
        <w:rFonts w:ascii="Wingdings" w:hAnsi="Wingdings" w:hint="default"/>
      </w:rPr>
    </w:lvl>
  </w:abstractNum>
  <w:abstractNum w:abstractNumId="83">
    <w:nsid w:val="602A6B13"/>
    <w:multiLevelType w:val="hybridMultilevel"/>
    <w:tmpl w:val="102CD0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nsid w:val="615660A2"/>
    <w:multiLevelType w:val="hybridMultilevel"/>
    <w:tmpl w:val="C0F293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nsid w:val="638666EE"/>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6">
    <w:nsid w:val="641966EB"/>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7">
    <w:nsid w:val="65775216"/>
    <w:multiLevelType w:val="hybridMultilevel"/>
    <w:tmpl w:val="4C9EA1DE"/>
    <w:lvl w:ilvl="0" w:tplc="04240001">
      <w:start w:val="1"/>
      <w:numFmt w:val="bullet"/>
      <w:lvlText w:val=""/>
      <w:lvlJc w:val="left"/>
      <w:pPr>
        <w:ind w:left="1146" w:hanging="360"/>
      </w:pPr>
      <w:rPr>
        <w:rFonts w:ascii="Symbol" w:hAnsi="Symbol"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88">
    <w:nsid w:val="67770229"/>
    <w:multiLevelType w:val="hybridMultilevel"/>
    <w:tmpl w:val="22BE383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nsid w:val="6900039D"/>
    <w:multiLevelType w:val="hybridMultilevel"/>
    <w:tmpl w:val="A34C48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nsid w:val="6A1F6ABD"/>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1">
    <w:nsid w:val="6A697E06"/>
    <w:multiLevelType w:val="multilevel"/>
    <w:tmpl w:val="F6920210"/>
    <w:lvl w:ilvl="0">
      <w:start w:val="1"/>
      <w:numFmt w:val="bullet"/>
      <w:lvlText w:val=""/>
      <w:lvlPicBulletId w:val="0"/>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2">
    <w:nsid w:val="6A7A096D"/>
    <w:multiLevelType w:val="hybridMultilevel"/>
    <w:tmpl w:val="B8A8AA22"/>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3">
    <w:nsid w:val="6B003D36"/>
    <w:multiLevelType w:val="hybridMultilevel"/>
    <w:tmpl w:val="2856AD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nsid w:val="6C902C03"/>
    <w:multiLevelType w:val="hybridMultilevel"/>
    <w:tmpl w:val="62BC5F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5">
    <w:nsid w:val="70DF68AC"/>
    <w:multiLevelType w:val="hybridMultilevel"/>
    <w:tmpl w:val="B2B2EA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6">
    <w:nsid w:val="72701059"/>
    <w:multiLevelType w:val="hybridMultilevel"/>
    <w:tmpl w:val="BB3449DA"/>
    <w:lvl w:ilvl="0" w:tplc="37B20D2C">
      <w:start w:val="128"/>
      <w:numFmt w:val="bullet"/>
      <w:lvlText w:val="-"/>
      <w:lvlJc w:val="left"/>
      <w:pPr>
        <w:ind w:left="720" w:hanging="360"/>
      </w:pPr>
      <w:rPr>
        <w:rFonts w:ascii="Calibri" w:eastAsiaTheme="minorHAns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7">
    <w:nsid w:val="727B1F2D"/>
    <w:multiLevelType w:val="hybridMultilevel"/>
    <w:tmpl w:val="765ABB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8">
    <w:nsid w:val="72D17FC0"/>
    <w:multiLevelType w:val="hybridMultilevel"/>
    <w:tmpl w:val="54B881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9">
    <w:nsid w:val="72EC1C8A"/>
    <w:multiLevelType w:val="hybridMultilevel"/>
    <w:tmpl w:val="3BD482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0">
    <w:nsid w:val="744F557D"/>
    <w:multiLevelType w:val="hybridMultilevel"/>
    <w:tmpl w:val="B498AC84"/>
    <w:lvl w:ilvl="0" w:tplc="C66238A6">
      <w:start w:val="1"/>
      <w:numFmt w:val="bullet"/>
      <w:lvlText w:val=""/>
      <w:lvlJc w:val="left"/>
      <w:pPr>
        <w:tabs>
          <w:tab w:val="num" w:pos="720"/>
        </w:tabs>
        <w:ind w:left="720" w:hanging="360"/>
      </w:pPr>
      <w:rPr>
        <w:rFonts w:ascii="Wingdings" w:hAnsi="Wingdings" w:hint="default"/>
      </w:rPr>
    </w:lvl>
    <w:lvl w:ilvl="1" w:tplc="9DCC115E" w:tentative="1">
      <w:start w:val="1"/>
      <w:numFmt w:val="bullet"/>
      <w:lvlText w:val=""/>
      <w:lvlJc w:val="left"/>
      <w:pPr>
        <w:tabs>
          <w:tab w:val="num" w:pos="1440"/>
        </w:tabs>
        <w:ind w:left="1440" w:hanging="360"/>
      </w:pPr>
      <w:rPr>
        <w:rFonts w:ascii="Wingdings" w:hAnsi="Wingdings" w:hint="default"/>
      </w:rPr>
    </w:lvl>
    <w:lvl w:ilvl="2" w:tplc="8EE2ED86" w:tentative="1">
      <w:start w:val="1"/>
      <w:numFmt w:val="bullet"/>
      <w:lvlText w:val=""/>
      <w:lvlJc w:val="left"/>
      <w:pPr>
        <w:tabs>
          <w:tab w:val="num" w:pos="2160"/>
        </w:tabs>
        <w:ind w:left="2160" w:hanging="360"/>
      </w:pPr>
      <w:rPr>
        <w:rFonts w:ascii="Wingdings" w:hAnsi="Wingdings" w:hint="default"/>
      </w:rPr>
    </w:lvl>
    <w:lvl w:ilvl="3" w:tplc="DC042588" w:tentative="1">
      <w:start w:val="1"/>
      <w:numFmt w:val="bullet"/>
      <w:lvlText w:val=""/>
      <w:lvlJc w:val="left"/>
      <w:pPr>
        <w:tabs>
          <w:tab w:val="num" w:pos="2880"/>
        </w:tabs>
        <w:ind w:left="2880" w:hanging="360"/>
      </w:pPr>
      <w:rPr>
        <w:rFonts w:ascii="Wingdings" w:hAnsi="Wingdings" w:hint="default"/>
      </w:rPr>
    </w:lvl>
    <w:lvl w:ilvl="4" w:tplc="3B3CBD66" w:tentative="1">
      <w:start w:val="1"/>
      <w:numFmt w:val="bullet"/>
      <w:lvlText w:val=""/>
      <w:lvlJc w:val="left"/>
      <w:pPr>
        <w:tabs>
          <w:tab w:val="num" w:pos="3600"/>
        </w:tabs>
        <w:ind w:left="3600" w:hanging="360"/>
      </w:pPr>
      <w:rPr>
        <w:rFonts w:ascii="Wingdings" w:hAnsi="Wingdings" w:hint="default"/>
      </w:rPr>
    </w:lvl>
    <w:lvl w:ilvl="5" w:tplc="A5205A54" w:tentative="1">
      <w:start w:val="1"/>
      <w:numFmt w:val="bullet"/>
      <w:lvlText w:val=""/>
      <w:lvlJc w:val="left"/>
      <w:pPr>
        <w:tabs>
          <w:tab w:val="num" w:pos="4320"/>
        </w:tabs>
        <w:ind w:left="4320" w:hanging="360"/>
      </w:pPr>
      <w:rPr>
        <w:rFonts w:ascii="Wingdings" w:hAnsi="Wingdings" w:hint="default"/>
      </w:rPr>
    </w:lvl>
    <w:lvl w:ilvl="6" w:tplc="A5D446C8" w:tentative="1">
      <w:start w:val="1"/>
      <w:numFmt w:val="bullet"/>
      <w:lvlText w:val=""/>
      <w:lvlJc w:val="left"/>
      <w:pPr>
        <w:tabs>
          <w:tab w:val="num" w:pos="5040"/>
        </w:tabs>
        <w:ind w:left="5040" w:hanging="360"/>
      </w:pPr>
      <w:rPr>
        <w:rFonts w:ascii="Wingdings" w:hAnsi="Wingdings" w:hint="default"/>
      </w:rPr>
    </w:lvl>
    <w:lvl w:ilvl="7" w:tplc="DA56CBFC" w:tentative="1">
      <w:start w:val="1"/>
      <w:numFmt w:val="bullet"/>
      <w:lvlText w:val=""/>
      <w:lvlJc w:val="left"/>
      <w:pPr>
        <w:tabs>
          <w:tab w:val="num" w:pos="5760"/>
        </w:tabs>
        <w:ind w:left="5760" w:hanging="360"/>
      </w:pPr>
      <w:rPr>
        <w:rFonts w:ascii="Wingdings" w:hAnsi="Wingdings" w:hint="default"/>
      </w:rPr>
    </w:lvl>
    <w:lvl w:ilvl="8" w:tplc="12B4F0F6" w:tentative="1">
      <w:start w:val="1"/>
      <w:numFmt w:val="bullet"/>
      <w:lvlText w:val=""/>
      <w:lvlJc w:val="left"/>
      <w:pPr>
        <w:tabs>
          <w:tab w:val="num" w:pos="6480"/>
        </w:tabs>
        <w:ind w:left="6480" w:hanging="360"/>
      </w:pPr>
      <w:rPr>
        <w:rFonts w:ascii="Wingdings" w:hAnsi="Wingdings" w:hint="default"/>
      </w:rPr>
    </w:lvl>
  </w:abstractNum>
  <w:abstractNum w:abstractNumId="101">
    <w:nsid w:val="74646341"/>
    <w:multiLevelType w:val="hybridMultilevel"/>
    <w:tmpl w:val="E660B16A"/>
    <w:lvl w:ilvl="0" w:tplc="DC4CE04C">
      <w:start w:val="1"/>
      <w:numFmt w:val="bullet"/>
      <w:lvlText w:val=""/>
      <w:lvlJc w:val="left"/>
      <w:pPr>
        <w:tabs>
          <w:tab w:val="num" w:pos="720"/>
        </w:tabs>
        <w:ind w:left="720" w:hanging="360"/>
      </w:pPr>
      <w:rPr>
        <w:rFonts w:ascii="Wingdings" w:hAnsi="Wingdings" w:hint="default"/>
      </w:rPr>
    </w:lvl>
    <w:lvl w:ilvl="1" w:tplc="59EC41B4">
      <w:start w:val="1"/>
      <w:numFmt w:val="bullet"/>
      <w:lvlText w:val=""/>
      <w:lvlJc w:val="left"/>
      <w:pPr>
        <w:tabs>
          <w:tab w:val="num" w:pos="1440"/>
        </w:tabs>
        <w:ind w:left="1440" w:hanging="360"/>
      </w:pPr>
      <w:rPr>
        <w:rFonts w:ascii="Wingdings" w:hAnsi="Wingdings" w:hint="default"/>
      </w:rPr>
    </w:lvl>
    <w:lvl w:ilvl="2" w:tplc="F1700562" w:tentative="1">
      <w:start w:val="1"/>
      <w:numFmt w:val="bullet"/>
      <w:lvlText w:val=""/>
      <w:lvlJc w:val="left"/>
      <w:pPr>
        <w:tabs>
          <w:tab w:val="num" w:pos="2160"/>
        </w:tabs>
        <w:ind w:left="2160" w:hanging="360"/>
      </w:pPr>
      <w:rPr>
        <w:rFonts w:ascii="Wingdings" w:hAnsi="Wingdings" w:hint="default"/>
      </w:rPr>
    </w:lvl>
    <w:lvl w:ilvl="3" w:tplc="CB76176E" w:tentative="1">
      <w:start w:val="1"/>
      <w:numFmt w:val="bullet"/>
      <w:lvlText w:val=""/>
      <w:lvlJc w:val="left"/>
      <w:pPr>
        <w:tabs>
          <w:tab w:val="num" w:pos="2880"/>
        </w:tabs>
        <w:ind w:left="2880" w:hanging="360"/>
      </w:pPr>
      <w:rPr>
        <w:rFonts w:ascii="Wingdings" w:hAnsi="Wingdings" w:hint="default"/>
      </w:rPr>
    </w:lvl>
    <w:lvl w:ilvl="4" w:tplc="23C478F8" w:tentative="1">
      <w:start w:val="1"/>
      <w:numFmt w:val="bullet"/>
      <w:lvlText w:val=""/>
      <w:lvlJc w:val="left"/>
      <w:pPr>
        <w:tabs>
          <w:tab w:val="num" w:pos="3600"/>
        </w:tabs>
        <w:ind w:left="3600" w:hanging="360"/>
      </w:pPr>
      <w:rPr>
        <w:rFonts w:ascii="Wingdings" w:hAnsi="Wingdings" w:hint="default"/>
      </w:rPr>
    </w:lvl>
    <w:lvl w:ilvl="5" w:tplc="1DD61DA0" w:tentative="1">
      <w:start w:val="1"/>
      <w:numFmt w:val="bullet"/>
      <w:lvlText w:val=""/>
      <w:lvlJc w:val="left"/>
      <w:pPr>
        <w:tabs>
          <w:tab w:val="num" w:pos="4320"/>
        </w:tabs>
        <w:ind w:left="4320" w:hanging="360"/>
      </w:pPr>
      <w:rPr>
        <w:rFonts w:ascii="Wingdings" w:hAnsi="Wingdings" w:hint="default"/>
      </w:rPr>
    </w:lvl>
    <w:lvl w:ilvl="6" w:tplc="D912227C" w:tentative="1">
      <w:start w:val="1"/>
      <w:numFmt w:val="bullet"/>
      <w:lvlText w:val=""/>
      <w:lvlJc w:val="left"/>
      <w:pPr>
        <w:tabs>
          <w:tab w:val="num" w:pos="5040"/>
        </w:tabs>
        <w:ind w:left="5040" w:hanging="360"/>
      </w:pPr>
      <w:rPr>
        <w:rFonts w:ascii="Wingdings" w:hAnsi="Wingdings" w:hint="default"/>
      </w:rPr>
    </w:lvl>
    <w:lvl w:ilvl="7" w:tplc="3D1CEB86" w:tentative="1">
      <w:start w:val="1"/>
      <w:numFmt w:val="bullet"/>
      <w:lvlText w:val=""/>
      <w:lvlJc w:val="left"/>
      <w:pPr>
        <w:tabs>
          <w:tab w:val="num" w:pos="5760"/>
        </w:tabs>
        <w:ind w:left="5760" w:hanging="360"/>
      </w:pPr>
      <w:rPr>
        <w:rFonts w:ascii="Wingdings" w:hAnsi="Wingdings" w:hint="default"/>
      </w:rPr>
    </w:lvl>
    <w:lvl w:ilvl="8" w:tplc="2C947A88" w:tentative="1">
      <w:start w:val="1"/>
      <w:numFmt w:val="bullet"/>
      <w:lvlText w:val=""/>
      <w:lvlJc w:val="left"/>
      <w:pPr>
        <w:tabs>
          <w:tab w:val="num" w:pos="6480"/>
        </w:tabs>
        <w:ind w:left="6480" w:hanging="360"/>
      </w:pPr>
      <w:rPr>
        <w:rFonts w:ascii="Wingdings" w:hAnsi="Wingdings" w:hint="default"/>
      </w:rPr>
    </w:lvl>
  </w:abstractNum>
  <w:abstractNum w:abstractNumId="102">
    <w:nsid w:val="753414B7"/>
    <w:multiLevelType w:val="hybridMultilevel"/>
    <w:tmpl w:val="E328FD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3">
    <w:nsid w:val="75C55FF3"/>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4">
    <w:nsid w:val="75D65794"/>
    <w:multiLevelType w:val="hybridMultilevel"/>
    <w:tmpl w:val="3984D0D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5">
    <w:nsid w:val="786C072A"/>
    <w:multiLevelType w:val="hybridMultilevel"/>
    <w:tmpl w:val="05DE6494"/>
    <w:lvl w:ilvl="0" w:tplc="FA1A3CEC">
      <w:start w:val="1"/>
      <w:numFmt w:val="bullet"/>
      <w:lvlText w:val=""/>
      <w:lvlJc w:val="left"/>
      <w:pPr>
        <w:tabs>
          <w:tab w:val="num" w:pos="720"/>
        </w:tabs>
        <w:ind w:left="720" w:hanging="360"/>
      </w:pPr>
      <w:rPr>
        <w:rFonts w:ascii="Wingdings" w:hAnsi="Wingdings" w:hint="default"/>
      </w:rPr>
    </w:lvl>
    <w:lvl w:ilvl="1" w:tplc="BA4442F2">
      <w:start w:val="1"/>
      <w:numFmt w:val="bullet"/>
      <w:lvlText w:val=""/>
      <w:lvlJc w:val="left"/>
      <w:pPr>
        <w:tabs>
          <w:tab w:val="num" w:pos="1440"/>
        </w:tabs>
        <w:ind w:left="1440" w:hanging="360"/>
      </w:pPr>
      <w:rPr>
        <w:rFonts w:ascii="Wingdings" w:hAnsi="Wingdings" w:hint="default"/>
      </w:rPr>
    </w:lvl>
    <w:lvl w:ilvl="2" w:tplc="9E247B82" w:tentative="1">
      <w:start w:val="1"/>
      <w:numFmt w:val="bullet"/>
      <w:lvlText w:val=""/>
      <w:lvlJc w:val="left"/>
      <w:pPr>
        <w:tabs>
          <w:tab w:val="num" w:pos="2160"/>
        </w:tabs>
        <w:ind w:left="2160" w:hanging="360"/>
      </w:pPr>
      <w:rPr>
        <w:rFonts w:ascii="Wingdings" w:hAnsi="Wingdings" w:hint="default"/>
      </w:rPr>
    </w:lvl>
    <w:lvl w:ilvl="3" w:tplc="B06E1910" w:tentative="1">
      <w:start w:val="1"/>
      <w:numFmt w:val="bullet"/>
      <w:lvlText w:val=""/>
      <w:lvlJc w:val="left"/>
      <w:pPr>
        <w:tabs>
          <w:tab w:val="num" w:pos="2880"/>
        </w:tabs>
        <w:ind w:left="2880" w:hanging="360"/>
      </w:pPr>
      <w:rPr>
        <w:rFonts w:ascii="Wingdings" w:hAnsi="Wingdings" w:hint="default"/>
      </w:rPr>
    </w:lvl>
    <w:lvl w:ilvl="4" w:tplc="EEBC2414" w:tentative="1">
      <w:start w:val="1"/>
      <w:numFmt w:val="bullet"/>
      <w:lvlText w:val=""/>
      <w:lvlJc w:val="left"/>
      <w:pPr>
        <w:tabs>
          <w:tab w:val="num" w:pos="3600"/>
        </w:tabs>
        <w:ind w:left="3600" w:hanging="360"/>
      </w:pPr>
      <w:rPr>
        <w:rFonts w:ascii="Wingdings" w:hAnsi="Wingdings" w:hint="default"/>
      </w:rPr>
    </w:lvl>
    <w:lvl w:ilvl="5" w:tplc="64F0D994" w:tentative="1">
      <w:start w:val="1"/>
      <w:numFmt w:val="bullet"/>
      <w:lvlText w:val=""/>
      <w:lvlJc w:val="left"/>
      <w:pPr>
        <w:tabs>
          <w:tab w:val="num" w:pos="4320"/>
        </w:tabs>
        <w:ind w:left="4320" w:hanging="360"/>
      </w:pPr>
      <w:rPr>
        <w:rFonts w:ascii="Wingdings" w:hAnsi="Wingdings" w:hint="default"/>
      </w:rPr>
    </w:lvl>
    <w:lvl w:ilvl="6" w:tplc="B2C8272E" w:tentative="1">
      <w:start w:val="1"/>
      <w:numFmt w:val="bullet"/>
      <w:lvlText w:val=""/>
      <w:lvlJc w:val="left"/>
      <w:pPr>
        <w:tabs>
          <w:tab w:val="num" w:pos="5040"/>
        </w:tabs>
        <w:ind w:left="5040" w:hanging="360"/>
      </w:pPr>
      <w:rPr>
        <w:rFonts w:ascii="Wingdings" w:hAnsi="Wingdings" w:hint="default"/>
      </w:rPr>
    </w:lvl>
    <w:lvl w:ilvl="7" w:tplc="67BAAB8C" w:tentative="1">
      <w:start w:val="1"/>
      <w:numFmt w:val="bullet"/>
      <w:lvlText w:val=""/>
      <w:lvlJc w:val="left"/>
      <w:pPr>
        <w:tabs>
          <w:tab w:val="num" w:pos="5760"/>
        </w:tabs>
        <w:ind w:left="5760" w:hanging="360"/>
      </w:pPr>
      <w:rPr>
        <w:rFonts w:ascii="Wingdings" w:hAnsi="Wingdings" w:hint="default"/>
      </w:rPr>
    </w:lvl>
    <w:lvl w:ilvl="8" w:tplc="9AF6385C" w:tentative="1">
      <w:start w:val="1"/>
      <w:numFmt w:val="bullet"/>
      <w:lvlText w:val=""/>
      <w:lvlJc w:val="left"/>
      <w:pPr>
        <w:tabs>
          <w:tab w:val="num" w:pos="6480"/>
        </w:tabs>
        <w:ind w:left="6480" w:hanging="360"/>
      </w:pPr>
      <w:rPr>
        <w:rFonts w:ascii="Wingdings" w:hAnsi="Wingdings" w:hint="default"/>
      </w:rPr>
    </w:lvl>
  </w:abstractNum>
  <w:abstractNum w:abstractNumId="106">
    <w:nsid w:val="7AF67F16"/>
    <w:multiLevelType w:val="hybridMultilevel"/>
    <w:tmpl w:val="956A71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7">
    <w:nsid w:val="7B955931"/>
    <w:multiLevelType w:val="hybridMultilevel"/>
    <w:tmpl w:val="FF32C9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8">
    <w:nsid w:val="7BF82C66"/>
    <w:multiLevelType w:val="hybridMultilevel"/>
    <w:tmpl w:val="232CD7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9">
    <w:nsid w:val="7C7C7C7F"/>
    <w:multiLevelType w:val="hybridMultilevel"/>
    <w:tmpl w:val="DC286F40"/>
    <w:lvl w:ilvl="0" w:tplc="5F42C3FA">
      <w:start w:val="1"/>
      <w:numFmt w:val="bullet"/>
      <w:lvlText w:val=""/>
      <w:lvlJc w:val="left"/>
      <w:pPr>
        <w:tabs>
          <w:tab w:val="num" w:pos="720"/>
        </w:tabs>
        <w:ind w:left="720" w:hanging="360"/>
      </w:pPr>
      <w:rPr>
        <w:rFonts w:ascii="Wingdings" w:hAnsi="Wingdings" w:hint="default"/>
      </w:rPr>
    </w:lvl>
    <w:lvl w:ilvl="1" w:tplc="F8CAFD34">
      <w:start w:val="1"/>
      <w:numFmt w:val="bullet"/>
      <w:lvlText w:val=""/>
      <w:lvlJc w:val="left"/>
      <w:pPr>
        <w:tabs>
          <w:tab w:val="num" w:pos="1440"/>
        </w:tabs>
        <w:ind w:left="1440" w:hanging="360"/>
      </w:pPr>
      <w:rPr>
        <w:rFonts w:ascii="Wingdings" w:hAnsi="Wingdings" w:hint="default"/>
      </w:rPr>
    </w:lvl>
    <w:lvl w:ilvl="2" w:tplc="4F4EE93A" w:tentative="1">
      <w:start w:val="1"/>
      <w:numFmt w:val="bullet"/>
      <w:lvlText w:val=""/>
      <w:lvlJc w:val="left"/>
      <w:pPr>
        <w:tabs>
          <w:tab w:val="num" w:pos="2160"/>
        </w:tabs>
        <w:ind w:left="2160" w:hanging="360"/>
      </w:pPr>
      <w:rPr>
        <w:rFonts w:ascii="Wingdings" w:hAnsi="Wingdings" w:hint="default"/>
      </w:rPr>
    </w:lvl>
    <w:lvl w:ilvl="3" w:tplc="E1646A9A" w:tentative="1">
      <w:start w:val="1"/>
      <w:numFmt w:val="bullet"/>
      <w:lvlText w:val=""/>
      <w:lvlJc w:val="left"/>
      <w:pPr>
        <w:tabs>
          <w:tab w:val="num" w:pos="2880"/>
        </w:tabs>
        <w:ind w:left="2880" w:hanging="360"/>
      </w:pPr>
      <w:rPr>
        <w:rFonts w:ascii="Wingdings" w:hAnsi="Wingdings" w:hint="default"/>
      </w:rPr>
    </w:lvl>
    <w:lvl w:ilvl="4" w:tplc="0A3E2FCE" w:tentative="1">
      <w:start w:val="1"/>
      <w:numFmt w:val="bullet"/>
      <w:lvlText w:val=""/>
      <w:lvlJc w:val="left"/>
      <w:pPr>
        <w:tabs>
          <w:tab w:val="num" w:pos="3600"/>
        </w:tabs>
        <w:ind w:left="3600" w:hanging="360"/>
      </w:pPr>
      <w:rPr>
        <w:rFonts w:ascii="Wingdings" w:hAnsi="Wingdings" w:hint="default"/>
      </w:rPr>
    </w:lvl>
    <w:lvl w:ilvl="5" w:tplc="8182D8A4" w:tentative="1">
      <w:start w:val="1"/>
      <w:numFmt w:val="bullet"/>
      <w:lvlText w:val=""/>
      <w:lvlJc w:val="left"/>
      <w:pPr>
        <w:tabs>
          <w:tab w:val="num" w:pos="4320"/>
        </w:tabs>
        <w:ind w:left="4320" w:hanging="360"/>
      </w:pPr>
      <w:rPr>
        <w:rFonts w:ascii="Wingdings" w:hAnsi="Wingdings" w:hint="default"/>
      </w:rPr>
    </w:lvl>
    <w:lvl w:ilvl="6" w:tplc="C0A03A3C" w:tentative="1">
      <w:start w:val="1"/>
      <w:numFmt w:val="bullet"/>
      <w:lvlText w:val=""/>
      <w:lvlJc w:val="left"/>
      <w:pPr>
        <w:tabs>
          <w:tab w:val="num" w:pos="5040"/>
        </w:tabs>
        <w:ind w:left="5040" w:hanging="360"/>
      </w:pPr>
      <w:rPr>
        <w:rFonts w:ascii="Wingdings" w:hAnsi="Wingdings" w:hint="default"/>
      </w:rPr>
    </w:lvl>
    <w:lvl w:ilvl="7" w:tplc="591AD65C" w:tentative="1">
      <w:start w:val="1"/>
      <w:numFmt w:val="bullet"/>
      <w:lvlText w:val=""/>
      <w:lvlJc w:val="left"/>
      <w:pPr>
        <w:tabs>
          <w:tab w:val="num" w:pos="5760"/>
        </w:tabs>
        <w:ind w:left="5760" w:hanging="360"/>
      </w:pPr>
      <w:rPr>
        <w:rFonts w:ascii="Wingdings" w:hAnsi="Wingdings" w:hint="default"/>
      </w:rPr>
    </w:lvl>
    <w:lvl w:ilvl="8" w:tplc="067CFD06" w:tentative="1">
      <w:start w:val="1"/>
      <w:numFmt w:val="bullet"/>
      <w:lvlText w:val=""/>
      <w:lvlJc w:val="left"/>
      <w:pPr>
        <w:tabs>
          <w:tab w:val="num" w:pos="6480"/>
        </w:tabs>
        <w:ind w:left="6480" w:hanging="360"/>
      </w:pPr>
      <w:rPr>
        <w:rFonts w:ascii="Wingdings" w:hAnsi="Wingdings" w:hint="default"/>
      </w:rPr>
    </w:lvl>
  </w:abstractNum>
  <w:abstractNum w:abstractNumId="110">
    <w:nsid w:val="7C8F5061"/>
    <w:multiLevelType w:val="hybridMultilevel"/>
    <w:tmpl w:val="BA721A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0"/>
  </w:num>
  <w:num w:numId="2">
    <w:abstractNumId w:val="12"/>
  </w:num>
  <w:num w:numId="3">
    <w:abstractNumId w:val="41"/>
  </w:num>
  <w:num w:numId="4">
    <w:abstractNumId w:val="37"/>
  </w:num>
  <w:num w:numId="5">
    <w:abstractNumId w:val="63"/>
  </w:num>
  <w:num w:numId="6">
    <w:abstractNumId w:val="47"/>
  </w:num>
  <w:num w:numId="7">
    <w:abstractNumId w:val="99"/>
  </w:num>
  <w:num w:numId="8">
    <w:abstractNumId w:val="83"/>
  </w:num>
  <w:num w:numId="9">
    <w:abstractNumId w:val="30"/>
  </w:num>
  <w:num w:numId="10">
    <w:abstractNumId w:val="52"/>
  </w:num>
  <w:num w:numId="11">
    <w:abstractNumId w:val="24"/>
  </w:num>
  <w:num w:numId="12">
    <w:abstractNumId w:val="70"/>
  </w:num>
  <w:num w:numId="13">
    <w:abstractNumId w:val="105"/>
  </w:num>
  <w:num w:numId="14">
    <w:abstractNumId w:val="26"/>
  </w:num>
  <w:num w:numId="15">
    <w:abstractNumId w:val="96"/>
  </w:num>
  <w:num w:numId="16">
    <w:abstractNumId w:val="45"/>
  </w:num>
  <w:num w:numId="17">
    <w:abstractNumId w:val="28"/>
  </w:num>
  <w:num w:numId="18">
    <w:abstractNumId w:val="103"/>
  </w:num>
  <w:num w:numId="19">
    <w:abstractNumId w:val="6"/>
  </w:num>
  <w:num w:numId="20">
    <w:abstractNumId w:val="86"/>
  </w:num>
  <w:num w:numId="21">
    <w:abstractNumId w:val="90"/>
  </w:num>
  <w:num w:numId="22">
    <w:abstractNumId w:val="17"/>
  </w:num>
  <w:num w:numId="23">
    <w:abstractNumId w:val="38"/>
  </w:num>
  <w:num w:numId="24">
    <w:abstractNumId w:val="73"/>
  </w:num>
  <w:num w:numId="25">
    <w:abstractNumId w:val="11"/>
  </w:num>
  <w:num w:numId="26">
    <w:abstractNumId w:val="81"/>
  </w:num>
  <w:num w:numId="27">
    <w:abstractNumId w:val="21"/>
  </w:num>
  <w:num w:numId="28">
    <w:abstractNumId w:val="85"/>
  </w:num>
  <w:num w:numId="29">
    <w:abstractNumId w:val="61"/>
  </w:num>
  <w:num w:numId="30">
    <w:abstractNumId w:val="77"/>
  </w:num>
  <w:num w:numId="31">
    <w:abstractNumId w:val="4"/>
  </w:num>
  <w:num w:numId="32">
    <w:abstractNumId w:val="65"/>
  </w:num>
  <w:num w:numId="33">
    <w:abstractNumId w:val="27"/>
  </w:num>
  <w:num w:numId="34">
    <w:abstractNumId w:val="91"/>
  </w:num>
  <w:num w:numId="35">
    <w:abstractNumId w:val="79"/>
  </w:num>
  <w:num w:numId="36">
    <w:abstractNumId w:val="56"/>
  </w:num>
  <w:num w:numId="37">
    <w:abstractNumId w:val="9"/>
  </w:num>
  <w:num w:numId="38">
    <w:abstractNumId w:val="87"/>
  </w:num>
  <w:num w:numId="39">
    <w:abstractNumId w:val="0"/>
  </w:num>
  <w:num w:numId="40">
    <w:abstractNumId w:val="88"/>
  </w:num>
  <w:num w:numId="41">
    <w:abstractNumId w:val="98"/>
  </w:num>
  <w:num w:numId="42">
    <w:abstractNumId w:val="102"/>
  </w:num>
  <w:num w:numId="43">
    <w:abstractNumId w:val="33"/>
  </w:num>
  <w:num w:numId="44">
    <w:abstractNumId w:val="66"/>
  </w:num>
  <w:num w:numId="45">
    <w:abstractNumId w:val="54"/>
  </w:num>
  <w:num w:numId="46">
    <w:abstractNumId w:val="34"/>
  </w:num>
  <w:num w:numId="47">
    <w:abstractNumId w:val="92"/>
  </w:num>
  <w:num w:numId="48">
    <w:abstractNumId w:val="95"/>
  </w:num>
  <w:num w:numId="49">
    <w:abstractNumId w:val="16"/>
  </w:num>
  <w:num w:numId="50">
    <w:abstractNumId w:val="50"/>
  </w:num>
  <w:num w:numId="51">
    <w:abstractNumId w:val="49"/>
  </w:num>
  <w:num w:numId="52">
    <w:abstractNumId w:val="2"/>
  </w:num>
  <w:num w:numId="53">
    <w:abstractNumId w:val="80"/>
  </w:num>
  <w:num w:numId="54">
    <w:abstractNumId w:val="104"/>
  </w:num>
  <w:num w:numId="55">
    <w:abstractNumId w:val="68"/>
  </w:num>
  <w:num w:numId="56">
    <w:abstractNumId w:val="72"/>
  </w:num>
  <w:num w:numId="57">
    <w:abstractNumId w:val="10"/>
  </w:num>
  <w:num w:numId="58">
    <w:abstractNumId w:val="78"/>
  </w:num>
  <w:num w:numId="59">
    <w:abstractNumId w:val="15"/>
  </w:num>
  <w:num w:numId="60">
    <w:abstractNumId w:val="19"/>
  </w:num>
  <w:num w:numId="61">
    <w:abstractNumId w:val="20"/>
  </w:num>
  <w:num w:numId="62">
    <w:abstractNumId w:val="58"/>
  </w:num>
  <w:num w:numId="63">
    <w:abstractNumId w:val="55"/>
  </w:num>
  <w:num w:numId="64">
    <w:abstractNumId w:val="1"/>
  </w:num>
  <w:num w:numId="65">
    <w:abstractNumId w:val="39"/>
  </w:num>
  <w:num w:numId="66">
    <w:abstractNumId w:val="106"/>
  </w:num>
  <w:num w:numId="67">
    <w:abstractNumId w:val="31"/>
  </w:num>
  <w:num w:numId="68">
    <w:abstractNumId w:val="53"/>
  </w:num>
  <w:num w:numId="69">
    <w:abstractNumId w:val="84"/>
  </w:num>
  <w:num w:numId="70">
    <w:abstractNumId w:val="93"/>
  </w:num>
  <w:num w:numId="71">
    <w:abstractNumId w:val="59"/>
  </w:num>
  <w:num w:numId="72">
    <w:abstractNumId w:val="25"/>
  </w:num>
  <w:num w:numId="73">
    <w:abstractNumId w:val="44"/>
  </w:num>
  <w:num w:numId="74">
    <w:abstractNumId w:val="94"/>
  </w:num>
  <w:num w:numId="75">
    <w:abstractNumId w:val="74"/>
  </w:num>
  <w:num w:numId="76">
    <w:abstractNumId w:val="42"/>
  </w:num>
  <w:num w:numId="77">
    <w:abstractNumId w:val="51"/>
  </w:num>
  <w:num w:numId="78">
    <w:abstractNumId w:val="64"/>
  </w:num>
  <w:num w:numId="79">
    <w:abstractNumId w:val="82"/>
  </w:num>
  <w:num w:numId="80">
    <w:abstractNumId w:val="22"/>
  </w:num>
  <w:num w:numId="81">
    <w:abstractNumId w:val="57"/>
  </w:num>
  <w:num w:numId="82">
    <w:abstractNumId w:val="35"/>
  </w:num>
  <w:num w:numId="83">
    <w:abstractNumId w:val="100"/>
  </w:num>
  <w:num w:numId="84">
    <w:abstractNumId w:val="101"/>
  </w:num>
  <w:num w:numId="85">
    <w:abstractNumId w:val="76"/>
  </w:num>
  <w:num w:numId="86">
    <w:abstractNumId w:val="13"/>
  </w:num>
  <w:num w:numId="87">
    <w:abstractNumId w:val="7"/>
  </w:num>
  <w:num w:numId="88">
    <w:abstractNumId w:val="108"/>
  </w:num>
  <w:num w:numId="89">
    <w:abstractNumId w:val="48"/>
  </w:num>
  <w:num w:numId="90">
    <w:abstractNumId w:val="14"/>
  </w:num>
  <w:num w:numId="91">
    <w:abstractNumId w:val="107"/>
  </w:num>
  <w:num w:numId="92">
    <w:abstractNumId w:val="97"/>
  </w:num>
  <w:num w:numId="93">
    <w:abstractNumId w:val="89"/>
  </w:num>
  <w:num w:numId="94">
    <w:abstractNumId w:val="5"/>
  </w:num>
  <w:num w:numId="95">
    <w:abstractNumId w:val="3"/>
  </w:num>
  <w:num w:numId="96">
    <w:abstractNumId w:val="71"/>
  </w:num>
  <w:num w:numId="97">
    <w:abstractNumId w:val="8"/>
  </w:num>
  <w:num w:numId="98">
    <w:abstractNumId w:val="29"/>
  </w:num>
  <w:num w:numId="99">
    <w:abstractNumId w:val="62"/>
  </w:num>
  <w:num w:numId="100">
    <w:abstractNumId w:val="60"/>
  </w:num>
  <w:num w:numId="101">
    <w:abstractNumId w:val="23"/>
  </w:num>
  <w:num w:numId="102">
    <w:abstractNumId w:val="43"/>
  </w:num>
  <w:num w:numId="103">
    <w:abstractNumId w:val="67"/>
  </w:num>
  <w:num w:numId="104">
    <w:abstractNumId w:val="69"/>
  </w:num>
  <w:num w:numId="105">
    <w:abstractNumId w:val="75"/>
  </w:num>
  <w:num w:numId="106">
    <w:abstractNumId w:val="36"/>
  </w:num>
  <w:num w:numId="107">
    <w:abstractNumId w:val="40"/>
  </w:num>
  <w:num w:numId="108">
    <w:abstractNumId w:val="18"/>
  </w:num>
  <w:num w:numId="109">
    <w:abstractNumId w:val="46"/>
  </w:num>
  <w:num w:numId="110">
    <w:abstractNumId w:val="109"/>
  </w:num>
  <w:num w:numId="111">
    <w:abstractNumId w:val="32"/>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440"/>
    <w:rsid w:val="00003EE4"/>
    <w:rsid w:val="0001267D"/>
    <w:rsid w:val="00056B8B"/>
    <w:rsid w:val="00071A68"/>
    <w:rsid w:val="00082527"/>
    <w:rsid w:val="000850A0"/>
    <w:rsid w:val="000A2DC2"/>
    <w:rsid w:val="000B21D4"/>
    <w:rsid w:val="000C7D6E"/>
    <w:rsid w:val="000D11BC"/>
    <w:rsid w:val="000F36E5"/>
    <w:rsid w:val="0014795A"/>
    <w:rsid w:val="001A759A"/>
    <w:rsid w:val="001D249A"/>
    <w:rsid w:val="001D26F8"/>
    <w:rsid w:val="001E0A9E"/>
    <w:rsid w:val="0021461E"/>
    <w:rsid w:val="00217205"/>
    <w:rsid w:val="00240874"/>
    <w:rsid w:val="00277E1E"/>
    <w:rsid w:val="002862A0"/>
    <w:rsid w:val="002A72C4"/>
    <w:rsid w:val="002A7BD0"/>
    <w:rsid w:val="002B0213"/>
    <w:rsid w:val="002B2297"/>
    <w:rsid w:val="002C348F"/>
    <w:rsid w:val="002C4720"/>
    <w:rsid w:val="002E0FB6"/>
    <w:rsid w:val="002F7CB7"/>
    <w:rsid w:val="00302502"/>
    <w:rsid w:val="00320C69"/>
    <w:rsid w:val="00372A4C"/>
    <w:rsid w:val="00380139"/>
    <w:rsid w:val="00386768"/>
    <w:rsid w:val="00387045"/>
    <w:rsid w:val="003A5BC6"/>
    <w:rsid w:val="004000A0"/>
    <w:rsid w:val="00437522"/>
    <w:rsid w:val="00455E16"/>
    <w:rsid w:val="004876CA"/>
    <w:rsid w:val="004920DD"/>
    <w:rsid w:val="00493AAB"/>
    <w:rsid w:val="004A0AAE"/>
    <w:rsid w:val="004A2FD3"/>
    <w:rsid w:val="004A5F09"/>
    <w:rsid w:val="004B2C65"/>
    <w:rsid w:val="004C3658"/>
    <w:rsid w:val="004D0AE6"/>
    <w:rsid w:val="004D406C"/>
    <w:rsid w:val="004E012B"/>
    <w:rsid w:val="00502F50"/>
    <w:rsid w:val="0051123D"/>
    <w:rsid w:val="005315BC"/>
    <w:rsid w:val="00543664"/>
    <w:rsid w:val="00565358"/>
    <w:rsid w:val="00571317"/>
    <w:rsid w:val="00597C23"/>
    <w:rsid w:val="005B1DF7"/>
    <w:rsid w:val="006371E3"/>
    <w:rsid w:val="006B53A7"/>
    <w:rsid w:val="007062CC"/>
    <w:rsid w:val="0072716D"/>
    <w:rsid w:val="007404CA"/>
    <w:rsid w:val="007514CA"/>
    <w:rsid w:val="00765806"/>
    <w:rsid w:val="00771BF9"/>
    <w:rsid w:val="007C0CD2"/>
    <w:rsid w:val="007F3FB7"/>
    <w:rsid w:val="007F5A4E"/>
    <w:rsid w:val="00800A88"/>
    <w:rsid w:val="00812161"/>
    <w:rsid w:val="00823987"/>
    <w:rsid w:val="00844B17"/>
    <w:rsid w:val="0084547A"/>
    <w:rsid w:val="00846FA5"/>
    <w:rsid w:val="0085210F"/>
    <w:rsid w:val="00857217"/>
    <w:rsid w:val="0087638F"/>
    <w:rsid w:val="00897F1A"/>
    <w:rsid w:val="008B06BD"/>
    <w:rsid w:val="008B7920"/>
    <w:rsid w:val="008E54EC"/>
    <w:rsid w:val="008F7A3B"/>
    <w:rsid w:val="00926884"/>
    <w:rsid w:val="00937FCF"/>
    <w:rsid w:val="009464F2"/>
    <w:rsid w:val="00953E66"/>
    <w:rsid w:val="00956FB8"/>
    <w:rsid w:val="009A3883"/>
    <w:rsid w:val="009C3D6C"/>
    <w:rsid w:val="009E2657"/>
    <w:rsid w:val="00A16B58"/>
    <w:rsid w:val="00A52FFA"/>
    <w:rsid w:val="00A6400B"/>
    <w:rsid w:val="00A66440"/>
    <w:rsid w:val="00A829B5"/>
    <w:rsid w:val="00AB2304"/>
    <w:rsid w:val="00AB5F71"/>
    <w:rsid w:val="00AD181C"/>
    <w:rsid w:val="00AE7804"/>
    <w:rsid w:val="00AF49C2"/>
    <w:rsid w:val="00B14D7B"/>
    <w:rsid w:val="00B55071"/>
    <w:rsid w:val="00B7697B"/>
    <w:rsid w:val="00B9063D"/>
    <w:rsid w:val="00BA4947"/>
    <w:rsid w:val="00BD263D"/>
    <w:rsid w:val="00BD62EE"/>
    <w:rsid w:val="00C07B2E"/>
    <w:rsid w:val="00C27FE3"/>
    <w:rsid w:val="00C44532"/>
    <w:rsid w:val="00C504AF"/>
    <w:rsid w:val="00C72E52"/>
    <w:rsid w:val="00C737BF"/>
    <w:rsid w:val="00C95E88"/>
    <w:rsid w:val="00CB7035"/>
    <w:rsid w:val="00CB72FC"/>
    <w:rsid w:val="00CD22BF"/>
    <w:rsid w:val="00D268FA"/>
    <w:rsid w:val="00D4109F"/>
    <w:rsid w:val="00D55618"/>
    <w:rsid w:val="00D55735"/>
    <w:rsid w:val="00D81BAC"/>
    <w:rsid w:val="00D94B2D"/>
    <w:rsid w:val="00D956CF"/>
    <w:rsid w:val="00DA045B"/>
    <w:rsid w:val="00DB68AB"/>
    <w:rsid w:val="00DE3C94"/>
    <w:rsid w:val="00E228C7"/>
    <w:rsid w:val="00E27C82"/>
    <w:rsid w:val="00E31049"/>
    <w:rsid w:val="00E42143"/>
    <w:rsid w:val="00E44FC3"/>
    <w:rsid w:val="00E60414"/>
    <w:rsid w:val="00E652E1"/>
    <w:rsid w:val="00EA707D"/>
    <w:rsid w:val="00EB7C86"/>
    <w:rsid w:val="00EC62CA"/>
    <w:rsid w:val="00ED2C0F"/>
    <w:rsid w:val="00EF2E0E"/>
    <w:rsid w:val="00F07178"/>
    <w:rsid w:val="00F27CFF"/>
    <w:rsid w:val="00F42CB2"/>
    <w:rsid w:val="00F67D34"/>
    <w:rsid w:val="00F97CBA"/>
    <w:rsid w:val="00FC03BF"/>
    <w:rsid w:val="00FF5CC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6440"/>
    <w:pPr>
      <w:ind w:left="720"/>
      <w:contextualSpacing/>
    </w:pPr>
  </w:style>
  <w:style w:type="paragraph" w:styleId="BalloonText">
    <w:name w:val="Balloon Text"/>
    <w:basedOn w:val="Normal"/>
    <w:link w:val="BalloonTextChar"/>
    <w:uiPriority w:val="99"/>
    <w:semiHidden/>
    <w:unhideWhenUsed/>
    <w:rsid w:val="00372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A4C"/>
    <w:rPr>
      <w:rFonts w:ascii="Tahoma" w:hAnsi="Tahoma" w:cs="Tahoma"/>
      <w:sz w:val="16"/>
      <w:szCs w:val="16"/>
    </w:rPr>
  </w:style>
  <w:style w:type="paragraph" w:styleId="NormalWeb">
    <w:name w:val="Normal (Web)"/>
    <w:basedOn w:val="Normal"/>
    <w:uiPriority w:val="99"/>
    <w:semiHidden/>
    <w:unhideWhenUsed/>
    <w:rsid w:val="004920D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Header">
    <w:name w:val="header"/>
    <w:basedOn w:val="Normal"/>
    <w:link w:val="HeaderChar"/>
    <w:uiPriority w:val="99"/>
    <w:unhideWhenUsed/>
    <w:rsid w:val="004D406C"/>
    <w:pPr>
      <w:tabs>
        <w:tab w:val="center" w:pos="4536"/>
        <w:tab w:val="right" w:pos="9072"/>
      </w:tabs>
      <w:spacing w:after="0" w:line="240" w:lineRule="auto"/>
    </w:pPr>
  </w:style>
  <w:style w:type="character" w:customStyle="1" w:styleId="HeaderChar">
    <w:name w:val="Header Char"/>
    <w:basedOn w:val="DefaultParagraphFont"/>
    <w:link w:val="Header"/>
    <w:uiPriority w:val="99"/>
    <w:rsid w:val="004D406C"/>
  </w:style>
  <w:style w:type="paragraph" w:styleId="Footer">
    <w:name w:val="footer"/>
    <w:basedOn w:val="Normal"/>
    <w:link w:val="FooterChar"/>
    <w:uiPriority w:val="99"/>
    <w:unhideWhenUsed/>
    <w:rsid w:val="004D406C"/>
    <w:pPr>
      <w:tabs>
        <w:tab w:val="center" w:pos="4536"/>
        <w:tab w:val="right" w:pos="9072"/>
      </w:tabs>
      <w:spacing w:after="0" w:line="240" w:lineRule="auto"/>
    </w:pPr>
  </w:style>
  <w:style w:type="character" w:customStyle="1" w:styleId="FooterChar">
    <w:name w:val="Footer Char"/>
    <w:basedOn w:val="DefaultParagraphFont"/>
    <w:link w:val="Footer"/>
    <w:uiPriority w:val="99"/>
    <w:rsid w:val="004D40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6440"/>
    <w:pPr>
      <w:ind w:left="720"/>
      <w:contextualSpacing/>
    </w:pPr>
  </w:style>
  <w:style w:type="paragraph" w:styleId="BalloonText">
    <w:name w:val="Balloon Text"/>
    <w:basedOn w:val="Normal"/>
    <w:link w:val="BalloonTextChar"/>
    <w:uiPriority w:val="99"/>
    <w:semiHidden/>
    <w:unhideWhenUsed/>
    <w:rsid w:val="00372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A4C"/>
    <w:rPr>
      <w:rFonts w:ascii="Tahoma" w:hAnsi="Tahoma" w:cs="Tahoma"/>
      <w:sz w:val="16"/>
      <w:szCs w:val="16"/>
    </w:rPr>
  </w:style>
  <w:style w:type="paragraph" w:styleId="NormalWeb">
    <w:name w:val="Normal (Web)"/>
    <w:basedOn w:val="Normal"/>
    <w:uiPriority w:val="99"/>
    <w:semiHidden/>
    <w:unhideWhenUsed/>
    <w:rsid w:val="004920D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Header">
    <w:name w:val="header"/>
    <w:basedOn w:val="Normal"/>
    <w:link w:val="HeaderChar"/>
    <w:uiPriority w:val="99"/>
    <w:unhideWhenUsed/>
    <w:rsid w:val="004D406C"/>
    <w:pPr>
      <w:tabs>
        <w:tab w:val="center" w:pos="4536"/>
        <w:tab w:val="right" w:pos="9072"/>
      </w:tabs>
      <w:spacing w:after="0" w:line="240" w:lineRule="auto"/>
    </w:pPr>
  </w:style>
  <w:style w:type="character" w:customStyle="1" w:styleId="HeaderChar">
    <w:name w:val="Header Char"/>
    <w:basedOn w:val="DefaultParagraphFont"/>
    <w:link w:val="Header"/>
    <w:uiPriority w:val="99"/>
    <w:rsid w:val="004D406C"/>
  </w:style>
  <w:style w:type="paragraph" w:styleId="Footer">
    <w:name w:val="footer"/>
    <w:basedOn w:val="Normal"/>
    <w:link w:val="FooterChar"/>
    <w:uiPriority w:val="99"/>
    <w:unhideWhenUsed/>
    <w:rsid w:val="004D406C"/>
    <w:pPr>
      <w:tabs>
        <w:tab w:val="center" w:pos="4536"/>
        <w:tab w:val="right" w:pos="9072"/>
      </w:tabs>
      <w:spacing w:after="0" w:line="240" w:lineRule="auto"/>
    </w:pPr>
  </w:style>
  <w:style w:type="character" w:customStyle="1" w:styleId="FooterChar">
    <w:name w:val="Footer Char"/>
    <w:basedOn w:val="DefaultParagraphFont"/>
    <w:link w:val="Footer"/>
    <w:uiPriority w:val="99"/>
    <w:rsid w:val="004D40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43697">
      <w:bodyDiv w:val="1"/>
      <w:marLeft w:val="0"/>
      <w:marRight w:val="0"/>
      <w:marTop w:val="0"/>
      <w:marBottom w:val="0"/>
      <w:divBdr>
        <w:top w:val="none" w:sz="0" w:space="0" w:color="auto"/>
        <w:left w:val="none" w:sz="0" w:space="0" w:color="auto"/>
        <w:bottom w:val="none" w:sz="0" w:space="0" w:color="auto"/>
        <w:right w:val="none" w:sz="0" w:space="0" w:color="auto"/>
      </w:divBdr>
      <w:divsChild>
        <w:div w:id="1684165358">
          <w:marLeft w:val="547"/>
          <w:marRight w:val="0"/>
          <w:marTop w:val="432"/>
          <w:marBottom w:val="0"/>
          <w:divBdr>
            <w:top w:val="none" w:sz="0" w:space="0" w:color="auto"/>
            <w:left w:val="none" w:sz="0" w:space="0" w:color="auto"/>
            <w:bottom w:val="none" w:sz="0" w:space="0" w:color="auto"/>
            <w:right w:val="none" w:sz="0" w:space="0" w:color="auto"/>
          </w:divBdr>
        </w:div>
      </w:divsChild>
    </w:div>
    <w:div w:id="74520352">
      <w:bodyDiv w:val="1"/>
      <w:marLeft w:val="0"/>
      <w:marRight w:val="0"/>
      <w:marTop w:val="0"/>
      <w:marBottom w:val="0"/>
      <w:divBdr>
        <w:top w:val="none" w:sz="0" w:space="0" w:color="auto"/>
        <w:left w:val="none" w:sz="0" w:space="0" w:color="auto"/>
        <w:bottom w:val="none" w:sz="0" w:space="0" w:color="auto"/>
        <w:right w:val="none" w:sz="0" w:space="0" w:color="auto"/>
      </w:divBdr>
    </w:div>
    <w:div w:id="101649357">
      <w:bodyDiv w:val="1"/>
      <w:marLeft w:val="0"/>
      <w:marRight w:val="0"/>
      <w:marTop w:val="0"/>
      <w:marBottom w:val="0"/>
      <w:divBdr>
        <w:top w:val="none" w:sz="0" w:space="0" w:color="auto"/>
        <w:left w:val="none" w:sz="0" w:space="0" w:color="auto"/>
        <w:bottom w:val="none" w:sz="0" w:space="0" w:color="auto"/>
        <w:right w:val="none" w:sz="0" w:space="0" w:color="auto"/>
      </w:divBdr>
    </w:div>
    <w:div w:id="217672960">
      <w:bodyDiv w:val="1"/>
      <w:marLeft w:val="0"/>
      <w:marRight w:val="0"/>
      <w:marTop w:val="0"/>
      <w:marBottom w:val="0"/>
      <w:divBdr>
        <w:top w:val="none" w:sz="0" w:space="0" w:color="auto"/>
        <w:left w:val="none" w:sz="0" w:space="0" w:color="auto"/>
        <w:bottom w:val="none" w:sz="0" w:space="0" w:color="auto"/>
        <w:right w:val="none" w:sz="0" w:space="0" w:color="auto"/>
      </w:divBdr>
      <w:divsChild>
        <w:div w:id="602155855">
          <w:marLeft w:val="547"/>
          <w:marRight w:val="0"/>
          <w:marTop w:val="432"/>
          <w:marBottom w:val="0"/>
          <w:divBdr>
            <w:top w:val="none" w:sz="0" w:space="0" w:color="auto"/>
            <w:left w:val="none" w:sz="0" w:space="0" w:color="auto"/>
            <w:bottom w:val="none" w:sz="0" w:space="0" w:color="auto"/>
            <w:right w:val="none" w:sz="0" w:space="0" w:color="auto"/>
          </w:divBdr>
        </w:div>
      </w:divsChild>
    </w:div>
    <w:div w:id="250894767">
      <w:bodyDiv w:val="1"/>
      <w:marLeft w:val="0"/>
      <w:marRight w:val="0"/>
      <w:marTop w:val="0"/>
      <w:marBottom w:val="0"/>
      <w:divBdr>
        <w:top w:val="none" w:sz="0" w:space="0" w:color="auto"/>
        <w:left w:val="none" w:sz="0" w:space="0" w:color="auto"/>
        <w:bottom w:val="none" w:sz="0" w:space="0" w:color="auto"/>
        <w:right w:val="none" w:sz="0" w:space="0" w:color="auto"/>
      </w:divBdr>
      <w:divsChild>
        <w:div w:id="2088723521">
          <w:marLeft w:val="1166"/>
          <w:marRight w:val="0"/>
          <w:marTop w:val="144"/>
          <w:marBottom w:val="0"/>
          <w:divBdr>
            <w:top w:val="none" w:sz="0" w:space="0" w:color="auto"/>
            <w:left w:val="none" w:sz="0" w:space="0" w:color="auto"/>
            <w:bottom w:val="none" w:sz="0" w:space="0" w:color="auto"/>
            <w:right w:val="none" w:sz="0" w:space="0" w:color="auto"/>
          </w:divBdr>
        </w:div>
        <w:div w:id="1367678126">
          <w:marLeft w:val="1166"/>
          <w:marRight w:val="0"/>
          <w:marTop w:val="144"/>
          <w:marBottom w:val="0"/>
          <w:divBdr>
            <w:top w:val="none" w:sz="0" w:space="0" w:color="auto"/>
            <w:left w:val="none" w:sz="0" w:space="0" w:color="auto"/>
            <w:bottom w:val="none" w:sz="0" w:space="0" w:color="auto"/>
            <w:right w:val="none" w:sz="0" w:space="0" w:color="auto"/>
          </w:divBdr>
        </w:div>
        <w:div w:id="1705934566">
          <w:marLeft w:val="1166"/>
          <w:marRight w:val="0"/>
          <w:marTop w:val="144"/>
          <w:marBottom w:val="0"/>
          <w:divBdr>
            <w:top w:val="none" w:sz="0" w:space="0" w:color="auto"/>
            <w:left w:val="none" w:sz="0" w:space="0" w:color="auto"/>
            <w:bottom w:val="none" w:sz="0" w:space="0" w:color="auto"/>
            <w:right w:val="none" w:sz="0" w:space="0" w:color="auto"/>
          </w:divBdr>
        </w:div>
        <w:div w:id="1957060526">
          <w:marLeft w:val="1166"/>
          <w:marRight w:val="0"/>
          <w:marTop w:val="144"/>
          <w:marBottom w:val="0"/>
          <w:divBdr>
            <w:top w:val="none" w:sz="0" w:space="0" w:color="auto"/>
            <w:left w:val="none" w:sz="0" w:space="0" w:color="auto"/>
            <w:bottom w:val="none" w:sz="0" w:space="0" w:color="auto"/>
            <w:right w:val="none" w:sz="0" w:space="0" w:color="auto"/>
          </w:divBdr>
        </w:div>
        <w:div w:id="2002780651">
          <w:marLeft w:val="1166"/>
          <w:marRight w:val="0"/>
          <w:marTop w:val="144"/>
          <w:marBottom w:val="0"/>
          <w:divBdr>
            <w:top w:val="none" w:sz="0" w:space="0" w:color="auto"/>
            <w:left w:val="none" w:sz="0" w:space="0" w:color="auto"/>
            <w:bottom w:val="none" w:sz="0" w:space="0" w:color="auto"/>
            <w:right w:val="none" w:sz="0" w:space="0" w:color="auto"/>
          </w:divBdr>
        </w:div>
      </w:divsChild>
    </w:div>
    <w:div w:id="271596629">
      <w:bodyDiv w:val="1"/>
      <w:marLeft w:val="0"/>
      <w:marRight w:val="0"/>
      <w:marTop w:val="0"/>
      <w:marBottom w:val="0"/>
      <w:divBdr>
        <w:top w:val="none" w:sz="0" w:space="0" w:color="auto"/>
        <w:left w:val="none" w:sz="0" w:space="0" w:color="auto"/>
        <w:bottom w:val="none" w:sz="0" w:space="0" w:color="auto"/>
        <w:right w:val="none" w:sz="0" w:space="0" w:color="auto"/>
      </w:divBdr>
      <w:divsChild>
        <w:div w:id="649791552">
          <w:marLeft w:val="547"/>
          <w:marRight w:val="0"/>
          <w:marTop w:val="432"/>
          <w:marBottom w:val="0"/>
          <w:divBdr>
            <w:top w:val="none" w:sz="0" w:space="0" w:color="auto"/>
            <w:left w:val="none" w:sz="0" w:space="0" w:color="auto"/>
            <w:bottom w:val="none" w:sz="0" w:space="0" w:color="auto"/>
            <w:right w:val="none" w:sz="0" w:space="0" w:color="auto"/>
          </w:divBdr>
        </w:div>
      </w:divsChild>
    </w:div>
    <w:div w:id="309794528">
      <w:bodyDiv w:val="1"/>
      <w:marLeft w:val="0"/>
      <w:marRight w:val="0"/>
      <w:marTop w:val="0"/>
      <w:marBottom w:val="0"/>
      <w:divBdr>
        <w:top w:val="none" w:sz="0" w:space="0" w:color="auto"/>
        <w:left w:val="none" w:sz="0" w:space="0" w:color="auto"/>
        <w:bottom w:val="none" w:sz="0" w:space="0" w:color="auto"/>
        <w:right w:val="none" w:sz="0" w:space="0" w:color="auto"/>
      </w:divBdr>
    </w:div>
    <w:div w:id="317029485">
      <w:bodyDiv w:val="1"/>
      <w:marLeft w:val="0"/>
      <w:marRight w:val="0"/>
      <w:marTop w:val="0"/>
      <w:marBottom w:val="0"/>
      <w:divBdr>
        <w:top w:val="none" w:sz="0" w:space="0" w:color="auto"/>
        <w:left w:val="none" w:sz="0" w:space="0" w:color="auto"/>
        <w:bottom w:val="none" w:sz="0" w:space="0" w:color="auto"/>
        <w:right w:val="none" w:sz="0" w:space="0" w:color="auto"/>
      </w:divBdr>
    </w:div>
    <w:div w:id="374427398">
      <w:bodyDiv w:val="1"/>
      <w:marLeft w:val="0"/>
      <w:marRight w:val="0"/>
      <w:marTop w:val="0"/>
      <w:marBottom w:val="0"/>
      <w:divBdr>
        <w:top w:val="none" w:sz="0" w:space="0" w:color="auto"/>
        <w:left w:val="none" w:sz="0" w:space="0" w:color="auto"/>
        <w:bottom w:val="none" w:sz="0" w:space="0" w:color="auto"/>
        <w:right w:val="none" w:sz="0" w:space="0" w:color="auto"/>
      </w:divBdr>
    </w:div>
    <w:div w:id="392773476">
      <w:bodyDiv w:val="1"/>
      <w:marLeft w:val="0"/>
      <w:marRight w:val="0"/>
      <w:marTop w:val="0"/>
      <w:marBottom w:val="0"/>
      <w:divBdr>
        <w:top w:val="none" w:sz="0" w:space="0" w:color="auto"/>
        <w:left w:val="none" w:sz="0" w:space="0" w:color="auto"/>
        <w:bottom w:val="none" w:sz="0" w:space="0" w:color="auto"/>
        <w:right w:val="none" w:sz="0" w:space="0" w:color="auto"/>
      </w:divBdr>
    </w:div>
    <w:div w:id="403183623">
      <w:bodyDiv w:val="1"/>
      <w:marLeft w:val="0"/>
      <w:marRight w:val="0"/>
      <w:marTop w:val="0"/>
      <w:marBottom w:val="0"/>
      <w:divBdr>
        <w:top w:val="none" w:sz="0" w:space="0" w:color="auto"/>
        <w:left w:val="none" w:sz="0" w:space="0" w:color="auto"/>
        <w:bottom w:val="none" w:sz="0" w:space="0" w:color="auto"/>
        <w:right w:val="none" w:sz="0" w:space="0" w:color="auto"/>
      </w:divBdr>
    </w:div>
    <w:div w:id="471483582">
      <w:bodyDiv w:val="1"/>
      <w:marLeft w:val="0"/>
      <w:marRight w:val="0"/>
      <w:marTop w:val="0"/>
      <w:marBottom w:val="0"/>
      <w:divBdr>
        <w:top w:val="none" w:sz="0" w:space="0" w:color="auto"/>
        <w:left w:val="none" w:sz="0" w:space="0" w:color="auto"/>
        <w:bottom w:val="none" w:sz="0" w:space="0" w:color="auto"/>
        <w:right w:val="none" w:sz="0" w:space="0" w:color="auto"/>
      </w:divBdr>
    </w:div>
    <w:div w:id="494030027">
      <w:bodyDiv w:val="1"/>
      <w:marLeft w:val="0"/>
      <w:marRight w:val="0"/>
      <w:marTop w:val="0"/>
      <w:marBottom w:val="0"/>
      <w:divBdr>
        <w:top w:val="none" w:sz="0" w:space="0" w:color="auto"/>
        <w:left w:val="none" w:sz="0" w:space="0" w:color="auto"/>
        <w:bottom w:val="none" w:sz="0" w:space="0" w:color="auto"/>
        <w:right w:val="none" w:sz="0" w:space="0" w:color="auto"/>
      </w:divBdr>
    </w:div>
    <w:div w:id="528567243">
      <w:bodyDiv w:val="1"/>
      <w:marLeft w:val="0"/>
      <w:marRight w:val="0"/>
      <w:marTop w:val="0"/>
      <w:marBottom w:val="0"/>
      <w:divBdr>
        <w:top w:val="none" w:sz="0" w:space="0" w:color="auto"/>
        <w:left w:val="none" w:sz="0" w:space="0" w:color="auto"/>
        <w:bottom w:val="none" w:sz="0" w:space="0" w:color="auto"/>
        <w:right w:val="none" w:sz="0" w:space="0" w:color="auto"/>
      </w:divBdr>
      <w:divsChild>
        <w:div w:id="323172390">
          <w:marLeft w:val="1166"/>
          <w:marRight w:val="0"/>
          <w:marTop w:val="144"/>
          <w:marBottom w:val="0"/>
          <w:divBdr>
            <w:top w:val="none" w:sz="0" w:space="0" w:color="auto"/>
            <w:left w:val="none" w:sz="0" w:space="0" w:color="auto"/>
            <w:bottom w:val="none" w:sz="0" w:space="0" w:color="auto"/>
            <w:right w:val="none" w:sz="0" w:space="0" w:color="auto"/>
          </w:divBdr>
        </w:div>
        <w:div w:id="619068041">
          <w:marLeft w:val="1166"/>
          <w:marRight w:val="0"/>
          <w:marTop w:val="144"/>
          <w:marBottom w:val="0"/>
          <w:divBdr>
            <w:top w:val="none" w:sz="0" w:space="0" w:color="auto"/>
            <w:left w:val="none" w:sz="0" w:space="0" w:color="auto"/>
            <w:bottom w:val="none" w:sz="0" w:space="0" w:color="auto"/>
            <w:right w:val="none" w:sz="0" w:space="0" w:color="auto"/>
          </w:divBdr>
        </w:div>
        <w:div w:id="1857037365">
          <w:marLeft w:val="1166"/>
          <w:marRight w:val="0"/>
          <w:marTop w:val="144"/>
          <w:marBottom w:val="0"/>
          <w:divBdr>
            <w:top w:val="none" w:sz="0" w:space="0" w:color="auto"/>
            <w:left w:val="none" w:sz="0" w:space="0" w:color="auto"/>
            <w:bottom w:val="none" w:sz="0" w:space="0" w:color="auto"/>
            <w:right w:val="none" w:sz="0" w:space="0" w:color="auto"/>
          </w:divBdr>
        </w:div>
      </w:divsChild>
    </w:div>
    <w:div w:id="536549983">
      <w:bodyDiv w:val="1"/>
      <w:marLeft w:val="0"/>
      <w:marRight w:val="0"/>
      <w:marTop w:val="0"/>
      <w:marBottom w:val="0"/>
      <w:divBdr>
        <w:top w:val="none" w:sz="0" w:space="0" w:color="auto"/>
        <w:left w:val="none" w:sz="0" w:space="0" w:color="auto"/>
        <w:bottom w:val="none" w:sz="0" w:space="0" w:color="auto"/>
        <w:right w:val="none" w:sz="0" w:space="0" w:color="auto"/>
      </w:divBdr>
      <w:divsChild>
        <w:div w:id="1477645214">
          <w:marLeft w:val="1166"/>
          <w:marRight w:val="0"/>
          <w:marTop w:val="144"/>
          <w:marBottom w:val="0"/>
          <w:divBdr>
            <w:top w:val="none" w:sz="0" w:space="0" w:color="auto"/>
            <w:left w:val="none" w:sz="0" w:space="0" w:color="auto"/>
            <w:bottom w:val="none" w:sz="0" w:space="0" w:color="auto"/>
            <w:right w:val="none" w:sz="0" w:space="0" w:color="auto"/>
          </w:divBdr>
        </w:div>
        <w:div w:id="1070662887">
          <w:marLeft w:val="1166"/>
          <w:marRight w:val="0"/>
          <w:marTop w:val="144"/>
          <w:marBottom w:val="0"/>
          <w:divBdr>
            <w:top w:val="none" w:sz="0" w:space="0" w:color="auto"/>
            <w:left w:val="none" w:sz="0" w:space="0" w:color="auto"/>
            <w:bottom w:val="none" w:sz="0" w:space="0" w:color="auto"/>
            <w:right w:val="none" w:sz="0" w:space="0" w:color="auto"/>
          </w:divBdr>
        </w:div>
      </w:divsChild>
    </w:div>
    <w:div w:id="544294263">
      <w:bodyDiv w:val="1"/>
      <w:marLeft w:val="0"/>
      <w:marRight w:val="0"/>
      <w:marTop w:val="0"/>
      <w:marBottom w:val="0"/>
      <w:divBdr>
        <w:top w:val="none" w:sz="0" w:space="0" w:color="auto"/>
        <w:left w:val="none" w:sz="0" w:space="0" w:color="auto"/>
        <w:bottom w:val="none" w:sz="0" w:space="0" w:color="auto"/>
        <w:right w:val="none" w:sz="0" w:space="0" w:color="auto"/>
      </w:divBdr>
      <w:divsChild>
        <w:div w:id="764690344">
          <w:marLeft w:val="547"/>
          <w:marRight w:val="0"/>
          <w:marTop w:val="432"/>
          <w:marBottom w:val="0"/>
          <w:divBdr>
            <w:top w:val="none" w:sz="0" w:space="0" w:color="auto"/>
            <w:left w:val="none" w:sz="0" w:space="0" w:color="auto"/>
            <w:bottom w:val="none" w:sz="0" w:space="0" w:color="auto"/>
            <w:right w:val="none" w:sz="0" w:space="0" w:color="auto"/>
          </w:divBdr>
        </w:div>
      </w:divsChild>
    </w:div>
    <w:div w:id="551041321">
      <w:bodyDiv w:val="1"/>
      <w:marLeft w:val="0"/>
      <w:marRight w:val="0"/>
      <w:marTop w:val="0"/>
      <w:marBottom w:val="0"/>
      <w:divBdr>
        <w:top w:val="none" w:sz="0" w:space="0" w:color="auto"/>
        <w:left w:val="none" w:sz="0" w:space="0" w:color="auto"/>
        <w:bottom w:val="none" w:sz="0" w:space="0" w:color="auto"/>
        <w:right w:val="none" w:sz="0" w:space="0" w:color="auto"/>
      </w:divBdr>
      <w:divsChild>
        <w:div w:id="764034312">
          <w:marLeft w:val="1166"/>
          <w:marRight w:val="0"/>
          <w:marTop w:val="144"/>
          <w:marBottom w:val="0"/>
          <w:divBdr>
            <w:top w:val="none" w:sz="0" w:space="0" w:color="auto"/>
            <w:left w:val="none" w:sz="0" w:space="0" w:color="auto"/>
            <w:bottom w:val="none" w:sz="0" w:space="0" w:color="auto"/>
            <w:right w:val="none" w:sz="0" w:space="0" w:color="auto"/>
          </w:divBdr>
        </w:div>
        <w:div w:id="731200686">
          <w:marLeft w:val="1166"/>
          <w:marRight w:val="0"/>
          <w:marTop w:val="144"/>
          <w:marBottom w:val="0"/>
          <w:divBdr>
            <w:top w:val="none" w:sz="0" w:space="0" w:color="auto"/>
            <w:left w:val="none" w:sz="0" w:space="0" w:color="auto"/>
            <w:bottom w:val="none" w:sz="0" w:space="0" w:color="auto"/>
            <w:right w:val="none" w:sz="0" w:space="0" w:color="auto"/>
          </w:divBdr>
        </w:div>
        <w:div w:id="492842156">
          <w:marLeft w:val="1166"/>
          <w:marRight w:val="0"/>
          <w:marTop w:val="144"/>
          <w:marBottom w:val="0"/>
          <w:divBdr>
            <w:top w:val="none" w:sz="0" w:space="0" w:color="auto"/>
            <w:left w:val="none" w:sz="0" w:space="0" w:color="auto"/>
            <w:bottom w:val="none" w:sz="0" w:space="0" w:color="auto"/>
            <w:right w:val="none" w:sz="0" w:space="0" w:color="auto"/>
          </w:divBdr>
        </w:div>
        <w:div w:id="101341625">
          <w:marLeft w:val="1166"/>
          <w:marRight w:val="0"/>
          <w:marTop w:val="144"/>
          <w:marBottom w:val="0"/>
          <w:divBdr>
            <w:top w:val="none" w:sz="0" w:space="0" w:color="auto"/>
            <w:left w:val="none" w:sz="0" w:space="0" w:color="auto"/>
            <w:bottom w:val="none" w:sz="0" w:space="0" w:color="auto"/>
            <w:right w:val="none" w:sz="0" w:space="0" w:color="auto"/>
          </w:divBdr>
        </w:div>
      </w:divsChild>
    </w:div>
    <w:div w:id="588083531">
      <w:bodyDiv w:val="1"/>
      <w:marLeft w:val="0"/>
      <w:marRight w:val="0"/>
      <w:marTop w:val="0"/>
      <w:marBottom w:val="0"/>
      <w:divBdr>
        <w:top w:val="none" w:sz="0" w:space="0" w:color="auto"/>
        <w:left w:val="none" w:sz="0" w:space="0" w:color="auto"/>
        <w:bottom w:val="none" w:sz="0" w:space="0" w:color="auto"/>
        <w:right w:val="none" w:sz="0" w:space="0" w:color="auto"/>
      </w:divBdr>
    </w:div>
    <w:div w:id="603462596">
      <w:bodyDiv w:val="1"/>
      <w:marLeft w:val="0"/>
      <w:marRight w:val="0"/>
      <w:marTop w:val="0"/>
      <w:marBottom w:val="0"/>
      <w:divBdr>
        <w:top w:val="none" w:sz="0" w:space="0" w:color="auto"/>
        <w:left w:val="none" w:sz="0" w:space="0" w:color="auto"/>
        <w:bottom w:val="none" w:sz="0" w:space="0" w:color="auto"/>
        <w:right w:val="none" w:sz="0" w:space="0" w:color="auto"/>
      </w:divBdr>
    </w:div>
    <w:div w:id="611325318">
      <w:bodyDiv w:val="1"/>
      <w:marLeft w:val="0"/>
      <w:marRight w:val="0"/>
      <w:marTop w:val="0"/>
      <w:marBottom w:val="0"/>
      <w:divBdr>
        <w:top w:val="none" w:sz="0" w:space="0" w:color="auto"/>
        <w:left w:val="none" w:sz="0" w:space="0" w:color="auto"/>
        <w:bottom w:val="none" w:sz="0" w:space="0" w:color="auto"/>
        <w:right w:val="none" w:sz="0" w:space="0" w:color="auto"/>
      </w:divBdr>
    </w:div>
    <w:div w:id="691299683">
      <w:bodyDiv w:val="1"/>
      <w:marLeft w:val="0"/>
      <w:marRight w:val="0"/>
      <w:marTop w:val="0"/>
      <w:marBottom w:val="0"/>
      <w:divBdr>
        <w:top w:val="none" w:sz="0" w:space="0" w:color="auto"/>
        <w:left w:val="none" w:sz="0" w:space="0" w:color="auto"/>
        <w:bottom w:val="none" w:sz="0" w:space="0" w:color="auto"/>
        <w:right w:val="none" w:sz="0" w:space="0" w:color="auto"/>
      </w:divBdr>
    </w:div>
    <w:div w:id="709695054">
      <w:bodyDiv w:val="1"/>
      <w:marLeft w:val="0"/>
      <w:marRight w:val="0"/>
      <w:marTop w:val="0"/>
      <w:marBottom w:val="0"/>
      <w:divBdr>
        <w:top w:val="none" w:sz="0" w:space="0" w:color="auto"/>
        <w:left w:val="none" w:sz="0" w:space="0" w:color="auto"/>
        <w:bottom w:val="none" w:sz="0" w:space="0" w:color="auto"/>
        <w:right w:val="none" w:sz="0" w:space="0" w:color="auto"/>
      </w:divBdr>
    </w:div>
    <w:div w:id="725105484">
      <w:bodyDiv w:val="1"/>
      <w:marLeft w:val="0"/>
      <w:marRight w:val="0"/>
      <w:marTop w:val="0"/>
      <w:marBottom w:val="0"/>
      <w:divBdr>
        <w:top w:val="none" w:sz="0" w:space="0" w:color="auto"/>
        <w:left w:val="none" w:sz="0" w:space="0" w:color="auto"/>
        <w:bottom w:val="none" w:sz="0" w:space="0" w:color="auto"/>
        <w:right w:val="none" w:sz="0" w:space="0" w:color="auto"/>
      </w:divBdr>
    </w:div>
    <w:div w:id="725181407">
      <w:bodyDiv w:val="1"/>
      <w:marLeft w:val="0"/>
      <w:marRight w:val="0"/>
      <w:marTop w:val="0"/>
      <w:marBottom w:val="0"/>
      <w:divBdr>
        <w:top w:val="none" w:sz="0" w:space="0" w:color="auto"/>
        <w:left w:val="none" w:sz="0" w:space="0" w:color="auto"/>
        <w:bottom w:val="none" w:sz="0" w:space="0" w:color="auto"/>
        <w:right w:val="none" w:sz="0" w:space="0" w:color="auto"/>
      </w:divBdr>
    </w:div>
    <w:div w:id="738164460">
      <w:bodyDiv w:val="1"/>
      <w:marLeft w:val="0"/>
      <w:marRight w:val="0"/>
      <w:marTop w:val="0"/>
      <w:marBottom w:val="0"/>
      <w:divBdr>
        <w:top w:val="none" w:sz="0" w:space="0" w:color="auto"/>
        <w:left w:val="none" w:sz="0" w:space="0" w:color="auto"/>
        <w:bottom w:val="none" w:sz="0" w:space="0" w:color="auto"/>
        <w:right w:val="none" w:sz="0" w:space="0" w:color="auto"/>
      </w:divBdr>
    </w:div>
    <w:div w:id="748771275">
      <w:bodyDiv w:val="1"/>
      <w:marLeft w:val="0"/>
      <w:marRight w:val="0"/>
      <w:marTop w:val="0"/>
      <w:marBottom w:val="0"/>
      <w:divBdr>
        <w:top w:val="none" w:sz="0" w:space="0" w:color="auto"/>
        <w:left w:val="none" w:sz="0" w:space="0" w:color="auto"/>
        <w:bottom w:val="none" w:sz="0" w:space="0" w:color="auto"/>
        <w:right w:val="none" w:sz="0" w:space="0" w:color="auto"/>
      </w:divBdr>
      <w:divsChild>
        <w:div w:id="1278486388">
          <w:marLeft w:val="1166"/>
          <w:marRight w:val="0"/>
          <w:marTop w:val="144"/>
          <w:marBottom w:val="0"/>
          <w:divBdr>
            <w:top w:val="none" w:sz="0" w:space="0" w:color="auto"/>
            <w:left w:val="none" w:sz="0" w:space="0" w:color="auto"/>
            <w:bottom w:val="none" w:sz="0" w:space="0" w:color="auto"/>
            <w:right w:val="none" w:sz="0" w:space="0" w:color="auto"/>
          </w:divBdr>
        </w:div>
        <w:div w:id="1477452503">
          <w:marLeft w:val="1166"/>
          <w:marRight w:val="0"/>
          <w:marTop w:val="144"/>
          <w:marBottom w:val="0"/>
          <w:divBdr>
            <w:top w:val="none" w:sz="0" w:space="0" w:color="auto"/>
            <w:left w:val="none" w:sz="0" w:space="0" w:color="auto"/>
            <w:bottom w:val="none" w:sz="0" w:space="0" w:color="auto"/>
            <w:right w:val="none" w:sz="0" w:space="0" w:color="auto"/>
          </w:divBdr>
        </w:div>
      </w:divsChild>
    </w:div>
    <w:div w:id="767042576">
      <w:bodyDiv w:val="1"/>
      <w:marLeft w:val="0"/>
      <w:marRight w:val="0"/>
      <w:marTop w:val="0"/>
      <w:marBottom w:val="0"/>
      <w:divBdr>
        <w:top w:val="none" w:sz="0" w:space="0" w:color="auto"/>
        <w:left w:val="none" w:sz="0" w:space="0" w:color="auto"/>
        <w:bottom w:val="none" w:sz="0" w:space="0" w:color="auto"/>
        <w:right w:val="none" w:sz="0" w:space="0" w:color="auto"/>
      </w:divBdr>
    </w:div>
    <w:div w:id="791824807">
      <w:bodyDiv w:val="1"/>
      <w:marLeft w:val="0"/>
      <w:marRight w:val="0"/>
      <w:marTop w:val="0"/>
      <w:marBottom w:val="0"/>
      <w:divBdr>
        <w:top w:val="none" w:sz="0" w:space="0" w:color="auto"/>
        <w:left w:val="none" w:sz="0" w:space="0" w:color="auto"/>
        <w:bottom w:val="none" w:sz="0" w:space="0" w:color="auto"/>
        <w:right w:val="none" w:sz="0" w:space="0" w:color="auto"/>
      </w:divBdr>
      <w:divsChild>
        <w:div w:id="769810720">
          <w:marLeft w:val="1166"/>
          <w:marRight w:val="0"/>
          <w:marTop w:val="144"/>
          <w:marBottom w:val="0"/>
          <w:divBdr>
            <w:top w:val="none" w:sz="0" w:space="0" w:color="auto"/>
            <w:left w:val="none" w:sz="0" w:space="0" w:color="auto"/>
            <w:bottom w:val="none" w:sz="0" w:space="0" w:color="auto"/>
            <w:right w:val="none" w:sz="0" w:space="0" w:color="auto"/>
          </w:divBdr>
        </w:div>
        <w:div w:id="564610528">
          <w:marLeft w:val="1166"/>
          <w:marRight w:val="0"/>
          <w:marTop w:val="144"/>
          <w:marBottom w:val="0"/>
          <w:divBdr>
            <w:top w:val="none" w:sz="0" w:space="0" w:color="auto"/>
            <w:left w:val="none" w:sz="0" w:space="0" w:color="auto"/>
            <w:bottom w:val="none" w:sz="0" w:space="0" w:color="auto"/>
            <w:right w:val="none" w:sz="0" w:space="0" w:color="auto"/>
          </w:divBdr>
        </w:div>
        <w:div w:id="349989359">
          <w:marLeft w:val="1166"/>
          <w:marRight w:val="0"/>
          <w:marTop w:val="144"/>
          <w:marBottom w:val="0"/>
          <w:divBdr>
            <w:top w:val="none" w:sz="0" w:space="0" w:color="auto"/>
            <w:left w:val="none" w:sz="0" w:space="0" w:color="auto"/>
            <w:bottom w:val="none" w:sz="0" w:space="0" w:color="auto"/>
            <w:right w:val="none" w:sz="0" w:space="0" w:color="auto"/>
          </w:divBdr>
        </w:div>
      </w:divsChild>
    </w:div>
    <w:div w:id="815535789">
      <w:bodyDiv w:val="1"/>
      <w:marLeft w:val="0"/>
      <w:marRight w:val="0"/>
      <w:marTop w:val="0"/>
      <w:marBottom w:val="0"/>
      <w:divBdr>
        <w:top w:val="none" w:sz="0" w:space="0" w:color="auto"/>
        <w:left w:val="none" w:sz="0" w:space="0" w:color="auto"/>
        <w:bottom w:val="none" w:sz="0" w:space="0" w:color="auto"/>
        <w:right w:val="none" w:sz="0" w:space="0" w:color="auto"/>
      </w:divBdr>
    </w:div>
    <w:div w:id="832179330">
      <w:bodyDiv w:val="1"/>
      <w:marLeft w:val="0"/>
      <w:marRight w:val="0"/>
      <w:marTop w:val="0"/>
      <w:marBottom w:val="0"/>
      <w:divBdr>
        <w:top w:val="none" w:sz="0" w:space="0" w:color="auto"/>
        <w:left w:val="none" w:sz="0" w:space="0" w:color="auto"/>
        <w:bottom w:val="none" w:sz="0" w:space="0" w:color="auto"/>
        <w:right w:val="none" w:sz="0" w:space="0" w:color="auto"/>
      </w:divBdr>
    </w:div>
    <w:div w:id="842552480">
      <w:bodyDiv w:val="1"/>
      <w:marLeft w:val="0"/>
      <w:marRight w:val="0"/>
      <w:marTop w:val="0"/>
      <w:marBottom w:val="0"/>
      <w:divBdr>
        <w:top w:val="none" w:sz="0" w:space="0" w:color="auto"/>
        <w:left w:val="none" w:sz="0" w:space="0" w:color="auto"/>
        <w:bottom w:val="none" w:sz="0" w:space="0" w:color="auto"/>
        <w:right w:val="none" w:sz="0" w:space="0" w:color="auto"/>
      </w:divBdr>
    </w:div>
    <w:div w:id="861868787">
      <w:bodyDiv w:val="1"/>
      <w:marLeft w:val="0"/>
      <w:marRight w:val="0"/>
      <w:marTop w:val="0"/>
      <w:marBottom w:val="0"/>
      <w:divBdr>
        <w:top w:val="none" w:sz="0" w:space="0" w:color="auto"/>
        <w:left w:val="none" w:sz="0" w:space="0" w:color="auto"/>
        <w:bottom w:val="none" w:sz="0" w:space="0" w:color="auto"/>
        <w:right w:val="none" w:sz="0" w:space="0" w:color="auto"/>
      </w:divBdr>
      <w:divsChild>
        <w:div w:id="1896768781">
          <w:marLeft w:val="1166"/>
          <w:marRight w:val="0"/>
          <w:marTop w:val="144"/>
          <w:marBottom w:val="0"/>
          <w:divBdr>
            <w:top w:val="none" w:sz="0" w:space="0" w:color="auto"/>
            <w:left w:val="none" w:sz="0" w:space="0" w:color="auto"/>
            <w:bottom w:val="none" w:sz="0" w:space="0" w:color="auto"/>
            <w:right w:val="none" w:sz="0" w:space="0" w:color="auto"/>
          </w:divBdr>
        </w:div>
        <w:div w:id="139536643">
          <w:marLeft w:val="1166"/>
          <w:marRight w:val="0"/>
          <w:marTop w:val="144"/>
          <w:marBottom w:val="0"/>
          <w:divBdr>
            <w:top w:val="none" w:sz="0" w:space="0" w:color="auto"/>
            <w:left w:val="none" w:sz="0" w:space="0" w:color="auto"/>
            <w:bottom w:val="none" w:sz="0" w:space="0" w:color="auto"/>
            <w:right w:val="none" w:sz="0" w:space="0" w:color="auto"/>
          </w:divBdr>
        </w:div>
        <w:div w:id="1728604737">
          <w:marLeft w:val="1166"/>
          <w:marRight w:val="0"/>
          <w:marTop w:val="144"/>
          <w:marBottom w:val="0"/>
          <w:divBdr>
            <w:top w:val="none" w:sz="0" w:space="0" w:color="auto"/>
            <w:left w:val="none" w:sz="0" w:space="0" w:color="auto"/>
            <w:bottom w:val="none" w:sz="0" w:space="0" w:color="auto"/>
            <w:right w:val="none" w:sz="0" w:space="0" w:color="auto"/>
          </w:divBdr>
        </w:div>
        <w:div w:id="272786766">
          <w:marLeft w:val="1166"/>
          <w:marRight w:val="0"/>
          <w:marTop w:val="144"/>
          <w:marBottom w:val="0"/>
          <w:divBdr>
            <w:top w:val="none" w:sz="0" w:space="0" w:color="auto"/>
            <w:left w:val="none" w:sz="0" w:space="0" w:color="auto"/>
            <w:bottom w:val="none" w:sz="0" w:space="0" w:color="auto"/>
            <w:right w:val="none" w:sz="0" w:space="0" w:color="auto"/>
          </w:divBdr>
        </w:div>
        <w:div w:id="1848252789">
          <w:marLeft w:val="1166"/>
          <w:marRight w:val="0"/>
          <w:marTop w:val="144"/>
          <w:marBottom w:val="0"/>
          <w:divBdr>
            <w:top w:val="none" w:sz="0" w:space="0" w:color="auto"/>
            <w:left w:val="none" w:sz="0" w:space="0" w:color="auto"/>
            <w:bottom w:val="none" w:sz="0" w:space="0" w:color="auto"/>
            <w:right w:val="none" w:sz="0" w:space="0" w:color="auto"/>
          </w:divBdr>
        </w:div>
      </w:divsChild>
    </w:div>
    <w:div w:id="869298678">
      <w:bodyDiv w:val="1"/>
      <w:marLeft w:val="0"/>
      <w:marRight w:val="0"/>
      <w:marTop w:val="0"/>
      <w:marBottom w:val="0"/>
      <w:divBdr>
        <w:top w:val="none" w:sz="0" w:space="0" w:color="auto"/>
        <w:left w:val="none" w:sz="0" w:space="0" w:color="auto"/>
        <w:bottom w:val="none" w:sz="0" w:space="0" w:color="auto"/>
        <w:right w:val="none" w:sz="0" w:space="0" w:color="auto"/>
      </w:divBdr>
    </w:div>
    <w:div w:id="885724715">
      <w:bodyDiv w:val="1"/>
      <w:marLeft w:val="0"/>
      <w:marRight w:val="0"/>
      <w:marTop w:val="0"/>
      <w:marBottom w:val="0"/>
      <w:divBdr>
        <w:top w:val="none" w:sz="0" w:space="0" w:color="auto"/>
        <w:left w:val="none" w:sz="0" w:space="0" w:color="auto"/>
        <w:bottom w:val="none" w:sz="0" w:space="0" w:color="auto"/>
        <w:right w:val="none" w:sz="0" w:space="0" w:color="auto"/>
      </w:divBdr>
    </w:div>
    <w:div w:id="886185287">
      <w:bodyDiv w:val="1"/>
      <w:marLeft w:val="0"/>
      <w:marRight w:val="0"/>
      <w:marTop w:val="0"/>
      <w:marBottom w:val="0"/>
      <w:divBdr>
        <w:top w:val="none" w:sz="0" w:space="0" w:color="auto"/>
        <w:left w:val="none" w:sz="0" w:space="0" w:color="auto"/>
        <w:bottom w:val="none" w:sz="0" w:space="0" w:color="auto"/>
        <w:right w:val="none" w:sz="0" w:space="0" w:color="auto"/>
      </w:divBdr>
    </w:div>
    <w:div w:id="894774989">
      <w:bodyDiv w:val="1"/>
      <w:marLeft w:val="0"/>
      <w:marRight w:val="0"/>
      <w:marTop w:val="0"/>
      <w:marBottom w:val="0"/>
      <w:divBdr>
        <w:top w:val="none" w:sz="0" w:space="0" w:color="auto"/>
        <w:left w:val="none" w:sz="0" w:space="0" w:color="auto"/>
        <w:bottom w:val="none" w:sz="0" w:space="0" w:color="auto"/>
        <w:right w:val="none" w:sz="0" w:space="0" w:color="auto"/>
      </w:divBdr>
    </w:div>
    <w:div w:id="907957030">
      <w:bodyDiv w:val="1"/>
      <w:marLeft w:val="0"/>
      <w:marRight w:val="0"/>
      <w:marTop w:val="0"/>
      <w:marBottom w:val="0"/>
      <w:divBdr>
        <w:top w:val="none" w:sz="0" w:space="0" w:color="auto"/>
        <w:left w:val="none" w:sz="0" w:space="0" w:color="auto"/>
        <w:bottom w:val="none" w:sz="0" w:space="0" w:color="auto"/>
        <w:right w:val="none" w:sz="0" w:space="0" w:color="auto"/>
      </w:divBdr>
      <w:divsChild>
        <w:div w:id="994645211">
          <w:marLeft w:val="1166"/>
          <w:marRight w:val="0"/>
          <w:marTop w:val="144"/>
          <w:marBottom w:val="0"/>
          <w:divBdr>
            <w:top w:val="none" w:sz="0" w:space="0" w:color="auto"/>
            <w:left w:val="none" w:sz="0" w:space="0" w:color="auto"/>
            <w:bottom w:val="none" w:sz="0" w:space="0" w:color="auto"/>
            <w:right w:val="none" w:sz="0" w:space="0" w:color="auto"/>
          </w:divBdr>
        </w:div>
        <w:div w:id="1591355533">
          <w:marLeft w:val="1800"/>
          <w:marRight w:val="0"/>
          <w:marTop w:val="86"/>
          <w:marBottom w:val="0"/>
          <w:divBdr>
            <w:top w:val="none" w:sz="0" w:space="0" w:color="auto"/>
            <w:left w:val="none" w:sz="0" w:space="0" w:color="auto"/>
            <w:bottom w:val="none" w:sz="0" w:space="0" w:color="auto"/>
            <w:right w:val="none" w:sz="0" w:space="0" w:color="auto"/>
          </w:divBdr>
        </w:div>
      </w:divsChild>
    </w:div>
    <w:div w:id="9163288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006">
          <w:marLeft w:val="1166"/>
          <w:marRight w:val="0"/>
          <w:marTop w:val="144"/>
          <w:marBottom w:val="0"/>
          <w:divBdr>
            <w:top w:val="none" w:sz="0" w:space="0" w:color="auto"/>
            <w:left w:val="none" w:sz="0" w:space="0" w:color="auto"/>
            <w:bottom w:val="none" w:sz="0" w:space="0" w:color="auto"/>
            <w:right w:val="none" w:sz="0" w:space="0" w:color="auto"/>
          </w:divBdr>
        </w:div>
        <w:div w:id="1555116009">
          <w:marLeft w:val="1166"/>
          <w:marRight w:val="0"/>
          <w:marTop w:val="144"/>
          <w:marBottom w:val="0"/>
          <w:divBdr>
            <w:top w:val="none" w:sz="0" w:space="0" w:color="auto"/>
            <w:left w:val="none" w:sz="0" w:space="0" w:color="auto"/>
            <w:bottom w:val="none" w:sz="0" w:space="0" w:color="auto"/>
            <w:right w:val="none" w:sz="0" w:space="0" w:color="auto"/>
          </w:divBdr>
        </w:div>
        <w:div w:id="947467187">
          <w:marLeft w:val="1166"/>
          <w:marRight w:val="0"/>
          <w:marTop w:val="144"/>
          <w:marBottom w:val="0"/>
          <w:divBdr>
            <w:top w:val="none" w:sz="0" w:space="0" w:color="auto"/>
            <w:left w:val="none" w:sz="0" w:space="0" w:color="auto"/>
            <w:bottom w:val="none" w:sz="0" w:space="0" w:color="auto"/>
            <w:right w:val="none" w:sz="0" w:space="0" w:color="auto"/>
          </w:divBdr>
        </w:div>
        <w:div w:id="301429478">
          <w:marLeft w:val="1166"/>
          <w:marRight w:val="0"/>
          <w:marTop w:val="144"/>
          <w:marBottom w:val="0"/>
          <w:divBdr>
            <w:top w:val="none" w:sz="0" w:space="0" w:color="auto"/>
            <w:left w:val="none" w:sz="0" w:space="0" w:color="auto"/>
            <w:bottom w:val="none" w:sz="0" w:space="0" w:color="auto"/>
            <w:right w:val="none" w:sz="0" w:space="0" w:color="auto"/>
          </w:divBdr>
        </w:div>
        <w:div w:id="1895775047">
          <w:marLeft w:val="1166"/>
          <w:marRight w:val="0"/>
          <w:marTop w:val="144"/>
          <w:marBottom w:val="0"/>
          <w:divBdr>
            <w:top w:val="none" w:sz="0" w:space="0" w:color="auto"/>
            <w:left w:val="none" w:sz="0" w:space="0" w:color="auto"/>
            <w:bottom w:val="none" w:sz="0" w:space="0" w:color="auto"/>
            <w:right w:val="none" w:sz="0" w:space="0" w:color="auto"/>
          </w:divBdr>
        </w:div>
      </w:divsChild>
    </w:div>
    <w:div w:id="925503233">
      <w:bodyDiv w:val="1"/>
      <w:marLeft w:val="0"/>
      <w:marRight w:val="0"/>
      <w:marTop w:val="0"/>
      <w:marBottom w:val="0"/>
      <w:divBdr>
        <w:top w:val="none" w:sz="0" w:space="0" w:color="auto"/>
        <w:left w:val="none" w:sz="0" w:space="0" w:color="auto"/>
        <w:bottom w:val="none" w:sz="0" w:space="0" w:color="auto"/>
        <w:right w:val="none" w:sz="0" w:space="0" w:color="auto"/>
      </w:divBdr>
    </w:div>
    <w:div w:id="958924246">
      <w:bodyDiv w:val="1"/>
      <w:marLeft w:val="0"/>
      <w:marRight w:val="0"/>
      <w:marTop w:val="0"/>
      <w:marBottom w:val="0"/>
      <w:divBdr>
        <w:top w:val="none" w:sz="0" w:space="0" w:color="auto"/>
        <w:left w:val="none" w:sz="0" w:space="0" w:color="auto"/>
        <w:bottom w:val="none" w:sz="0" w:space="0" w:color="auto"/>
        <w:right w:val="none" w:sz="0" w:space="0" w:color="auto"/>
      </w:divBdr>
      <w:divsChild>
        <w:div w:id="1342706780">
          <w:marLeft w:val="1166"/>
          <w:marRight w:val="0"/>
          <w:marTop w:val="144"/>
          <w:marBottom w:val="0"/>
          <w:divBdr>
            <w:top w:val="none" w:sz="0" w:space="0" w:color="auto"/>
            <w:left w:val="none" w:sz="0" w:space="0" w:color="auto"/>
            <w:bottom w:val="none" w:sz="0" w:space="0" w:color="auto"/>
            <w:right w:val="none" w:sz="0" w:space="0" w:color="auto"/>
          </w:divBdr>
        </w:div>
        <w:div w:id="2024551789">
          <w:marLeft w:val="1166"/>
          <w:marRight w:val="0"/>
          <w:marTop w:val="144"/>
          <w:marBottom w:val="0"/>
          <w:divBdr>
            <w:top w:val="none" w:sz="0" w:space="0" w:color="auto"/>
            <w:left w:val="none" w:sz="0" w:space="0" w:color="auto"/>
            <w:bottom w:val="none" w:sz="0" w:space="0" w:color="auto"/>
            <w:right w:val="none" w:sz="0" w:space="0" w:color="auto"/>
          </w:divBdr>
        </w:div>
      </w:divsChild>
    </w:div>
    <w:div w:id="1005284779">
      <w:bodyDiv w:val="1"/>
      <w:marLeft w:val="0"/>
      <w:marRight w:val="0"/>
      <w:marTop w:val="0"/>
      <w:marBottom w:val="0"/>
      <w:divBdr>
        <w:top w:val="none" w:sz="0" w:space="0" w:color="auto"/>
        <w:left w:val="none" w:sz="0" w:space="0" w:color="auto"/>
        <w:bottom w:val="none" w:sz="0" w:space="0" w:color="auto"/>
        <w:right w:val="none" w:sz="0" w:space="0" w:color="auto"/>
      </w:divBdr>
    </w:div>
    <w:div w:id="1058825349">
      <w:bodyDiv w:val="1"/>
      <w:marLeft w:val="0"/>
      <w:marRight w:val="0"/>
      <w:marTop w:val="0"/>
      <w:marBottom w:val="0"/>
      <w:divBdr>
        <w:top w:val="none" w:sz="0" w:space="0" w:color="auto"/>
        <w:left w:val="none" w:sz="0" w:space="0" w:color="auto"/>
        <w:bottom w:val="none" w:sz="0" w:space="0" w:color="auto"/>
        <w:right w:val="none" w:sz="0" w:space="0" w:color="auto"/>
      </w:divBdr>
      <w:divsChild>
        <w:div w:id="1111391231">
          <w:marLeft w:val="1166"/>
          <w:marRight w:val="0"/>
          <w:marTop w:val="144"/>
          <w:marBottom w:val="0"/>
          <w:divBdr>
            <w:top w:val="none" w:sz="0" w:space="0" w:color="auto"/>
            <w:left w:val="none" w:sz="0" w:space="0" w:color="auto"/>
            <w:bottom w:val="none" w:sz="0" w:space="0" w:color="auto"/>
            <w:right w:val="none" w:sz="0" w:space="0" w:color="auto"/>
          </w:divBdr>
        </w:div>
        <w:div w:id="340357388">
          <w:marLeft w:val="1166"/>
          <w:marRight w:val="0"/>
          <w:marTop w:val="144"/>
          <w:marBottom w:val="0"/>
          <w:divBdr>
            <w:top w:val="none" w:sz="0" w:space="0" w:color="auto"/>
            <w:left w:val="none" w:sz="0" w:space="0" w:color="auto"/>
            <w:bottom w:val="none" w:sz="0" w:space="0" w:color="auto"/>
            <w:right w:val="none" w:sz="0" w:space="0" w:color="auto"/>
          </w:divBdr>
        </w:div>
        <w:div w:id="744373814">
          <w:marLeft w:val="1166"/>
          <w:marRight w:val="0"/>
          <w:marTop w:val="144"/>
          <w:marBottom w:val="0"/>
          <w:divBdr>
            <w:top w:val="none" w:sz="0" w:space="0" w:color="auto"/>
            <w:left w:val="none" w:sz="0" w:space="0" w:color="auto"/>
            <w:bottom w:val="none" w:sz="0" w:space="0" w:color="auto"/>
            <w:right w:val="none" w:sz="0" w:space="0" w:color="auto"/>
          </w:divBdr>
        </w:div>
      </w:divsChild>
    </w:div>
    <w:div w:id="1068531156">
      <w:bodyDiv w:val="1"/>
      <w:marLeft w:val="0"/>
      <w:marRight w:val="0"/>
      <w:marTop w:val="0"/>
      <w:marBottom w:val="0"/>
      <w:divBdr>
        <w:top w:val="none" w:sz="0" w:space="0" w:color="auto"/>
        <w:left w:val="none" w:sz="0" w:space="0" w:color="auto"/>
        <w:bottom w:val="none" w:sz="0" w:space="0" w:color="auto"/>
        <w:right w:val="none" w:sz="0" w:space="0" w:color="auto"/>
      </w:divBdr>
      <w:divsChild>
        <w:div w:id="2070688700">
          <w:marLeft w:val="547"/>
          <w:marRight w:val="0"/>
          <w:marTop w:val="432"/>
          <w:marBottom w:val="0"/>
          <w:divBdr>
            <w:top w:val="none" w:sz="0" w:space="0" w:color="auto"/>
            <w:left w:val="none" w:sz="0" w:space="0" w:color="auto"/>
            <w:bottom w:val="none" w:sz="0" w:space="0" w:color="auto"/>
            <w:right w:val="none" w:sz="0" w:space="0" w:color="auto"/>
          </w:divBdr>
        </w:div>
      </w:divsChild>
    </w:div>
    <w:div w:id="1086923027">
      <w:bodyDiv w:val="1"/>
      <w:marLeft w:val="0"/>
      <w:marRight w:val="0"/>
      <w:marTop w:val="0"/>
      <w:marBottom w:val="0"/>
      <w:divBdr>
        <w:top w:val="none" w:sz="0" w:space="0" w:color="auto"/>
        <w:left w:val="none" w:sz="0" w:space="0" w:color="auto"/>
        <w:bottom w:val="none" w:sz="0" w:space="0" w:color="auto"/>
        <w:right w:val="none" w:sz="0" w:space="0" w:color="auto"/>
      </w:divBdr>
    </w:div>
    <w:div w:id="1142964986">
      <w:bodyDiv w:val="1"/>
      <w:marLeft w:val="0"/>
      <w:marRight w:val="0"/>
      <w:marTop w:val="0"/>
      <w:marBottom w:val="0"/>
      <w:divBdr>
        <w:top w:val="none" w:sz="0" w:space="0" w:color="auto"/>
        <w:left w:val="none" w:sz="0" w:space="0" w:color="auto"/>
        <w:bottom w:val="none" w:sz="0" w:space="0" w:color="auto"/>
        <w:right w:val="none" w:sz="0" w:space="0" w:color="auto"/>
      </w:divBdr>
    </w:div>
    <w:div w:id="1148984563">
      <w:bodyDiv w:val="1"/>
      <w:marLeft w:val="0"/>
      <w:marRight w:val="0"/>
      <w:marTop w:val="0"/>
      <w:marBottom w:val="0"/>
      <w:divBdr>
        <w:top w:val="none" w:sz="0" w:space="0" w:color="auto"/>
        <w:left w:val="none" w:sz="0" w:space="0" w:color="auto"/>
        <w:bottom w:val="none" w:sz="0" w:space="0" w:color="auto"/>
        <w:right w:val="none" w:sz="0" w:space="0" w:color="auto"/>
      </w:divBdr>
      <w:divsChild>
        <w:div w:id="705758939">
          <w:marLeft w:val="1166"/>
          <w:marRight w:val="0"/>
          <w:marTop w:val="144"/>
          <w:marBottom w:val="0"/>
          <w:divBdr>
            <w:top w:val="none" w:sz="0" w:space="0" w:color="auto"/>
            <w:left w:val="none" w:sz="0" w:space="0" w:color="auto"/>
            <w:bottom w:val="none" w:sz="0" w:space="0" w:color="auto"/>
            <w:right w:val="none" w:sz="0" w:space="0" w:color="auto"/>
          </w:divBdr>
        </w:div>
        <w:div w:id="665279918">
          <w:marLeft w:val="1166"/>
          <w:marRight w:val="0"/>
          <w:marTop w:val="144"/>
          <w:marBottom w:val="0"/>
          <w:divBdr>
            <w:top w:val="none" w:sz="0" w:space="0" w:color="auto"/>
            <w:left w:val="none" w:sz="0" w:space="0" w:color="auto"/>
            <w:bottom w:val="none" w:sz="0" w:space="0" w:color="auto"/>
            <w:right w:val="none" w:sz="0" w:space="0" w:color="auto"/>
          </w:divBdr>
        </w:div>
        <w:div w:id="1146779245">
          <w:marLeft w:val="1166"/>
          <w:marRight w:val="0"/>
          <w:marTop w:val="144"/>
          <w:marBottom w:val="0"/>
          <w:divBdr>
            <w:top w:val="none" w:sz="0" w:space="0" w:color="auto"/>
            <w:left w:val="none" w:sz="0" w:space="0" w:color="auto"/>
            <w:bottom w:val="none" w:sz="0" w:space="0" w:color="auto"/>
            <w:right w:val="none" w:sz="0" w:space="0" w:color="auto"/>
          </w:divBdr>
        </w:div>
        <w:div w:id="142358393">
          <w:marLeft w:val="1166"/>
          <w:marRight w:val="0"/>
          <w:marTop w:val="144"/>
          <w:marBottom w:val="0"/>
          <w:divBdr>
            <w:top w:val="none" w:sz="0" w:space="0" w:color="auto"/>
            <w:left w:val="none" w:sz="0" w:space="0" w:color="auto"/>
            <w:bottom w:val="none" w:sz="0" w:space="0" w:color="auto"/>
            <w:right w:val="none" w:sz="0" w:space="0" w:color="auto"/>
          </w:divBdr>
        </w:div>
      </w:divsChild>
    </w:div>
    <w:div w:id="1158569120">
      <w:bodyDiv w:val="1"/>
      <w:marLeft w:val="0"/>
      <w:marRight w:val="0"/>
      <w:marTop w:val="0"/>
      <w:marBottom w:val="0"/>
      <w:divBdr>
        <w:top w:val="none" w:sz="0" w:space="0" w:color="auto"/>
        <w:left w:val="none" w:sz="0" w:space="0" w:color="auto"/>
        <w:bottom w:val="none" w:sz="0" w:space="0" w:color="auto"/>
        <w:right w:val="none" w:sz="0" w:space="0" w:color="auto"/>
      </w:divBdr>
      <w:divsChild>
        <w:div w:id="959074398">
          <w:marLeft w:val="1325"/>
          <w:marRight w:val="0"/>
          <w:marTop w:val="144"/>
          <w:marBottom w:val="0"/>
          <w:divBdr>
            <w:top w:val="none" w:sz="0" w:space="0" w:color="auto"/>
            <w:left w:val="none" w:sz="0" w:space="0" w:color="auto"/>
            <w:bottom w:val="none" w:sz="0" w:space="0" w:color="auto"/>
            <w:right w:val="none" w:sz="0" w:space="0" w:color="auto"/>
          </w:divBdr>
        </w:div>
        <w:div w:id="1001079189">
          <w:marLeft w:val="1325"/>
          <w:marRight w:val="0"/>
          <w:marTop w:val="144"/>
          <w:marBottom w:val="0"/>
          <w:divBdr>
            <w:top w:val="none" w:sz="0" w:space="0" w:color="auto"/>
            <w:left w:val="none" w:sz="0" w:space="0" w:color="auto"/>
            <w:bottom w:val="none" w:sz="0" w:space="0" w:color="auto"/>
            <w:right w:val="none" w:sz="0" w:space="0" w:color="auto"/>
          </w:divBdr>
        </w:div>
        <w:div w:id="1201017575">
          <w:marLeft w:val="1325"/>
          <w:marRight w:val="0"/>
          <w:marTop w:val="144"/>
          <w:marBottom w:val="0"/>
          <w:divBdr>
            <w:top w:val="none" w:sz="0" w:space="0" w:color="auto"/>
            <w:left w:val="none" w:sz="0" w:space="0" w:color="auto"/>
            <w:bottom w:val="none" w:sz="0" w:space="0" w:color="auto"/>
            <w:right w:val="none" w:sz="0" w:space="0" w:color="auto"/>
          </w:divBdr>
        </w:div>
      </w:divsChild>
    </w:div>
    <w:div w:id="1203978337">
      <w:bodyDiv w:val="1"/>
      <w:marLeft w:val="0"/>
      <w:marRight w:val="0"/>
      <w:marTop w:val="0"/>
      <w:marBottom w:val="0"/>
      <w:divBdr>
        <w:top w:val="none" w:sz="0" w:space="0" w:color="auto"/>
        <w:left w:val="none" w:sz="0" w:space="0" w:color="auto"/>
        <w:bottom w:val="none" w:sz="0" w:space="0" w:color="auto"/>
        <w:right w:val="none" w:sz="0" w:space="0" w:color="auto"/>
      </w:divBdr>
      <w:divsChild>
        <w:div w:id="1189295823">
          <w:marLeft w:val="1166"/>
          <w:marRight w:val="0"/>
          <w:marTop w:val="144"/>
          <w:marBottom w:val="0"/>
          <w:divBdr>
            <w:top w:val="none" w:sz="0" w:space="0" w:color="auto"/>
            <w:left w:val="none" w:sz="0" w:space="0" w:color="auto"/>
            <w:bottom w:val="none" w:sz="0" w:space="0" w:color="auto"/>
            <w:right w:val="none" w:sz="0" w:space="0" w:color="auto"/>
          </w:divBdr>
        </w:div>
        <w:div w:id="241767991">
          <w:marLeft w:val="1800"/>
          <w:marRight w:val="0"/>
          <w:marTop w:val="86"/>
          <w:marBottom w:val="0"/>
          <w:divBdr>
            <w:top w:val="none" w:sz="0" w:space="0" w:color="auto"/>
            <w:left w:val="none" w:sz="0" w:space="0" w:color="auto"/>
            <w:bottom w:val="none" w:sz="0" w:space="0" w:color="auto"/>
            <w:right w:val="none" w:sz="0" w:space="0" w:color="auto"/>
          </w:divBdr>
        </w:div>
      </w:divsChild>
    </w:div>
    <w:div w:id="1205481294">
      <w:bodyDiv w:val="1"/>
      <w:marLeft w:val="0"/>
      <w:marRight w:val="0"/>
      <w:marTop w:val="0"/>
      <w:marBottom w:val="0"/>
      <w:divBdr>
        <w:top w:val="none" w:sz="0" w:space="0" w:color="auto"/>
        <w:left w:val="none" w:sz="0" w:space="0" w:color="auto"/>
        <w:bottom w:val="none" w:sz="0" w:space="0" w:color="auto"/>
        <w:right w:val="none" w:sz="0" w:space="0" w:color="auto"/>
      </w:divBdr>
    </w:div>
    <w:div w:id="1229263717">
      <w:bodyDiv w:val="1"/>
      <w:marLeft w:val="0"/>
      <w:marRight w:val="0"/>
      <w:marTop w:val="0"/>
      <w:marBottom w:val="0"/>
      <w:divBdr>
        <w:top w:val="none" w:sz="0" w:space="0" w:color="auto"/>
        <w:left w:val="none" w:sz="0" w:space="0" w:color="auto"/>
        <w:bottom w:val="none" w:sz="0" w:space="0" w:color="auto"/>
        <w:right w:val="none" w:sz="0" w:space="0" w:color="auto"/>
      </w:divBdr>
      <w:divsChild>
        <w:div w:id="1241987699">
          <w:marLeft w:val="1166"/>
          <w:marRight w:val="0"/>
          <w:marTop w:val="144"/>
          <w:marBottom w:val="0"/>
          <w:divBdr>
            <w:top w:val="none" w:sz="0" w:space="0" w:color="auto"/>
            <w:left w:val="none" w:sz="0" w:space="0" w:color="auto"/>
            <w:bottom w:val="none" w:sz="0" w:space="0" w:color="auto"/>
            <w:right w:val="none" w:sz="0" w:space="0" w:color="auto"/>
          </w:divBdr>
        </w:div>
        <w:div w:id="1535846201">
          <w:marLeft w:val="1166"/>
          <w:marRight w:val="0"/>
          <w:marTop w:val="144"/>
          <w:marBottom w:val="0"/>
          <w:divBdr>
            <w:top w:val="none" w:sz="0" w:space="0" w:color="auto"/>
            <w:left w:val="none" w:sz="0" w:space="0" w:color="auto"/>
            <w:bottom w:val="none" w:sz="0" w:space="0" w:color="auto"/>
            <w:right w:val="none" w:sz="0" w:space="0" w:color="auto"/>
          </w:divBdr>
        </w:div>
        <w:div w:id="2134245731">
          <w:marLeft w:val="1166"/>
          <w:marRight w:val="0"/>
          <w:marTop w:val="144"/>
          <w:marBottom w:val="0"/>
          <w:divBdr>
            <w:top w:val="none" w:sz="0" w:space="0" w:color="auto"/>
            <w:left w:val="none" w:sz="0" w:space="0" w:color="auto"/>
            <w:bottom w:val="none" w:sz="0" w:space="0" w:color="auto"/>
            <w:right w:val="none" w:sz="0" w:space="0" w:color="auto"/>
          </w:divBdr>
        </w:div>
      </w:divsChild>
    </w:div>
    <w:div w:id="1271935550">
      <w:bodyDiv w:val="1"/>
      <w:marLeft w:val="0"/>
      <w:marRight w:val="0"/>
      <w:marTop w:val="0"/>
      <w:marBottom w:val="0"/>
      <w:divBdr>
        <w:top w:val="none" w:sz="0" w:space="0" w:color="auto"/>
        <w:left w:val="none" w:sz="0" w:space="0" w:color="auto"/>
        <w:bottom w:val="none" w:sz="0" w:space="0" w:color="auto"/>
        <w:right w:val="none" w:sz="0" w:space="0" w:color="auto"/>
      </w:divBdr>
    </w:div>
    <w:div w:id="1309431236">
      <w:bodyDiv w:val="1"/>
      <w:marLeft w:val="0"/>
      <w:marRight w:val="0"/>
      <w:marTop w:val="0"/>
      <w:marBottom w:val="0"/>
      <w:divBdr>
        <w:top w:val="none" w:sz="0" w:space="0" w:color="auto"/>
        <w:left w:val="none" w:sz="0" w:space="0" w:color="auto"/>
        <w:bottom w:val="none" w:sz="0" w:space="0" w:color="auto"/>
        <w:right w:val="none" w:sz="0" w:space="0" w:color="auto"/>
      </w:divBdr>
      <w:divsChild>
        <w:div w:id="2064791590">
          <w:marLeft w:val="1166"/>
          <w:marRight w:val="0"/>
          <w:marTop w:val="144"/>
          <w:marBottom w:val="0"/>
          <w:divBdr>
            <w:top w:val="none" w:sz="0" w:space="0" w:color="auto"/>
            <w:left w:val="none" w:sz="0" w:space="0" w:color="auto"/>
            <w:bottom w:val="none" w:sz="0" w:space="0" w:color="auto"/>
            <w:right w:val="none" w:sz="0" w:space="0" w:color="auto"/>
          </w:divBdr>
        </w:div>
        <w:div w:id="1769275831">
          <w:marLeft w:val="1166"/>
          <w:marRight w:val="0"/>
          <w:marTop w:val="144"/>
          <w:marBottom w:val="0"/>
          <w:divBdr>
            <w:top w:val="none" w:sz="0" w:space="0" w:color="auto"/>
            <w:left w:val="none" w:sz="0" w:space="0" w:color="auto"/>
            <w:bottom w:val="none" w:sz="0" w:space="0" w:color="auto"/>
            <w:right w:val="none" w:sz="0" w:space="0" w:color="auto"/>
          </w:divBdr>
        </w:div>
      </w:divsChild>
    </w:div>
    <w:div w:id="1342658456">
      <w:bodyDiv w:val="1"/>
      <w:marLeft w:val="0"/>
      <w:marRight w:val="0"/>
      <w:marTop w:val="0"/>
      <w:marBottom w:val="0"/>
      <w:divBdr>
        <w:top w:val="none" w:sz="0" w:space="0" w:color="auto"/>
        <w:left w:val="none" w:sz="0" w:space="0" w:color="auto"/>
        <w:bottom w:val="none" w:sz="0" w:space="0" w:color="auto"/>
        <w:right w:val="none" w:sz="0" w:space="0" w:color="auto"/>
      </w:divBdr>
      <w:divsChild>
        <w:div w:id="174658181">
          <w:marLeft w:val="1166"/>
          <w:marRight w:val="0"/>
          <w:marTop w:val="144"/>
          <w:marBottom w:val="0"/>
          <w:divBdr>
            <w:top w:val="none" w:sz="0" w:space="0" w:color="auto"/>
            <w:left w:val="none" w:sz="0" w:space="0" w:color="auto"/>
            <w:bottom w:val="none" w:sz="0" w:space="0" w:color="auto"/>
            <w:right w:val="none" w:sz="0" w:space="0" w:color="auto"/>
          </w:divBdr>
        </w:div>
        <w:div w:id="539129006">
          <w:marLeft w:val="1166"/>
          <w:marRight w:val="0"/>
          <w:marTop w:val="144"/>
          <w:marBottom w:val="0"/>
          <w:divBdr>
            <w:top w:val="none" w:sz="0" w:space="0" w:color="auto"/>
            <w:left w:val="none" w:sz="0" w:space="0" w:color="auto"/>
            <w:bottom w:val="none" w:sz="0" w:space="0" w:color="auto"/>
            <w:right w:val="none" w:sz="0" w:space="0" w:color="auto"/>
          </w:divBdr>
        </w:div>
      </w:divsChild>
    </w:div>
    <w:div w:id="1348368283">
      <w:bodyDiv w:val="1"/>
      <w:marLeft w:val="0"/>
      <w:marRight w:val="0"/>
      <w:marTop w:val="0"/>
      <w:marBottom w:val="0"/>
      <w:divBdr>
        <w:top w:val="none" w:sz="0" w:space="0" w:color="auto"/>
        <w:left w:val="none" w:sz="0" w:space="0" w:color="auto"/>
        <w:bottom w:val="none" w:sz="0" w:space="0" w:color="auto"/>
        <w:right w:val="none" w:sz="0" w:space="0" w:color="auto"/>
      </w:divBdr>
      <w:divsChild>
        <w:div w:id="545944584">
          <w:marLeft w:val="1166"/>
          <w:marRight w:val="0"/>
          <w:marTop w:val="144"/>
          <w:marBottom w:val="0"/>
          <w:divBdr>
            <w:top w:val="none" w:sz="0" w:space="0" w:color="auto"/>
            <w:left w:val="none" w:sz="0" w:space="0" w:color="auto"/>
            <w:bottom w:val="none" w:sz="0" w:space="0" w:color="auto"/>
            <w:right w:val="none" w:sz="0" w:space="0" w:color="auto"/>
          </w:divBdr>
        </w:div>
        <w:div w:id="256062425">
          <w:marLeft w:val="1166"/>
          <w:marRight w:val="0"/>
          <w:marTop w:val="144"/>
          <w:marBottom w:val="0"/>
          <w:divBdr>
            <w:top w:val="none" w:sz="0" w:space="0" w:color="auto"/>
            <w:left w:val="none" w:sz="0" w:space="0" w:color="auto"/>
            <w:bottom w:val="none" w:sz="0" w:space="0" w:color="auto"/>
            <w:right w:val="none" w:sz="0" w:space="0" w:color="auto"/>
          </w:divBdr>
        </w:div>
        <w:div w:id="1042634300">
          <w:marLeft w:val="1166"/>
          <w:marRight w:val="0"/>
          <w:marTop w:val="144"/>
          <w:marBottom w:val="0"/>
          <w:divBdr>
            <w:top w:val="none" w:sz="0" w:space="0" w:color="auto"/>
            <w:left w:val="none" w:sz="0" w:space="0" w:color="auto"/>
            <w:bottom w:val="none" w:sz="0" w:space="0" w:color="auto"/>
            <w:right w:val="none" w:sz="0" w:space="0" w:color="auto"/>
          </w:divBdr>
        </w:div>
      </w:divsChild>
    </w:div>
    <w:div w:id="1388148029">
      <w:bodyDiv w:val="1"/>
      <w:marLeft w:val="0"/>
      <w:marRight w:val="0"/>
      <w:marTop w:val="0"/>
      <w:marBottom w:val="0"/>
      <w:divBdr>
        <w:top w:val="none" w:sz="0" w:space="0" w:color="auto"/>
        <w:left w:val="none" w:sz="0" w:space="0" w:color="auto"/>
        <w:bottom w:val="none" w:sz="0" w:space="0" w:color="auto"/>
        <w:right w:val="none" w:sz="0" w:space="0" w:color="auto"/>
      </w:divBdr>
    </w:div>
    <w:div w:id="1407535642">
      <w:bodyDiv w:val="1"/>
      <w:marLeft w:val="0"/>
      <w:marRight w:val="0"/>
      <w:marTop w:val="0"/>
      <w:marBottom w:val="0"/>
      <w:divBdr>
        <w:top w:val="none" w:sz="0" w:space="0" w:color="auto"/>
        <w:left w:val="none" w:sz="0" w:space="0" w:color="auto"/>
        <w:bottom w:val="none" w:sz="0" w:space="0" w:color="auto"/>
        <w:right w:val="none" w:sz="0" w:space="0" w:color="auto"/>
      </w:divBdr>
    </w:div>
    <w:div w:id="1460421195">
      <w:bodyDiv w:val="1"/>
      <w:marLeft w:val="0"/>
      <w:marRight w:val="0"/>
      <w:marTop w:val="0"/>
      <w:marBottom w:val="0"/>
      <w:divBdr>
        <w:top w:val="none" w:sz="0" w:space="0" w:color="auto"/>
        <w:left w:val="none" w:sz="0" w:space="0" w:color="auto"/>
        <w:bottom w:val="none" w:sz="0" w:space="0" w:color="auto"/>
        <w:right w:val="none" w:sz="0" w:space="0" w:color="auto"/>
      </w:divBdr>
    </w:div>
    <w:div w:id="1484278036">
      <w:bodyDiv w:val="1"/>
      <w:marLeft w:val="0"/>
      <w:marRight w:val="0"/>
      <w:marTop w:val="0"/>
      <w:marBottom w:val="0"/>
      <w:divBdr>
        <w:top w:val="none" w:sz="0" w:space="0" w:color="auto"/>
        <w:left w:val="none" w:sz="0" w:space="0" w:color="auto"/>
        <w:bottom w:val="none" w:sz="0" w:space="0" w:color="auto"/>
        <w:right w:val="none" w:sz="0" w:space="0" w:color="auto"/>
      </w:divBdr>
      <w:divsChild>
        <w:div w:id="2109688461">
          <w:marLeft w:val="1166"/>
          <w:marRight w:val="0"/>
          <w:marTop w:val="144"/>
          <w:marBottom w:val="0"/>
          <w:divBdr>
            <w:top w:val="none" w:sz="0" w:space="0" w:color="auto"/>
            <w:left w:val="none" w:sz="0" w:space="0" w:color="auto"/>
            <w:bottom w:val="none" w:sz="0" w:space="0" w:color="auto"/>
            <w:right w:val="none" w:sz="0" w:space="0" w:color="auto"/>
          </w:divBdr>
        </w:div>
        <w:div w:id="1847791392">
          <w:marLeft w:val="1166"/>
          <w:marRight w:val="0"/>
          <w:marTop w:val="144"/>
          <w:marBottom w:val="0"/>
          <w:divBdr>
            <w:top w:val="none" w:sz="0" w:space="0" w:color="auto"/>
            <w:left w:val="none" w:sz="0" w:space="0" w:color="auto"/>
            <w:bottom w:val="none" w:sz="0" w:space="0" w:color="auto"/>
            <w:right w:val="none" w:sz="0" w:space="0" w:color="auto"/>
          </w:divBdr>
        </w:div>
      </w:divsChild>
    </w:div>
    <w:div w:id="1502349582">
      <w:bodyDiv w:val="1"/>
      <w:marLeft w:val="0"/>
      <w:marRight w:val="0"/>
      <w:marTop w:val="0"/>
      <w:marBottom w:val="0"/>
      <w:divBdr>
        <w:top w:val="none" w:sz="0" w:space="0" w:color="auto"/>
        <w:left w:val="none" w:sz="0" w:space="0" w:color="auto"/>
        <w:bottom w:val="none" w:sz="0" w:space="0" w:color="auto"/>
        <w:right w:val="none" w:sz="0" w:space="0" w:color="auto"/>
      </w:divBdr>
    </w:div>
    <w:div w:id="1522469756">
      <w:bodyDiv w:val="1"/>
      <w:marLeft w:val="0"/>
      <w:marRight w:val="0"/>
      <w:marTop w:val="0"/>
      <w:marBottom w:val="0"/>
      <w:divBdr>
        <w:top w:val="none" w:sz="0" w:space="0" w:color="auto"/>
        <w:left w:val="none" w:sz="0" w:space="0" w:color="auto"/>
        <w:bottom w:val="none" w:sz="0" w:space="0" w:color="auto"/>
        <w:right w:val="none" w:sz="0" w:space="0" w:color="auto"/>
      </w:divBdr>
      <w:divsChild>
        <w:div w:id="2006977993">
          <w:marLeft w:val="547"/>
          <w:marRight w:val="0"/>
          <w:marTop w:val="432"/>
          <w:marBottom w:val="0"/>
          <w:divBdr>
            <w:top w:val="none" w:sz="0" w:space="0" w:color="auto"/>
            <w:left w:val="none" w:sz="0" w:space="0" w:color="auto"/>
            <w:bottom w:val="none" w:sz="0" w:space="0" w:color="auto"/>
            <w:right w:val="none" w:sz="0" w:space="0" w:color="auto"/>
          </w:divBdr>
        </w:div>
      </w:divsChild>
    </w:div>
    <w:div w:id="1526022933">
      <w:bodyDiv w:val="1"/>
      <w:marLeft w:val="0"/>
      <w:marRight w:val="0"/>
      <w:marTop w:val="0"/>
      <w:marBottom w:val="0"/>
      <w:divBdr>
        <w:top w:val="none" w:sz="0" w:space="0" w:color="auto"/>
        <w:left w:val="none" w:sz="0" w:space="0" w:color="auto"/>
        <w:bottom w:val="none" w:sz="0" w:space="0" w:color="auto"/>
        <w:right w:val="none" w:sz="0" w:space="0" w:color="auto"/>
      </w:divBdr>
      <w:divsChild>
        <w:div w:id="1299528941">
          <w:marLeft w:val="1166"/>
          <w:marRight w:val="0"/>
          <w:marTop w:val="144"/>
          <w:marBottom w:val="0"/>
          <w:divBdr>
            <w:top w:val="none" w:sz="0" w:space="0" w:color="auto"/>
            <w:left w:val="none" w:sz="0" w:space="0" w:color="auto"/>
            <w:bottom w:val="none" w:sz="0" w:space="0" w:color="auto"/>
            <w:right w:val="none" w:sz="0" w:space="0" w:color="auto"/>
          </w:divBdr>
        </w:div>
      </w:divsChild>
    </w:div>
    <w:div w:id="1548645793">
      <w:bodyDiv w:val="1"/>
      <w:marLeft w:val="0"/>
      <w:marRight w:val="0"/>
      <w:marTop w:val="0"/>
      <w:marBottom w:val="0"/>
      <w:divBdr>
        <w:top w:val="none" w:sz="0" w:space="0" w:color="auto"/>
        <w:left w:val="none" w:sz="0" w:space="0" w:color="auto"/>
        <w:bottom w:val="none" w:sz="0" w:space="0" w:color="auto"/>
        <w:right w:val="none" w:sz="0" w:space="0" w:color="auto"/>
      </w:divBdr>
    </w:div>
    <w:div w:id="1575234708">
      <w:bodyDiv w:val="1"/>
      <w:marLeft w:val="0"/>
      <w:marRight w:val="0"/>
      <w:marTop w:val="0"/>
      <w:marBottom w:val="0"/>
      <w:divBdr>
        <w:top w:val="none" w:sz="0" w:space="0" w:color="auto"/>
        <w:left w:val="none" w:sz="0" w:space="0" w:color="auto"/>
        <w:bottom w:val="none" w:sz="0" w:space="0" w:color="auto"/>
        <w:right w:val="none" w:sz="0" w:space="0" w:color="auto"/>
      </w:divBdr>
    </w:div>
    <w:div w:id="1586450214">
      <w:bodyDiv w:val="1"/>
      <w:marLeft w:val="0"/>
      <w:marRight w:val="0"/>
      <w:marTop w:val="0"/>
      <w:marBottom w:val="0"/>
      <w:divBdr>
        <w:top w:val="none" w:sz="0" w:space="0" w:color="auto"/>
        <w:left w:val="none" w:sz="0" w:space="0" w:color="auto"/>
        <w:bottom w:val="none" w:sz="0" w:space="0" w:color="auto"/>
        <w:right w:val="none" w:sz="0" w:space="0" w:color="auto"/>
      </w:divBdr>
    </w:div>
    <w:div w:id="1648319429">
      <w:bodyDiv w:val="1"/>
      <w:marLeft w:val="0"/>
      <w:marRight w:val="0"/>
      <w:marTop w:val="0"/>
      <w:marBottom w:val="0"/>
      <w:divBdr>
        <w:top w:val="none" w:sz="0" w:space="0" w:color="auto"/>
        <w:left w:val="none" w:sz="0" w:space="0" w:color="auto"/>
        <w:bottom w:val="none" w:sz="0" w:space="0" w:color="auto"/>
        <w:right w:val="none" w:sz="0" w:space="0" w:color="auto"/>
      </w:divBdr>
      <w:divsChild>
        <w:div w:id="2006669888">
          <w:marLeft w:val="1166"/>
          <w:marRight w:val="0"/>
          <w:marTop w:val="144"/>
          <w:marBottom w:val="0"/>
          <w:divBdr>
            <w:top w:val="none" w:sz="0" w:space="0" w:color="auto"/>
            <w:left w:val="none" w:sz="0" w:space="0" w:color="auto"/>
            <w:bottom w:val="none" w:sz="0" w:space="0" w:color="auto"/>
            <w:right w:val="none" w:sz="0" w:space="0" w:color="auto"/>
          </w:divBdr>
        </w:div>
      </w:divsChild>
    </w:div>
    <w:div w:id="1657227493">
      <w:bodyDiv w:val="1"/>
      <w:marLeft w:val="0"/>
      <w:marRight w:val="0"/>
      <w:marTop w:val="0"/>
      <w:marBottom w:val="0"/>
      <w:divBdr>
        <w:top w:val="none" w:sz="0" w:space="0" w:color="auto"/>
        <w:left w:val="none" w:sz="0" w:space="0" w:color="auto"/>
        <w:bottom w:val="none" w:sz="0" w:space="0" w:color="auto"/>
        <w:right w:val="none" w:sz="0" w:space="0" w:color="auto"/>
      </w:divBdr>
    </w:div>
    <w:div w:id="1661421249">
      <w:bodyDiv w:val="1"/>
      <w:marLeft w:val="0"/>
      <w:marRight w:val="0"/>
      <w:marTop w:val="0"/>
      <w:marBottom w:val="0"/>
      <w:divBdr>
        <w:top w:val="none" w:sz="0" w:space="0" w:color="auto"/>
        <w:left w:val="none" w:sz="0" w:space="0" w:color="auto"/>
        <w:bottom w:val="none" w:sz="0" w:space="0" w:color="auto"/>
        <w:right w:val="none" w:sz="0" w:space="0" w:color="auto"/>
      </w:divBdr>
    </w:div>
    <w:div w:id="1663854402">
      <w:bodyDiv w:val="1"/>
      <w:marLeft w:val="0"/>
      <w:marRight w:val="0"/>
      <w:marTop w:val="0"/>
      <w:marBottom w:val="0"/>
      <w:divBdr>
        <w:top w:val="none" w:sz="0" w:space="0" w:color="auto"/>
        <w:left w:val="none" w:sz="0" w:space="0" w:color="auto"/>
        <w:bottom w:val="none" w:sz="0" w:space="0" w:color="auto"/>
        <w:right w:val="none" w:sz="0" w:space="0" w:color="auto"/>
      </w:divBdr>
    </w:div>
    <w:div w:id="1673529524">
      <w:bodyDiv w:val="1"/>
      <w:marLeft w:val="0"/>
      <w:marRight w:val="0"/>
      <w:marTop w:val="0"/>
      <w:marBottom w:val="0"/>
      <w:divBdr>
        <w:top w:val="none" w:sz="0" w:space="0" w:color="auto"/>
        <w:left w:val="none" w:sz="0" w:space="0" w:color="auto"/>
        <w:bottom w:val="none" w:sz="0" w:space="0" w:color="auto"/>
        <w:right w:val="none" w:sz="0" w:space="0" w:color="auto"/>
      </w:divBdr>
    </w:div>
    <w:div w:id="1706364488">
      <w:bodyDiv w:val="1"/>
      <w:marLeft w:val="0"/>
      <w:marRight w:val="0"/>
      <w:marTop w:val="0"/>
      <w:marBottom w:val="0"/>
      <w:divBdr>
        <w:top w:val="none" w:sz="0" w:space="0" w:color="auto"/>
        <w:left w:val="none" w:sz="0" w:space="0" w:color="auto"/>
        <w:bottom w:val="none" w:sz="0" w:space="0" w:color="auto"/>
        <w:right w:val="none" w:sz="0" w:space="0" w:color="auto"/>
      </w:divBdr>
      <w:divsChild>
        <w:div w:id="1640722023">
          <w:marLeft w:val="1166"/>
          <w:marRight w:val="0"/>
          <w:marTop w:val="144"/>
          <w:marBottom w:val="0"/>
          <w:divBdr>
            <w:top w:val="none" w:sz="0" w:space="0" w:color="auto"/>
            <w:left w:val="none" w:sz="0" w:space="0" w:color="auto"/>
            <w:bottom w:val="none" w:sz="0" w:space="0" w:color="auto"/>
            <w:right w:val="none" w:sz="0" w:space="0" w:color="auto"/>
          </w:divBdr>
        </w:div>
        <w:div w:id="573706950">
          <w:marLeft w:val="1166"/>
          <w:marRight w:val="0"/>
          <w:marTop w:val="144"/>
          <w:marBottom w:val="0"/>
          <w:divBdr>
            <w:top w:val="none" w:sz="0" w:space="0" w:color="auto"/>
            <w:left w:val="none" w:sz="0" w:space="0" w:color="auto"/>
            <w:bottom w:val="none" w:sz="0" w:space="0" w:color="auto"/>
            <w:right w:val="none" w:sz="0" w:space="0" w:color="auto"/>
          </w:divBdr>
        </w:div>
        <w:div w:id="1680933510">
          <w:marLeft w:val="1166"/>
          <w:marRight w:val="0"/>
          <w:marTop w:val="144"/>
          <w:marBottom w:val="0"/>
          <w:divBdr>
            <w:top w:val="none" w:sz="0" w:space="0" w:color="auto"/>
            <w:left w:val="none" w:sz="0" w:space="0" w:color="auto"/>
            <w:bottom w:val="none" w:sz="0" w:space="0" w:color="auto"/>
            <w:right w:val="none" w:sz="0" w:space="0" w:color="auto"/>
          </w:divBdr>
        </w:div>
        <w:div w:id="368917961">
          <w:marLeft w:val="1166"/>
          <w:marRight w:val="0"/>
          <w:marTop w:val="144"/>
          <w:marBottom w:val="0"/>
          <w:divBdr>
            <w:top w:val="none" w:sz="0" w:space="0" w:color="auto"/>
            <w:left w:val="none" w:sz="0" w:space="0" w:color="auto"/>
            <w:bottom w:val="none" w:sz="0" w:space="0" w:color="auto"/>
            <w:right w:val="none" w:sz="0" w:space="0" w:color="auto"/>
          </w:divBdr>
        </w:div>
      </w:divsChild>
    </w:div>
    <w:div w:id="1709183325">
      <w:bodyDiv w:val="1"/>
      <w:marLeft w:val="0"/>
      <w:marRight w:val="0"/>
      <w:marTop w:val="0"/>
      <w:marBottom w:val="0"/>
      <w:divBdr>
        <w:top w:val="none" w:sz="0" w:space="0" w:color="auto"/>
        <w:left w:val="none" w:sz="0" w:space="0" w:color="auto"/>
        <w:bottom w:val="none" w:sz="0" w:space="0" w:color="auto"/>
        <w:right w:val="none" w:sz="0" w:space="0" w:color="auto"/>
      </w:divBdr>
      <w:divsChild>
        <w:div w:id="965426866">
          <w:marLeft w:val="1800"/>
          <w:marRight w:val="0"/>
          <w:marTop w:val="86"/>
          <w:marBottom w:val="0"/>
          <w:divBdr>
            <w:top w:val="none" w:sz="0" w:space="0" w:color="auto"/>
            <w:left w:val="none" w:sz="0" w:space="0" w:color="auto"/>
            <w:bottom w:val="none" w:sz="0" w:space="0" w:color="auto"/>
            <w:right w:val="none" w:sz="0" w:space="0" w:color="auto"/>
          </w:divBdr>
        </w:div>
        <w:div w:id="1539973228">
          <w:marLeft w:val="1800"/>
          <w:marRight w:val="0"/>
          <w:marTop w:val="86"/>
          <w:marBottom w:val="0"/>
          <w:divBdr>
            <w:top w:val="none" w:sz="0" w:space="0" w:color="auto"/>
            <w:left w:val="none" w:sz="0" w:space="0" w:color="auto"/>
            <w:bottom w:val="none" w:sz="0" w:space="0" w:color="auto"/>
            <w:right w:val="none" w:sz="0" w:space="0" w:color="auto"/>
          </w:divBdr>
        </w:div>
      </w:divsChild>
    </w:div>
    <w:div w:id="1747025832">
      <w:bodyDiv w:val="1"/>
      <w:marLeft w:val="0"/>
      <w:marRight w:val="0"/>
      <w:marTop w:val="0"/>
      <w:marBottom w:val="0"/>
      <w:divBdr>
        <w:top w:val="none" w:sz="0" w:space="0" w:color="auto"/>
        <w:left w:val="none" w:sz="0" w:space="0" w:color="auto"/>
        <w:bottom w:val="none" w:sz="0" w:space="0" w:color="auto"/>
        <w:right w:val="none" w:sz="0" w:space="0" w:color="auto"/>
      </w:divBdr>
    </w:div>
    <w:div w:id="1778063942">
      <w:bodyDiv w:val="1"/>
      <w:marLeft w:val="0"/>
      <w:marRight w:val="0"/>
      <w:marTop w:val="0"/>
      <w:marBottom w:val="0"/>
      <w:divBdr>
        <w:top w:val="none" w:sz="0" w:space="0" w:color="auto"/>
        <w:left w:val="none" w:sz="0" w:space="0" w:color="auto"/>
        <w:bottom w:val="none" w:sz="0" w:space="0" w:color="auto"/>
        <w:right w:val="none" w:sz="0" w:space="0" w:color="auto"/>
      </w:divBdr>
      <w:divsChild>
        <w:div w:id="189878558">
          <w:marLeft w:val="1800"/>
          <w:marRight w:val="0"/>
          <w:marTop w:val="86"/>
          <w:marBottom w:val="0"/>
          <w:divBdr>
            <w:top w:val="none" w:sz="0" w:space="0" w:color="auto"/>
            <w:left w:val="none" w:sz="0" w:space="0" w:color="auto"/>
            <w:bottom w:val="none" w:sz="0" w:space="0" w:color="auto"/>
            <w:right w:val="none" w:sz="0" w:space="0" w:color="auto"/>
          </w:divBdr>
        </w:div>
        <w:div w:id="248198023">
          <w:marLeft w:val="1800"/>
          <w:marRight w:val="0"/>
          <w:marTop w:val="86"/>
          <w:marBottom w:val="0"/>
          <w:divBdr>
            <w:top w:val="none" w:sz="0" w:space="0" w:color="auto"/>
            <w:left w:val="none" w:sz="0" w:space="0" w:color="auto"/>
            <w:bottom w:val="none" w:sz="0" w:space="0" w:color="auto"/>
            <w:right w:val="none" w:sz="0" w:space="0" w:color="auto"/>
          </w:divBdr>
        </w:div>
      </w:divsChild>
    </w:div>
    <w:div w:id="1779324503">
      <w:bodyDiv w:val="1"/>
      <w:marLeft w:val="0"/>
      <w:marRight w:val="0"/>
      <w:marTop w:val="0"/>
      <w:marBottom w:val="0"/>
      <w:divBdr>
        <w:top w:val="none" w:sz="0" w:space="0" w:color="auto"/>
        <w:left w:val="none" w:sz="0" w:space="0" w:color="auto"/>
        <w:bottom w:val="none" w:sz="0" w:space="0" w:color="auto"/>
        <w:right w:val="none" w:sz="0" w:space="0" w:color="auto"/>
      </w:divBdr>
    </w:div>
    <w:div w:id="1811361779">
      <w:bodyDiv w:val="1"/>
      <w:marLeft w:val="0"/>
      <w:marRight w:val="0"/>
      <w:marTop w:val="0"/>
      <w:marBottom w:val="0"/>
      <w:divBdr>
        <w:top w:val="none" w:sz="0" w:space="0" w:color="auto"/>
        <w:left w:val="none" w:sz="0" w:space="0" w:color="auto"/>
        <w:bottom w:val="none" w:sz="0" w:space="0" w:color="auto"/>
        <w:right w:val="none" w:sz="0" w:space="0" w:color="auto"/>
      </w:divBdr>
    </w:div>
    <w:div w:id="1813016996">
      <w:bodyDiv w:val="1"/>
      <w:marLeft w:val="0"/>
      <w:marRight w:val="0"/>
      <w:marTop w:val="0"/>
      <w:marBottom w:val="0"/>
      <w:divBdr>
        <w:top w:val="none" w:sz="0" w:space="0" w:color="auto"/>
        <w:left w:val="none" w:sz="0" w:space="0" w:color="auto"/>
        <w:bottom w:val="none" w:sz="0" w:space="0" w:color="auto"/>
        <w:right w:val="none" w:sz="0" w:space="0" w:color="auto"/>
      </w:divBdr>
      <w:divsChild>
        <w:div w:id="690767678">
          <w:marLeft w:val="1166"/>
          <w:marRight w:val="0"/>
          <w:marTop w:val="144"/>
          <w:marBottom w:val="0"/>
          <w:divBdr>
            <w:top w:val="none" w:sz="0" w:space="0" w:color="auto"/>
            <w:left w:val="none" w:sz="0" w:space="0" w:color="auto"/>
            <w:bottom w:val="none" w:sz="0" w:space="0" w:color="auto"/>
            <w:right w:val="none" w:sz="0" w:space="0" w:color="auto"/>
          </w:divBdr>
        </w:div>
        <w:div w:id="32316747">
          <w:marLeft w:val="1166"/>
          <w:marRight w:val="0"/>
          <w:marTop w:val="144"/>
          <w:marBottom w:val="0"/>
          <w:divBdr>
            <w:top w:val="none" w:sz="0" w:space="0" w:color="auto"/>
            <w:left w:val="none" w:sz="0" w:space="0" w:color="auto"/>
            <w:bottom w:val="none" w:sz="0" w:space="0" w:color="auto"/>
            <w:right w:val="none" w:sz="0" w:space="0" w:color="auto"/>
          </w:divBdr>
        </w:div>
        <w:div w:id="393939411">
          <w:marLeft w:val="1166"/>
          <w:marRight w:val="0"/>
          <w:marTop w:val="144"/>
          <w:marBottom w:val="0"/>
          <w:divBdr>
            <w:top w:val="none" w:sz="0" w:space="0" w:color="auto"/>
            <w:left w:val="none" w:sz="0" w:space="0" w:color="auto"/>
            <w:bottom w:val="none" w:sz="0" w:space="0" w:color="auto"/>
            <w:right w:val="none" w:sz="0" w:space="0" w:color="auto"/>
          </w:divBdr>
        </w:div>
      </w:divsChild>
    </w:div>
    <w:div w:id="1839151612">
      <w:bodyDiv w:val="1"/>
      <w:marLeft w:val="0"/>
      <w:marRight w:val="0"/>
      <w:marTop w:val="0"/>
      <w:marBottom w:val="0"/>
      <w:divBdr>
        <w:top w:val="none" w:sz="0" w:space="0" w:color="auto"/>
        <w:left w:val="none" w:sz="0" w:space="0" w:color="auto"/>
        <w:bottom w:val="none" w:sz="0" w:space="0" w:color="auto"/>
        <w:right w:val="none" w:sz="0" w:space="0" w:color="auto"/>
      </w:divBdr>
    </w:div>
    <w:div w:id="1840850733">
      <w:bodyDiv w:val="1"/>
      <w:marLeft w:val="0"/>
      <w:marRight w:val="0"/>
      <w:marTop w:val="0"/>
      <w:marBottom w:val="0"/>
      <w:divBdr>
        <w:top w:val="none" w:sz="0" w:space="0" w:color="auto"/>
        <w:left w:val="none" w:sz="0" w:space="0" w:color="auto"/>
        <w:bottom w:val="none" w:sz="0" w:space="0" w:color="auto"/>
        <w:right w:val="none" w:sz="0" w:space="0" w:color="auto"/>
      </w:divBdr>
      <w:divsChild>
        <w:div w:id="1387725194">
          <w:marLeft w:val="1166"/>
          <w:marRight w:val="0"/>
          <w:marTop w:val="144"/>
          <w:marBottom w:val="0"/>
          <w:divBdr>
            <w:top w:val="none" w:sz="0" w:space="0" w:color="auto"/>
            <w:left w:val="none" w:sz="0" w:space="0" w:color="auto"/>
            <w:bottom w:val="none" w:sz="0" w:space="0" w:color="auto"/>
            <w:right w:val="none" w:sz="0" w:space="0" w:color="auto"/>
          </w:divBdr>
        </w:div>
        <w:div w:id="616788773">
          <w:marLeft w:val="1166"/>
          <w:marRight w:val="0"/>
          <w:marTop w:val="144"/>
          <w:marBottom w:val="0"/>
          <w:divBdr>
            <w:top w:val="none" w:sz="0" w:space="0" w:color="auto"/>
            <w:left w:val="none" w:sz="0" w:space="0" w:color="auto"/>
            <w:bottom w:val="none" w:sz="0" w:space="0" w:color="auto"/>
            <w:right w:val="none" w:sz="0" w:space="0" w:color="auto"/>
          </w:divBdr>
        </w:div>
      </w:divsChild>
    </w:div>
    <w:div w:id="1870752667">
      <w:bodyDiv w:val="1"/>
      <w:marLeft w:val="0"/>
      <w:marRight w:val="0"/>
      <w:marTop w:val="0"/>
      <w:marBottom w:val="0"/>
      <w:divBdr>
        <w:top w:val="none" w:sz="0" w:space="0" w:color="auto"/>
        <w:left w:val="none" w:sz="0" w:space="0" w:color="auto"/>
        <w:bottom w:val="none" w:sz="0" w:space="0" w:color="auto"/>
        <w:right w:val="none" w:sz="0" w:space="0" w:color="auto"/>
      </w:divBdr>
    </w:div>
    <w:div w:id="1886720371">
      <w:bodyDiv w:val="1"/>
      <w:marLeft w:val="0"/>
      <w:marRight w:val="0"/>
      <w:marTop w:val="0"/>
      <w:marBottom w:val="0"/>
      <w:divBdr>
        <w:top w:val="none" w:sz="0" w:space="0" w:color="auto"/>
        <w:left w:val="none" w:sz="0" w:space="0" w:color="auto"/>
        <w:bottom w:val="none" w:sz="0" w:space="0" w:color="auto"/>
        <w:right w:val="none" w:sz="0" w:space="0" w:color="auto"/>
      </w:divBdr>
      <w:divsChild>
        <w:div w:id="575016195">
          <w:marLeft w:val="1166"/>
          <w:marRight w:val="0"/>
          <w:marTop w:val="144"/>
          <w:marBottom w:val="0"/>
          <w:divBdr>
            <w:top w:val="none" w:sz="0" w:space="0" w:color="auto"/>
            <w:left w:val="none" w:sz="0" w:space="0" w:color="auto"/>
            <w:bottom w:val="none" w:sz="0" w:space="0" w:color="auto"/>
            <w:right w:val="none" w:sz="0" w:space="0" w:color="auto"/>
          </w:divBdr>
        </w:div>
        <w:div w:id="110709432">
          <w:marLeft w:val="1166"/>
          <w:marRight w:val="0"/>
          <w:marTop w:val="144"/>
          <w:marBottom w:val="0"/>
          <w:divBdr>
            <w:top w:val="none" w:sz="0" w:space="0" w:color="auto"/>
            <w:left w:val="none" w:sz="0" w:space="0" w:color="auto"/>
            <w:bottom w:val="none" w:sz="0" w:space="0" w:color="auto"/>
            <w:right w:val="none" w:sz="0" w:space="0" w:color="auto"/>
          </w:divBdr>
        </w:div>
        <w:div w:id="430779686">
          <w:marLeft w:val="1166"/>
          <w:marRight w:val="0"/>
          <w:marTop w:val="144"/>
          <w:marBottom w:val="0"/>
          <w:divBdr>
            <w:top w:val="none" w:sz="0" w:space="0" w:color="auto"/>
            <w:left w:val="none" w:sz="0" w:space="0" w:color="auto"/>
            <w:bottom w:val="none" w:sz="0" w:space="0" w:color="auto"/>
            <w:right w:val="none" w:sz="0" w:space="0" w:color="auto"/>
          </w:divBdr>
        </w:div>
        <w:div w:id="1661077044">
          <w:marLeft w:val="1166"/>
          <w:marRight w:val="0"/>
          <w:marTop w:val="144"/>
          <w:marBottom w:val="0"/>
          <w:divBdr>
            <w:top w:val="none" w:sz="0" w:space="0" w:color="auto"/>
            <w:left w:val="none" w:sz="0" w:space="0" w:color="auto"/>
            <w:bottom w:val="none" w:sz="0" w:space="0" w:color="auto"/>
            <w:right w:val="none" w:sz="0" w:space="0" w:color="auto"/>
          </w:divBdr>
        </w:div>
      </w:divsChild>
    </w:div>
    <w:div w:id="1942297068">
      <w:bodyDiv w:val="1"/>
      <w:marLeft w:val="0"/>
      <w:marRight w:val="0"/>
      <w:marTop w:val="0"/>
      <w:marBottom w:val="0"/>
      <w:divBdr>
        <w:top w:val="none" w:sz="0" w:space="0" w:color="auto"/>
        <w:left w:val="none" w:sz="0" w:space="0" w:color="auto"/>
        <w:bottom w:val="none" w:sz="0" w:space="0" w:color="auto"/>
        <w:right w:val="none" w:sz="0" w:space="0" w:color="auto"/>
      </w:divBdr>
    </w:div>
    <w:div w:id="1962178131">
      <w:bodyDiv w:val="1"/>
      <w:marLeft w:val="0"/>
      <w:marRight w:val="0"/>
      <w:marTop w:val="0"/>
      <w:marBottom w:val="0"/>
      <w:divBdr>
        <w:top w:val="none" w:sz="0" w:space="0" w:color="auto"/>
        <w:left w:val="none" w:sz="0" w:space="0" w:color="auto"/>
        <w:bottom w:val="none" w:sz="0" w:space="0" w:color="auto"/>
        <w:right w:val="none" w:sz="0" w:space="0" w:color="auto"/>
      </w:divBdr>
    </w:div>
    <w:div w:id="1962497933">
      <w:bodyDiv w:val="1"/>
      <w:marLeft w:val="0"/>
      <w:marRight w:val="0"/>
      <w:marTop w:val="0"/>
      <w:marBottom w:val="0"/>
      <w:divBdr>
        <w:top w:val="none" w:sz="0" w:space="0" w:color="auto"/>
        <w:left w:val="none" w:sz="0" w:space="0" w:color="auto"/>
        <w:bottom w:val="none" w:sz="0" w:space="0" w:color="auto"/>
        <w:right w:val="none" w:sz="0" w:space="0" w:color="auto"/>
      </w:divBdr>
    </w:div>
    <w:div w:id="1971978507">
      <w:bodyDiv w:val="1"/>
      <w:marLeft w:val="0"/>
      <w:marRight w:val="0"/>
      <w:marTop w:val="0"/>
      <w:marBottom w:val="0"/>
      <w:divBdr>
        <w:top w:val="none" w:sz="0" w:space="0" w:color="auto"/>
        <w:left w:val="none" w:sz="0" w:space="0" w:color="auto"/>
        <w:bottom w:val="none" w:sz="0" w:space="0" w:color="auto"/>
        <w:right w:val="none" w:sz="0" w:space="0" w:color="auto"/>
      </w:divBdr>
    </w:div>
    <w:div w:id="1982036094">
      <w:bodyDiv w:val="1"/>
      <w:marLeft w:val="0"/>
      <w:marRight w:val="0"/>
      <w:marTop w:val="0"/>
      <w:marBottom w:val="0"/>
      <w:divBdr>
        <w:top w:val="none" w:sz="0" w:space="0" w:color="auto"/>
        <w:left w:val="none" w:sz="0" w:space="0" w:color="auto"/>
        <w:bottom w:val="none" w:sz="0" w:space="0" w:color="auto"/>
        <w:right w:val="none" w:sz="0" w:space="0" w:color="auto"/>
      </w:divBdr>
      <w:divsChild>
        <w:div w:id="1837040126">
          <w:marLeft w:val="1166"/>
          <w:marRight w:val="0"/>
          <w:marTop w:val="144"/>
          <w:marBottom w:val="0"/>
          <w:divBdr>
            <w:top w:val="none" w:sz="0" w:space="0" w:color="auto"/>
            <w:left w:val="none" w:sz="0" w:space="0" w:color="auto"/>
            <w:bottom w:val="none" w:sz="0" w:space="0" w:color="auto"/>
            <w:right w:val="none" w:sz="0" w:space="0" w:color="auto"/>
          </w:divBdr>
        </w:div>
        <w:div w:id="1943759138">
          <w:marLeft w:val="1166"/>
          <w:marRight w:val="0"/>
          <w:marTop w:val="144"/>
          <w:marBottom w:val="0"/>
          <w:divBdr>
            <w:top w:val="none" w:sz="0" w:space="0" w:color="auto"/>
            <w:left w:val="none" w:sz="0" w:space="0" w:color="auto"/>
            <w:bottom w:val="none" w:sz="0" w:space="0" w:color="auto"/>
            <w:right w:val="none" w:sz="0" w:space="0" w:color="auto"/>
          </w:divBdr>
        </w:div>
      </w:divsChild>
    </w:div>
    <w:div w:id="2012953741">
      <w:bodyDiv w:val="1"/>
      <w:marLeft w:val="0"/>
      <w:marRight w:val="0"/>
      <w:marTop w:val="0"/>
      <w:marBottom w:val="0"/>
      <w:divBdr>
        <w:top w:val="none" w:sz="0" w:space="0" w:color="auto"/>
        <w:left w:val="none" w:sz="0" w:space="0" w:color="auto"/>
        <w:bottom w:val="none" w:sz="0" w:space="0" w:color="auto"/>
        <w:right w:val="none" w:sz="0" w:space="0" w:color="auto"/>
      </w:divBdr>
    </w:div>
    <w:div w:id="2015573517">
      <w:bodyDiv w:val="1"/>
      <w:marLeft w:val="0"/>
      <w:marRight w:val="0"/>
      <w:marTop w:val="0"/>
      <w:marBottom w:val="0"/>
      <w:divBdr>
        <w:top w:val="none" w:sz="0" w:space="0" w:color="auto"/>
        <w:left w:val="none" w:sz="0" w:space="0" w:color="auto"/>
        <w:bottom w:val="none" w:sz="0" w:space="0" w:color="auto"/>
        <w:right w:val="none" w:sz="0" w:space="0" w:color="auto"/>
      </w:divBdr>
      <w:divsChild>
        <w:div w:id="1120536893">
          <w:marLeft w:val="547"/>
          <w:marRight w:val="0"/>
          <w:marTop w:val="432"/>
          <w:marBottom w:val="0"/>
          <w:divBdr>
            <w:top w:val="none" w:sz="0" w:space="0" w:color="auto"/>
            <w:left w:val="none" w:sz="0" w:space="0" w:color="auto"/>
            <w:bottom w:val="none" w:sz="0" w:space="0" w:color="auto"/>
            <w:right w:val="none" w:sz="0" w:space="0" w:color="auto"/>
          </w:divBdr>
        </w:div>
      </w:divsChild>
    </w:div>
    <w:div w:id="2026982410">
      <w:bodyDiv w:val="1"/>
      <w:marLeft w:val="0"/>
      <w:marRight w:val="0"/>
      <w:marTop w:val="0"/>
      <w:marBottom w:val="0"/>
      <w:divBdr>
        <w:top w:val="none" w:sz="0" w:space="0" w:color="auto"/>
        <w:left w:val="none" w:sz="0" w:space="0" w:color="auto"/>
        <w:bottom w:val="none" w:sz="0" w:space="0" w:color="auto"/>
        <w:right w:val="none" w:sz="0" w:space="0" w:color="auto"/>
      </w:divBdr>
      <w:divsChild>
        <w:div w:id="2051756418">
          <w:marLeft w:val="1166"/>
          <w:marRight w:val="0"/>
          <w:marTop w:val="144"/>
          <w:marBottom w:val="0"/>
          <w:divBdr>
            <w:top w:val="none" w:sz="0" w:space="0" w:color="auto"/>
            <w:left w:val="none" w:sz="0" w:space="0" w:color="auto"/>
            <w:bottom w:val="none" w:sz="0" w:space="0" w:color="auto"/>
            <w:right w:val="none" w:sz="0" w:space="0" w:color="auto"/>
          </w:divBdr>
        </w:div>
        <w:div w:id="115222677">
          <w:marLeft w:val="1166"/>
          <w:marRight w:val="0"/>
          <w:marTop w:val="144"/>
          <w:marBottom w:val="0"/>
          <w:divBdr>
            <w:top w:val="none" w:sz="0" w:space="0" w:color="auto"/>
            <w:left w:val="none" w:sz="0" w:space="0" w:color="auto"/>
            <w:bottom w:val="none" w:sz="0" w:space="0" w:color="auto"/>
            <w:right w:val="none" w:sz="0" w:space="0" w:color="auto"/>
          </w:divBdr>
        </w:div>
        <w:div w:id="1121454602">
          <w:marLeft w:val="1166"/>
          <w:marRight w:val="0"/>
          <w:marTop w:val="144"/>
          <w:marBottom w:val="0"/>
          <w:divBdr>
            <w:top w:val="none" w:sz="0" w:space="0" w:color="auto"/>
            <w:left w:val="none" w:sz="0" w:space="0" w:color="auto"/>
            <w:bottom w:val="none" w:sz="0" w:space="0" w:color="auto"/>
            <w:right w:val="none" w:sz="0" w:space="0" w:color="auto"/>
          </w:divBdr>
        </w:div>
        <w:div w:id="968819018">
          <w:marLeft w:val="1166"/>
          <w:marRight w:val="0"/>
          <w:marTop w:val="144"/>
          <w:marBottom w:val="0"/>
          <w:divBdr>
            <w:top w:val="none" w:sz="0" w:space="0" w:color="auto"/>
            <w:left w:val="none" w:sz="0" w:space="0" w:color="auto"/>
            <w:bottom w:val="none" w:sz="0" w:space="0" w:color="auto"/>
            <w:right w:val="none" w:sz="0" w:space="0" w:color="auto"/>
          </w:divBdr>
        </w:div>
        <w:div w:id="2024431736">
          <w:marLeft w:val="1166"/>
          <w:marRight w:val="0"/>
          <w:marTop w:val="144"/>
          <w:marBottom w:val="0"/>
          <w:divBdr>
            <w:top w:val="none" w:sz="0" w:space="0" w:color="auto"/>
            <w:left w:val="none" w:sz="0" w:space="0" w:color="auto"/>
            <w:bottom w:val="none" w:sz="0" w:space="0" w:color="auto"/>
            <w:right w:val="none" w:sz="0" w:space="0" w:color="auto"/>
          </w:divBdr>
        </w:div>
      </w:divsChild>
    </w:div>
    <w:div w:id="2030711858">
      <w:bodyDiv w:val="1"/>
      <w:marLeft w:val="0"/>
      <w:marRight w:val="0"/>
      <w:marTop w:val="0"/>
      <w:marBottom w:val="0"/>
      <w:divBdr>
        <w:top w:val="none" w:sz="0" w:space="0" w:color="auto"/>
        <w:left w:val="none" w:sz="0" w:space="0" w:color="auto"/>
        <w:bottom w:val="none" w:sz="0" w:space="0" w:color="auto"/>
        <w:right w:val="none" w:sz="0" w:space="0" w:color="auto"/>
      </w:divBdr>
    </w:div>
    <w:div w:id="2040350223">
      <w:bodyDiv w:val="1"/>
      <w:marLeft w:val="0"/>
      <w:marRight w:val="0"/>
      <w:marTop w:val="0"/>
      <w:marBottom w:val="0"/>
      <w:divBdr>
        <w:top w:val="none" w:sz="0" w:space="0" w:color="auto"/>
        <w:left w:val="none" w:sz="0" w:space="0" w:color="auto"/>
        <w:bottom w:val="none" w:sz="0" w:space="0" w:color="auto"/>
        <w:right w:val="none" w:sz="0" w:space="0" w:color="auto"/>
      </w:divBdr>
    </w:div>
    <w:div w:id="2046254410">
      <w:bodyDiv w:val="1"/>
      <w:marLeft w:val="0"/>
      <w:marRight w:val="0"/>
      <w:marTop w:val="0"/>
      <w:marBottom w:val="0"/>
      <w:divBdr>
        <w:top w:val="none" w:sz="0" w:space="0" w:color="auto"/>
        <w:left w:val="none" w:sz="0" w:space="0" w:color="auto"/>
        <w:bottom w:val="none" w:sz="0" w:space="0" w:color="auto"/>
        <w:right w:val="none" w:sz="0" w:space="0" w:color="auto"/>
      </w:divBdr>
    </w:div>
    <w:div w:id="2055959869">
      <w:bodyDiv w:val="1"/>
      <w:marLeft w:val="0"/>
      <w:marRight w:val="0"/>
      <w:marTop w:val="0"/>
      <w:marBottom w:val="0"/>
      <w:divBdr>
        <w:top w:val="none" w:sz="0" w:space="0" w:color="auto"/>
        <w:left w:val="none" w:sz="0" w:space="0" w:color="auto"/>
        <w:bottom w:val="none" w:sz="0" w:space="0" w:color="auto"/>
        <w:right w:val="none" w:sz="0" w:space="0" w:color="auto"/>
      </w:divBdr>
      <w:divsChild>
        <w:div w:id="19086593">
          <w:marLeft w:val="547"/>
          <w:marRight w:val="0"/>
          <w:marTop w:val="432"/>
          <w:marBottom w:val="0"/>
          <w:divBdr>
            <w:top w:val="none" w:sz="0" w:space="0" w:color="auto"/>
            <w:left w:val="none" w:sz="0" w:space="0" w:color="auto"/>
            <w:bottom w:val="none" w:sz="0" w:space="0" w:color="auto"/>
            <w:right w:val="none" w:sz="0" w:space="0" w:color="auto"/>
          </w:divBdr>
        </w:div>
      </w:divsChild>
    </w:div>
    <w:div w:id="2102944197">
      <w:bodyDiv w:val="1"/>
      <w:marLeft w:val="0"/>
      <w:marRight w:val="0"/>
      <w:marTop w:val="0"/>
      <w:marBottom w:val="0"/>
      <w:divBdr>
        <w:top w:val="none" w:sz="0" w:space="0" w:color="auto"/>
        <w:left w:val="none" w:sz="0" w:space="0" w:color="auto"/>
        <w:bottom w:val="none" w:sz="0" w:space="0" w:color="auto"/>
        <w:right w:val="none" w:sz="0" w:space="0" w:color="auto"/>
      </w:divBdr>
      <w:divsChild>
        <w:div w:id="876089896">
          <w:marLeft w:val="1166"/>
          <w:marRight w:val="0"/>
          <w:marTop w:val="144"/>
          <w:marBottom w:val="0"/>
          <w:divBdr>
            <w:top w:val="none" w:sz="0" w:space="0" w:color="auto"/>
            <w:left w:val="none" w:sz="0" w:space="0" w:color="auto"/>
            <w:bottom w:val="none" w:sz="0" w:space="0" w:color="auto"/>
            <w:right w:val="none" w:sz="0" w:space="0" w:color="auto"/>
          </w:divBdr>
        </w:div>
        <w:div w:id="519853678">
          <w:marLeft w:val="1166"/>
          <w:marRight w:val="0"/>
          <w:marTop w:val="144"/>
          <w:marBottom w:val="0"/>
          <w:divBdr>
            <w:top w:val="none" w:sz="0" w:space="0" w:color="auto"/>
            <w:left w:val="none" w:sz="0" w:space="0" w:color="auto"/>
            <w:bottom w:val="none" w:sz="0" w:space="0" w:color="auto"/>
            <w:right w:val="none" w:sz="0" w:space="0" w:color="auto"/>
          </w:divBdr>
        </w:div>
        <w:div w:id="1136338256">
          <w:marLeft w:val="1166"/>
          <w:marRight w:val="0"/>
          <w:marTop w:val="144"/>
          <w:marBottom w:val="0"/>
          <w:divBdr>
            <w:top w:val="none" w:sz="0" w:space="0" w:color="auto"/>
            <w:left w:val="none" w:sz="0" w:space="0" w:color="auto"/>
            <w:bottom w:val="none" w:sz="0" w:space="0" w:color="auto"/>
            <w:right w:val="none" w:sz="0" w:space="0" w:color="auto"/>
          </w:divBdr>
        </w:div>
      </w:divsChild>
    </w:div>
    <w:div w:id="212392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wmf"/><Relationship Id="rId78" Type="http://schemas.openxmlformats.org/officeDocument/2006/relationships/image" Target="media/image71.wmf"/><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661</TotalTime>
  <Pages>54</Pages>
  <Words>10388</Words>
  <Characters>59212</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dc:creator>
  <cp:lastModifiedBy>Lina</cp:lastModifiedBy>
  <cp:revision>98</cp:revision>
  <cp:lastPrinted>2015-01-28T14:11:00Z</cp:lastPrinted>
  <dcterms:created xsi:type="dcterms:W3CDTF">2015-01-26T11:13:00Z</dcterms:created>
  <dcterms:modified xsi:type="dcterms:W3CDTF">2015-01-30T14:03:00Z</dcterms:modified>
</cp:coreProperties>
</file>