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6A3" w:rsidRDefault="005206A3" w:rsidP="005206A3">
      <w:pPr>
        <w:pStyle w:val="BodyText"/>
        <w:rPr>
          <w:b/>
          <w:bCs/>
          <w:sz w:val="28"/>
        </w:rPr>
      </w:pPr>
      <w:r>
        <w:rPr>
          <w:b/>
          <w:bCs/>
          <w:sz w:val="36"/>
        </w:rPr>
        <w:t>VREDNOTENJE IZOBRAŽEVALNEGA PROCESA</w:t>
      </w:r>
    </w:p>
    <w:p w:rsidR="005206A3" w:rsidRDefault="005206A3" w:rsidP="005206A3">
      <w:pPr>
        <w:pStyle w:val="BodyText"/>
      </w:pPr>
    </w:p>
    <w:p w:rsidR="005206A3" w:rsidRDefault="005206A3" w:rsidP="005206A3">
      <w:pPr>
        <w:pStyle w:val="BodyText"/>
      </w:pPr>
    </w:p>
    <w:p w:rsidR="005206A3" w:rsidRDefault="005206A3" w:rsidP="005206A3">
      <w:pPr>
        <w:pStyle w:val="BodyText"/>
        <w:rPr>
          <w:b/>
          <w:bCs/>
          <w:sz w:val="28"/>
        </w:rPr>
      </w:pPr>
      <w:r>
        <w:rPr>
          <w:b/>
          <w:bCs/>
          <w:sz w:val="28"/>
        </w:rPr>
        <w:t>PONAVLJANJE</w:t>
      </w:r>
    </w:p>
    <w:p w:rsidR="005206A3" w:rsidRDefault="005206A3" w:rsidP="005206A3">
      <w:pPr>
        <w:pStyle w:val="BodyText"/>
        <w:rPr>
          <w:b/>
          <w:bCs/>
        </w:rPr>
      </w:pPr>
    </w:p>
    <w:p w:rsidR="005206A3" w:rsidRDefault="005206A3" w:rsidP="005206A3">
      <w:pPr>
        <w:pStyle w:val="BodyText"/>
      </w:pPr>
      <w:r>
        <w:t xml:space="preserve">Je aktivnost, ki je usmerjena k zadrževanju, ohranjanju in izboljšanju osvojenega znanja, spretnosti in navad. Ponavljanje je pomembno za razvoj sposobnosti. Mora biti sistematično, stalno in logično </w:t>
      </w:r>
    </w:p>
    <w:p w:rsidR="005206A3" w:rsidRDefault="005206A3" w:rsidP="005206A3">
      <w:pPr>
        <w:pStyle w:val="BodyText"/>
      </w:pPr>
      <w:r>
        <w:t xml:space="preserve">vključeno v i.p.. </w:t>
      </w:r>
      <w:proofErr w:type="spellStart"/>
      <w:r>
        <w:t>Pravtako</w:t>
      </w:r>
      <w:proofErr w:type="spellEnd"/>
      <w:r>
        <w:t xml:space="preserve"> mora biti dobro organizirano v času samostojnega dela </w:t>
      </w:r>
      <w:proofErr w:type="spellStart"/>
      <w:r>
        <w:t>učnecev</w:t>
      </w:r>
      <w:proofErr w:type="spellEnd"/>
      <w:r>
        <w:t xml:space="preserve">, tudi izven pouka. V ospredju ponavljanja je </w:t>
      </w:r>
      <w:proofErr w:type="spellStart"/>
      <w:r>
        <w:t>memoriranje</w:t>
      </w:r>
      <w:proofErr w:type="spellEnd"/>
      <w:r>
        <w:t xml:space="preserve"> (količina informacij). S ponavljanjem se borimo proti pozabljanju. </w:t>
      </w:r>
    </w:p>
    <w:p w:rsidR="005206A3" w:rsidRDefault="005206A3" w:rsidP="005206A3">
      <w:pPr>
        <w:pStyle w:val="BodyText"/>
        <w:rPr>
          <w:b/>
          <w:bCs/>
        </w:rPr>
      </w:pPr>
    </w:p>
    <w:p w:rsidR="005206A3" w:rsidRDefault="005206A3" w:rsidP="005206A3">
      <w:pPr>
        <w:pStyle w:val="BodyText"/>
      </w:pPr>
      <w:r>
        <w:t>Glede na sodelovanje učiteljev in učencev je ponavljanje:</w:t>
      </w:r>
    </w:p>
    <w:p w:rsidR="005206A3" w:rsidRDefault="005206A3" w:rsidP="005206A3">
      <w:pPr>
        <w:pStyle w:val="BodyText"/>
      </w:pPr>
    </w:p>
    <w:p w:rsidR="005206A3" w:rsidRDefault="005206A3" w:rsidP="005206A3">
      <w:pPr>
        <w:pStyle w:val="BodyText"/>
        <w:rPr>
          <w:b/>
          <w:bCs/>
        </w:rPr>
      </w:pPr>
      <w:r>
        <w:rPr>
          <w:b/>
          <w:bCs/>
        </w:rPr>
        <w:t>1. interakcijsko</w:t>
      </w:r>
    </w:p>
    <w:p w:rsidR="005206A3" w:rsidRDefault="005206A3" w:rsidP="005206A3">
      <w:pPr>
        <w:pStyle w:val="BodyText"/>
      </w:pPr>
      <w:r>
        <w:t xml:space="preserve">Učenci ponavljajo pod učiteljevim vodstvom, poteka lahko tudi med </w:t>
      </w:r>
      <w:proofErr w:type="spellStart"/>
      <w:r>
        <w:t>obravanavo</w:t>
      </w:r>
      <w:proofErr w:type="spellEnd"/>
      <w:r>
        <w:t xml:space="preserve"> nove snovi.</w:t>
      </w:r>
    </w:p>
    <w:p w:rsidR="005206A3" w:rsidRDefault="005206A3" w:rsidP="005206A3">
      <w:pPr>
        <w:pStyle w:val="BodyText"/>
        <w:rPr>
          <w:b/>
          <w:bCs/>
        </w:rPr>
      </w:pPr>
    </w:p>
    <w:p w:rsidR="005206A3" w:rsidRDefault="005206A3" w:rsidP="005206A3">
      <w:pPr>
        <w:pStyle w:val="BodyText"/>
        <w:rPr>
          <w:b/>
          <w:bCs/>
        </w:rPr>
      </w:pPr>
      <w:r>
        <w:rPr>
          <w:b/>
          <w:bCs/>
        </w:rPr>
        <w:t xml:space="preserve">2. </w:t>
      </w:r>
      <w:proofErr w:type="spellStart"/>
      <w:r>
        <w:rPr>
          <w:b/>
          <w:bCs/>
        </w:rPr>
        <w:t>koakcijsko</w:t>
      </w:r>
      <w:proofErr w:type="spellEnd"/>
    </w:p>
    <w:p w:rsidR="005206A3" w:rsidRDefault="005206A3" w:rsidP="005206A3">
      <w:pPr>
        <w:pStyle w:val="BodyText"/>
      </w:pPr>
      <w:r>
        <w:t>Gre za ponavljanje v dvojicah: učenec – učitelj ali učenec – učenec.</w:t>
      </w:r>
    </w:p>
    <w:p w:rsidR="005206A3" w:rsidRDefault="005206A3" w:rsidP="005206A3">
      <w:pPr>
        <w:pStyle w:val="BodyText"/>
        <w:rPr>
          <w:b/>
          <w:bCs/>
        </w:rPr>
      </w:pPr>
    </w:p>
    <w:p w:rsidR="005206A3" w:rsidRDefault="005206A3" w:rsidP="005206A3">
      <w:pPr>
        <w:pStyle w:val="BodyText"/>
        <w:rPr>
          <w:b/>
          <w:bCs/>
        </w:rPr>
      </w:pPr>
      <w:r>
        <w:rPr>
          <w:b/>
          <w:bCs/>
        </w:rPr>
        <w:t xml:space="preserve">3. </w:t>
      </w:r>
      <w:proofErr w:type="spellStart"/>
      <w:r>
        <w:rPr>
          <w:b/>
          <w:bCs/>
        </w:rPr>
        <w:t>avtoakcijsko</w:t>
      </w:r>
      <w:proofErr w:type="spellEnd"/>
    </w:p>
    <w:p w:rsidR="005206A3" w:rsidRDefault="005206A3" w:rsidP="005206A3">
      <w:pPr>
        <w:pStyle w:val="BodyText"/>
      </w:pPr>
      <w:r>
        <w:t>Samostojno delo učencev  v šoli in doma.</w:t>
      </w:r>
    </w:p>
    <w:p w:rsidR="005206A3" w:rsidRDefault="005206A3" w:rsidP="005206A3">
      <w:pPr>
        <w:pStyle w:val="BodyText"/>
        <w:rPr>
          <w:b/>
          <w:bCs/>
        </w:rPr>
      </w:pPr>
    </w:p>
    <w:p w:rsidR="005206A3" w:rsidRDefault="005206A3" w:rsidP="005206A3">
      <w:pPr>
        <w:pStyle w:val="BodyText"/>
      </w:pPr>
      <w:r>
        <w:t>Ponavljanje glede na to, kdaj se v i.p. pojavlja:</w:t>
      </w:r>
    </w:p>
    <w:p w:rsidR="005206A3" w:rsidRDefault="005206A3" w:rsidP="005206A3">
      <w:pPr>
        <w:pStyle w:val="BodyText"/>
        <w:rPr>
          <w:b/>
          <w:bCs/>
        </w:rPr>
      </w:pPr>
    </w:p>
    <w:p w:rsidR="005206A3" w:rsidRDefault="005206A3" w:rsidP="005206A3">
      <w:pPr>
        <w:pStyle w:val="BodyText"/>
      </w:pPr>
      <w:r>
        <w:rPr>
          <w:b/>
          <w:bCs/>
        </w:rPr>
        <w:t xml:space="preserve">1. prvo ponavljanje </w:t>
      </w:r>
    </w:p>
    <w:p w:rsidR="005206A3" w:rsidRDefault="005206A3" w:rsidP="005206A3">
      <w:pPr>
        <w:pStyle w:val="BodyText"/>
      </w:pPr>
      <w:r>
        <w:t>Prepleta se z obravnavo nove učne vsebine, je sprotno in procesno. Namenjen je sprotnemu zadrževanju novosti, sistematiziranju in povezovanju novega znanja.</w:t>
      </w:r>
    </w:p>
    <w:p w:rsidR="005206A3" w:rsidRDefault="005206A3" w:rsidP="005206A3">
      <w:pPr>
        <w:pStyle w:val="BodyText"/>
      </w:pPr>
    </w:p>
    <w:p w:rsidR="005206A3" w:rsidRDefault="005206A3" w:rsidP="005206A3">
      <w:pPr>
        <w:pStyle w:val="BodyText"/>
      </w:pPr>
      <w:r>
        <w:rPr>
          <w:b/>
          <w:bCs/>
        </w:rPr>
        <w:t xml:space="preserve">2. </w:t>
      </w:r>
      <w:proofErr w:type="spellStart"/>
      <w:r>
        <w:rPr>
          <w:b/>
          <w:bCs/>
        </w:rPr>
        <w:t>nadaljno</w:t>
      </w:r>
      <w:proofErr w:type="spellEnd"/>
      <w:r>
        <w:rPr>
          <w:b/>
          <w:bCs/>
        </w:rPr>
        <w:t xml:space="preserve"> ponavljanje</w:t>
      </w:r>
    </w:p>
    <w:p w:rsidR="005206A3" w:rsidRDefault="005206A3" w:rsidP="005206A3">
      <w:pPr>
        <w:pStyle w:val="BodyText"/>
      </w:pPr>
      <w:r>
        <w:t xml:space="preserve">Stalno ponavljanje po pouku kot samostojno delo učencev. </w:t>
      </w:r>
      <w:proofErr w:type="spellStart"/>
      <w:r>
        <w:t>Nadaljno</w:t>
      </w:r>
      <w:proofErr w:type="spellEnd"/>
      <w:r>
        <w:t xml:space="preserve"> ponavljanje je lahko notranje ali zunanje. </w:t>
      </w:r>
    </w:p>
    <w:p w:rsidR="005206A3" w:rsidRDefault="005206A3" w:rsidP="005206A3">
      <w:pPr>
        <w:pStyle w:val="BodyText"/>
      </w:pPr>
    </w:p>
    <w:p w:rsidR="005206A3" w:rsidRDefault="005206A3" w:rsidP="005206A3">
      <w:pPr>
        <w:pStyle w:val="BodyText"/>
      </w:pPr>
      <w:r>
        <w:t>Po namenu je ponavljanje:</w:t>
      </w:r>
    </w:p>
    <w:p w:rsidR="005206A3" w:rsidRDefault="005206A3" w:rsidP="005206A3">
      <w:pPr>
        <w:pStyle w:val="BodyText"/>
      </w:pPr>
    </w:p>
    <w:p w:rsidR="005206A3" w:rsidRDefault="005206A3" w:rsidP="005206A3">
      <w:pPr>
        <w:pStyle w:val="BodyText"/>
        <w:rPr>
          <w:b/>
          <w:bCs/>
        </w:rPr>
      </w:pPr>
      <w:r>
        <w:rPr>
          <w:b/>
          <w:bCs/>
        </w:rPr>
        <w:t>1. uvodno</w:t>
      </w:r>
    </w:p>
    <w:p w:rsidR="005206A3" w:rsidRDefault="005206A3" w:rsidP="005206A3">
      <w:pPr>
        <w:pStyle w:val="BodyText"/>
      </w:pPr>
      <w:r>
        <w:t>V začetku i.p. ali didaktične enote in kadar je to smiselno in potrebno zaradi obravnave nove učne snovi. Namenjeno je oživljanju povezav med predhodnim in naslednjim znanjem.</w:t>
      </w:r>
    </w:p>
    <w:p w:rsidR="005206A3" w:rsidRDefault="005206A3" w:rsidP="005206A3">
      <w:pPr>
        <w:pStyle w:val="BodyText"/>
        <w:rPr>
          <w:b/>
          <w:bCs/>
        </w:rPr>
      </w:pPr>
    </w:p>
    <w:p w:rsidR="005206A3" w:rsidRDefault="005206A3" w:rsidP="005206A3">
      <w:pPr>
        <w:pStyle w:val="BodyText"/>
        <w:rPr>
          <w:b/>
          <w:bCs/>
        </w:rPr>
      </w:pPr>
      <w:r>
        <w:rPr>
          <w:b/>
          <w:bCs/>
        </w:rPr>
        <w:t>2. informativno</w:t>
      </w:r>
    </w:p>
    <w:p w:rsidR="005206A3" w:rsidRDefault="005206A3" w:rsidP="005206A3">
      <w:pPr>
        <w:pStyle w:val="BodyText"/>
      </w:pPr>
      <w:r>
        <w:t xml:space="preserve">Namenjeno je ugotavljanju znanja učencev, zato da učitelj lažje in boljše prilagodi </w:t>
      </w:r>
      <w:proofErr w:type="spellStart"/>
      <w:r>
        <w:t>nadaljni</w:t>
      </w:r>
      <w:proofErr w:type="spellEnd"/>
      <w:r>
        <w:t xml:space="preserve"> potek učnega procesa. Priporočeno v začetku i.p..</w:t>
      </w:r>
    </w:p>
    <w:p w:rsidR="005206A3" w:rsidRDefault="005206A3" w:rsidP="005206A3">
      <w:pPr>
        <w:pStyle w:val="BodyText"/>
        <w:rPr>
          <w:b/>
          <w:bCs/>
        </w:rPr>
      </w:pPr>
    </w:p>
    <w:p w:rsidR="005206A3" w:rsidRDefault="005206A3" w:rsidP="005206A3">
      <w:pPr>
        <w:pStyle w:val="BodyText"/>
        <w:rPr>
          <w:b/>
          <w:bCs/>
        </w:rPr>
      </w:pPr>
      <w:r>
        <w:rPr>
          <w:b/>
          <w:bCs/>
        </w:rPr>
        <w:t>3. dopolnjevalno (dopolnilno)</w:t>
      </w:r>
    </w:p>
    <w:p w:rsidR="005206A3" w:rsidRDefault="005206A3" w:rsidP="005206A3">
      <w:pPr>
        <w:pStyle w:val="BodyText"/>
      </w:pPr>
      <w:r>
        <w:t>Učitelj dopolni ali izpopolni znanje, odpravlja praznine, pomanjkljivosti, razrešuje nejasnosti, odpravlja težave v nerazumevanju. Temu sledi preverjanje znanja.</w:t>
      </w:r>
    </w:p>
    <w:p w:rsidR="005206A3" w:rsidRDefault="005206A3" w:rsidP="005206A3">
      <w:pPr>
        <w:pStyle w:val="BodyText"/>
        <w:rPr>
          <w:b/>
          <w:bCs/>
        </w:rPr>
      </w:pPr>
    </w:p>
    <w:p w:rsidR="005206A3" w:rsidRDefault="005206A3" w:rsidP="005206A3">
      <w:pPr>
        <w:pStyle w:val="BodyText"/>
        <w:rPr>
          <w:b/>
          <w:bCs/>
        </w:rPr>
      </w:pPr>
      <w:r>
        <w:rPr>
          <w:b/>
          <w:bCs/>
        </w:rPr>
        <w:t>4. delno ponavljanje</w:t>
      </w:r>
    </w:p>
    <w:p w:rsidR="005206A3" w:rsidRDefault="005206A3" w:rsidP="005206A3">
      <w:pPr>
        <w:pStyle w:val="BodyText"/>
      </w:pPr>
      <w:r>
        <w:t xml:space="preserve">Zajema le nekatere dele učne vsebine in dejavnosti. Kriterij so zahtevnejše učne vsebine, tiste ki so jih učenci slabše dojeli in osvojili. </w:t>
      </w:r>
    </w:p>
    <w:p w:rsidR="005206A3" w:rsidRDefault="005206A3" w:rsidP="005206A3">
      <w:pPr>
        <w:pStyle w:val="BodyText"/>
        <w:rPr>
          <w:b/>
          <w:bCs/>
        </w:rPr>
      </w:pPr>
    </w:p>
    <w:p w:rsidR="005206A3" w:rsidRDefault="005206A3" w:rsidP="005206A3">
      <w:pPr>
        <w:pStyle w:val="BodyText"/>
        <w:rPr>
          <w:b/>
          <w:bCs/>
        </w:rPr>
      </w:pPr>
    </w:p>
    <w:p w:rsidR="005206A3" w:rsidRDefault="005206A3" w:rsidP="005206A3">
      <w:pPr>
        <w:pStyle w:val="BodyText"/>
        <w:rPr>
          <w:b/>
          <w:bCs/>
        </w:rPr>
      </w:pPr>
    </w:p>
    <w:p w:rsidR="005206A3" w:rsidRDefault="005206A3" w:rsidP="005206A3">
      <w:pPr>
        <w:pStyle w:val="BodyText"/>
        <w:rPr>
          <w:b/>
          <w:bCs/>
        </w:rPr>
      </w:pPr>
      <w:r>
        <w:rPr>
          <w:b/>
          <w:bCs/>
        </w:rPr>
        <w:t>5. tematsko</w:t>
      </w:r>
    </w:p>
    <w:p w:rsidR="005206A3" w:rsidRDefault="005206A3" w:rsidP="005206A3">
      <w:pPr>
        <w:pStyle w:val="BodyText"/>
      </w:pPr>
      <w:r>
        <w:t>Po posameznih temah, delih učnih vsebin, ki jih skušamo osvežiti in poglobiti. Je podlaga usvajanju nove učne vsebine.</w:t>
      </w:r>
    </w:p>
    <w:p w:rsidR="005206A3" w:rsidRDefault="005206A3" w:rsidP="005206A3">
      <w:pPr>
        <w:pStyle w:val="BodyText"/>
        <w:rPr>
          <w:b/>
          <w:bCs/>
        </w:rPr>
      </w:pPr>
    </w:p>
    <w:p w:rsidR="005206A3" w:rsidRDefault="005206A3" w:rsidP="005206A3">
      <w:pPr>
        <w:pStyle w:val="BodyText"/>
        <w:rPr>
          <w:b/>
          <w:bCs/>
        </w:rPr>
      </w:pPr>
      <w:r>
        <w:rPr>
          <w:b/>
          <w:bCs/>
        </w:rPr>
        <w:t>6. globalno</w:t>
      </w:r>
    </w:p>
    <w:p w:rsidR="005206A3" w:rsidRDefault="005206A3" w:rsidP="005206A3">
      <w:pPr>
        <w:pStyle w:val="BodyText"/>
      </w:pPr>
      <w:r>
        <w:t>Skušamo ponoviti bistvo. V interesu nam je, da si učenci oblikujejo globalno predstavo (npr. priprava na maturo).</w:t>
      </w:r>
    </w:p>
    <w:p w:rsidR="005206A3" w:rsidRDefault="005206A3" w:rsidP="005206A3">
      <w:pPr>
        <w:pStyle w:val="BodyText"/>
        <w:rPr>
          <w:b/>
          <w:bCs/>
        </w:rPr>
      </w:pPr>
    </w:p>
    <w:p w:rsidR="005206A3" w:rsidRDefault="005206A3" w:rsidP="005206A3">
      <w:pPr>
        <w:pStyle w:val="BodyText"/>
        <w:rPr>
          <w:b/>
          <w:bCs/>
        </w:rPr>
      </w:pPr>
      <w:r>
        <w:rPr>
          <w:b/>
          <w:bCs/>
        </w:rPr>
        <w:t>7. problemsko</w:t>
      </w:r>
    </w:p>
    <w:p w:rsidR="005206A3" w:rsidRDefault="005206A3" w:rsidP="005206A3">
      <w:pPr>
        <w:pStyle w:val="BodyText"/>
      </w:pPr>
      <w:r>
        <w:t>Namenjeno razumevanju, poglabljanju in utrjevanju znanja. Lahko je interdisciplinarno zasnovano.</w:t>
      </w:r>
    </w:p>
    <w:p w:rsidR="005206A3" w:rsidRDefault="005206A3" w:rsidP="005206A3">
      <w:pPr>
        <w:pStyle w:val="BodyText"/>
        <w:rPr>
          <w:b/>
          <w:bCs/>
        </w:rPr>
      </w:pPr>
    </w:p>
    <w:p w:rsidR="005206A3" w:rsidRDefault="005206A3" w:rsidP="005206A3">
      <w:pPr>
        <w:pStyle w:val="BodyText"/>
        <w:rPr>
          <w:b/>
          <w:bCs/>
        </w:rPr>
      </w:pPr>
      <w:r>
        <w:rPr>
          <w:b/>
          <w:bCs/>
        </w:rPr>
        <w:t xml:space="preserve">8. </w:t>
      </w:r>
      <w:proofErr w:type="spellStart"/>
      <w:r>
        <w:rPr>
          <w:b/>
          <w:bCs/>
        </w:rPr>
        <w:t>rekapitulativno</w:t>
      </w:r>
      <w:proofErr w:type="spellEnd"/>
    </w:p>
    <w:p w:rsidR="005206A3" w:rsidRDefault="005206A3" w:rsidP="005206A3">
      <w:pPr>
        <w:pStyle w:val="BodyText"/>
      </w:pPr>
      <w:r>
        <w:t xml:space="preserve">Od začetka do konca neke širše celote. Namenjeno je sistematiziranju znanja. Omogoči nam, da učenec loči bistvo od </w:t>
      </w:r>
      <w:proofErr w:type="spellStart"/>
      <w:r>
        <w:t>nebistva</w:t>
      </w:r>
      <w:proofErr w:type="spellEnd"/>
      <w:r>
        <w:t xml:space="preserve"> in spozna logično strukturo učne vsebine. </w:t>
      </w:r>
    </w:p>
    <w:p w:rsidR="005206A3" w:rsidRDefault="005206A3" w:rsidP="005206A3">
      <w:pPr>
        <w:pStyle w:val="BodyText"/>
        <w:rPr>
          <w:b/>
          <w:bCs/>
        </w:rPr>
      </w:pPr>
    </w:p>
    <w:p w:rsidR="005206A3" w:rsidRDefault="005206A3" w:rsidP="005206A3">
      <w:pPr>
        <w:pStyle w:val="BodyText"/>
        <w:rPr>
          <w:b/>
          <w:bCs/>
        </w:rPr>
      </w:pPr>
      <w:r>
        <w:rPr>
          <w:b/>
          <w:bCs/>
        </w:rPr>
        <w:t xml:space="preserve">9. </w:t>
      </w:r>
      <w:proofErr w:type="spellStart"/>
      <w:r>
        <w:rPr>
          <w:b/>
          <w:bCs/>
        </w:rPr>
        <w:t>inverzivno</w:t>
      </w:r>
      <w:proofErr w:type="spellEnd"/>
    </w:p>
    <w:p w:rsidR="005206A3" w:rsidRDefault="005206A3" w:rsidP="005206A3">
      <w:pPr>
        <w:pStyle w:val="BodyText"/>
      </w:pPr>
      <w:r>
        <w:t>Od konca proti začetku.</w:t>
      </w:r>
    </w:p>
    <w:p w:rsidR="005206A3" w:rsidRDefault="005206A3" w:rsidP="005206A3">
      <w:pPr>
        <w:pStyle w:val="BodyText"/>
        <w:rPr>
          <w:b/>
          <w:bCs/>
        </w:rPr>
      </w:pPr>
    </w:p>
    <w:p w:rsidR="005206A3" w:rsidRDefault="005206A3" w:rsidP="005206A3">
      <w:pPr>
        <w:pStyle w:val="BodyText"/>
        <w:rPr>
          <w:b/>
          <w:bCs/>
        </w:rPr>
      </w:pPr>
      <w:r>
        <w:rPr>
          <w:b/>
          <w:bCs/>
        </w:rPr>
        <w:t>10. konverzacijsko</w:t>
      </w:r>
    </w:p>
    <w:p w:rsidR="005206A3" w:rsidRDefault="005206A3" w:rsidP="005206A3">
      <w:pPr>
        <w:pStyle w:val="BodyText"/>
      </w:pPr>
      <w:r>
        <w:t>Ne poteka vselej po istem zaporedju kot je nanizana vsebina v učbeniku. Je ustvarjalno, dotika se več področij in bogati lastno znanje in se.</w:t>
      </w:r>
    </w:p>
    <w:p w:rsidR="005206A3" w:rsidRDefault="005206A3" w:rsidP="005206A3">
      <w:pPr>
        <w:pStyle w:val="BodyText"/>
      </w:pPr>
    </w:p>
    <w:p w:rsidR="005206A3" w:rsidRDefault="005206A3" w:rsidP="005206A3">
      <w:pPr>
        <w:pStyle w:val="BodyText"/>
      </w:pPr>
      <w:r>
        <w:t>Organizacijske oblike ponavljanja:</w:t>
      </w:r>
    </w:p>
    <w:p w:rsidR="005206A3" w:rsidRDefault="005206A3" w:rsidP="005206A3">
      <w:pPr>
        <w:pStyle w:val="BodyText"/>
      </w:pPr>
    </w:p>
    <w:p w:rsidR="005206A3" w:rsidRDefault="005206A3" w:rsidP="005206A3">
      <w:pPr>
        <w:pStyle w:val="BodyText"/>
      </w:pPr>
      <w:r>
        <w:rPr>
          <w:b/>
          <w:bCs/>
        </w:rPr>
        <w:t xml:space="preserve">1. frontalno (kolektivno): </w:t>
      </w:r>
      <w:r>
        <w:t>ponavlja cel razred</w:t>
      </w:r>
    </w:p>
    <w:p w:rsidR="005206A3" w:rsidRDefault="005206A3" w:rsidP="005206A3">
      <w:pPr>
        <w:pStyle w:val="BodyText"/>
      </w:pPr>
      <w:r>
        <w:rPr>
          <w:b/>
          <w:bCs/>
        </w:rPr>
        <w:t>2. skupinsko:</w:t>
      </w:r>
      <w:r>
        <w:t xml:space="preserve"> poteka v manjših skupinah</w:t>
      </w:r>
    </w:p>
    <w:p w:rsidR="005206A3" w:rsidRDefault="005206A3" w:rsidP="005206A3">
      <w:pPr>
        <w:pStyle w:val="BodyText"/>
      </w:pPr>
      <w:r>
        <w:rPr>
          <w:b/>
          <w:bCs/>
        </w:rPr>
        <w:t>3. individualno:</w:t>
      </w:r>
      <w:r>
        <w:t xml:space="preserve"> ponavlja </w:t>
      </w:r>
      <w:proofErr w:type="spellStart"/>
      <w:r>
        <w:t>vsk</w:t>
      </w:r>
      <w:proofErr w:type="spellEnd"/>
      <w:r>
        <w:t xml:space="preserve"> sam, sam zase</w:t>
      </w:r>
    </w:p>
    <w:p w:rsidR="005206A3" w:rsidRDefault="005206A3" w:rsidP="005206A3">
      <w:pPr>
        <w:pStyle w:val="BodyText"/>
        <w:rPr>
          <w:b/>
          <w:bCs/>
        </w:rPr>
      </w:pPr>
    </w:p>
    <w:p w:rsidR="005206A3" w:rsidRDefault="005206A3" w:rsidP="005206A3">
      <w:pPr>
        <w:pStyle w:val="BodyText"/>
        <w:rPr>
          <w:b/>
          <w:bCs/>
        </w:rPr>
      </w:pPr>
    </w:p>
    <w:p w:rsidR="005206A3" w:rsidRDefault="005206A3" w:rsidP="005206A3">
      <w:pPr>
        <w:pStyle w:val="BodyText"/>
        <w:rPr>
          <w:b/>
          <w:bCs/>
          <w:sz w:val="28"/>
        </w:rPr>
      </w:pPr>
      <w:r>
        <w:rPr>
          <w:b/>
          <w:bCs/>
          <w:sz w:val="28"/>
        </w:rPr>
        <w:t>VADENJE</w:t>
      </w:r>
    </w:p>
    <w:p w:rsidR="005206A3" w:rsidRDefault="005206A3" w:rsidP="005206A3">
      <w:pPr>
        <w:pStyle w:val="BodyText"/>
      </w:pPr>
    </w:p>
    <w:p w:rsidR="005206A3" w:rsidRDefault="005206A3" w:rsidP="005206A3">
      <w:pPr>
        <w:pStyle w:val="BodyText"/>
      </w:pPr>
      <w:r>
        <w:t xml:space="preserve">V didaktičnem smislu je </w:t>
      </w:r>
      <w:proofErr w:type="spellStart"/>
      <w:r>
        <w:t>vadenje</w:t>
      </w:r>
      <w:proofErr w:type="spellEnd"/>
      <w:r>
        <w:t xml:space="preserve"> sistematičen in organiziran proces pri pouku. Preden začnejo učenci z vajo, je potrebno vse pripraviti in učence o tem poučiti. Če hočemo, da se človek pridobi sposobnosti za določeno delo, mora najprej to delo vaditi. Iz tega sledi, da človek vadi dejanja (aktivnosti, funkcije) zato, da si pridobi določene delovne sposobnosti. Ko učenci spoznajo neko dejanje, preidejo k </w:t>
      </w:r>
      <w:proofErr w:type="spellStart"/>
      <w:r>
        <w:t>samostjnemu</w:t>
      </w:r>
      <w:proofErr w:type="spellEnd"/>
      <w:r>
        <w:t xml:space="preserve"> </w:t>
      </w:r>
      <w:proofErr w:type="spellStart"/>
      <w:r>
        <w:t>vadenju</w:t>
      </w:r>
      <w:proofErr w:type="spellEnd"/>
      <w:r>
        <w:t xml:space="preserve"> (zapisovanje besed, branje, vožnja avtomobila…). </w:t>
      </w:r>
    </w:p>
    <w:p w:rsidR="005206A3" w:rsidRDefault="005206A3" w:rsidP="005206A3">
      <w:pPr>
        <w:pStyle w:val="BodyText"/>
      </w:pPr>
    </w:p>
    <w:p w:rsidR="005206A3" w:rsidRDefault="005206A3" w:rsidP="005206A3">
      <w:pPr>
        <w:pStyle w:val="BodyText"/>
      </w:pPr>
      <w:r>
        <w:t>Govorimo lahko o:</w:t>
      </w:r>
    </w:p>
    <w:p w:rsidR="005206A3" w:rsidRDefault="005206A3" w:rsidP="005206A3">
      <w:pPr>
        <w:pStyle w:val="BodyText"/>
        <w:rPr>
          <w:b/>
          <w:bCs/>
        </w:rPr>
      </w:pPr>
      <w:r>
        <w:rPr>
          <w:b/>
          <w:bCs/>
        </w:rPr>
        <w:t xml:space="preserve">1. začetnem ali uvodnem </w:t>
      </w:r>
      <w:proofErr w:type="spellStart"/>
      <w:r>
        <w:rPr>
          <w:b/>
          <w:bCs/>
        </w:rPr>
        <w:t>vadenju</w:t>
      </w:r>
      <w:proofErr w:type="spellEnd"/>
    </w:p>
    <w:p w:rsidR="005206A3" w:rsidRDefault="005206A3" w:rsidP="005206A3">
      <w:pPr>
        <w:pStyle w:val="BodyText"/>
      </w:pPr>
      <w:r>
        <w:t xml:space="preserve">Takrat ko začnejo učenci </w:t>
      </w:r>
      <w:proofErr w:type="spellStart"/>
      <w:r>
        <w:t>prvikrati</w:t>
      </w:r>
      <w:proofErr w:type="spellEnd"/>
      <w:r>
        <w:t xml:space="preserve"> samostojno izvajati neko dejanje na podlagi dobljenega vzorca. Za učenca in učitelja je ta stopnja </w:t>
      </w:r>
      <w:proofErr w:type="spellStart"/>
      <w:r>
        <w:t>vadenja</w:t>
      </w:r>
      <w:proofErr w:type="spellEnd"/>
      <w:r>
        <w:t xml:space="preserve"> zelo zahtevna, saj morata misliti na veliko podrobnosti.</w:t>
      </w:r>
    </w:p>
    <w:p w:rsidR="005206A3" w:rsidRDefault="005206A3" w:rsidP="005206A3">
      <w:pPr>
        <w:pStyle w:val="BodyText"/>
        <w:rPr>
          <w:b/>
          <w:bCs/>
        </w:rPr>
      </w:pPr>
    </w:p>
    <w:p w:rsidR="005206A3" w:rsidRDefault="005206A3" w:rsidP="005206A3">
      <w:pPr>
        <w:pStyle w:val="BodyText"/>
        <w:rPr>
          <w:b/>
          <w:bCs/>
        </w:rPr>
      </w:pPr>
      <w:r>
        <w:rPr>
          <w:b/>
          <w:bCs/>
        </w:rPr>
        <w:t xml:space="preserve">2. osnovnem ali temeljnem </w:t>
      </w:r>
      <w:proofErr w:type="spellStart"/>
      <w:r>
        <w:rPr>
          <w:b/>
          <w:bCs/>
        </w:rPr>
        <w:t>vadenju</w:t>
      </w:r>
      <w:proofErr w:type="spellEnd"/>
      <w:r>
        <w:rPr>
          <w:b/>
          <w:bCs/>
        </w:rPr>
        <w:t xml:space="preserve"> (</w:t>
      </w:r>
      <w:proofErr w:type="spellStart"/>
      <w:r>
        <w:rPr>
          <w:b/>
          <w:bCs/>
        </w:rPr>
        <w:t>kontuinirano</w:t>
      </w:r>
      <w:proofErr w:type="spellEnd"/>
      <w:r>
        <w:rPr>
          <w:b/>
          <w:bCs/>
        </w:rPr>
        <w:t>)</w:t>
      </w:r>
    </w:p>
    <w:p w:rsidR="005206A3" w:rsidRDefault="005206A3" w:rsidP="005206A3">
      <w:pPr>
        <w:pStyle w:val="BodyText"/>
      </w:pPr>
      <w:r>
        <w:lastRenderedPageBreak/>
        <w:t xml:space="preserve">Pomembna je hitrost in natančnost. Rezultat je, da si učenci pridobijo spretnosti pri izvajanju i.p.. </w:t>
      </w:r>
    </w:p>
    <w:p w:rsidR="005206A3" w:rsidRDefault="005206A3" w:rsidP="005206A3">
      <w:pPr>
        <w:pStyle w:val="BodyText"/>
        <w:rPr>
          <w:b/>
          <w:bCs/>
        </w:rPr>
      </w:pPr>
    </w:p>
    <w:p w:rsidR="005206A3" w:rsidRDefault="005206A3" w:rsidP="005206A3">
      <w:pPr>
        <w:pStyle w:val="BodyText"/>
        <w:rPr>
          <w:b/>
          <w:bCs/>
        </w:rPr>
      </w:pPr>
      <w:r>
        <w:rPr>
          <w:b/>
          <w:bCs/>
        </w:rPr>
        <w:t xml:space="preserve">3. zaključnem ali dopolnilnem </w:t>
      </w:r>
      <w:proofErr w:type="spellStart"/>
      <w:r>
        <w:rPr>
          <w:b/>
          <w:bCs/>
        </w:rPr>
        <w:t>vadenju</w:t>
      </w:r>
      <w:proofErr w:type="spellEnd"/>
    </w:p>
    <w:p w:rsidR="005206A3" w:rsidRDefault="005206A3" w:rsidP="005206A3">
      <w:pPr>
        <w:pStyle w:val="BodyText"/>
      </w:pPr>
      <w:r>
        <w:t xml:space="preserve">Da učenci znajo to, kar smo z njimi vadili (naučili) uporabljati tudi izven i.p.. </w:t>
      </w:r>
    </w:p>
    <w:p w:rsidR="005206A3" w:rsidRDefault="005206A3" w:rsidP="005206A3">
      <w:pPr>
        <w:pStyle w:val="BodyText"/>
      </w:pPr>
    </w:p>
    <w:p w:rsidR="005206A3" w:rsidRDefault="005206A3" w:rsidP="005206A3">
      <w:pPr>
        <w:pStyle w:val="BodyText"/>
        <w:rPr>
          <w:b/>
          <w:bCs/>
        </w:rPr>
      </w:pPr>
      <w:r>
        <w:rPr>
          <w:b/>
          <w:bCs/>
        </w:rPr>
        <w:t xml:space="preserve">4. popravno ali korektivno </w:t>
      </w:r>
      <w:proofErr w:type="spellStart"/>
      <w:r>
        <w:rPr>
          <w:b/>
          <w:bCs/>
        </w:rPr>
        <w:t>vadenje</w:t>
      </w:r>
      <w:proofErr w:type="spellEnd"/>
    </w:p>
    <w:p w:rsidR="005206A3" w:rsidRDefault="005206A3" w:rsidP="005206A3">
      <w:pPr>
        <w:pStyle w:val="BodyText"/>
      </w:pPr>
      <w:r>
        <w:t xml:space="preserve">Namen je odpravljanje pomanjkljivosti, ki so nastale v samem procesu </w:t>
      </w:r>
      <w:proofErr w:type="spellStart"/>
      <w:r>
        <w:t>vadenja</w:t>
      </w:r>
      <w:proofErr w:type="spellEnd"/>
      <w:r>
        <w:t>.</w:t>
      </w:r>
    </w:p>
    <w:p w:rsidR="005206A3" w:rsidRDefault="005206A3" w:rsidP="005206A3">
      <w:pPr>
        <w:pStyle w:val="BodyText"/>
      </w:pPr>
    </w:p>
    <w:p w:rsidR="005206A3" w:rsidRDefault="005206A3" w:rsidP="005206A3">
      <w:pPr>
        <w:pStyle w:val="BodyText"/>
      </w:pPr>
    </w:p>
    <w:p w:rsidR="005206A3" w:rsidRDefault="005206A3" w:rsidP="005206A3">
      <w:pPr>
        <w:pStyle w:val="BodyText"/>
        <w:rPr>
          <w:b/>
          <w:bCs/>
          <w:sz w:val="28"/>
        </w:rPr>
      </w:pPr>
      <w:r>
        <w:rPr>
          <w:b/>
          <w:bCs/>
          <w:sz w:val="28"/>
        </w:rPr>
        <w:t>PREVERJANJE ZNANJA</w:t>
      </w:r>
    </w:p>
    <w:p w:rsidR="005206A3" w:rsidRDefault="005206A3" w:rsidP="005206A3">
      <w:pPr>
        <w:pStyle w:val="BodyText"/>
        <w:rPr>
          <w:b/>
          <w:bCs/>
        </w:rPr>
      </w:pPr>
    </w:p>
    <w:p w:rsidR="005206A3" w:rsidRDefault="005206A3" w:rsidP="005206A3">
      <w:pPr>
        <w:pStyle w:val="BodyText"/>
      </w:pPr>
      <w:r>
        <w:t xml:space="preserve">Preverjanje znanja je proces, s katerim </w:t>
      </w:r>
      <w:r>
        <w:rPr>
          <w:b/>
          <w:bCs/>
        </w:rPr>
        <w:t>kontroliramo</w:t>
      </w:r>
      <w:r>
        <w:t xml:space="preserve"> (ugotavljamo) ali je usvojeno znanje postalo trajna sestavina učenčevega spomina. Temelji na obnavljanju pojmov, njihovih zvez in povezav, ki se jih je učenec naučil. Preverjanje znanja je povratna informacija učencem o njihovem delu. Predstavlja tudi povratno informacijo učitelju, da se seznani z znanjem učencev. Ko učitelj znanje preveri (ugotovi znanje učencev) temu sme slediti ocenjevanje znanja.</w:t>
      </w:r>
    </w:p>
    <w:p w:rsidR="005206A3" w:rsidRDefault="005206A3" w:rsidP="005206A3">
      <w:pPr>
        <w:pStyle w:val="BodyText"/>
        <w:rPr>
          <w:b/>
          <w:bCs/>
        </w:rPr>
      </w:pPr>
    </w:p>
    <w:p w:rsidR="005206A3" w:rsidRDefault="005206A3" w:rsidP="005206A3">
      <w:pPr>
        <w:pStyle w:val="BodyText"/>
        <w:rPr>
          <w:b/>
          <w:bCs/>
        </w:rPr>
      </w:pPr>
      <w:r>
        <w:rPr>
          <w:b/>
          <w:bCs/>
          <w:sz w:val="28"/>
        </w:rPr>
        <w:t>OCENJEVANJE ZNANJA</w:t>
      </w:r>
      <w:r>
        <w:rPr>
          <w:rStyle w:val="FootnoteReference"/>
          <w:b/>
          <w:bCs/>
        </w:rPr>
        <w:footnoteReference w:id="1"/>
      </w:r>
    </w:p>
    <w:p w:rsidR="005206A3" w:rsidRDefault="005206A3" w:rsidP="005206A3">
      <w:pPr>
        <w:pStyle w:val="BodyText"/>
      </w:pPr>
    </w:p>
    <w:p w:rsidR="005206A3" w:rsidRDefault="005206A3" w:rsidP="005206A3">
      <w:pPr>
        <w:pStyle w:val="BodyText"/>
      </w:pPr>
      <w:r>
        <w:t xml:space="preserve">Ocenjevanje je </w:t>
      </w:r>
      <w:r>
        <w:rPr>
          <w:b/>
          <w:bCs/>
        </w:rPr>
        <w:t>merjenje</w:t>
      </w:r>
      <w:r>
        <w:t xml:space="preserve"> znanja, spretnosti, navad, sposobnosti in prizadevanj učencev. Merjenje znanja opravljamo s posebnimi oblikami in sredstvi ter z dogovorjenimi znaki. </w:t>
      </w:r>
    </w:p>
    <w:p w:rsidR="005206A3" w:rsidRDefault="005206A3" w:rsidP="005206A3">
      <w:pPr>
        <w:pStyle w:val="BodyText"/>
      </w:pPr>
    </w:p>
    <w:p w:rsidR="005206A3" w:rsidRDefault="005206A3" w:rsidP="005206A3">
      <w:pPr>
        <w:pStyle w:val="BodyText"/>
      </w:pPr>
      <w:r>
        <w:t xml:space="preserve">V praksi poznamo tri načine </w:t>
      </w:r>
      <w:proofErr w:type="spellStart"/>
      <w:r>
        <w:t>prevarjanja</w:t>
      </w:r>
      <w:proofErr w:type="spellEnd"/>
      <w:r>
        <w:t xml:space="preserve"> in </w:t>
      </w:r>
      <w:proofErr w:type="spellStart"/>
      <w:r>
        <w:t>ocenjavanja</w:t>
      </w:r>
      <w:proofErr w:type="spellEnd"/>
      <w:r>
        <w:t>:</w:t>
      </w:r>
    </w:p>
    <w:p w:rsidR="005206A3" w:rsidRDefault="005206A3" w:rsidP="005206A3">
      <w:pPr>
        <w:pStyle w:val="BodyText"/>
      </w:pPr>
    </w:p>
    <w:p w:rsidR="005206A3" w:rsidRDefault="005206A3" w:rsidP="005206A3">
      <w:pPr>
        <w:pStyle w:val="BodyText"/>
        <w:rPr>
          <w:b/>
          <w:bCs/>
        </w:rPr>
      </w:pPr>
      <w:r>
        <w:rPr>
          <w:b/>
          <w:bCs/>
        </w:rPr>
        <w:t>1. ustno</w:t>
      </w:r>
    </w:p>
    <w:p w:rsidR="005206A3" w:rsidRDefault="005206A3" w:rsidP="005206A3">
      <w:pPr>
        <w:pStyle w:val="BodyText"/>
      </w:pPr>
      <w:r>
        <w:t>Najstarejši način, učitelj postavlja vprašanja, učenci pa odgovarjajo. Nanj vpliva:</w:t>
      </w:r>
    </w:p>
    <w:p w:rsidR="005206A3" w:rsidRDefault="005206A3" w:rsidP="005206A3">
      <w:pPr>
        <w:pStyle w:val="BodyText"/>
        <w:numPr>
          <w:ilvl w:val="1"/>
          <w:numId w:val="1"/>
        </w:numPr>
        <w:tabs>
          <w:tab w:val="clear" w:pos="1440"/>
          <w:tab w:val="num" w:pos="993"/>
        </w:tabs>
        <w:ind w:left="993"/>
      </w:pPr>
      <w:r>
        <w:t>odnos učenec – učitelj (simpatičnost, antipatija)</w:t>
      </w:r>
    </w:p>
    <w:p w:rsidR="005206A3" w:rsidRDefault="005206A3" w:rsidP="005206A3">
      <w:pPr>
        <w:pStyle w:val="BodyText"/>
        <w:numPr>
          <w:ilvl w:val="1"/>
          <w:numId w:val="1"/>
        </w:numPr>
        <w:tabs>
          <w:tab w:val="clear" w:pos="1440"/>
          <w:tab w:val="num" w:pos="993"/>
        </w:tabs>
        <w:ind w:left="993"/>
      </w:pPr>
      <w:r>
        <w:t>miselni in drugi vzorci učitelja (učitelj lahko zahteva dobesedno reprodukcijo)</w:t>
      </w:r>
    </w:p>
    <w:p w:rsidR="005206A3" w:rsidRDefault="005206A3" w:rsidP="005206A3">
      <w:pPr>
        <w:pStyle w:val="BodyText"/>
        <w:numPr>
          <w:ilvl w:val="1"/>
          <w:numId w:val="1"/>
        </w:numPr>
        <w:tabs>
          <w:tab w:val="clear" w:pos="1440"/>
          <w:tab w:val="num" w:pos="993"/>
        </w:tabs>
        <w:ind w:left="993"/>
      </w:pPr>
      <w:r>
        <w:t xml:space="preserve">sistem znakov učitelja (geste, </w:t>
      </w:r>
      <w:proofErr w:type="spellStart"/>
      <w:r>
        <w:t>prikimovanje</w:t>
      </w:r>
      <w:proofErr w:type="spellEnd"/>
      <w:r>
        <w:t>, odkimavanje, jezni pogledi, molčečnost)</w:t>
      </w:r>
    </w:p>
    <w:p w:rsidR="005206A3" w:rsidRDefault="005206A3" w:rsidP="005206A3">
      <w:pPr>
        <w:pStyle w:val="BodyText"/>
        <w:numPr>
          <w:ilvl w:val="1"/>
          <w:numId w:val="1"/>
        </w:numPr>
        <w:tabs>
          <w:tab w:val="clear" w:pos="1440"/>
          <w:tab w:val="num" w:pos="993"/>
        </w:tabs>
        <w:ind w:left="993"/>
      </w:pPr>
      <w:r>
        <w:t>različne učenčeve verbalne sposobnosti, besedni zaklad in spomin (pomembno vpliva socialno okolje in spol učenca)</w:t>
      </w:r>
    </w:p>
    <w:p w:rsidR="005206A3" w:rsidRDefault="005206A3" w:rsidP="005206A3">
      <w:pPr>
        <w:pStyle w:val="BodyText"/>
        <w:numPr>
          <w:ilvl w:val="1"/>
          <w:numId w:val="1"/>
        </w:numPr>
        <w:tabs>
          <w:tab w:val="clear" w:pos="1440"/>
          <w:tab w:val="num" w:pos="993"/>
        </w:tabs>
        <w:ind w:left="993"/>
      </w:pPr>
      <w:r>
        <w:t>učenčeva spretnost spreminjanja vprašanj učitelja</w:t>
      </w:r>
    </w:p>
    <w:p w:rsidR="005206A3" w:rsidRDefault="005206A3" w:rsidP="005206A3">
      <w:pPr>
        <w:pStyle w:val="BodyText"/>
        <w:rPr>
          <w:b/>
          <w:bCs/>
        </w:rPr>
      </w:pPr>
    </w:p>
    <w:p w:rsidR="005206A3" w:rsidRDefault="005206A3" w:rsidP="005206A3">
      <w:pPr>
        <w:pStyle w:val="BodyText"/>
        <w:rPr>
          <w:b/>
          <w:bCs/>
        </w:rPr>
      </w:pPr>
      <w:r>
        <w:rPr>
          <w:b/>
          <w:bCs/>
        </w:rPr>
        <w:t>2. pisno</w:t>
      </w:r>
    </w:p>
    <w:p w:rsidR="005206A3" w:rsidRDefault="005206A3" w:rsidP="005206A3">
      <w:pPr>
        <w:pStyle w:val="BodyText"/>
      </w:pPr>
      <w:r>
        <w:t xml:space="preserve">Odlikuje ga večja resnost. Vsak pisni izdelek je dokumentacija. Učenci dobijo ista in enako težka vprašanja. Ni obremenjeno z odnosom učenec – učitelj. Je zelo ekonomično. </w:t>
      </w:r>
    </w:p>
    <w:p w:rsidR="005206A3" w:rsidRDefault="005206A3" w:rsidP="005206A3">
      <w:pPr>
        <w:pStyle w:val="BodyText"/>
        <w:rPr>
          <w:b/>
          <w:bCs/>
        </w:rPr>
      </w:pPr>
    </w:p>
    <w:p w:rsidR="005206A3" w:rsidRDefault="005206A3" w:rsidP="005206A3">
      <w:pPr>
        <w:pStyle w:val="BodyText"/>
      </w:pPr>
      <w:r>
        <w:t>Oblike pisnega preverjanja:</w:t>
      </w:r>
    </w:p>
    <w:p w:rsidR="005206A3" w:rsidRDefault="005206A3" w:rsidP="005206A3">
      <w:pPr>
        <w:pStyle w:val="BodyText"/>
        <w:rPr>
          <w:b/>
          <w:bCs/>
        </w:rPr>
      </w:pPr>
    </w:p>
    <w:p w:rsidR="005206A3" w:rsidRDefault="005206A3" w:rsidP="005206A3">
      <w:pPr>
        <w:pStyle w:val="BodyText"/>
        <w:numPr>
          <w:ilvl w:val="0"/>
          <w:numId w:val="2"/>
        </w:numPr>
        <w:tabs>
          <w:tab w:val="clear" w:pos="720"/>
          <w:tab w:val="num" w:pos="426"/>
        </w:tabs>
        <w:ind w:left="426"/>
      </w:pPr>
      <w:r>
        <w:rPr>
          <w:b/>
          <w:bCs/>
        </w:rPr>
        <w:t>kontrolna naloga</w:t>
      </w:r>
    </w:p>
    <w:p w:rsidR="005206A3" w:rsidRDefault="005206A3" w:rsidP="005206A3">
      <w:pPr>
        <w:pStyle w:val="BodyText"/>
      </w:pPr>
      <w:r>
        <w:t xml:space="preserve">Je oblika objektiviziranega načina </w:t>
      </w:r>
      <w:proofErr w:type="spellStart"/>
      <w:r>
        <w:t>prevarjanja</w:t>
      </w:r>
      <w:proofErr w:type="spellEnd"/>
      <w:r>
        <w:t xml:space="preserve"> znanja. Zajema krajši obseg in globino snovi kot šolska naloga. Omogoča hiter in objektiven način pridobitve ocene. </w:t>
      </w:r>
    </w:p>
    <w:p w:rsidR="005206A3" w:rsidRDefault="005206A3" w:rsidP="005206A3">
      <w:pPr>
        <w:pStyle w:val="BodyText"/>
      </w:pPr>
    </w:p>
    <w:p w:rsidR="005206A3" w:rsidRDefault="005206A3" w:rsidP="005206A3">
      <w:pPr>
        <w:pStyle w:val="BodyText"/>
        <w:numPr>
          <w:ilvl w:val="0"/>
          <w:numId w:val="2"/>
        </w:numPr>
        <w:tabs>
          <w:tab w:val="clear" w:pos="720"/>
          <w:tab w:val="num" w:pos="426"/>
        </w:tabs>
        <w:ind w:left="426"/>
        <w:rPr>
          <w:b/>
          <w:bCs/>
        </w:rPr>
      </w:pPr>
      <w:r>
        <w:rPr>
          <w:b/>
          <w:bCs/>
        </w:rPr>
        <w:lastRenderedPageBreak/>
        <w:t>šolska naloga</w:t>
      </w:r>
    </w:p>
    <w:p w:rsidR="005206A3" w:rsidRDefault="005206A3" w:rsidP="005206A3">
      <w:pPr>
        <w:pStyle w:val="BodyText"/>
      </w:pPr>
      <w:r>
        <w:t>Služi preverjanju širšega obsega predelane učne snovi. Po obsegu in težavnosti je enaka za vse učence.</w:t>
      </w:r>
    </w:p>
    <w:p w:rsidR="005206A3" w:rsidRDefault="005206A3" w:rsidP="005206A3">
      <w:pPr>
        <w:pStyle w:val="BodyText"/>
        <w:rPr>
          <w:b/>
          <w:bCs/>
        </w:rPr>
      </w:pPr>
    </w:p>
    <w:p w:rsidR="005206A3" w:rsidRDefault="005206A3" w:rsidP="005206A3">
      <w:pPr>
        <w:pStyle w:val="BodyText"/>
        <w:numPr>
          <w:ilvl w:val="0"/>
          <w:numId w:val="2"/>
        </w:numPr>
        <w:tabs>
          <w:tab w:val="clear" w:pos="720"/>
          <w:tab w:val="num" w:pos="426"/>
        </w:tabs>
        <w:ind w:left="426"/>
        <w:rPr>
          <w:b/>
          <w:bCs/>
        </w:rPr>
      </w:pPr>
      <w:r>
        <w:rPr>
          <w:b/>
          <w:bCs/>
        </w:rPr>
        <w:t>testi znanja</w:t>
      </w:r>
    </w:p>
    <w:p w:rsidR="005206A3" w:rsidRDefault="005206A3" w:rsidP="005206A3">
      <w:pPr>
        <w:pStyle w:val="BodyText"/>
      </w:pPr>
      <w:r>
        <w:t>Gre za preverjanje obsega učne snovi (</w:t>
      </w:r>
      <w:proofErr w:type="spellStart"/>
      <w:r>
        <w:t>prevarjanje</w:t>
      </w:r>
      <w:proofErr w:type="spellEnd"/>
      <w:r>
        <w:t xml:space="preserve"> </w:t>
      </w:r>
      <w:proofErr w:type="spellStart"/>
      <w:r>
        <w:t>memoriranja</w:t>
      </w:r>
      <w:proofErr w:type="spellEnd"/>
      <w:r>
        <w:t xml:space="preserve"> in dopolnitve). Globina znanja je običajno nizka. </w:t>
      </w:r>
    </w:p>
    <w:p w:rsidR="005206A3" w:rsidRDefault="005206A3" w:rsidP="005206A3">
      <w:pPr>
        <w:pStyle w:val="BodyText"/>
      </w:pPr>
    </w:p>
    <w:p w:rsidR="005206A3" w:rsidRDefault="005206A3" w:rsidP="005206A3">
      <w:pPr>
        <w:pStyle w:val="BodyText"/>
      </w:pPr>
      <w:r>
        <w:t xml:space="preserve">Potrebne so merske karakteristike: </w:t>
      </w:r>
    </w:p>
    <w:p w:rsidR="005206A3" w:rsidRDefault="005206A3" w:rsidP="005206A3">
      <w:pPr>
        <w:pStyle w:val="BodyText"/>
        <w:numPr>
          <w:ilvl w:val="1"/>
          <w:numId w:val="1"/>
        </w:numPr>
        <w:tabs>
          <w:tab w:val="clear" w:pos="1440"/>
          <w:tab w:val="num" w:pos="851"/>
        </w:tabs>
        <w:ind w:left="851"/>
      </w:pPr>
      <w:r>
        <w:t>objektivnost</w:t>
      </w:r>
    </w:p>
    <w:p w:rsidR="005206A3" w:rsidRDefault="005206A3" w:rsidP="005206A3">
      <w:pPr>
        <w:pStyle w:val="BodyText"/>
        <w:numPr>
          <w:ilvl w:val="1"/>
          <w:numId w:val="1"/>
        </w:numPr>
        <w:tabs>
          <w:tab w:val="clear" w:pos="1440"/>
          <w:tab w:val="num" w:pos="851"/>
        </w:tabs>
        <w:ind w:left="851"/>
      </w:pPr>
      <w:r>
        <w:t>občutljivost</w:t>
      </w:r>
    </w:p>
    <w:p w:rsidR="005206A3" w:rsidRDefault="005206A3" w:rsidP="005206A3">
      <w:pPr>
        <w:pStyle w:val="BodyText"/>
        <w:numPr>
          <w:ilvl w:val="1"/>
          <w:numId w:val="1"/>
        </w:numPr>
        <w:tabs>
          <w:tab w:val="clear" w:pos="1440"/>
          <w:tab w:val="num" w:pos="851"/>
        </w:tabs>
        <w:ind w:left="851"/>
      </w:pPr>
      <w:r>
        <w:t>zanesljivost</w:t>
      </w:r>
    </w:p>
    <w:p w:rsidR="005206A3" w:rsidRDefault="005206A3" w:rsidP="005206A3">
      <w:pPr>
        <w:pStyle w:val="BodyText"/>
        <w:numPr>
          <w:ilvl w:val="1"/>
          <w:numId w:val="1"/>
        </w:numPr>
        <w:tabs>
          <w:tab w:val="clear" w:pos="1440"/>
          <w:tab w:val="num" w:pos="851"/>
        </w:tabs>
        <w:ind w:left="851"/>
      </w:pPr>
      <w:r>
        <w:t>veljavnost</w:t>
      </w:r>
    </w:p>
    <w:p w:rsidR="005206A3" w:rsidRDefault="005206A3" w:rsidP="005206A3">
      <w:pPr>
        <w:pStyle w:val="BodyText"/>
        <w:numPr>
          <w:ilvl w:val="1"/>
          <w:numId w:val="1"/>
        </w:numPr>
        <w:tabs>
          <w:tab w:val="clear" w:pos="1440"/>
          <w:tab w:val="num" w:pos="851"/>
        </w:tabs>
        <w:ind w:left="851"/>
      </w:pPr>
      <w:r>
        <w:t>ekonomičnost</w:t>
      </w:r>
    </w:p>
    <w:p w:rsidR="005206A3" w:rsidRDefault="005206A3" w:rsidP="005206A3">
      <w:pPr>
        <w:pStyle w:val="BodyText"/>
      </w:pPr>
    </w:p>
    <w:p w:rsidR="005206A3" w:rsidRDefault="005206A3" w:rsidP="005206A3">
      <w:pPr>
        <w:pStyle w:val="BodyText"/>
      </w:pPr>
      <w:r>
        <w:t xml:space="preserve">Zgrajeni so iz več vrst nalog: </w:t>
      </w:r>
    </w:p>
    <w:p w:rsidR="005206A3" w:rsidRDefault="005206A3" w:rsidP="005206A3">
      <w:pPr>
        <w:pStyle w:val="BodyText"/>
        <w:numPr>
          <w:ilvl w:val="1"/>
          <w:numId w:val="1"/>
        </w:numPr>
        <w:tabs>
          <w:tab w:val="clear" w:pos="1440"/>
          <w:tab w:val="num" w:pos="851"/>
        </w:tabs>
        <w:ind w:left="851"/>
      </w:pPr>
      <w:r>
        <w:t>kratkih stavkov</w:t>
      </w:r>
    </w:p>
    <w:p w:rsidR="005206A3" w:rsidRDefault="005206A3" w:rsidP="005206A3">
      <w:pPr>
        <w:pStyle w:val="BodyText"/>
        <w:numPr>
          <w:ilvl w:val="1"/>
          <w:numId w:val="1"/>
        </w:numPr>
        <w:tabs>
          <w:tab w:val="clear" w:pos="1440"/>
          <w:tab w:val="num" w:pos="851"/>
        </w:tabs>
        <w:ind w:left="851"/>
      </w:pPr>
      <w:r>
        <w:t>dopolnjevanja</w:t>
      </w:r>
    </w:p>
    <w:p w:rsidR="005206A3" w:rsidRDefault="005206A3" w:rsidP="005206A3">
      <w:pPr>
        <w:pStyle w:val="BodyText"/>
        <w:numPr>
          <w:ilvl w:val="1"/>
          <w:numId w:val="1"/>
        </w:numPr>
        <w:tabs>
          <w:tab w:val="clear" w:pos="1440"/>
          <w:tab w:val="num" w:pos="851"/>
        </w:tabs>
        <w:ind w:left="851"/>
      </w:pPr>
      <w:r>
        <w:t>alternativne izbire</w:t>
      </w:r>
    </w:p>
    <w:p w:rsidR="005206A3" w:rsidRDefault="005206A3" w:rsidP="005206A3">
      <w:pPr>
        <w:pStyle w:val="BodyText"/>
        <w:numPr>
          <w:ilvl w:val="1"/>
          <w:numId w:val="1"/>
        </w:numPr>
        <w:tabs>
          <w:tab w:val="clear" w:pos="1440"/>
          <w:tab w:val="num" w:pos="851"/>
        </w:tabs>
        <w:ind w:left="851"/>
      </w:pPr>
      <w:r>
        <w:t>večstranske izbire</w:t>
      </w:r>
    </w:p>
    <w:p w:rsidR="005206A3" w:rsidRDefault="005206A3" w:rsidP="005206A3">
      <w:pPr>
        <w:pStyle w:val="BodyText"/>
        <w:numPr>
          <w:ilvl w:val="1"/>
          <w:numId w:val="1"/>
        </w:numPr>
        <w:tabs>
          <w:tab w:val="clear" w:pos="1440"/>
          <w:tab w:val="num" w:pos="851"/>
        </w:tabs>
        <w:ind w:left="851"/>
      </w:pPr>
      <w:r>
        <w:t xml:space="preserve">povezovanja in </w:t>
      </w:r>
      <w:proofErr w:type="spellStart"/>
      <w:r>
        <w:t>urejenja</w:t>
      </w:r>
      <w:proofErr w:type="spellEnd"/>
      <w:r>
        <w:t>.</w:t>
      </w:r>
    </w:p>
    <w:p w:rsidR="005206A3" w:rsidRDefault="005206A3" w:rsidP="005206A3">
      <w:pPr>
        <w:pStyle w:val="BodyText"/>
        <w:rPr>
          <w:b/>
          <w:bCs/>
        </w:rPr>
      </w:pPr>
    </w:p>
    <w:p w:rsidR="005206A3" w:rsidRDefault="005206A3" w:rsidP="005206A3">
      <w:pPr>
        <w:pStyle w:val="BodyText"/>
        <w:rPr>
          <w:b/>
          <w:bCs/>
        </w:rPr>
      </w:pPr>
      <w:r>
        <w:rPr>
          <w:b/>
          <w:bCs/>
        </w:rPr>
        <w:t>3. praktično</w:t>
      </w:r>
    </w:p>
    <w:p w:rsidR="005206A3" w:rsidRDefault="005206A3" w:rsidP="005206A3">
      <w:pPr>
        <w:pStyle w:val="BodyText"/>
      </w:pPr>
      <w:r>
        <w:t>Učenci pretvorijo teoretično znanje v operativno znanje na praktičen način z delom.</w:t>
      </w:r>
    </w:p>
    <w:p w:rsidR="005206A3" w:rsidRDefault="005206A3" w:rsidP="005206A3">
      <w:pPr>
        <w:pStyle w:val="BodyText"/>
      </w:pPr>
    </w:p>
    <w:p w:rsidR="005206A3" w:rsidRDefault="005206A3" w:rsidP="005206A3">
      <w:pPr>
        <w:pStyle w:val="BodyText"/>
      </w:pPr>
    </w:p>
    <w:p w:rsidR="005206A3" w:rsidRDefault="005206A3" w:rsidP="005206A3">
      <w:pPr>
        <w:pStyle w:val="BodyText"/>
        <w:rPr>
          <w:b/>
          <w:bCs/>
          <w:i/>
          <w:iCs/>
        </w:rPr>
      </w:pPr>
      <w:r>
        <w:rPr>
          <w:b/>
          <w:bCs/>
          <w:i/>
          <w:iCs/>
        </w:rPr>
        <w:t xml:space="preserve">Napake pri </w:t>
      </w:r>
      <w:proofErr w:type="spellStart"/>
      <w:r>
        <w:rPr>
          <w:b/>
          <w:bCs/>
          <w:i/>
          <w:iCs/>
        </w:rPr>
        <w:t>prevarjanju</w:t>
      </w:r>
      <w:proofErr w:type="spellEnd"/>
      <w:r>
        <w:rPr>
          <w:b/>
          <w:bCs/>
          <w:i/>
          <w:iCs/>
        </w:rPr>
        <w:t xml:space="preserve"> in ocenjevanju znanja </w:t>
      </w:r>
    </w:p>
    <w:p w:rsidR="005206A3" w:rsidRDefault="005206A3" w:rsidP="005206A3">
      <w:pPr>
        <w:pStyle w:val="BodyText"/>
      </w:pPr>
    </w:p>
    <w:p w:rsidR="005206A3" w:rsidRDefault="005206A3" w:rsidP="005206A3">
      <w:pPr>
        <w:pStyle w:val="BodyText"/>
      </w:pPr>
      <w:r>
        <w:rPr>
          <w:b/>
          <w:bCs/>
        </w:rPr>
        <w:t xml:space="preserve">1. splošne: </w:t>
      </w:r>
      <w:r>
        <w:t xml:space="preserve">osebna </w:t>
      </w:r>
      <w:proofErr w:type="spellStart"/>
      <w:r>
        <w:t>enčba</w:t>
      </w:r>
      <w:proofErr w:type="spellEnd"/>
      <w:r>
        <w:t xml:space="preserve"> (pretirana strogost ali blagost), »halo efekt«, prilagajanje kriterija.</w:t>
      </w:r>
    </w:p>
    <w:p w:rsidR="005206A3" w:rsidRDefault="005206A3" w:rsidP="005206A3">
      <w:pPr>
        <w:pStyle w:val="BodyText"/>
        <w:rPr>
          <w:b/>
          <w:bCs/>
        </w:rPr>
      </w:pPr>
    </w:p>
    <w:p w:rsidR="005206A3" w:rsidRDefault="005206A3" w:rsidP="005206A3">
      <w:pPr>
        <w:pStyle w:val="BodyText"/>
      </w:pPr>
      <w:r>
        <w:rPr>
          <w:b/>
          <w:bCs/>
        </w:rPr>
        <w:t>2. specifične:</w:t>
      </w:r>
      <w:r>
        <w:t xml:space="preserve"> disciplinsko ocenjevanje</w:t>
      </w:r>
    </w:p>
    <w:p w:rsidR="005206A3" w:rsidRDefault="005206A3" w:rsidP="005206A3">
      <w:pPr>
        <w:pStyle w:val="BodyText"/>
        <w:rPr>
          <w:b/>
          <w:bCs/>
        </w:rPr>
      </w:pPr>
    </w:p>
    <w:p w:rsidR="005206A3" w:rsidRDefault="005206A3" w:rsidP="005206A3">
      <w:pPr>
        <w:pStyle w:val="BodyText"/>
      </w:pPr>
      <w:r>
        <w:rPr>
          <w:b/>
          <w:bCs/>
        </w:rPr>
        <w:t>3. anomalije</w:t>
      </w:r>
      <w:r>
        <w:rPr>
          <w:rStyle w:val="FootnoteReference"/>
          <w:b/>
          <w:bCs/>
        </w:rPr>
        <w:footnoteReference w:id="2"/>
      </w:r>
      <w:r>
        <w:rPr>
          <w:b/>
          <w:bCs/>
        </w:rPr>
        <w:t>:</w:t>
      </w:r>
      <w:r>
        <w:t xml:space="preserve"> izhajajo iz materialnih in socialnih razmer učiteljevega dela in vplivajo na socialno klimo v razredu (anomalija v razredu)</w:t>
      </w:r>
    </w:p>
    <w:p w:rsidR="005206A3" w:rsidRDefault="005206A3" w:rsidP="005206A3">
      <w:pPr>
        <w:pStyle w:val="BodyText"/>
      </w:pPr>
    </w:p>
    <w:p w:rsidR="005206A3" w:rsidRDefault="005206A3" w:rsidP="005206A3">
      <w:pPr>
        <w:pStyle w:val="BodyText"/>
      </w:pPr>
      <w:r>
        <w:t>Pri načrtovanju in pripravi preverjanja in ocenjevanja znanja se moramo povprašati po naslednjem:</w:t>
      </w:r>
    </w:p>
    <w:p w:rsidR="005206A3" w:rsidRDefault="005206A3" w:rsidP="005206A3">
      <w:pPr>
        <w:pStyle w:val="BodyText"/>
      </w:pPr>
    </w:p>
    <w:p w:rsidR="005206A3" w:rsidRDefault="005206A3" w:rsidP="005206A3">
      <w:pPr>
        <w:pStyle w:val="BodyText"/>
      </w:pPr>
      <w:r>
        <w:t>1. Zakaj in čemu? (vzrok in namen)</w:t>
      </w:r>
    </w:p>
    <w:p w:rsidR="005206A3" w:rsidRDefault="005206A3" w:rsidP="005206A3">
      <w:pPr>
        <w:pStyle w:val="BodyText"/>
      </w:pPr>
      <w:r>
        <w:t xml:space="preserve">2. Kaj? (vsebina, </w:t>
      </w:r>
      <w:proofErr w:type="spellStart"/>
      <w:r>
        <w:t>obljekt</w:t>
      </w:r>
      <w:proofErr w:type="spellEnd"/>
      <w:r>
        <w:t>)</w:t>
      </w:r>
    </w:p>
    <w:p w:rsidR="005206A3" w:rsidRDefault="005206A3" w:rsidP="005206A3">
      <w:pPr>
        <w:pStyle w:val="BodyText"/>
      </w:pPr>
      <w:r>
        <w:t>3. Kdaj? (faza procesa, čas, datum)</w:t>
      </w:r>
    </w:p>
    <w:p w:rsidR="005206A3" w:rsidRDefault="005206A3" w:rsidP="005206A3">
      <w:pPr>
        <w:pStyle w:val="BodyText"/>
      </w:pPr>
      <w:r>
        <w:t>4. Koga? (dogovor, napoved učencem)</w:t>
      </w:r>
    </w:p>
    <w:p w:rsidR="005206A3" w:rsidRDefault="005206A3" w:rsidP="005206A3">
      <w:pPr>
        <w:pStyle w:val="BodyText"/>
      </w:pPr>
      <w:r>
        <w:t>5. Kako? (vrste preverjanja)</w:t>
      </w:r>
    </w:p>
    <w:p w:rsidR="005206A3" w:rsidRDefault="005206A3" w:rsidP="005206A3">
      <w:pPr>
        <w:pStyle w:val="BodyText"/>
      </w:pPr>
      <w:r>
        <w:t>6. Kriterij za vrednotenje in oblikovanje ocen</w:t>
      </w:r>
    </w:p>
    <w:p w:rsidR="005206A3" w:rsidRDefault="005206A3" w:rsidP="005206A3">
      <w:pPr>
        <w:pStyle w:val="BodyText"/>
      </w:pPr>
    </w:p>
    <w:p w:rsidR="005206A3" w:rsidRDefault="005206A3" w:rsidP="005206A3">
      <w:pPr>
        <w:pStyle w:val="BodyText"/>
      </w:pPr>
      <w:r>
        <w:t>Ocena naj bo:</w:t>
      </w:r>
    </w:p>
    <w:p w:rsidR="005206A3" w:rsidRDefault="005206A3" w:rsidP="005206A3">
      <w:pPr>
        <w:pStyle w:val="BodyText"/>
        <w:numPr>
          <w:ilvl w:val="0"/>
          <w:numId w:val="2"/>
        </w:numPr>
        <w:tabs>
          <w:tab w:val="clear" w:pos="720"/>
          <w:tab w:val="num" w:pos="426"/>
        </w:tabs>
        <w:ind w:left="426"/>
      </w:pPr>
      <w:r>
        <w:t>ustrezna dosežku</w:t>
      </w:r>
    </w:p>
    <w:p w:rsidR="005206A3" w:rsidRDefault="005206A3" w:rsidP="005206A3">
      <w:pPr>
        <w:pStyle w:val="BodyText"/>
        <w:numPr>
          <w:ilvl w:val="0"/>
          <w:numId w:val="2"/>
        </w:numPr>
        <w:tabs>
          <w:tab w:val="clear" w:pos="720"/>
          <w:tab w:val="num" w:pos="426"/>
        </w:tabs>
        <w:ind w:left="426"/>
      </w:pPr>
      <w:r>
        <w:t>povratna informacija učencem in staršem</w:t>
      </w:r>
    </w:p>
    <w:p w:rsidR="005206A3" w:rsidRDefault="005206A3" w:rsidP="005206A3">
      <w:pPr>
        <w:pStyle w:val="BodyText"/>
        <w:numPr>
          <w:ilvl w:val="0"/>
          <w:numId w:val="2"/>
        </w:numPr>
        <w:tabs>
          <w:tab w:val="clear" w:pos="720"/>
          <w:tab w:val="num" w:pos="426"/>
        </w:tabs>
        <w:ind w:left="426"/>
      </w:pPr>
      <w:r>
        <w:lastRenderedPageBreak/>
        <w:t>stimulacija</w:t>
      </w:r>
    </w:p>
    <w:p w:rsidR="005206A3" w:rsidRDefault="005206A3" w:rsidP="005206A3">
      <w:pPr>
        <w:pStyle w:val="BodyText"/>
        <w:numPr>
          <w:ilvl w:val="0"/>
          <w:numId w:val="2"/>
        </w:numPr>
        <w:tabs>
          <w:tab w:val="clear" w:pos="720"/>
          <w:tab w:val="num" w:pos="426"/>
        </w:tabs>
        <w:ind w:left="426"/>
      </w:pPr>
      <w:r>
        <w:t>pomoč</w:t>
      </w:r>
    </w:p>
    <w:p w:rsidR="005206A3" w:rsidRDefault="005206A3" w:rsidP="005206A3">
      <w:pPr>
        <w:pStyle w:val="BodyText"/>
        <w:numPr>
          <w:ilvl w:val="0"/>
          <w:numId w:val="2"/>
        </w:numPr>
        <w:tabs>
          <w:tab w:val="clear" w:pos="720"/>
          <w:tab w:val="num" w:pos="426"/>
        </w:tabs>
        <w:ind w:left="426"/>
      </w:pPr>
      <w:proofErr w:type="spellStart"/>
      <w:r>
        <w:t>instrukcija</w:t>
      </w:r>
      <w:proofErr w:type="spellEnd"/>
    </w:p>
    <w:p w:rsidR="005206A3" w:rsidRDefault="005206A3" w:rsidP="005206A3">
      <w:pPr>
        <w:pStyle w:val="BodyText"/>
      </w:pPr>
    </w:p>
    <w:p w:rsidR="005206A3" w:rsidRDefault="005206A3" w:rsidP="005206A3">
      <w:pPr>
        <w:pStyle w:val="BodyText"/>
      </w:pPr>
      <w:r>
        <w:t xml:space="preserve">Opisno ocenjevanje znanja ne pomeni, da ni ocene, ampak gre za opisovanje učenčevih dosežkov. Lahko je sprotno, ob posameznih redovalnih obdobjih in zaključno. </w:t>
      </w:r>
    </w:p>
    <w:p w:rsidR="005206A3" w:rsidRDefault="005206A3" w:rsidP="005206A3">
      <w:pPr>
        <w:pStyle w:val="BodyText"/>
      </w:pPr>
    </w:p>
    <w:p w:rsidR="005206A3" w:rsidRDefault="005206A3" w:rsidP="005206A3">
      <w:pPr>
        <w:pStyle w:val="BodyText"/>
      </w:pPr>
    </w:p>
    <w:p w:rsidR="005206A3" w:rsidRDefault="005206A3" w:rsidP="005206A3">
      <w:pPr>
        <w:pStyle w:val="BodyText"/>
        <w:rPr>
          <w:b/>
          <w:bCs/>
          <w:sz w:val="28"/>
        </w:rPr>
      </w:pPr>
      <w:r>
        <w:rPr>
          <w:b/>
          <w:bCs/>
          <w:sz w:val="28"/>
        </w:rPr>
        <w:t>PREDMETNIK</w:t>
      </w:r>
    </w:p>
    <w:p w:rsidR="005206A3" w:rsidRDefault="005206A3" w:rsidP="005206A3">
      <w:pPr>
        <w:pStyle w:val="BodyText"/>
        <w:rPr>
          <w:b/>
          <w:bCs/>
        </w:rPr>
      </w:pPr>
    </w:p>
    <w:p w:rsidR="005206A3" w:rsidRDefault="005206A3" w:rsidP="005206A3">
      <w:pPr>
        <w:pStyle w:val="BodyText"/>
      </w:pPr>
      <w:r>
        <w:t>Predmetnik je šolski dokument, v katerem se v obliki tabele predpišejo:</w:t>
      </w:r>
    </w:p>
    <w:p w:rsidR="005206A3" w:rsidRDefault="005206A3" w:rsidP="005206A3">
      <w:pPr>
        <w:pStyle w:val="BodyText"/>
        <w:numPr>
          <w:ilvl w:val="0"/>
          <w:numId w:val="3"/>
        </w:numPr>
        <w:tabs>
          <w:tab w:val="clear" w:pos="720"/>
          <w:tab w:val="num" w:pos="426"/>
        </w:tabs>
        <w:ind w:left="426" w:hanging="426"/>
      </w:pPr>
      <w:r>
        <w:t>učni predmeti, ki se poučujejo v določeni šoli</w:t>
      </w:r>
    </w:p>
    <w:p w:rsidR="005206A3" w:rsidRDefault="005206A3" w:rsidP="005206A3">
      <w:pPr>
        <w:pStyle w:val="BodyText"/>
        <w:numPr>
          <w:ilvl w:val="0"/>
          <w:numId w:val="3"/>
        </w:numPr>
        <w:tabs>
          <w:tab w:val="clear" w:pos="720"/>
          <w:tab w:val="num" w:pos="426"/>
        </w:tabs>
        <w:ind w:left="426" w:hanging="426"/>
      </w:pPr>
      <w:r>
        <w:t>vrstni red po razredih</w:t>
      </w:r>
    </w:p>
    <w:p w:rsidR="005206A3" w:rsidRDefault="005206A3" w:rsidP="005206A3">
      <w:pPr>
        <w:pStyle w:val="BodyText"/>
        <w:numPr>
          <w:ilvl w:val="0"/>
          <w:numId w:val="3"/>
        </w:numPr>
        <w:tabs>
          <w:tab w:val="clear" w:pos="720"/>
          <w:tab w:val="num" w:pos="426"/>
        </w:tabs>
        <w:ind w:left="426" w:hanging="426"/>
      </w:pPr>
      <w:r>
        <w:t>število ur na teden za posamezni učni predmet</w:t>
      </w:r>
    </w:p>
    <w:p w:rsidR="005206A3" w:rsidRDefault="005206A3" w:rsidP="005206A3">
      <w:pPr>
        <w:pStyle w:val="BodyText"/>
      </w:pPr>
    </w:p>
    <w:p w:rsidR="005206A3" w:rsidRDefault="005206A3" w:rsidP="005206A3">
      <w:pPr>
        <w:pStyle w:val="BodyText"/>
      </w:pPr>
    </w:p>
    <w:p w:rsidR="005206A3" w:rsidRDefault="005206A3" w:rsidP="005206A3">
      <w:pPr>
        <w:pStyle w:val="BodyText"/>
        <w:rPr>
          <w:b/>
          <w:bCs/>
        </w:rPr>
      </w:pPr>
    </w:p>
    <w:p w:rsidR="005206A3" w:rsidRDefault="005206A3" w:rsidP="005206A3">
      <w:pPr>
        <w:pStyle w:val="BodyText"/>
        <w:rPr>
          <w:b/>
          <w:bCs/>
          <w:sz w:val="28"/>
        </w:rPr>
      </w:pPr>
      <w:r>
        <w:rPr>
          <w:b/>
          <w:bCs/>
          <w:sz w:val="28"/>
        </w:rPr>
        <w:t>URNIK</w:t>
      </w:r>
    </w:p>
    <w:p w:rsidR="005206A3" w:rsidRDefault="005206A3" w:rsidP="005206A3">
      <w:pPr>
        <w:pStyle w:val="BodyText"/>
        <w:rPr>
          <w:b/>
          <w:bCs/>
          <w:sz w:val="28"/>
        </w:rPr>
      </w:pPr>
    </w:p>
    <w:p w:rsidR="005206A3" w:rsidRDefault="005206A3" w:rsidP="005206A3">
      <w:pPr>
        <w:pStyle w:val="BodyText"/>
      </w:pPr>
      <w:r>
        <w:t>Urnik je pomemben šolski dokument, s katerim se uravnava vse življenje in delo v šoli. Z urnikom se določa:</w:t>
      </w:r>
    </w:p>
    <w:p w:rsidR="005206A3" w:rsidRDefault="005206A3" w:rsidP="005206A3">
      <w:pPr>
        <w:pStyle w:val="BodyText"/>
        <w:numPr>
          <w:ilvl w:val="0"/>
          <w:numId w:val="4"/>
        </w:numPr>
        <w:tabs>
          <w:tab w:val="clear" w:pos="720"/>
          <w:tab w:val="num" w:pos="426"/>
        </w:tabs>
        <w:ind w:left="426"/>
      </w:pPr>
      <w:r>
        <w:t>pravilno izmenjavanje učnih predmetov v šolskem delovnem dnevu in tednu</w:t>
      </w:r>
    </w:p>
    <w:p w:rsidR="005206A3" w:rsidRDefault="005206A3" w:rsidP="005206A3">
      <w:pPr>
        <w:pStyle w:val="BodyText"/>
        <w:numPr>
          <w:ilvl w:val="0"/>
          <w:numId w:val="4"/>
        </w:numPr>
        <w:tabs>
          <w:tab w:val="clear" w:pos="720"/>
          <w:tab w:val="num" w:pos="426"/>
        </w:tabs>
        <w:ind w:left="426"/>
      </w:pPr>
      <w:r>
        <w:t>uravnava začetek in konec pouka v posameznem oddelku vse dan</w:t>
      </w:r>
    </w:p>
    <w:p w:rsidR="005206A3" w:rsidRDefault="005206A3" w:rsidP="005206A3">
      <w:pPr>
        <w:pStyle w:val="BodyText"/>
        <w:numPr>
          <w:ilvl w:val="0"/>
          <w:numId w:val="4"/>
        </w:numPr>
        <w:tabs>
          <w:tab w:val="clear" w:pos="720"/>
          <w:tab w:val="num" w:pos="426"/>
        </w:tabs>
        <w:ind w:left="426"/>
      </w:pPr>
      <w:r>
        <w:t>čas skupnega dela in odmorov v šoli</w:t>
      </w:r>
    </w:p>
    <w:p w:rsidR="005206A3" w:rsidRDefault="005206A3" w:rsidP="005206A3">
      <w:pPr>
        <w:pStyle w:val="BodyText"/>
        <w:numPr>
          <w:ilvl w:val="0"/>
          <w:numId w:val="4"/>
        </w:numPr>
        <w:tabs>
          <w:tab w:val="clear" w:pos="720"/>
          <w:tab w:val="num" w:pos="426"/>
        </w:tabs>
        <w:ind w:left="426"/>
      </w:pPr>
      <w:r>
        <w:t>izmenjavanje predmetov in predmetnih učiteljev</w:t>
      </w:r>
    </w:p>
    <w:p w:rsidR="005206A3" w:rsidRDefault="005206A3" w:rsidP="005206A3">
      <w:pPr>
        <w:pStyle w:val="BodyText"/>
        <w:numPr>
          <w:ilvl w:val="0"/>
          <w:numId w:val="4"/>
        </w:numPr>
        <w:tabs>
          <w:tab w:val="clear" w:pos="720"/>
          <w:tab w:val="num" w:pos="426"/>
        </w:tabs>
        <w:ind w:left="426"/>
      </w:pPr>
      <w:r>
        <w:t>dopolnilni in dodatni pouk</w:t>
      </w:r>
    </w:p>
    <w:p w:rsidR="005206A3" w:rsidRDefault="005206A3" w:rsidP="005206A3">
      <w:pPr>
        <w:pStyle w:val="BodyText"/>
        <w:numPr>
          <w:ilvl w:val="0"/>
          <w:numId w:val="4"/>
        </w:numPr>
        <w:tabs>
          <w:tab w:val="clear" w:pos="720"/>
          <w:tab w:val="num" w:pos="426"/>
        </w:tabs>
        <w:ind w:left="426"/>
      </w:pPr>
      <w:r>
        <w:t>različna opravila učencev mimo pouka</w:t>
      </w:r>
    </w:p>
    <w:p w:rsidR="005206A3" w:rsidRDefault="005206A3" w:rsidP="005206A3">
      <w:pPr>
        <w:pStyle w:val="BodyText"/>
      </w:pPr>
    </w:p>
    <w:p w:rsidR="005206A3" w:rsidRDefault="005206A3" w:rsidP="005206A3">
      <w:pPr>
        <w:pStyle w:val="BodyText"/>
      </w:pPr>
      <w:r>
        <w:t>Predmeti v urniku so lahko razvrščeni:</w:t>
      </w:r>
    </w:p>
    <w:p w:rsidR="005206A3" w:rsidRDefault="005206A3" w:rsidP="005206A3">
      <w:pPr>
        <w:pStyle w:val="BodyText"/>
        <w:numPr>
          <w:ilvl w:val="0"/>
          <w:numId w:val="5"/>
        </w:numPr>
        <w:tabs>
          <w:tab w:val="clear" w:pos="720"/>
          <w:tab w:val="num" w:pos="426"/>
        </w:tabs>
        <w:ind w:left="426"/>
      </w:pPr>
      <w:r>
        <w:t>simetrično (med istimi predmeti v tednu so enaki časovni presledki)</w:t>
      </w:r>
    </w:p>
    <w:p w:rsidR="005206A3" w:rsidRDefault="005206A3" w:rsidP="005206A3">
      <w:pPr>
        <w:pStyle w:val="BodyText"/>
        <w:numPr>
          <w:ilvl w:val="0"/>
          <w:numId w:val="5"/>
        </w:numPr>
        <w:tabs>
          <w:tab w:val="clear" w:pos="720"/>
          <w:tab w:val="num" w:pos="426"/>
        </w:tabs>
        <w:ind w:left="426"/>
      </w:pPr>
      <w:r>
        <w:t>asimetrično (isti predmeti se koncentrirajo v zaporednih dnevih)</w:t>
      </w:r>
    </w:p>
    <w:p w:rsidR="005206A3" w:rsidRDefault="005206A3" w:rsidP="005206A3">
      <w:pPr>
        <w:pStyle w:val="BodyText"/>
      </w:pPr>
    </w:p>
    <w:p w:rsidR="005206A3" w:rsidRDefault="005206A3" w:rsidP="005206A3">
      <w:pPr>
        <w:pStyle w:val="BodyText"/>
      </w:pPr>
      <w:r>
        <w:t xml:space="preserve">Pri sestavi urnika je pomembno, da učitelji upoštevajo fiziološko krivuljo. Običajno se svetuje, da zahtevnejši učni predmeti naj ne bi bili na urniku prvo in zadnjo učno uro. Zahtevnejši učni predmeti naj bi bili v času od 9 do 11 ure, ko so duševne moči učencev največje. </w:t>
      </w:r>
    </w:p>
    <w:p w:rsidR="00CB5B30" w:rsidRDefault="00CB5B30">
      <w:bookmarkStart w:id="0" w:name="_GoBack"/>
      <w:bookmarkEnd w:id="0"/>
    </w:p>
    <w:sectPr w:rsidR="00CB5B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543" w:rsidRDefault="00447543" w:rsidP="005206A3">
      <w:pPr>
        <w:spacing w:after="0" w:line="240" w:lineRule="auto"/>
      </w:pPr>
      <w:r>
        <w:separator/>
      </w:r>
    </w:p>
  </w:endnote>
  <w:endnote w:type="continuationSeparator" w:id="0">
    <w:p w:rsidR="00447543" w:rsidRDefault="00447543" w:rsidP="00520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543" w:rsidRDefault="00447543" w:rsidP="005206A3">
      <w:pPr>
        <w:spacing w:after="0" w:line="240" w:lineRule="auto"/>
      </w:pPr>
      <w:r>
        <w:separator/>
      </w:r>
    </w:p>
  </w:footnote>
  <w:footnote w:type="continuationSeparator" w:id="0">
    <w:p w:rsidR="00447543" w:rsidRDefault="00447543" w:rsidP="005206A3">
      <w:pPr>
        <w:spacing w:after="0" w:line="240" w:lineRule="auto"/>
      </w:pPr>
      <w:r>
        <w:continuationSeparator/>
      </w:r>
    </w:p>
  </w:footnote>
  <w:footnote w:id="1">
    <w:p w:rsidR="005206A3" w:rsidRDefault="005206A3" w:rsidP="005206A3">
      <w:pPr>
        <w:pStyle w:val="FootnoteText"/>
      </w:pPr>
      <w:r>
        <w:rPr>
          <w:rStyle w:val="FootnoteReference"/>
        </w:rPr>
        <w:footnoteRef/>
      </w:r>
      <w:r>
        <w:t xml:space="preserve"> Literatura: </w:t>
      </w:r>
    </w:p>
    <w:p w:rsidR="005206A3" w:rsidRDefault="005206A3" w:rsidP="005206A3">
      <w:pPr>
        <w:pStyle w:val="FootnoteText"/>
        <w:ind w:firstLine="708"/>
        <w:rPr>
          <w:i/>
          <w:iCs/>
        </w:rPr>
      </w:pPr>
      <w:r>
        <w:t xml:space="preserve">Benjamin Jurman, </w:t>
      </w:r>
      <w:r>
        <w:rPr>
          <w:i/>
          <w:iCs/>
        </w:rPr>
        <w:t>Ocenjevanje znanja v šoli</w:t>
      </w:r>
    </w:p>
    <w:p w:rsidR="005206A3" w:rsidRDefault="005206A3" w:rsidP="005206A3">
      <w:pPr>
        <w:pStyle w:val="FootnoteText"/>
        <w:ind w:firstLine="708"/>
      </w:pPr>
      <w:r>
        <w:t xml:space="preserve">Martin Kramar, </w:t>
      </w:r>
      <w:r>
        <w:rPr>
          <w:i/>
          <w:iCs/>
        </w:rPr>
        <w:t>Načrtovanje in priprava</w:t>
      </w:r>
    </w:p>
    <w:p w:rsidR="005206A3" w:rsidRDefault="005206A3" w:rsidP="005206A3">
      <w:pPr>
        <w:pStyle w:val="FootnoteText"/>
        <w:ind w:firstLine="708"/>
      </w:pPr>
      <w:r>
        <w:t xml:space="preserve">Zorman, </w:t>
      </w:r>
      <w:r>
        <w:rPr>
          <w:i/>
          <w:iCs/>
        </w:rPr>
        <w:t>Ocenjevanje znanja in testi znanja</w:t>
      </w:r>
    </w:p>
  </w:footnote>
  <w:footnote w:id="2">
    <w:p w:rsidR="005206A3" w:rsidRDefault="005206A3" w:rsidP="005206A3">
      <w:pPr>
        <w:pStyle w:val="FootnoteText"/>
      </w:pPr>
      <w:r>
        <w:rPr>
          <w:rStyle w:val="FootnoteReference"/>
        </w:rPr>
        <w:footnoteRef/>
      </w:r>
      <w:r>
        <w:t xml:space="preserve"> </w:t>
      </w:r>
      <w:r>
        <w:t>Ki odstopa od pravil; nepravilen, izjemen.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2B9"/>
    <w:multiLevelType w:val="hybridMultilevel"/>
    <w:tmpl w:val="2AF2FE9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B144278"/>
    <w:multiLevelType w:val="hybridMultilevel"/>
    <w:tmpl w:val="821E2E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0D425052"/>
    <w:multiLevelType w:val="hybridMultilevel"/>
    <w:tmpl w:val="B50ADC7C"/>
    <w:lvl w:ilvl="0" w:tplc="04240001">
      <w:start w:val="1"/>
      <w:numFmt w:val="bullet"/>
      <w:lvlText w:val=""/>
      <w:lvlJc w:val="left"/>
      <w:pPr>
        <w:tabs>
          <w:tab w:val="num" w:pos="720"/>
        </w:tabs>
        <w:ind w:left="720" w:hanging="360"/>
      </w:pPr>
      <w:rPr>
        <w:rFonts w:ascii="Symbol" w:hAnsi="Symbol" w:hint="default"/>
      </w:rPr>
    </w:lvl>
    <w:lvl w:ilvl="1" w:tplc="065E9E22">
      <w:start w:val="2"/>
      <w:numFmt w:val="bullet"/>
      <w:lvlText w:val="-"/>
      <w:lvlJc w:val="left"/>
      <w:pPr>
        <w:tabs>
          <w:tab w:val="num" w:pos="1440"/>
        </w:tabs>
        <w:ind w:left="1440" w:hanging="360"/>
      </w:pPr>
      <w:rPr>
        <w:rFonts w:ascii="Times New Roman" w:eastAsia="Times New Roman" w:hAnsi="Times New Roman" w:cs="Times New Roman" w:hint="default"/>
      </w:rPr>
    </w:lvl>
    <w:lvl w:ilvl="2" w:tplc="04240001">
      <w:start w:val="1"/>
      <w:numFmt w:val="bullet"/>
      <w:lvlText w:val=""/>
      <w:lvlJc w:val="left"/>
      <w:pPr>
        <w:tabs>
          <w:tab w:val="num" w:pos="2160"/>
        </w:tabs>
        <w:ind w:left="2160" w:hanging="360"/>
      </w:pPr>
      <w:rPr>
        <w:rFonts w:ascii="Symbol" w:hAnsi="Symbo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166D01BD"/>
    <w:multiLevelType w:val="hybridMultilevel"/>
    <w:tmpl w:val="CBEE183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25946031"/>
    <w:multiLevelType w:val="hybridMultilevel"/>
    <w:tmpl w:val="2B84D0C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CC"/>
    <w:rsid w:val="00270737"/>
    <w:rsid w:val="00447543"/>
    <w:rsid w:val="005206A3"/>
    <w:rsid w:val="005E07E7"/>
    <w:rsid w:val="00CB5B30"/>
    <w:rsid w:val="00D314CC"/>
    <w:rsid w:val="00F455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206A3"/>
    <w:pPr>
      <w:spacing w:after="0" w:line="240" w:lineRule="auto"/>
      <w:jc w:val="both"/>
    </w:pPr>
    <w:rPr>
      <w:rFonts w:ascii="Times New Roman" w:eastAsia="Times New Roman" w:hAnsi="Times New Roman" w:cs="Times New Roman"/>
      <w:sz w:val="24"/>
      <w:szCs w:val="20"/>
      <w:lang w:eastAsia="sl-SI"/>
    </w:rPr>
  </w:style>
  <w:style w:type="character" w:customStyle="1" w:styleId="BodyTextChar">
    <w:name w:val="Body Text Char"/>
    <w:basedOn w:val="DefaultParagraphFont"/>
    <w:link w:val="BodyText"/>
    <w:rsid w:val="005206A3"/>
    <w:rPr>
      <w:rFonts w:ascii="Times New Roman" w:eastAsia="Times New Roman" w:hAnsi="Times New Roman" w:cs="Times New Roman"/>
      <w:sz w:val="24"/>
      <w:szCs w:val="20"/>
      <w:lang w:eastAsia="sl-SI"/>
    </w:rPr>
  </w:style>
  <w:style w:type="paragraph" w:styleId="FootnoteText">
    <w:name w:val="footnote text"/>
    <w:basedOn w:val="Normal"/>
    <w:link w:val="FootnoteTextChar"/>
    <w:semiHidden/>
    <w:rsid w:val="005206A3"/>
    <w:pPr>
      <w:spacing w:after="0" w:line="240" w:lineRule="auto"/>
    </w:pPr>
    <w:rPr>
      <w:rFonts w:ascii="Times New Roman" w:eastAsia="Times New Roman" w:hAnsi="Times New Roman" w:cs="Times New Roman"/>
      <w:sz w:val="20"/>
      <w:szCs w:val="20"/>
      <w:lang w:eastAsia="sl-SI"/>
    </w:rPr>
  </w:style>
  <w:style w:type="character" w:customStyle="1" w:styleId="FootnoteTextChar">
    <w:name w:val="Footnote Text Char"/>
    <w:basedOn w:val="DefaultParagraphFont"/>
    <w:link w:val="FootnoteText"/>
    <w:semiHidden/>
    <w:rsid w:val="005206A3"/>
    <w:rPr>
      <w:rFonts w:ascii="Times New Roman" w:eastAsia="Times New Roman" w:hAnsi="Times New Roman" w:cs="Times New Roman"/>
      <w:sz w:val="20"/>
      <w:szCs w:val="20"/>
      <w:lang w:eastAsia="sl-SI"/>
    </w:rPr>
  </w:style>
  <w:style w:type="character" w:styleId="FootnoteReference">
    <w:name w:val="footnote reference"/>
    <w:semiHidden/>
    <w:rsid w:val="005206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206A3"/>
    <w:pPr>
      <w:spacing w:after="0" w:line="240" w:lineRule="auto"/>
      <w:jc w:val="both"/>
    </w:pPr>
    <w:rPr>
      <w:rFonts w:ascii="Times New Roman" w:eastAsia="Times New Roman" w:hAnsi="Times New Roman" w:cs="Times New Roman"/>
      <w:sz w:val="24"/>
      <w:szCs w:val="20"/>
      <w:lang w:eastAsia="sl-SI"/>
    </w:rPr>
  </w:style>
  <w:style w:type="character" w:customStyle="1" w:styleId="BodyTextChar">
    <w:name w:val="Body Text Char"/>
    <w:basedOn w:val="DefaultParagraphFont"/>
    <w:link w:val="BodyText"/>
    <w:rsid w:val="005206A3"/>
    <w:rPr>
      <w:rFonts w:ascii="Times New Roman" w:eastAsia="Times New Roman" w:hAnsi="Times New Roman" w:cs="Times New Roman"/>
      <w:sz w:val="24"/>
      <w:szCs w:val="20"/>
      <w:lang w:eastAsia="sl-SI"/>
    </w:rPr>
  </w:style>
  <w:style w:type="paragraph" w:styleId="FootnoteText">
    <w:name w:val="footnote text"/>
    <w:basedOn w:val="Normal"/>
    <w:link w:val="FootnoteTextChar"/>
    <w:semiHidden/>
    <w:rsid w:val="005206A3"/>
    <w:pPr>
      <w:spacing w:after="0" w:line="240" w:lineRule="auto"/>
    </w:pPr>
    <w:rPr>
      <w:rFonts w:ascii="Times New Roman" w:eastAsia="Times New Roman" w:hAnsi="Times New Roman" w:cs="Times New Roman"/>
      <w:sz w:val="20"/>
      <w:szCs w:val="20"/>
      <w:lang w:eastAsia="sl-SI"/>
    </w:rPr>
  </w:style>
  <w:style w:type="character" w:customStyle="1" w:styleId="FootnoteTextChar">
    <w:name w:val="Footnote Text Char"/>
    <w:basedOn w:val="DefaultParagraphFont"/>
    <w:link w:val="FootnoteText"/>
    <w:semiHidden/>
    <w:rsid w:val="005206A3"/>
    <w:rPr>
      <w:rFonts w:ascii="Times New Roman" w:eastAsia="Times New Roman" w:hAnsi="Times New Roman" w:cs="Times New Roman"/>
      <w:sz w:val="20"/>
      <w:szCs w:val="20"/>
      <w:lang w:eastAsia="sl-SI"/>
    </w:rPr>
  </w:style>
  <w:style w:type="character" w:styleId="FootnoteReference">
    <w:name w:val="footnote reference"/>
    <w:semiHidden/>
    <w:rsid w:val="005206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1200</Words>
  <Characters>6845</Characters>
  <Application>Microsoft Office Word</Application>
  <DocSecurity>0</DocSecurity>
  <Lines>57</Lines>
  <Paragraphs>16</Paragraphs>
  <ScaleCrop>false</ScaleCrop>
  <Company/>
  <LinksUpToDate>false</LinksUpToDate>
  <CharactersWithSpaces>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Jaka</dc:creator>
  <cp:keywords/>
  <dc:description/>
  <cp:lastModifiedBy>Jaka</cp:lastModifiedBy>
  <cp:revision>2</cp:revision>
  <dcterms:created xsi:type="dcterms:W3CDTF">2014-03-17T18:37:00Z</dcterms:created>
  <dcterms:modified xsi:type="dcterms:W3CDTF">2014-03-17T18:38:00Z</dcterms:modified>
</cp:coreProperties>
</file>