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73C" w:rsidRDefault="009A773C" w:rsidP="009A773C">
      <w:pPr>
        <w:rPr>
          <w:b/>
          <w:sz w:val="40"/>
          <w:szCs w:val="40"/>
        </w:rPr>
      </w:pPr>
      <w:r>
        <w:rPr>
          <w:b/>
          <w:sz w:val="40"/>
          <w:szCs w:val="40"/>
        </w:rPr>
        <w:t>PROSTI ČAS</w:t>
      </w:r>
    </w:p>
    <w:p w:rsidR="009A773C" w:rsidRDefault="009A773C" w:rsidP="009A773C">
      <w:pPr>
        <w:rPr>
          <w:b/>
        </w:rPr>
      </w:pPr>
    </w:p>
    <w:p w:rsidR="009A773C" w:rsidRDefault="009A773C" w:rsidP="009A773C">
      <w:pPr>
        <w:rPr>
          <w:b/>
          <w:sz w:val="28"/>
          <w:szCs w:val="28"/>
        </w:rPr>
      </w:pPr>
      <w:r>
        <w:rPr>
          <w:b/>
          <w:sz w:val="28"/>
          <w:szCs w:val="28"/>
        </w:rPr>
        <w:t>STANLEY PARKER – VPLIV DELANA PROSTI ČAS</w:t>
      </w:r>
    </w:p>
    <w:p w:rsidR="009A773C" w:rsidRDefault="009A773C" w:rsidP="009A773C">
      <w:pPr>
        <w:numPr>
          <w:ilvl w:val="0"/>
          <w:numId w:val="1"/>
        </w:numPr>
      </w:pPr>
      <w:r>
        <w:t>prosti čas opredeli kot ostanek časa, ki ostane, o so izpolnjene vse obveznosti</w:t>
      </w:r>
    </w:p>
    <w:p w:rsidR="009A773C" w:rsidRDefault="009A773C" w:rsidP="009A773C">
      <w:pPr>
        <w:numPr>
          <w:ilvl w:val="0"/>
          <w:numId w:val="1"/>
        </w:numPr>
      </w:pPr>
      <w:r>
        <w:t>razlikuje 5 vrst življenja ljudi:</w:t>
      </w:r>
    </w:p>
    <w:p w:rsidR="009A773C" w:rsidRDefault="009A773C" w:rsidP="009A773C">
      <w:pPr>
        <w:numPr>
          <w:ilvl w:val="1"/>
          <w:numId w:val="1"/>
        </w:numPr>
      </w:pPr>
      <w:r>
        <w:t>delo ( čas, ki ga preživiš na plačanem delovnem mestu)</w:t>
      </w:r>
    </w:p>
    <w:p w:rsidR="009A773C" w:rsidRDefault="009A773C" w:rsidP="009A773C">
      <w:pPr>
        <w:numPr>
          <w:ilvl w:val="1"/>
          <w:numId w:val="1"/>
        </w:numPr>
      </w:pPr>
      <w:r>
        <w:t>delovne obveznosti ( čas kot posledica zaposlitve, ni nujno delaven- vožnja tja in nazaj)</w:t>
      </w:r>
    </w:p>
    <w:p w:rsidR="009A773C" w:rsidRDefault="009A773C" w:rsidP="009A773C">
      <w:pPr>
        <w:numPr>
          <w:ilvl w:val="1"/>
          <w:numId w:val="1"/>
        </w:numPr>
      </w:pPr>
      <w:r>
        <w:t xml:space="preserve"> nedelovne obveznosti (dejavnosti kot sta gospodinjstvo in delo z otroki)</w:t>
      </w:r>
    </w:p>
    <w:p w:rsidR="009A773C" w:rsidRDefault="009A773C" w:rsidP="009A773C">
      <w:pPr>
        <w:numPr>
          <w:ilvl w:val="1"/>
          <w:numId w:val="1"/>
        </w:numPr>
      </w:pPr>
      <w:r>
        <w:t xml:space="preserve">fiziološke potrebe (prehranjevanje, spanje, umivanje, opravljanje potrebe) </w:t>
      </w:r>
    </w:p>
    <w:p w:rsidR="009A773C" w:rsidRDefault="009A773C" w:rsidP="009A773C">
      <w:pPr>
        <w:numPr>
          <w:ilvl w:val="1"/>
          <w:numId w:val="1"/>
        </w:numPr>
      </w:pPr>
      <w:r>
        <w:t>preostalo je prosti delovni čas</w:t>
      </w:r>
    </w:p>
    <w:p w:rsidR="009A773C" w:rsidRDefault="009A773C" w:rsidP="009A773C"/>
    <w:p w:rsidR="009A773C" w:rsidRDefault="009A773C" w:rsidP="009A773C">
      <w:pPr>
        <w:numPr>
          <w:ilvl w:val="0"/>
          <w:numId w:val="1"/>
        </w:numPr>
      </w:pPr>
      <w:r>
        <w:t>dejavnosti prostega čas naj bi bile pogojene z različnimi dejavniki, ki so povezani z načinom dela ljudi</w:t>
      </w:r>
    </w:p>
    <w:p w:rsidR="009A773C" w:rsidRDefault="009A773C" w:rsidP="009A773C">
      <w:pPr>
        <w:ind w:left="360"/>
      </w:pPr>
    </w:p>
    <w:p w:rsidR="009A773C" w:rsidRDefault="009A773C" w:rsidP="009A773C">
      <w:r>
        <w:t>RAZŠIRITVENI VZOREC</w:t>
      </w:r>
    </w:p>
    <w:p w:rsidR="009A773C" w:rsidRDefault="009A773C" w:rsidP="009A773C">
      <w:r>
        <w:sym w:font="Wingdings" w:char="F0E0"/>
      </w:r>
      <w:r>
        <w:t xml:space="preserve"> delo se razširi v prosti čas, ni jasne delitve</w:t>
      </w:r>
    </w:p>
    <w:p w:rsidR="009A773C" w:rsidRDefault="009A773C" w:rsidP="009A773C">
      <w:pPr>
        <w:numPr>
          <w:ilvl w:val="0"/>
          <w:numId w:val="1"/>
        </w:numPr>
      </w:pPr>
      <w:r>
        <w:t>čas, ki se smatra za prosti čas, je kratek in se namenja za razvoj osebnosti</w:t>
      </w:r>
    </w:p>
    <w:p w:rsidR="009A773C" w:rsidRDefault="009A773C" w:rsidP="009A773C">
      <w:pPr>
        <w:numPr>
          <w:ilvl w:val="0"/>
          <w:numId w:val="1"/>
        </w:numPr>
      </w:pPr>
      <w:r>
        <w:t>vzorec je povezan z poklici, ki zahtevajo visoko stopnjo avtonomije, zadovoljstva in vključenosti v delo</w:t>
      </w:r>
    </w:p>
    <w:p w:rsidR="009A773C" w:rsidRDefault="009A773C" w:rsidP="009A773C">
      <w:pPr>
        <w:numPr>
          <w:ilvl w:val="0"/>
          <w:numId w:val="1"/>
        </w:numPr>
      </w:pPr>
      <w:r>
        <w:t>poklici: v podjetništvu, zdravstvu, poučevanje, socialno delo, nekateri kvalificirani manualni poklici</w:t>
      </w:r>
    </w:p>
    <w:p w:rsidR="009A773C" w:rsidRDefault="009A773C" w:rsidP="009A773C">
      <w:pPr>
        <w:ind w:left="360"/>
      </w:pPr>
    </w:p>
    <w:p w:rsidR="009A773C" w:rsidRDefault="009A773C" w:rsidP="009A773C">
      <w:pPr>
        <w:ind w:left="360"/>
      </w:pPr>
      <w:r>
        <w:t>NEVTRALNI VZOREC</w:t>
      </w:r>
    </w:p>
    <w:p w:rsidR="009A773C" w:rsidRDefault="009A773C" w:rsidP="009A773C">
      <w:pPr>
        <w:ind w:left="360"/>
      </w:pPr>
      <w:r>
        <w:sym w:font="Wingdings" w:char="F0E0"/>
      </w:r>
      <w:r>
        <w:t xml:space="preserve"> postavljena jasna ločnica med delom in prostim časom</w:t>
      </w:r>
    </w:p>
    <w:p w:rsidR="009A773C" w:rsidRDefault="009A773C" w:rsidP="009A773C">
      <w:pPr>
        <w:numPr>
          <w:ilvl w:val="0"/>
          <w:numId w:val="1"/>
        </w:numPr>
      </w:pPr>
      <w:r>
        <w:t>dejavniki obeh področij se razlikujejo</w:t>
      </w:r>
    </w:p>
    <w:p w:rsidR="009A773C" w:rsidRDefault="009A773C" w:rsidP="009A773C">
      <w:pPr>
        <w:numPr>
          <w:ilvl w:val="0"/>
          <w:numId w:val="1"/>
        </w:numPr>
      </w:pPr>
      <w:r>
        <w:t>družinsko življenje in prosti čas predstavljata osrednji življenjski interes</w:t>
      </w:r>
    </w:p>
    <w:p w:rsidR="009A773C" w:rsidRDefault="009A773C" w:rsidP="009A773C">
      <w:pPr>
        <w:numPr>
          <w:ilvl w:val="0"/>
          <w:numId w:val="1"/>
        </w:numPr>
      </w:pPr>
      <w:r>
        <w:t xml:space="preserve">povezano z poklici, ki zahtevajo nizko stopnjo avtonomije </w:t>
      </w:r>
    </w:p>
    <w:p w:rsidR="009A773C" w:rsidRDefault="009A773C" w:rsidP="009A773C">
      <w:pPr>
        <w:numPr>
          <w:ilvl w:val="0"/>
          <w:numId w:val="1"/>
        </w:numPr>
      </w:pPr>
      <w:r>
        <w:t>zadovoljstvo povezano bolj kot z samim delom, plačo in pogoji</w:t>
      </w:r>
    </w:p>
    <w:p w:rsidR="009A773C" w:rsidRDefault="009A773C" w:rsidP="009A773C"/>
    <w:p w:rsidR="009A773C" w:rsidRDefault="009A773C" w:rsidP="009A773C">
      <w:r>
        <w:t>OPOZICIJSKI VZOREC</w:t>
      </w:r>
    </w:p>
    <w:p w:rsidR="009A773C" w:rsidRDefault="009A773C" w:rsidP="009A773C">
      <w:r>
        <w:sym w:font="Wingdings" w:char="F0E0"/>
      </w:r>
      <w:r>
        <w:t xml:space="preserve"> delo ostro ločeno od prostega časa</w:t>
      </w:r>
    </w:p>
    <w:p w:rsidR="009A773C" w:rsidRDefault="009A773C" w:rsidP="009A773C">
      <w:pPr>
        <w:numPr>
          <w:ilvl w:val="0"/>
          <w:numId w:val="1"/>
        </w:numPr>
      </w:pPr>
      <w:r>
        <w:t>dejavnosti zelo različne, prosti je osrednji življenjski interes</w:t>
      </w:r>
    </w:p>
    <w:p w:rsidR="009A773C" w:rsidRDefault="009A773C" w:rsidP="009A773C">
      <w:pPr>
        <w:numPr>
          <w:ilvl w:val="0"/>
          <w:numId w:val="1"/>
        </w:numPr>
      </w:pPr>
      <w:r>
        <w:t>poklici z izjemno avtonomijo, uporaba le omejenega niza spretnosti , pogosti občutek sovraštva do dela</w:t>
      </w:r>
    </w:p>
    <w:p w:rsidR="009A773C" w:rsidRDefault="009A773C" w:rsidP="009A773C">
      <w:pPr>
        <w:numPr>
          <w:ilvl w:val="0"/>
          <w:numId w:val="1"/>
        </w:numPr>
      </w:pPr>
      <w:r>
        <w:t>nekvalificirano manualno delo, rudarstvo in ribolov v oddaljenih krajih</w:t>
      </w:r>
    </w:p>
    <w:p w:rsidR="009A773C" w:rsidRDefault="009A773C" w:rsidP="009A773C"/>
    <w:p w:rsidR="009A773C" w:rsidRDefault="009A773C" w:rsidP="009A773C">
      <w:r>
        <w:t>KRITIKE PARKERYA</w:t>
      </w:r>
    </w:p>
    <w:p w:rsidR="009A773C" w:rsidRDefault="009A773C" w:rsidP="009A773C">
      <w:pPr>
        <w:numPr>
          <w:ilvl w:val="0"/>
          <w:numId w:val="1"/>
        </w:numPr>
      </w:pPr>
      <w:r>
        <w:t>poleg dela ni upošteval drugih dejavnikov, ki oblikujejo prosti čas</w:t>
      </w:r>
    </w:p>
    <w:p w:rsidR="009A773C" w:rsidRDefault="009A773C" w:rsidP="009A773C">
      <w:pPr>
        <w:numPr>
          <w:ilvl w:val="0"/>
          <w:numId w:val="1"/>
        </w:numPr>
      </w:pPr>
      <w:r>
        <w:t>ne upošteva vpliva razreda na prosti čas</w:t>
      </w:r>
    </w:p>
    <w:p w:rsidR="009A773C" w:rsidRDefault="009A773C" w:rsidP="009A773C">
      <w:pPr>
        <w:numPr>
          <w:ilvl w:val="0"/>
          <w:numId w:val="1"/>
        </w:numPr>
      </w:pPr>
      <w:r>
        <w:t>ni upošteval nacionalne kulture, ki lahko vpliva na prosti čas</w:t>
      </w:r>
    </w:p>
    <w:p w:rsidR="009A773C" w:rsidRDefault="009A773C" w:rsidP="009A773C">
      <w:pPr>
        <w:numPr>
          <w:ilvl w:val="0"/>
          <w:numId w:val="1"/>
        </w:numPr>
      </w:pPr>
      <w:r>
        <w:t>analiza precej deterministična: ne omogoča individualne izbire pri dejavnostih prostega časa in bogate izbire pri dejavnikih prostega časa ljudi z enakimi poklici</w:t>
      </w:r>
    </w:p>
    <w:p w:rsidR="009A773C" w:rsidRDefault="009A773C" w:rsidP="009A773C"/>
    <w:p w:rsidR="009A773C" w:rsidRDefault="009A773C" w:rsidP="009A773C">
      <w:pPr>
        <w:rPr>
          <w:b/>
          <w:sz w:val="28"/>
          <w:szCs w:val="28"/>
        </w:rPr>
      </w:pPr>
      <w:r>
        <w:rPr>
          <w:b/>
          <w:sz w:val="28"/>
          <w:szCs w:val="28"/>
        </w:rPr>
        <w:t>RHONA RAPOPORT IN N. RAPOPORT – PROSTI ČAS IN DRUŽINSKI ŽIVLJENSKI CIKLUS</w:t>
      </w:r>
    </w:p>
    <w:p w:rsidR="009A773C" w:rsidRDefault="009A773C" w:rsidP="009A773C">
      <w:pPr>
        <w:numPr>
          <w:ilvl w:val="0"/>
          <w:numId w:val="1"/>
        </w:numPr>
      </w:pPr>
      <w:r>
        <w:t>dokazujeta da je za oblikovanje prostega časa družinsko življenje enako pomembno kot delo</w:t>
      </w:r>
    </w:p>
    <w:p w:rsidR="009A773C" w:rsidRDefault="009A773C" w:rsidP="009A773C">
      <w:pPr>
        <w:numPr>
          <w:ilvl w:val="0"/>
          <w:numId w:val="1"/>
        </w:numPr>
      </w:pPr>
      <w:r>
        <w:lastRenderedPageBreak/>
        <w:t>delo, prosti čas in družina povezani</w:t>
      </w:r>
      <w:r>
        <w:sym w:font="Wingdings" w:char="F0E0"/>
      </w:r>
      <w:r>
        <w:t xml:space="preserve"> vpliv na življenjski ciklus</w:t>
      </w:r>
    </w:p>
    <w:p w:rsidR="009A773C" w:rsidRDefault="009A773C" w:rsidP="009A773C">
      <w:pPr>
        <w:numPr>
          <w:ilvl w:val="0"/>
          <w:numId w:val="1"/>
        </w:numPr>
      </w:pPr>
      <w:r>
        <w:t>različna starost, različno stališče do dela</w:t>
      </w:r>
    </w:p>
    <w:p w:rsidR="009A773C" w:rsidRDefault="009A773C" w:rsidP="009A773C">
      <w:pPr>
        <w:ind w:left="360"/>
      </w:pPr>
      <w:r>
        <w:sym w:font="Wingdings" w:char="F0E0"/>
      </w:r>
      <w:r>
        <w:t xml:space="preserve"> 4 glavne stopnje v življenjskem ciklusu:</w:t>
      </w:r>
    </w:p>
    <w:p w:rsidR="009A773C" w:rsidRDefault="009A773C" w:rsidP="009A773C">
      <w:pPr>
        <w:ind w:left="360"/>
      </w:pPr>
      <w:r>
        <w:t xml:space="preserve">          - adolescenca: 15-19 let, iskanje osebne identitete</w:t>
      </w:r>
    </w:p>
    <w:p w:rsidR="009A773C" w:rsidRDefault="009A773C" w:rsidP="009A773C">
      <w:pPr>
        <w:ind w:left="360"/>
      </w:pPr>
      <w:r>
        <w:t xml:space="preserve">          - mlajša polnoletnost: 10 let od konca šole, oblikovanje družbene identitete</w:t>
      </w:r>
    </w:p>
    <w:p w:rsidR="009A773C" w:rsidRDefault="009A773C" w:rsidP="009A773C">
      <w:pPr>
        <w:ind w:left="360"/>
      </w:pPr>
      <w:r>
        <w:t xml:space="preserve">          - stopnja graditve: 25-55 let, skušajo zgraditi zadovoljujoč življenjski slog, dejavnosti prostega časa osredotočene na dom</w:t>
      </w:r>
    </w:p>
    <w:p w:rsidR="009A773C" w:rsidRDefault="009A773C" w:rsidP="009A773C">
      <w:pPr>
        <w:ind w:left="360"/>
      </w:pPr>
      <w:r>
        <w:t xml:space="preserve">          - kasnejša leta: 75 l oz čas upokojitve, glavna skrb je čut za družbeno in osebno integracijo</w:t>
      </w:r>
    </w:p>
    <w:p w:rsidR="009A773C" w:rsidRDefault="009A773C" w:rsidP="009A773C">
      <w:pPr>
        <w:ind w:left="360"/>
      </w:pPr>
    </w:p>
    <w:p w:rsidR="009A773C" w:rsidRDefault="009A773C" w:rsidP="009A773C">
      <w:pPr>
        <w:ind w:left="360"/>
      </w:pPr>
      <w:r>
        <w:t>KRITIKA RAPOPORTOVIH</w:t>
      </w:r>
    </w:p>
    <w:p w:rsidR="009A773C" w:rsidRDefault="009A773C" w:rsidP="009A773C">
      <w:pPr>
        <w:numPr>
          <w:ilvl w:val="0"/>
          <w:numId w:val="1"/>
        </w:numPr>
      </w:pPr>
      <w:r>
        <w:t>neustrezna teorija in neustrezni dokazi</w:t>
      </w:r>
    </w:p>
    <w:p w:rsidR="009A773C" w:rsidRDefault="009A773C" w:rsidP="009A773C">
      <w:pPr>
        <w:numPr>
          <w:ilvl w:val="0"/>
          <w:numId w:val="1"/>
        </w:numPr>
      </w:pPr>
      <w:r>
        <w:t>preveč poudarjen življenjski cikel</w:t>
      </w:r>
    </w:p>
    <w:p w:rsidR="009A773C" w:rsidRDefault="009A773C" w:rsidP="009A773C">
      <w:pPr>
        <w:numPr>
          <w:ilvl w:val="0"/>
          <w:numId w:val="1"/>
        </w:numPr>
      </w:pPr>
      <w:r>
        <w:t>pomen različnih stopenj cikla naj bi bil pogojen družbeno ne pa biološko, kot trdita</w:t>
      </w:r>
    </w:p>
    <w:p w:rsidR="009A773C" w:rsidRDefault="009A773C" w:rsidP="009A773C"/>
    <w:p w:rsidR="009A773C" w:rsidRDefault="009A773C" w:rsidP="009A773C">
      <w:pPr>
        <w:rPr>
          <w:b/>
          <w:sz w:val="28"/>
          <w:szCs w:val="28"/>
        </w:rPr>
      </w:pPr>
      <w:r>
        <w:rPr>
          <w:b/>
          <w:sz w:val="28"/>
          <w:szCs w:val="28"/>
        </w:rPr>
        <w:t>KEN ROBERTS – PLURALISTIČNI POGLED NA PROSTI ČAS</w:t>
      </w:r>
    </w:p>
    <w:p w:rsidR="009A773C" w:rsidRDefault="009A773C" w:rsidP="009A773C">
      <w:pPr>
        <w:numPr>
          <w:ilvl w:val="0"/>
          <w:numId w:val="1"/>
        </w:numPr>
      </w:pPr>
      <w:r>
        <w:t>enako kot delo in življenjski cikel vplivajo na prosti čas tudi drugi dejavniki</w:t>
      </w:r>
    </w:p>
    <w:p w:rsidR="009A773C" w:rsidRDefault="009A773C" w:rsidP="009A773C">
      <w:pPr>
        <w:numPr>
          <w:ilvl w:val="0"/>
          <w:numId w:val="1"/>
        </w:numPr>
      </w:pPr>
      <w:r>
        <w:t>prosti čas naj bi vključeval svobodo izbire, kaj bo kdo delal</w:t>
      </w:r>
    </w:p>
    <w:p w:rsidR="009A773C" w:rsidRDefault="009A773C" w:rsidP="009A773C">
      <w:pPr>
        <w:numPr>
          <w:ilvl w:val="0"/>
          <w:numId w:val="1"/>
        </w:numPr>
      </w:pPr>
      <w:r>
        <w:t>nujne obveznosti ne morejo predstavljati prostega časa</w:t>
      </w:r>
    </w:p>
    <w:p w:rsidR="009A773C" w:rsidRDefault="009A773C" w:rsidP="009A773C">
      <w:pPr>
        <w:numPr>
          <w:ilvl w:val="0"/>
          <w:numId w:val="1"/>
        </w:numPr>
      </w:pPr>
      <w:r>
        <w:t>prosti čas je vse kar opravljamo prostovoljno</w:t>
      </w:r>
    </w:p>
    <w:p w:rsidR="009A773C" w:rsidRDefault="009A773C" w:rsidP="009A773C"/>
    <w:p w:rsidR="009A773C" w:rsidRDefault="009A773C" w:rsidP="009A773C">
      <w:r>
        <w:t>PROSTI ČAS IN IZBIRA</w:t>
      </w:r>
    </w:p>
    <w:p w:rsidR="009A773C" w:rsidRDefault="009A773C" w:rsidP="009A773C">
      <w:pPr>
        <w:numPr>
          <w:ilvl w:val="0"/>
          <w:numId w:val="1"/>
        </w:numPr>
      </w:pPr>
      <w:r>
        <w:t>zanika, da bi država in podjetja posameznikom vsilila vzorce prostega časa</w:t>
      </w:r>
    </w:p>
    <w:p w:rsidR="009A773C" w:rsidRDefault="009A773C" w:rsidP="009A773C">
      <w:pPr>
        <w:numPr>
          <w:ilvl w:val="0"/>
          <w:numId w:val="1"/>
        </w:numPr>
      </w:pPr>
      <w:r>
        <w:t>ljudje sami izberejo dejavnost</w:t>
      </w:r>
    </w:p>
    <w:p w:rsidR="009A773C" w:rsidRDefault="009A773C" w:rsidP="009A773C"/>
    <w:p w:rsidR="009A773C" w:rsidRDefault="009A773C" w:rsidP="009A773C">
      <w:r>
        <w:t>DRUŽBENI DEJAVNIKI IN PROSTI ČAS</w:t>
      </w:r>
    </w:p>
    <w:p w:rsidR="009A773C" w:rsidRDefault="009A773C" w:rsidP="009A773C">
      <w:pPr>
        <w:numPr>
          <w:ilvl w:val="0"/>
          <w:numId w:val="1"/>
        </w:numPr>
      </w:pPr>
      <w:r>
        <w:t>ne zanika vpliva družbenih dejavnikov na prosti čas</w:t>
      </w:r>
    </w:p>
    <w:p w:rsidR="009A773C" w:rsidRDefault="009A773C" w:rsidP="009A773C">
      <w:pPr>
        <w:numPr>
          <w:ilvl w:val="0"/>
          <w:numId w:val="1"/>
        </w:numPr>
      </w:pPr>
      <w:r>
        <w:t>strinja se, da razred vpliva na prosti čas, zavrača stališče, da ima prevladujoč vpliv</w:t>
      </w:r>
    </w:p>
    <w:p w:rsidR="009A773C" w:rsidRDefault="009A773C" w:rsidP="009A773C">
      <w:pPr>
        <w:numPr>
          <w:ilvl w:val="0"/>
          <w:numId w:val="1"/>
        </w:numPr>
      </w:pPr>
      <w:r>
        <w:t>nizek dohodek omejuje dejavnosti, vendar pa imajo vsi dovolj denarja za šport in neko vrsto počitnic</w:t>
      </w:r>
    </w:p>
    <w:p w:rsidR="009A773C" w:rsidRDefault="009A773C" w:rsidP="009A773C"/>
    <w:p w:rsidR="009A773C" w:rsidRDefault="009A773C" w:rsidP="009A773C">
      <w:r>
        <w:t>ŽIVLJENJSKI CIKEL DRUŽINE IN PROSTI ČAS</w:t>
      </w:r>
    </w:p>
    <w:p w:rsidR="009A773C" w:rsidRDefault="009A773C" w:rsidP="009A773C">
      <w:pPr>
        <w:numPr>
          <w:ilvl w:val="0"/>
          <w:numId w:val="1"/>
        </w:numPr>
      </w:pPr>
      <w:r>
        <w:t>življenjskemu ciklu družine pripisuje večji pomen kot delu</w:t>
      </w:r>
    </w:p>
    <w:p w:rsidR="009A773C" w:rsidRDefault="009A773C" w:rsidP="009A773C">
      <w:pPr>
        <w:numPr>
          <w:ilvl w:val="0"/>
          <w:numId w:val="1"/>
        </w:numPr>
      </w:pPr>
      <w:r>
        <w:t>ugotovil je, da naj bi osebe mlajše od 30 l, neporočene, preživele manj časa pred tv in več časa v družbi</w:t>
      </w:r>
    </w:p>
    <w:p w:rsidR="009A773C" w:rsidRDefault="009A773C" w:rsidP="009A773C">
      <w:pPr>
        <w:numPr>
          <w:ilvl w:val="0"/>
          <w:numId w:val="1"/>
        </w:numPr>
      </w:pPr>
      <w:r>
        <w:t>poleg življenjskega cikla poudarja druge dejavnike:</w:t>
      </w:r>
    </w:p>
    <w:p w:rsidR="009A773C" w:rsidRDefault="009A773C" w:rsidP="009A773C">
      <w:pPr>
        <w:numPr>
          <w:ilvl w:val="1"/>
          <w:numId w:val="1"/>
        </w:numPr>
      </w:pPr>
      <w:r>
        <w:t>spol</w:t>
      </w:r>
    </w:p>
    <w:p w:rsidR="009A773C" w:rsidRDefault="009A773C" w:rsidP="009A773C">
      <w:pPr>
        <w:numPr>
          <w:ilvl w:val="1"/>
          <w:numId w:val="1"/>
        </w:numPr>
      </w:pPr>
      <w:r>
        <w:t>izobrazba</w:t>
      </w:r>
    </w:p>
    <w:p w:rsidR="00CB5B30" w:rsidRDefault="009A773C" w:rsidP="009A773C">
      <w:pPr>
        <w:numPr>
          <w:ilvl w:val="1"/>
          <w:numId w:val="1"/>
        </w:numPr>
      </w:pPr>
      <w:r>
        <w:t>zakonska skupnost</w:t>
      </w:r>
      <w:bookmarkStart w:id="0" w:name="_GoBack"/>
      <w:bookmarkEnd w:id="0"/>
    </w:p>
    <w:sectPr w:rsidR="00CB5B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DE4F30"/>
    <w:multiLevelType w:val="hybridMultilevel"/>
    <w:tmpl w:val="900CC664"/>
    <w:lvl w:ilvl="0" w:tplc="0424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802EF42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1C4"/>
    <w:rsid w:val="00270737"/>
    <w:rsid w:val="005E07E7"/>
    <w:rsid w:val="008F41C4"/>
    <w:rsid w:val="009A773C"/>
    <w:rsid w:val="00CB5B30"/>
    <w:rsid w:val="00F45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77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77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17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565</Words>
  <Characters>3223</Characters>
  <Application>Microsoft Office Word</Application>
  <DocSecurity>0</DocSecurity>
  <Lines>26</Lines>
  <Paragraphs>7</Paragraphs>
  <ScaleCrop>false</ScaleCrop>
  <Company/>
  <LinksUpToDate>false</LinksUpToDate>
  <CharactersWithSpaces>3781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Jaka</dc:creator>
  <cp:keywords/>
  <dc:description/>
  <cp:lastModifiedBy>Jaka</cp:lastModifiedBy>
  <cp:revision>3</cp:revision>
  <dcterms:created xsi:type="dcterms:W3CDTF">2014-03-17T18:47:00Z</dcterms:created>
  <dcterms:modified xsi:type="dcterms:W3CDTF">2014-03-17T18:47:00Z</dcterms:modified>
</cp:coreProperties>
</file>